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175" w:rsidRPr="00E35486" w:rsidRDefault="000E3175" w:rsidP="00B01440">
      <w:pPr>
        <w:rPr>
          <w:shd w:val="pct15" w:color="auto" w:fill="FFFFFF"/>
          <w:lang w:val="ro-RO"/>
        </w:rPr>
      </w:pPr>
    </w:p>
    <w:p w:rsidR="000E3175" w:rsidRPr="00E35486" w:rsidRDefault="000E3175" w:rsidP="00B01440">
      <w:pPr>
        <w:rPr>
          <w:shd w:val="pct15" w:color="auto" w:fill="FFFFFF"/>
          <w:lang w:val="ro-RO"/>
        </w:rPr>
      </w:pPr>
    </w:p>
    <w:p w:rsidR="000E3175" w:rsidRPr="00E35486" w:rsidRDefault="000E3175" w:rsidP="00B01440">
      <w:pPr>
        <w:rPr>
          <w:shd w:val="pct15" w:color="auto" w:fill="FFFFFF"/>
          <w:lang w:val="ro-RO"/>
        </w:rPr>
      </w:pPr>
    </w:p>
    <w:p w:rsidR="000E3175" w:rsidRPr="00E35486" w:rsidRDefault="000E3175" w:rsidP="00B01440">
      <w:pPr>
        <w:rPr>
          <w:shd w:val="pct15" w:color="auto" w:fill="FFFFFF"/>
          <w:lang w:val="ro-RO"/>
        </w:rPr>
      </w:pPr>
    </w:p>
    <w:p w:rsidR="000E3175" w:rsidRPr="001D557E" w:rsidRDefault="000E3175" w:rsidP="001D557E">
      <w:pPr>
        <w:jc w:val="center"/>
        <w:rPr>
          <w:b/>
          <w:sz w:val="32"/>
          <w:szCs w:val="32"/>
          <w:shd w:val="pct15" w:color="auto" w:fill="FFFFFF"/>
          <w:lang w:val="ro-RO"/>
        </w:rPr>
      </w:pPr>
      <w:r w:rsidRPr="001D557E">
        <w:rPr>
          <w:b/>
          <w:sz w:val="32"/>
          <w:szCs w:val="32"/>
          <w:shd w:val="pct15" w:color="auto" w:fill="FFFFFF"/>
          <w:lang w:val="ro-RO"/>
        </w:rPr>
        <w:t>MEMORIU DE PREZENTARE</w:t>
      </w:r>
    </w:p>
    <w:p w:rsidR="000E3175" w:rsidRPr="001D557E" w:rsidRDefault="000E3175" w:rsidP="001D557E">
      <w:pPr>
        <w:jc w:val="center"/>
        <w:rPr>
          <w:b/>
          <w:sz w:val="32"/>
          <w:szCs w:val="32"/>
          <w:lang w:val="ro-RO"/>
        </w:rPr>
      </w:pPr>
      <w:r w:rsidRPr="001D557E">
        <w:rPr>
          <w:b/>
          <w:sz w:val="32"/>
          <w:szCs w:val="32"/>
          <w:lang w:val="ro-RO"/>
        </w:rPr>
        <w:t>Pentru proiectul</w:t>
      </w:r>
    </w:p>
    <w:p w:rsidR="000E3175" w:rsidRPr="001D557E" w:rsidRDefault="000E3175" w:rsidP="00B01440">
      <w:pPr>
        <w:rPr>
          <w:sz w:val="32"/>
          <w:szCs w:val="32"/>
          <w:lang w:val="ro-RO"/>
        </w:rPr>
      </w:pPr>
    </w:p>
    <w:p w:rsidR="001D557E" w:rsidRDefault="001D557E" w:rsidP="00B01440">
      <w:pPr>
        <w:rPr>
          <w:lang w:val="ro-RO"/>
        </w:rPr>
      </w:pPr>
    </w:p>
    <w:p w:rsidR="001D557E" w:rsidRDefault="001D557E" w:rsidP="00B01440">
      <w:pPr>
        <w:rPr>
          <w:lang w:val="ro-RO"/>
        </w:rPr>
      </w:pPr>
    </w:p>
    <w:p w:rsidR="001D557E" w:rsidRPr="00E35486" w:rsidRDefault="001D557E" w:rsidP="00B01440">
      <w:pPr>
        <w:rPr>
          <w:lang w:val="ro-RO"/>
        </w:rPr>
      </w:pPr>
    </w:p>
    <w:p w:rsidR="00F231B1" w:rsidRPr="00B01440" w:rsidRDefault="00F231B1" w:rsidP="004B35CC">
      <w:pPr>
        <w:pStyle w:val="Default"/>
        <w:jc w:val="center"/>
        <w:rPr>
          <w:sz w:val="36"/>
          <w:szCs w:val="36"/>
          <w:lang w:val="pt-BR"/>
        </w:rPr>
      </w:pPr>
      <w:r w:rsidRPr="00E35486">
        <w:rPr>
          <w:rFonts w:eastAsia="Times New Roman"/>
          <w:b/>
          <w:sz w:val="36"/>
          <w:szCs w:val="36"/>
          <w:lang w:val="it-IT" w:eastAsia="ar-SA"/>
        </w:rPr>
        <w:t>“</w:t>
      </w:r>
      <w:r w:rsidR="003F6C4F" w:rsidRPr="00B01440">
        <w:rPr>
          <w:sz w:val="36"/>
          <w:szCs w:val="36"/>
          <w:lang w:val="pt-BR"/>
        </w:rPr>
        <w:t xml:space="preserve"> </w:t>
      </w:r>
      <w:r w:rsidR="003F6C4F" w:rsidRPr="00B01440">
        <w:rPr>
          <w:b/>
          <w:bCs/>
          <w:sz w:val="36"/>
          <w:szCs w:val="36"/>
          <w:lang w:val="pt-BR"/>
        </w:rPr>
        <w:t>CONSTRUIRE PARC FOTOVOLTAIC, AMENAJARE ACCES INCINTA, IMPREJMUIRE TEREN SI RACORD LA RETEA ELECTRICA</w:t>
      </w:r>
      <w:r w:rsidRPr="00E35486">
        <w:rPr>
          <w:rFonts w:eastAsia="Times New Roman"/>
          <w:b/>
          <w:sz w:val="36"/>
          <w:szCs w:val="36"/>
          <w:lang w:val="it-IT" w:eastAsia="ar-SA"/>
        </w:rPr>
        <w:t>”</w:t>
      </w:r>
    </w:p>
    <w:p w:rsidR="000E3175" w:rsidRPr="00E35486" w:rsidRDefault="000E3175" w:rsidP="00B01440">
      <w:pPr>
        <w:rPr>
          <w:lang w:val="ro-RO"/>
        </w:rPr>
      </w:pPr>
    </w:p>
    <w:p w:rsidR="000E3175" w:rsidRPr="00E35486" w:rsidRDefault="000E3175" w:rsidP="00B01440">
      <w:pPr>
        <w:rPr>
          <w:lang w:val="ro-RO"/>
        </w:rPr>
      </w:pPr>
    </w:p>
    <w:p w:rsidR="007A4B25" w:rsidRPr="00E35486" w:rsidRDefault="007A4B25" w:rsidP="00B01440">
      <w:pPr>
        <w:rPr>
          <w:lang w:val="ro-RO"/>
        </w:rPr>
      </w:pPr>
    </w:p>
    <w:p w:rsidR="007A4B25" w:rsidRPr="00E35486" w:rsidRDefault="007A4B25" w:rsidP="00B01440">
      <w:pPr>
        <w:rPr>
          <w:lang w:val="ro-RO"/>
        </w:rPr>
      </w:pPr>
    </w:p>
    <w:p w:rsidR="007A4B25" w:rsidRPr="00E35486" w:rsidRDefault="007A4B25" w:rsidP="00B01440">
      <w:pPr>
        <w:rPr>
          <w:lang w:val="ro-RO"/>
        </w:rPr>
      </w:pPr>
    </w:p>
    <w:p w:rsidR="000E3175" w:rsidRPr="00E35486" w:rsidRDefault="001D557E" w:rsidP="001D557E">
      <w:pPr>
        <w:jc w:val="center"/>
        <w:rPr>
          <w:lang w:val="ro-RO"/>
        </w:rPr>
      </w:pPr>
      <w:r>
        <w:rPr>
          <w:lang w:val="ro-RO"/>
        </w:rPr>
        <w:t>privind  eta</w:t>
      </w:r>
      <w:r w:rsidR="000E3175" w:rsidRPr="00E35486">
        <w:rPr>
          <w:lang w:val="ro-RO"/>
        </w:rPr>
        <w:t xml:space="preserve">pa de  incadrare  din  procedura  de Evaluare  </w:t>
      </w:r>
      <w:r w:rsidRPr="00E35486">
        <w:rPr>
          <w:lang w:val="ro-RO"/>
        </w:rPr>
        <w:t xml:space="preserve">a impactului  </w:t>
      </w:r>
      <w:r w:rsidR="000E3175" w:rsidRPr="00E35486">
        <w:rPr>
          <w:lang w:val="ro-RO"/>
        </w:rPr>
        <w:t>conform LEGII 292/2018</w:t>
      </w:r>
    </w:p>
    <w:p w:rsidR="000E3175" w:rsidRPr="00E35486" w:rsidRDefault="000E3175" w:rsidP="00B01440">
      <w:pPr>
        <w:rPr>
          <w:lang w:val="ro-RO"/>
        </w:rPr>
      </w:pPr>
    </w:p>
    <w:p w:rsidR="000E3175" w:rsidRPr="00E35486" w:rsidRDefault="000E3175" w:rsidP="00B01440">
      <w:pPr>
        <w:rPr>
          <w:lang w:val="ro-RO"/>
        </w:rPr>
      </w:pPr>
    </w:p>
    <w:p w:rsidR="000E3175" w:rsidRPr="00E35486" w:rsidRDefault="000E3175" w:rsidP="00B01440">
      <w:pPr>
        <w:rPr>
          <w:lang w:val="ro-RO"/>
        </w:rPr>
      </w:pPr>
    </w:p>
    <w:p w:rsidR="00DD6839" w:rsidRPr="00E35486" w:rsidRDefault="00DD6839" w:rsidP="00B01440">
      <w:pPr>
        <w:rPr>
          <w:lang w:val="ro-RO"/>
        </w:rPr>
      </w:pPr>
    </w:p>
    <w:p w:rsidR="007A4B25" w:rsidRPr="00E35486" w:rsidRDefault="007A4B25" w:rsidP="00B01440">
      <w:pPr>
        <w:rPr>
          <w:lang w:val="ro-RO"/>
        </w:rPr>
      </w:pPr>
    </w:p>
    <w:p w:rsidR="007A4B25" w:rsidRPr="00E35486" w:rsidRDefault="007A4B25" w:rsidP="00B01440">
      <w:pPr>
        <w:rPr>
          <w:lang w:val="ro-RO"/>
        </w:rPr>
      </w:pPr>
    </w:p>
    <w:p w:rsidR="007A4B25" w:rsidRPr="00E35486" w:rsidRDefault="007A4B25" w:rsidP="00B01440">
      <w:pPr>
        <w:rPr>
          <w:lang w:val="ro-RO"/>
        </w:rPr>
      </w:pPr>
    </w:p>
    <w:p w:rsidR="007A4B25" w:rsidRPr="00E35486" w:rsidRDefault="007A4B25" w:rsidP="00B01440">
      <w:pPr>
        <w:rPr>
          <w:lang w:val="ro-RO"/>
        </w:rPr>
      </w:pPr>
    </w:p>
    <w:p w:rsidR="00CF3D33" w:rsidRPr="00E35486" w:rsidRDefault="00CF3D33" w:rsidP="00B01440">
      <w:pPr>
        <w:rPr>
          <w:lang w:val="ro-RO"/>
        </w:rPr>
      </w:pPr>
    </w:p>
    <w:p w:rsidR="00CF3D33" w:rsidRPr="00E35486" w:rsidRDefault="00CF3D33" w:rsidP="00B01440">
      <w:pPr>
        <w:rPr>
          <w:lang w:val="ro-RO"/>
        </w:rPr>
      </w:pPr>
    </w:p>
    <w:p w:rsidR="00CF3D33" w:rsidRPr="00E35486" w:rsidRDefault="00CF3D33" w:rsidP="00B01440">
      <w:pPr>
        <w:rPr>
          <w:lang w:val="ro-RO"/>
        </w:rPr>
      </w:pPr>
    </w:p>
    <w:p w:rsidR="00CF3D33" w:rsidRPr="00E35486" w:rsidRDefault="00CF3D33" w:rsidP="00B01440">
      <w:pPr>
        <w:rPr>
          <w:lang w:val="ro-RO"/>
        </w:rPr>
      </w:pPr>
    </w:p>
    <w:p w:rsidR="000D7971" w:rsidRPr="00E35486" w:rsidRDefault="000D7971" w:rsidP="00B01440">
      <w:pPr>
        <w:rPr>
          <w:lang w:val="ro-RO"/>
        </w:rPr>
      </w:pPr>
    </w:p>
    <w:p w:rsidR="00A337EE" w:rsidRPr="00E35486" w:rsidRDefault="00A337EE" w:rsidP="00B01440">
      <w:pPr>
        <w:rPr>
          <w:lang w:val="ro-RO"/>
        </w:rPr>
      </w:pPr>
    </w:p>
    <w:p w:rsidR="00B43DC5" w:rsidRPr="00E35486" w:rsidRDefault="00B43DC5" w:rsidP="00B01440">
      <w:pPr>
        <w:rPr>
          <w:lang w:val="ro-RO"/>
        </w:rPr>
      </w:pPr>
      <w:r w:rsidRPr="00E35486">
        <w:rPr>
          <w:lang w:val="ro-RO"/>
        </w:rPr>
        <w:t xml:space="preserve">BENEFICIAR: </w:t>
      </w:r>
    </w:p>
    <w:p w:rsidR="007229AD" w:rsidRPr="001D557E" w:rsidRDefault="003F6C4F" w:rsidP="00B01440">
      <w:pPr>
        <w:rPr>
          <w:b/>
        </w:rPr>
      </w:pPr>
      <w:r w:rsidRPr="001D557E">
        <w:rPr>
          <w:b/>
        </w:rPr>
        <w:t>SC ESPE ENERGIA SRL</w:t>
      </w:r>
    </w:p>
    <w:p w:rsidR="00B01440" w:rsidRPr="001D557E" w:rsidRDefault="00B01440" w:rsidP="003F6C4F">
      <w:pPr>
        <w:pStyle w:val="Default"/>
        <w:rPr>
          <w:b/>
          <w:lang w:val="ro-RO"/>
        </w:rPr>
        <w:sectPr w:rsidR="00B01440" w:rsidRPr="001D557E" w:rsidSect="007C1E12">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pPr>
    </w:p>
    <w:sdt>
      <w:sdtPr>
        <w:rPr>
          <w:bCs w:val="0"/>
          <w:sz w:val="24"/>
          <w:szCs w:val="24"/>
          <w:lang w:val="pt-BR"/>
        </w:rPr>
        <w:id w:val="1962382107"/>
        <w:docPartObj>
          <w:docPartGallery w:val="Table of Contents"/>
          <w:docPartUnique/>
        </w:docPartObj>
      </w:sdtPr>
      <w:sdtEndPr>
        <w:rPr>
          <w:noProof/>
        </w:rPr>
      </w:sdtEndPr>
      <w:sdtContent>
        <w:p w:rsidR="00B01440" w:rsidRPr="00525531" w:rsidRDefault="00525531" w:rsidP="00525531">
          <w:pPr>
            <w:pStyle w:val="TOCHeading"/>
            <w:jc w:val="center"/>
            <w:rPr>
              <w:b/>
              <w:bCs w:val="0"/>
            </w:rPr>
          </w:pPr>
          <w:r w:rsidRPr="00525531">
            <w:rPr>
              <w:b/>
              <w:bCs w:val="0"/>
            </w:rPr>
            <w:t>Cuprins</w:t>
          </w:r>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r>
            <w:fldChar w:fldCharType="begin"/>
          </w:r>
          <w:r w:rsidR="00B01440">
            <w:instrText xml:space="preserve"> TOC \o "1-3" \h \z \u </w:instrText>
          </w:r>
          <w:r>
            <w:fldChar w:fldCharType="separate"/>
          </w:r>
          <w:hyperlink w:anchor="_Toc115288265" w:history="1">
            <w:r w:rsidR="00EC4B21" w:rsidRPr="00FB063F">
              <w:rPr>
                <w:rStyle w:val="Hyperlink"/>
                <w:noProof/>
              </w:rPr>
              <w:t>I.Denumirea proiectului:</w:t>
            </w:r>
            <w:r w:rsidR="00EC4B21">
              <w:rPr>
                <w:noProof/>
                <w:webHidden/>
              </w:rPr>
              <w:tab/>
            </w:r>
            <w:r>
              <w:rPr>
                <w:noProof/>
                <w:webHidden/>
              </w:rPr>
              <w:fldChar w:fldCharType="begin"/>
            </w:r>
            <w:r w:rsidR="00EC4B21">
              <w:rPr>
                <w:noProof/>
                <w:webHidden/>
              </w:rPr>
              <w:instrText xml:space="preserve"> PAGEREF _Toc115288265 \h </w:instrText>
            </w:r>
            <w:r>
              <w:rPr>
                <w:noProof/>
                <w:webHidden/>
              </w:rPr>
            </w:r>
            <w:r>
              <w:rPr>
                <w:noProof/>
                <w:webHidden/>
              </w:rPr>
              <w:fldChar w:fldCharType="separate"/>
            </w:r>
            <w:r w:rsidR="00525531">
              <w:rPr>
                <w:noProof/>
                <w:webHidden/>
              </w:rPr>
              <w:t>5</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266" w:history="1">
            <w:r w:rsidR="00EC4B21" w:rsidRPr="00FB063F">
              <w:rPr>
                <w:rStyle w:val="Hyperlink"/>
                <w:noProof/>
              </w:rPr>
              <w:t>II.TITULAR</w:t>
            </w:r>
            <w:r w:rsidR="00EC4B21">
              <w:rPr>
                <w:noProof/>
                <w:webHidden/>
              </w:rPr>
              <w:tab/>
            </w:r>
            <w:r>
              <w:rPr>
                <w:noProof/>
                <w:webHidden/>
              </w:rPr>
              <w:fldChar w:fldCharType="begin"/>
            </w:r>
            <w:r w:rsidR="00EC4B21">
              <w:rPr>
                <w:noProof/>
                <w:webHidden/>
              </w:rPr>
              <w:instrText xml:space="preserve"> PAGEREF _Toc115288266 \h </w:instrText>
            </w:r>
            <w:r>
              <w:rPr>
                <w:noProof/>
                <w:webHidden/>
              </w:rPr>
            </w:r>
            <w:r>
              <w:rPr>
                <w:noProof/>
                <w:webHidden/>
              </w:rPr>
              <w:fldChar w:fldCharType="separate"/>
            </w:r>
            <w:r w:rsidR="00525531">
              <w:rPr>
                <w:noProof/>
                <w:webHidden/>
              </w:rPr>
              <w:t>5</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267" w:history="1">
            <w:r w:rsidR="00EC4B21" w:rsidRPr="00FB063F">
              <w:rPr>
                <w:rStyle w:val="Hyperlink"/>
                <w:noProof/>
              </w:rPr>
              <w:t>III. Descrierea caracteristicilor fizice ale întregului proiect:</w:t>
            </w:r>
            <w:r w:rsidR="00EC4B21">
              <w:rPr>
                <w:noProof/>
                <w:webHidden/>
              </w:rPr>
              <w:tab/>
            </w:r>
            <w:r>
              <w:rPr>
                <w:noProof/>
                <w:webHidden/>
              </w:rPr>
              <w:fldChar w:fldCharType="begin"/>
            </w:r>
            <w:r w:rsidR="00EC4B21">
              <w:rPr>
                <w:noProof/>
                <w:webHidden/>
              </w:rPr>
              <w:instrText xml:space="preserve"> PAGEREF _Toc115288267 \h </w:instrText>
            </w:r>
            <w:r>
              <w:rPr>
                <w:noProof/>
                <w:webHidden/>
              </w:rPr>
            </w:r>
            <w:r>
              <w:rPr>
                <w:noProof/>
                <w:webHidden/>
              </w:rPr>
              <w:fldChar w:fldCharType="separate"/>
            </w:r>
            <w:r w:rsidR="00525531">
              <w:rPr>
                <w:noProof/>
                <w:webHidden/>
              </w:rPr>
              <w:t>5</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68" w:history="1">
            <w:r w:rsidR="00EC4B21" w:rsidRPr="00FB063F">
              <w:rPr>
                <w:rStyle w:val="Hyperlink"/>
                <w:noProof/>
              </w:rPr>
              <w:t>3.1. Amplasarea proiectului</w:t>
            </w:r>
            <w:r w:rsidR="00EC4B21">
              <w:rPr>
                <w:noProof/>
                <w:webHidden/>
              </w:rPr>
              <w:tab/>
            </w:r>
            <w:r>
              <w:rPr>
                <w:noProof/>
                <w:webHidden/>
              </w:rPr>
              <w:fldChar w:fldCharType="begin"/>
            </w:r>
            <w:r w:rsidR="00EC4B21">
              <w:rPr>
                <w:noProof/>
                <w:webHidden/>
              </w:rPr>
              <w:instrText xml:space="preserve"> PAGEREF _Toc115288268 \h </w:instrText>
            </w:r>
            <w:r>
              <w:rPr>
                <w:noProof/>
                <w:webHidden/>
              </w:rPr>
            </w:r>
            <w:r>
              <w:rPr>
                <w:noProof/>
                <w:webHidden/>
              </w:rPr>
              <w:fldChar w:fldCharType="separate"/>
            </w:r>
            <w:r w:rsidR="00525531">
              <w:rPr>
                <w:noProof/>
                <w:webHidden/>
              </w:rPr>
              <w:t>5</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69" w:history="1">
            <w:r w:rsidR="00EC4B21" w:rsidRPr="00FB063F">
              <w:rPr>
                <w:rStyle w:val="Hyperlink"/>
                <w:noProof/>
                <w:lang w:val="it-IT"/>
              </w:rPr>
              <w:t>3.</w:t>
            </w:r>
            <w:r w:rsidR="00EC4B21" w:rsidRPr="00FB063F">
              <w:rPr>
                <w:rStyle w:val="Hyperlink"/>
                <w:noProof/>
                <w:lang w:val="fr-FR"/>
              </w:rPr>
              <w:t>2. Justificarea necetatii proiectului</w:t>
            </w:r>
            <w:r w:rsidR="00EC4B21">
              <w:rPr>
                <w:noProof/>
                <w:webHidden/>
              </w:rPr>
              <w:tab/>
            </w:r>
            <w:r>
              <w:rPr>
                <w:noProof/>
                <w:webHidden/>
              </w:rPr>
              <w:fldChar w:fldCharType="begin"/>
            </w:r>
            <w:r w:rsidR="00EC4B21">
              <w:rPr>
                <w:noProof/>
                <w:webHidden/>
              </w:rPr>
              <w:instrText xml:space="preserve"> PAGEREF _Toc115288269 \h </w:instrText>
            </w:r>
            <w:r>
              <w:rPr>
                <w:noProof/>
                <w:webHidden/>
              </w:rPr>
            </w:r>
            <w:r>
              <w:rPr>
                <w:noProof/>
                <w:webHidden/>
              </w:rPr>
              <w:fldChar w:fldCharType="separate"/>
            </w:r>
            <w:r w:rsidR="00525531">
              <w:rPr>
                <w:noProof/>
                <w:webHidden/>
              </w:rPr>
              <w:t>7</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70" w:history="1">
            <w:r w:rsidR="00EC4B21" w:rsidRPr="00FB063F">
              <w:rPr>
                <w:rStyle w:val="Hyperlink"/>
                <w:noProof/>
              </w:rPr>
              <w:t>3.3. Valoarea investiției</w:t>
            </w:r>
            <w:r w:rsidR="00EC4B21">
              <w:rPr>
                <w:noProof/>
                <w:webHidden/>
              </w:rPr>
              <w:tab/>
            </w:r>
            <w:r>
              <w:rPr>
                <w:noProof/>
                <w:webHidden/>
              </w:rPr>
              <w:fldChar w:fldCharType="begin"/>
            </w:r>
            <w:r w:rsidR="00EC4B21">
              <w:rPr>
                <w:noProof/>
                <w:webHidden/>
              </w:rPr>
              <w:instrText xml:space="preserve"> PAGEREF _Toc115288270 \h </w:instrText>
            </w:r>
            <w:r>
              <w:rPr>
                <w:noProof/>
                <w:webHidden/>
              </w:rPr>
            </w:r>
            <w:r>
              <w:rPr>
                <w:noProof/>
                <w:webHidden/>
              </w:rPr>
              <w:fldChar w:fldCharType="separate"/>
            </w:r>
            <w:r w:rsidR="00525531">
              <w:rPr>
                <w:noProof/>
                <w:webHidden/>
              </w:rPr>
              <w:t>8</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71" w:history="1">
            <w:r w:rsidR="00EC4B21" w:rsidRPr="00FB063F">
              <w:rPr>
                <w:rStyle w:val="Hyperlink"/>
                <w:noProof/>
              </w:rPr>
              <w:t>3.4.Perioada de implementare propusă</w:t>
            </w:r>
            <w:r w:rsidR="00EC4B21">
              <w:rPr>
                <w:noProof/>
                <w:webHidden/>
              </w:rPr>
              <w:tab/>
            </w:r>
            <w:r>
              <w:rPr>
                <w:noProof/>
                <w:webHidden/>
              </w:rPr>
              <w:fldChar w:fldCharType="begin"/>
            </w:r>
            <w:r w:rsidR="00EC4B21">
              <w:rPr>
                <w:noProof/>
                <w:webHidden/>
              </w:rPr>
              <w:instrText xml:space="preserve"> PAGEREF _Toc115288271 \h </w:instrText>
            </w:r>
            <w:r>
              <w:rPr>
                <w:noProof/>
                <w:webHidden/>
              </w:rPr>
            </w:r>
            <w:r>
              <w:rPr>
                <w:noProof/>
                <w:webHidden/>
              </w:rPr>
              <w:fldChar w:fldCharType="separate"/>
            </w:r>
            <w:r w:rsidR="00525531">
              <w:rPr>
                <w:noProof/>
                <w:webHidden/>
              </w:rPr>
              <w:t>8</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72" w:history="1">
            <w:r w:rsidR="00EC4B21" w:rsidRPr="00FB063F">
              <w:rPr>
                <w:rStyle w:val="Hyperlink"/>
                <w:noProof/>
              </w:rPr>
              <w:t>3.5. Planșe reprezentând limitele amplasamentului proiectului, inclusiv orice suprafață de teren solicitată pentru a fi folosită temporar (planuri de situație și amplasamente)</w:t>
            </w:r>
            <w:r w:rsidR="00EC4B21">
              <w:rPr>
                <w:noProof/>
                <w:webHidden/>
              </w:rPr>
              <w:tab/>
            </w:r>
            <w:r>
              <w:rPr>
                <w:noProof/>
                <w:webHidden/>
              </w:rPr>
              <w:fldChar w:fldCharType="begin"/>
            </w:r>
            <w:r w:rsidR="00EC4B21">
              <w:rPr>
                <w:noProof/>
                <w:webHidden/>
              </w:rPr>
              <w:instrText xml:space="preserve"> PAGEREF _Toc115288272 \h </w:instrText>
            </w:r>
            <w:r>
              <w:rPr>
                <w:noProof/>
                <w:webHidden/>
              </w:rPr>
            </w:r>
            <w:r>
              <w:rPr>
                <w:noProof/>
                <w:webHidden/>
              </w:rPr>
              <w:fldChar w:fldCharType="separate"/>
            </w:r>
            <w:r w:rsidR="00525531">
              <w:rPr>
                <w:noProof/>
                <w:webHidden/>
              </w:rPr>
              <w:t>8</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73" w:history="1">
            <w:r w:rsidR="00EC4B21" w:rsidRPr="00FB063F">
              <w:rPr>
                <w:rStyle w:val="Hyperlink"/>
                <w:noProof/>
                <w:lang w:val="fr-FR"/>
              </w:rPr>
              <w:t>3.6. O descriere a caracteristicilor fizice ale întregului proiect, formele fizice ale proiectului (planuri, clădiri, alte structuri, materiale de construcție și altele)</w:t>
            </w:r>
            <w:r w:rsidR="00EC4B21">
              <w:rPr>
                <w:noProof/>
                <w:webHidden/>
              </w:rPr>
              <w:tab/>
            </w:r>
            <w:r>
              <w:rPr>
                <w:noProof/>
                <w:webHidden/>
              </w:rPr>
              <w:fldChar w:fldCharType="begin"/>
            </w:r>
            <w:r w:rsidR="00EC4B21">
              <w:rPr>
                <w:noProof/>
                <w:webHidden/>
              </w:rPr>
              <w:instrText xml:space="preserve"> PAGEREF _Toc115288273 \h </w:instrText>
            </w:r>
            <w:r>
              <w:rPr>
                <w:noProof/>
                <w:webHidden/>
              </w:rPr>
            </w:r>
            <w:r>
              <w:rPr>
                <w:noProof/>
                <w:webHidden/>
              </w:rPr>
              <w:fldChar w:fldCharType="separate"/>
            </w:r>
            <w:r w:rsidR="00525531">
              <w:rPr>
                <w:noProof/>
                <w:webHidden/>
              </w:rPr>
              <w:t>8</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74" w:history="1">
            <w:r w:rsidR="00EC4B21" w:rsidRPr="00FB063F">
              <w:rPr>
                <w:rStyle w:val="Hyperlink"/>
                <w:noProof/>
              </w:rPr>
              <w:t>3.7. Descrierea instalației și a fluxurilor tehnologice existente pe amplasament (după caz);</w:t>
            </w:r>
            <w:r w:rsidR="00EC4B21">
              <w:rPr>
                <w:noProof/>
                <w:webHidden/>
              </w:rPr>
              <w:tab/>
            </w:r>
            <w:r>
              <w:rPr>
                <w:noProof/>
                <w:webHidden/>
              </w:rPr>
              <w:fldChar w:fldCharType="begin"/>
            </w:r>
            <w:r w:rsidR="00EC4B21">
              <w:rPr>
                <w:noProof/>
                <w:webHidden/>
              </w:rPr>
              <w:instrText xml:space="preserve"> PAGEREF _Toc115288274 \h </w:instrText>
            </w:r>
            <w:r>
              <w:rPr>
                <w:noProof/>
                <w:webHidden/>
              </w:rPr>
            </w:r>
            <w:r>
              <w:rPr>
                <w:noProof/>
                <w:webHidden/>
              </w:rPr>
              <w:fldChar w:fldCharType="separate"/>
            </w:r>
            <w:r w:rsidR="00525531">
              <w:rPr>
                <w:noProof/>
                <w:webHidden/>
              </w:rPr>
              <w:t>16</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75" w:history="1">
            <w:r w:rsidR="00EC4B21" w:rsidRPr="00FB063F">
              <w:rPr>
                <w:rStyle w:val="Hyperlink"/>
                <w:noProof/>
                <w:lang w:val="it-IT"/>
              </w:rPr>
              <w:t>3.8. Descrierea proceselor de producție ale proiectului propus, în funcție de specificul investiției, produse și subproduse obținute, mărimea, capacitatea;</w:t>
            </w:r>
            <w:r w:rsidR="00EC4B21">
              <w:rPr>
                <w:noProof/>
                <w:webHidden/>
              </w:rPr>
              <w:tab/>
            </w:r>
            <w:r>
              <w:rPr>
                <w:noProof/>
                <w:webHidden/>
              </w:rPr>
              <w:fldChar w:fldCharType="begin"/>
            </w:r>
            <w:r w:rsidR="00EC4B21">
              <w:rPr>
                <w:noProof/>
                <w:webHidden/>
              </w:rPr>
              <w:instrText xml:space="preserve"> PAGEREF _Toc115288275 \h </w:instrText>
            </w:r>
            <w:r>
              <w:rPr>
                <w:noProof/>
                <w:webHidden/>
              </w:rPr>
            </w:r>
            <w:r>
              <w:rPr>
                <w:noProof/>
                <w:webHidden/>
              </w:rPr>
              <w:fldChar w:fldCharType="separate"/>
            </w:r>
            <w:r w:rsidR="00525531">
              <w:rPr>
                <w:noProof/>
                <w:webHidden/>
              </w:rPr>
              <w:t>16</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76" w:history="1">
            <w:r w:rsidR="00EC4B21" w:rsidRPr="00FB063F">
              <w:rPr>
                <w:rStyle w:val="Hyperlink"/>
                <w:noProof/>
                <w:lang w:val="ro-RO"/>
              </w:rPr>
              <w:t>3.9. Materiile prime, energia si combustibilii utilizati, cu modul de asigurare a acestora:</w:t>
            </w:r>
            <w:r w:rsidR="00EC4B21">
              <w:rPr>
                <w:noProof/>
                <w:webHidden/>
              </w:rPr>
              <w:tab/>
            </w:r>
            <w:r>
              <w:rPr>
                <w:noProof/>
                <w:webHidden/>
              </w:rPr>
              <w:fldChar w:fldCharType="begin"/>
            </w:r>
            <w:r w:rsidR="00EC4B21">
              <w:rPr>
                <w:noProof/>
                <w:webHidden/>
              </w:rPr>
              <w:instrText xml:space="preserve"> PAGEREF _Toc115288276 \h </w:instrText>
            </w:r>
            <w:r>
              <w:rPr>
                <w:noProof/>
                <w:webHidden/>
              </w:rPr>
            </w:r>
            <w:r>
              <w:rPr>
                <w:noProof/>
                <w:webHidden/>
              </w:rPr>
              <w:fldChar w:fldCharType="separate"/>
            </w:r>
            <w:r w:rsidR="00525531">
              <w:rPr>
                <w:noProof/>
                <w:webHidden/>
              </w:rPr>
              <w:t>17</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77" w:history="1">
            <w:r w:rsidR="00EC4B21" w:rsidRPr="00FB063F">
              <w:rPr>
                <w:rStyle w:val="Hyperlink"/>
                <w:noProof/>
                <w:lang w:val="ro-RO"/>
              </w:rPr>
              <w:t>3.10.Racordarea la retelele utilitare existente în zona</w:t>
            </w:r>
            <w:r w:rsidR="00EC4B21">
              <w:rPr>
                <w:noProof/>
                <w:webHidden/>
              </w:rPr>
              <w:tab/>
            </w:r>
            <w:r>
              <w:rPr>
                <w:noProof/>
                <w:webHidden/>
              </w:rPr>
              <w:fldChar w:fldCharType="begin"/>
            </w:r>
            <w:r w:rsidR="00EC4B21">
              <w:rPr>
                <w:noProof/>
                <w:webHidden/>
              </w:rPr>
              <w:instrText xml:space="preserve"> PAGEREF _Toc115288277 \h </w:instrText>
            </w:r>
            <w:r>
              <w:rPr>
                <w:noProof/>
                <w:webHidden/>
              </w:rPr>
            </w:r>
            <w:r>
              <w:rPr>
                <w:noProof/>
                <w:webHidden/>
              </w:rPr>
              <w:fldChar w:fldCharType="separate"/>
            </w:r>
            <w:r w:rsidR="00525531">
              <w:rPr>
                <w:noProof/>
                <w:webHidden/>
              </w:rPr>
              <w:t>17</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78" w:history="1">
            <w:r w:rsidR="00EC4B21" w:rsidRPr="00FB063F">
              <w:rPr>
                <w:rStyle w:val="Hyperlink"/>
                <w:noProof/>
                <w:lang w:val="ro-RO"/>
              </w:rPr>
              <w:t>3.11.Alimentare cu apa</w:t>
            </w:r>
            <w:r w:rsidR="00EC4B21">
              <w:rPr>
                <w:noProof/>
                <w:webHidden/>
              </w:rPr>
              <w:tab/>
            </w:r>
            <w:r>
              <w:rPr>
                <w:noProof/>
                <w:webHidden/>
              </w:rPr>
              <w:fldChar w:fldCharType="begin"/>
            </w:r>
            <w:r w:rsidR="00EC4B21">
              <w:rPr>
                <w:noProof/>
                <w:webHidden/>
              </w:rPr>
              <w:instrText xml:space="preserve"> PAGEREF _Toc115288278 \h </w:instrText>
            </w:r>
            <w:r>
              <w:rPr>
                <w:noProof/>
                <w:webHidden/>
              </w:rPr>
            </w:r>
            <w:r>
              <w:rPr>
                <w:noProof/>
                <w:webHidden/>
              </w:rPr>
              <w:fldChar w:fldCharType="separate"/>
            </w:r>
            <w:r w:rsidR="00525531">
              <w:rPr>
                <w:noProof/>
                <w:webHidden/>
              </w:rPr>
              <w:t>17</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79" w:history="1">
            <w:r w:rsidR="00EC4B21" w:rsidRPr="00FB063F">
              <w:rPr>
                <w:rStyle w:val="Hyperlink"/>
                <w:noProof/>
                <w:lang w:val="ro-RO"/>
              </w:rPr>
              <w:t>3.12.Canalizare</w:t>
            </w:r>
            <w:r w:rsidR="00EC4B21">
              <w:rPr>
                <w:noProof/>
                <w:webHidden/>
              </w:rPr>
              <w:tab/>
            </w:r>
            <w:r>
              <w:rPr>
                <w:noProof/>
                <w:webHidden/>
              </w:rPr>
              <w:fldChar w:fldCharType="begin"/>
            </w:r>
            <w:r w:rsidR="00EC4B21">
              <w:rPr>
                <w:noProof/>
                <w:webHidden/>
              </w:rPr>
              <w:instrText xml:space="preserve"> PAGEREF _Toc115288279 \h </w:instrText>
            </w:r>
            <w:r>
              <w:rPr>
                <w:noProof/>
                <w:webHidden/>
              </w:rPr>
            </w:r>
            <w:r>
              <w:rPr>
                <w:noProof/>
                <w:webHidden/>
              </w:rPr>
              <w:fldChar w:fldCharType="separate"/>
            </w:r>
            <w:r w:rsidR="00525531">
              <w:rPr>
                <w:noProof/>
                <w:webHidden/>
              </w:rPr>
              <w:t>17</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80" w:history="1">
            <w:r w:rsidR="00EC4B21" w:rsidRPr="00FB063F">
              <w:rPr>
                <w:rStyle w:val="Hyperlink"/>
                <w:noProof/>
              </w:rPr>
              <w:t>3.13.Descrierea lucrărilor de refacere a amplasamentului în zona afectată de execuția investiției</w:t>
            </w:r>
            <w:r w:rsidR="00EC4B21">
              <w:rPr>
                <w:noProof/>
                <w:webHidden/>
              </w:rPr>
              <w:tab/>
            </w:r>
            <w:r>
              <w:rPr>
                <w:noProof/>
                <w:webHidden/>
              </w:rPr>
              <w:fldChar w:fldCharType="begin"/>
            </w:r>
            <w:r w:rsidR="00EC4B21">
              <w:rPr>
                <w:noProof/>
                <w:webHidden/>
              </w:rPr>
              <w:instrText xml:space="preserve"> PAGEREF _Toc115288280 \h </w:instrText>
            </w:r>
            <w:r>
              <w:rPr>
                <w:noProof/>
                <w:webHidden/>
              </w:rPr>
            </w:r>
            <w:r>
              <w:rPr>
                <w:noProof/>
                <w:webHidden/>
              </w:rPr>
              <w:fldChar w:fldCharType="separate"/>
            </w:r>
            <w:r w:rsidR="00525531">
              <w:rPr>
                <w:noProof/>
                <w:webHidden/>
              </w:rPr>
              <w:t>18</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81" w:history="1">
            <w:r w:rsidR="00EC4B21" w:rsidRPr="00FB063F">
              <w:rPr>
                <w:rStyle w:val="Hyperlink"/>
                <w:noProof/>
                <w:lang w:val="ro-RO"/>
              </w:rPr>
              <w:t>3.14.Cai noi de acces sau schimbari ale celor existente</w:t>
            </w:r>
            <w:r w:rsidR="00EC4B21">
              <w:rPr>
                <w:noProof/>
                <w:webHidden/>
              </w:rPr>
              <w:tab/>
            </w:r>
            <w:r>
              <w:rPr>
                <w:noProof/>
                <w:webHidden/>
              </w:rPr>
              <w:fldChar w:fldCharType="begin"/>
            </w:r>
            <w:r w:rsidR="00EC4B21">
              <w:rPr>
                <w:noProof/>
                <w:webHidden/>
              </w:rPr>
              <w:instrText xml:space="preserve"> PAGEREF _Toc115288281 \h </w:instrText>
            </w:r>
            <w:r>
              <w:rPr>
                <w:noProof/>
                <w:webHidden/>
              </w:rPr>
            </w:r>
            <w:r>
              <w:rPr>
                <w:noProof/>
                <w:webHidden/>
              </w:rPr>
              <w:fldChar w:fldCharType="separate"/>
            </w:r>
            <w:r w:rsidR="00525531">
              <w:rPr>
                <w:noProof/>
                <w:webHidden/>
              </w:rPr>
              <w:t>18</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82" w:history="1">
            <w:r w:rsidR="00EC4B21" w:rsidRPr="00FB063F">
              <w:rPr>
                <w:rStyle w:val="Hyperlink"/>
                <w:noProof/>
                <w:lang w:val="ro-RO"/>
              </w:rPr>
              <w:t>3.15.Resursele naturale folosite în constructie si functionare</w:t>
            </w:r>
            <w:r w:rsidR="00EC4B21">
              <w:rPr>
                <w:noProof/>
                <w:webHidden/>
              </w:rPr>
              <w:tab/>
            </w:r>
            <w:r>
              <w:rPr>
                <w:noProof/>
                <w:webHidden/>
              </w:rPr>
              <w:fldChar w:fldCharType="begin"/>
            </w:r>
            <w:r w:rsidR="00EC4B21">
              <w:rPr>
                <w:noProof/>
                <w:webHidden/>
              </w:rPr>
              <w:instrText xml:space="preserve"> PAGEREF _Toc115288282 \h </w:instrText>
            </w:r>
            <w:r>
              <w:rPr>
                <w:noProof/>
                <w:webHidden/>
              </w:rPr>
            </w:r>
            <w:r>
              <w:rPr>
                <w:noProof/>
                <w:webHidden/>
              </w:rPr>
              <w:fldChar w:fldCharType="separate"/>
            </w:r>
            <w:r w:rsidR="00525531">
              <w:rPr>
                <w:noProof/>
                <w:webHidden/>
              </w:rPr>
              <w:t>18</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83" w:history="1">
            <w:r w:rsidR="00EC4B21" w:rsidRPr="00FB063F">
              <w:rPr>
                <w:rStyle w:val="Hyperlink"/>
                <w:noProof/>
                <w:lang w:val="ro-RO"/>
              </w:rPr>
              <w:t>3.16.Metode folosite în constructie</w:t>
            </w:r>
            <w:r w:rsidR="00EC4B21">
              <w:rPr>
                <w:noProof/>
                <w:webHidden/>
              </w:rPr>
              <w:tab/>
            </w:r>
            <w:r>
              <w:rPr>
                <w:noProof/>
                <w:webHidden/>
              </w:rPr>
              <w:fldChar w:fldCharType="begin"/>
            </w:r>
            <w:r w:rsidR="00EC4B21">
              <w:rPr>
                <w:noProof/>
                <w:webHidden/>
              </w:rPr>
              <w:instrText xml:space="preserve"> PAGEREF _Toc115288283 \h </w:instrText>
            </w:r>
            <w:r>
              <w:rPr>
                <w:noProof/>
                <w:webHidden/>
              </w:rPr>
            </w:r>
            <w:r>
              <w:rPr>
                <w:noProof/>
                <w:webHidden/>
              </w:rPr>
              <w:fldChar w:fldCharType="separate"/>
            </w:r>
            <w:r w:rsidR="00525531">
              <w:rPr>
                <w:noProof/>
                <w:webHidden/>
              </w:rPr>
              <w:t>18</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84" w:history="1">
            <w:r w:rsidR="00EC4B21" w:rsidRPr="00FB063F">
              <w:rPr>
                <w:rStyle w:val="Hyperlink"/>
                <w:noProof/>
              </w:rPr>
              <w:t>3.17. Planul de execuție, cuprinzând faza de construcție, punerea în funcțiune, exploatare, refacere și folosire ulterioară</w:t>
            </w:r>
            <w:r w:rsidR="00EC4B21">
              <w:rPr>
                <w:noProof/>
                <w:webHidden/>
              </w:rPr>
              <w:tab/>
            </w:r>
            <w:r>
              <w:rPr>
                <w:noProof/>
                <w:webHidden/>
              </w:rPr>
              <w:fldChar w:fldCharType="begin"/>
            </w:r>
            <w:r w:rsidR="00EC4B21">
              <w:rPr>
                <w:noProof/>
                <w:webHidden/>
              </w:rPr>
              <w:instrText xml:space="preserve"> PAGEREF _Toc115288284 \h </w:instrText>
            </w:r>
            <w:r>
              <w:rPr>
                <w:noProof/>
                <w:webHidden/>
              </w:rPr>
            </w:r>
            <w:r>
              <w:rPr>
                <w:noProof/>
                <w:webHidden/>
              </w:rPr>
              <w:fldChar w:fldCharType="separate"/>
            </w:r>
            <w:r w:rsidR="00525531">
              <w:rPr>
                <w:noProof/>
                <w:webHidden/>
              </w:rPr>
              <w:t>19</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85" w:history="1">
            <w:r w:rsidR="00EC4B21" w:rsidRPr="00FB063F">
              <w:rPr>
                <w:rStyle w:val="Hyperlink"/>
                <w:noProof/>
                <w:lang w:val="ro-RO"/>
              </w:rPr>
              <w:t>3.18.  Relatia cu alte proiecte existente sau planificate</w:t>
            </w:r>
            <w:r w:rsidR="00EC4B21">
              <w:rPr>
                <w:noProof/>
                <w:webHidden/>
              </w:rPr>
              <w:tab/>
            </w:r>
            <w:r>
              <w:rPr>
                <w:noProof/>
                <w:webHidden/>
              </w:rPr>
              <w:fldChar w:fldCharType="begin"/>
            </w:r>
            <w:r w:rsidR="00EC4B21">
              <w:rPr>
                <w:noProof/>
                <w:webHidden/>
              </w:rPr>
              <w:instrText xml:space="preserve"> PAGEREF _Toc115288285 \h </w:instrText>
            </w:r>
            <w:r>
              <w:rPr>
                <w:noProof/>
                <w:webHidden/>
              </w:rPr>
            </w:r>
            <w:r>
              <w:rPr>
                <w:noProof/>
                <w:webHidden/>
              </w:rPr>
              <w:fldChar w:fldCharType="separate"/>
            </w:r>
            <w:r w:rsidR="00525531">
              <w:rPr>
                <w:noProof/>
                <w:webHidden/>
              </w:rPr>
              <w:t>19</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86" w:history="1">
            <w:r w:rsidR="00EC4B21" w:rsidRPr="00FB063F">
              <w:rPr>
                <w:rStyle w:val="Hyperlink"/>
                <w:noProof/>
                <w:lang w:val="ro-RO"/>
              </w:rPr>
              <w:t>3.19.Detalii privind alternativele care au fost luate în considerare</w:t>
            </w:r>
            <w:r w:rsidR="00EC4B21">
              <w:rPr>
                <w:noProof/>
                <w:webHidden/>
              </w:rPr>
              <w:tab/>
            </w:r>
            <w:r>
              <w:rPr>
                <w:noProof/>
                <w:webHidden/>
              </w:rPr>
              <w:fldChar w:fldCharType="begin"/>
            </w:r>
            <w:r w:rsidR="00EC4B21">
              <w:rPr>
                <w:noProof/>
                <w:webHidden/>
              </w:rPr>
              <w:instrText xml:space="preserve"> PAGEREF _Toc115288286 \h </w:instrText>
            </w:r>
            <w:r>
              <w:rPr>
                <w:noProof/>
                <w:webHidden/>
              </w:rPr>
            </w:r>
            <w:r>
              <w:rPr>
                <w:noProof/>
                <w:webHidden/>
              </w:rPr>
              <w:fldChar w:fldCharType="separate"/>
            </w:r>
            <w:r w:rsidR="00525531">
              <w:rPr>
                <w:noProof/>
                <w:webHidden/>
              </w:rPr>
              <w:t>19</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87" w:history="1">
            <w:r w:rsidR="00EC4B21" w:rsidRPr="00FB063F">
              <w:rPr>
                <w:rStyle w:val="Hyperlink"/>
                <w:noProof/>
                <w:lang w:val="ro-RO"/>
              </w:rPr>
              <w:t>3.20.Alte activitati care pot aparea ca urmare a proiectului (de exemplu, extragerea de agregate, asigurarea unor noi surse de apa, surse sau linii de transport al energiei, cresterea numarului de locuinte, eliminarea apelor uzate si a deseurilor)</w:t>
            </w:r>
            <w:r w:rsidR="00EC4B21">
              <w:rPr>
                <w:noProof/>
                <w:webHidden/>
              </w:rPr>
              <w:tab/>
            </w:r>
            <w:r>
              <w:rPr>
                <w:noProof/>
                <w:webHidden/>
              </w:rPr>
              <w:fldChar w:fldCharType="begin"/>
            </w:r>
            <w:r w:rsidR="00EC4B21">
              <w:rPr>
                <w:noProof/>
                <w:webHidden/>
              </w:rPr>
              <w:instrText xml:space="preserve"> PAGEREF _Toc115288287 \h </w:instrText>
            </w:r>
            <w:r>
              <w:rPr>
                <w:noProof/>
                <w:webHidden/>
              </w:rPr>
            </w:r>
            <w:r>
              <w:rPr>
                <w:noProof/>
                <w:webHidden/>
              </w:rPr>
              <w:fldChar w:fldCharType="separate"/>
            </w:r>
            <w:r w:rsidR="00525531">
              <w:rPr>
                <w:noProof/>
                <w:webHidden/>
              </w:rPr>
              <w:t>19</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88" w:history="1">
            <w:r w:rsidR="00EC4B21" w:rsidRPr="00FB063F">
              <w:rPr>
                <w:rStyle w:val="Hyperlink"/>
                <w:rFonts w:eastAsia="Arial"/>
                <w:noProof/>
                <w:lang w:val="it-IT"/>
              </w:rPr>
              <w:t>3.21.A</w:t>
            </w:r>
            <w:r w:rsidR="00EC4B21" w:rsidRPr="00FB063F">
              <w:rPr>
                <w:rStyle w:val="Hyperlink"/>
                <w:noProof/>
                <w:lang w:val="it-IT"/>
              </w:rPr>
              <w:t>lte autorizatii cerute pentru proiect</w:t>
            </w:r>
            <w:r w:rsidR="00EC4B21">
              <w:rPr>
                <w:noProof/>
                <w:webHidden/>
              </w:rPr>
              <w:tab/>
            </w:r>
            <w:r>
              <w:rPr>
                <w:noProof/>
                <w:webHidden/>
              </w:rPr>
              <w:fldChar w:fldCharType="begin"/>
            </w:r>
            <w:r w:rsidR="00EC4B21">
              <w:rPr>
                <w:noProof/>
                <w:webHidden/>
              </w:rPr>
              <w:instrText xml:space="preserve"> PAGEREF _Toc115288288 \h </w:instrText>
            </w:r>
            <w:r>
              <w:rPr>
                <w:noProof/>
                <w:webHidden/>
              </w:rPr>
            </w:r>
            <w:r>
              <w:rPr>
                <w:noProof/>
                <w:webHidden/>
              </w:rPr>
              <w:fldChar w:fldCharType="separate"/>
            </w:r>
            <w:r w:rsidR="00525531">
              <w:rPr>
                <w:noProof/>
                <w:webHidden/>
              </w:rPr>
              <w:t>20</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289" w:history="1">
            <w:r w:rsidR="00EC4B21" w:rsidRPr="00FB063F">
              <w:rPr>
                <w:rStyle w:val="Hyperlink"/>
                <w:noProof/>
              </w:rPr>
              <w:t>IV. Descrierea lucrărilor de demolare necesare:</w:t>
            </w:r>
            <w:r w:rsidR="00EC4B21">
              <w:rPr>
                <w:noProof/>
                <w:webHidden/>
              </w:rPr>
              <w:tab/>
            </w:r>
            <w:r>
              <w:rPr>
                <w:noProof/>
                <w:webHidden/>
              </w:rPr>
              <w:fldChar w:fldCharType="begin"/>
            </w:r>
            <w:r w:rsidR="00EC4B21">
              <w:rPr>
                <w:noProof/>
                <w:webHidden/>
              </w:rPr>
              <w:instrText xml:space="preserve"> PAGEREF _Toc115288289 \h </w:instrText>
            </w:r>
            <w:r>
              <w:rPr>
                <w:noProof/>
                <w:webHidden/>
              </w:rPr>
            </w:r>
            <w:r>
              <w:rPr>
                <w:noProof/>
                <w:webHidden/>
              </w:rPr>
              <w:fldChar w:fldCharType="separate"/>
            </w:r>
            <w:r w:rsidR="00525531">
              <w:rPr>
                <w:noProof/>
                <w:webHidden/>
              </w:rPr>
              <w:t>20</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90" w:history="1">
            <w:r w:rsidR="00EC4B21" w:rsidRPr="00FB063F">
              <w:rPr>
                <w:rStyle w:val="Hyperlink"/>
                <w:noProof/>
              </w:rPr>
              <w:t>4.1.Planul de execuție a lucrărilor de demolare, de refacere și folosire ulterioară a terenului</w:t>
            </w:r>
            <w:r w:rsidR="00EC4B21">
              <w:rPr>
                <w:noProof/>
                <w:webHidden/>
              </w:rPr>
              <w:tab/>
            </w:r>
            <w:r>
              <w:rPr>
                <w:noProof/>
                <w:webHidden/>
              </w:rPr>
              <w:fldChar w:fldCharType="begin"/>
            </w:r>
            <w:r w:rsidR="00EC4B21">
              <w:rPr>
                <w:noProof/>
                <w:webHidden/>
              </w:rPr>
              <w:instrText xml:space="preserve"> PAGEREF _Toc115288290 \h </w:instrText>
            </w:r>
            <w:r>
              <w:rPr>
                <w:noProof/>
                <w:webHidden/>
              </w:rPr>
            </w:r>
            <w:r>
              <w:rPr>
                <w:noProof/>
                <w:webHidden/>
              </w:rPr>
              <w:fldChar w:fldCharType="separate"/>
            </w:r>
            <w:r w:rsidR="00525531">
              <w:rPr>
                <w:noProof/>
                <w:webHidden/>
              </w:rPr>
              <w:t>20</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91" w:history="1">
            <w:r w:rsidR="00EC4B21" w:rsidRPr="00FB063F">
              <w:rPr>
                <w:rStyle w:val="Hyperlink"/>
                <w:noProof/>
              </w:rPr>
              <w:t>4.2.Descrierea lucrărilor de refacere a amplasamentului</w:t>
            </w:r>
            <w:r w:rsidR="00EC4B21">
              <w:rPr>
                <w:noProof/>
                <w:webHidden/>
              </w:rPr>
              <w:tab/>
            </w:r>
            <w:r>
              <w:rPr>
                <w:noProof/>
                <w:webHidden/>
              </w:rPr>
              <w:fldChar w:fldCharType="begin"/>
            </w:r>
            <w:r w:rsidR="00EC4B21">
              <w:rPr>
                <w:noProof/>
                <w:webHidden/>
              </w:rPr>
              <w:instrText xml:space="preserve"> PAGEREF _Toc115288291 \h </w:instrText>
            </w:r>
            <w:r>
              <w:rPr>
                <w:noProof/>
                <w:webHidden/>
              </w:rPr>
            </w:r>
            <w:r>
              <w:rPr>
                <w:noProof/>
                <w:webHidden/>
              </w:rPr>
              <w:fldChar w:fldCharType="separate"/>
            </w:r>
            <w:r w:rsidR="00525531">
              <w:rPr>
                <w:noProof/>
                <w:webHidden/>
              </w:rPr>
              <w:t>20</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92" w:history="1">
            <w:r w:rsidR="00EC4B21" w:rsidRPr="00FB063F">
              <w:rPr>
                <w:rStyle w:val="Hyperlink"/>
                <w:noProof/>
              </w:rPr>
              <w:t>4.3.Căi noi de acces sau schimbări ale celor existente, după caz</w:t>
            </w:r>
            <w:r w:rsidR="00EC4B21">
              <w:rPr>
                <w:noProof/>
                <w:webHidden/>
              </w:rPr>
              <w:tab/>
            </w:r>
            <w:r>
              <w:rPr>
                <w:noProof/>
                <w:webHidden/>
              </w:rPr>
              <w:fldChar w:fldCharType="begin"/>
            </w:r>
            <w:r w:rsidR="00EC4B21">
              <w:rPr>
                <w:noProof/>
                <w:webHidden/>
              </w:rPr>
              <w:instrText xml:space="preserve"> PAGEREF _Toc115288292 \h </w:instrText>
            </w:r>
            <w:r>
              <w:rPr>
                <w:noProof/>
                <w:webHidden/>
              </w:rPr>
            </w:r>
            <w:r>
              <w:rPr>
                <w:noProof/>
                <w:webHidden/>
              </w:rPr>
              <w:fldChar w:fldCharType="separate"/>
            </w:r>
            <w:r w:rsidR="00525531">
              <w:rPr>
                <w:noProof/>
                <w:webHidden/>
              </w:rPr>
              <w:t>20</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93" w:history="1">
            <w:r w:rsidR="00EC4B21" w:rsidRPr="00FB063F">
              <w:rPr>
                <w:rStyle w:val="Hyperlink"/>
                <w:noProof/>
              </w:rPr>
              <w:t>4.4.Metode folosite în demolare</w:t>
            </w:r>
            <w:r w:rsidR="00EC4B21">
              <w:rPr>
                <w:noProof/>
                <w:webHidden/>
              </w:rPr>
              <w:tab/>
            </w:r>
            <w:r>
              <w:rPr>
                <w:noProof/>
                <w:webHidden/>
              </w:rPr>
              <w:fldChar w:fldCharType="begin"/>
            </w:r>
            <w:r w:rsidR="00EC4B21">
              <w:rPr>
                <w:noProof/>
                <w:webHidden/>
              </w:rPr>
              <w:instrText xml:space="preserve"> PAGEREF _Toc115288293 \h </w:instrText>
            </w:r>
            <w:r>
              <w:rPr>
                <w:noProof/>
                <w:webHidden/>
              </w:rPr>
            </w:r>
            <w:r>
              <w:rPr>
                <w:noProof/>
                <w:webHidden/>
              </w:rPr>
              <w:fldChar w:fldCharType="separate"/>
            </w:r>
            <w:r w:rsidR="00525531">
              <w:rPr>
                <w:noProof/>
                <w:webHidden/>
              </w:rPr>
              <w:t>20</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94" w:history="1">
            <w:r w:rsidR="00EC4B21" w:rsidRPr="00FB063F">
              <w:rPr>
                <w:rStyle w:val="Hyperlink"/>
                <w:noProof/>
              </w:rPr>
              <w:t>4.5.Detalii privind alternativele care au fost luate în considerare;</w:t>
            </w:r>
            <w:r w:rsidR="00EC4B21">
              <w:rPr>
                <w:noProof/>
                <w:webHidden/>
              </w:rPr>
              <w:tab/>
            </w:r>
            <w:r>
              <w:rPr>
                <w:noProof/>
                <w:webHidden/>
              </w:rPr>
              <w:fldChar w:fldCharType="begin"/>
            </w:r>
            <w:r w:rsidR="00EC4B21">
              <w:rPr>
                <w:noProof/>
                <w:webHidden/>
              </w:rPr>
              <w:instrText xml:space="preserve"> PAGEREF _Toc115288294 \h </w:instrText>
            </w:r>
            <w:r>
              <w:rPr>
                <w:noProof/>
                <w:webHidden/>
              </w:rPr>
            </w:r>
            <w:r>
              <w:rPr>
                <w:noProof/>
                <w:webHidden/>
              </w:rPr>
              <w:fldChar w:fldCharType="separate"/>
            </w:r>
            <w:r w:rsidR="00525531">
              <w:rPr>
                <w:noProof/>
                <w:webHidden/>
              </w:rPr>
              <w:t>21</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295" w:history="1">
            <w:r w:rsidR="00EC4B21" w:rsidRPr="00FB063F">
              <w:rPr>
                <w:rStyle w:val="Hyperlink"/>
                <w:noProof/>
              </w:rPr>
              <w:t>4.6. Alte activități care pot apărea ca urmare a demolării (de exemplu, eliminarea deșeurilor)</w:t>
            </w:r>
            <w:r w:rsidR="00EC4B21">
              <w:rPr>
                <w:noProof/>
                <w:webHidden/>
              </w:rPr>
              <w:tab/>
            </w:r>
            <w:r>
              <w:rPr>
                <w:noProof/>
                <w:webHidden/>
              </w:rPr>
              <w:fldChar w:fldCharType="begin"/>
            </w:r>
            <w:r w:rsidR="00EC4B21">
              <w:rPr>
                <w:noProof/>
                <w:webHidden/>
              </w:rPr>
              <w:instrText xml:space="preserve"> PAGEREF _Toc115288295 \h </w:instrText>
            </w:r>
            <w:r>
              <w:rPr>
                <w:noProof/>
                <w:webHidden/>
              </w:rPr>
            </w:r>
            <w:r>
              <w:rPr>
                <w:noProof/>
                <w:webHidden/>
              </w:rPr>
              <w:fldChar w:fldCharType="separate"/>
            </w:r>
            <w:r w:rsidR="00525531">
              <w:rPr>
                <w:noProof/>
                <w:webHidden/>
              </w:rPr>
              <w:t>21</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296" w:history="1">
            <w:r w:rsidR="00EC4B21" w:rsidRPr="00FB063F">
              <w:rPr>
                <w:rStyle w:val="Hyperlink"/>
                <w:noProof/>
              </w:rPr>
              <w:t>V. Descrierea amplasării proiectului</w:t>
            </w:r>
            <w:r w:rsidR="00EC4B21">
              <w:rPr>
                <w:noProof/>
                <w:webHidden/>
              </w:rPr>
              <w:tab/>
            </w:r>
            <w:r>
              <w:rPr>
                <w:noProof/>
                <w:webHidden/>
              </w:rPr>
              <w:fldChar w:fldCharType="begin"/>
            </w:r>
            <w:r w:rsidR="00EC4B21">
              <w:rPr>
                <w:noProof/>
                <w:webHidden/>
              </w:rPr>
              <w:instrText xml:space="preserve"> PAGEREF _Toc115288296 \h </w:instrText>
            </w:r>
            <w:r>
              <w:rPr>
                <w:noProof/>
                <w:webHidden/>
              </w:rPr>
            </w:r>
            <w:r>
              <w:rPr>
                <w:noProof/>
                <w:webHidden/>
              </w:rPr>
              <w:fldChar w:fldCharType="separate"/>
            </w:r>
            <w:r w:rsidR="00525531">
              <w:rPr>
                <w:noProof/>
                <w:webHidden/>
              </w:rPr>
              <w:t>21</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297" w:history="1">
            <w:r w:rsidR="00EC4B21" w:rsidRPr="00FB063F">
              <w:rPr>
                <w:rStyle w:val="Hyperlink"/>
                <w:noProof/>
              </w:rPr>
              <w:t>VI. Descrierea tuturor efectelor semnificative posibile asupra mediului ale proiectului, în limita informațiilor disponibile</w:t>
            </w:r>
            <w:r w:rsidR="00EC4B21">
              <w:rPr>
                <w:noProof/>
                <w:webHidden/>
              </w:rPr>
              <w:tab/>
            </w:r>
            <w:r>
              <w:rPr>
                <w:noProof/>
                <w:webHidden/>
              </w:rPr>
              <w:fldChar w:fldCharType="begin"/>
            </w:r>
            <w:r w:rsidR="00EC4B21">
              <w:rPr>
                <w:noProof/>
                <w:webHidden/>
              </w:rPr>
              <w:instrText xml:space="preserve"> PAGEREF _Toc115288297 \h </w:instrText>
            </w:r>
            <w:r>
              <w:rPr>
                <w:noProof/>
                <w:webHidden/>
              </w:rPr>
            </w:r>
            <w:r>
              <w:rPr>
                <w:noProof/>
                <w:webHidden/>
              </w:rPr>
              <w:fldChar w:fldCharType="separate"/>
            </w:r>
            <w:r w:rsidR="00525531">
              <w:rPr>
                <w:noProof/>
                <w:webHidden/>
              </w:rPr>
              <w:t>22</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298" w:history="1">
            <w:r w:rsidR="00EC4B21" w:rsidRPr="00FB063F">
              <w:rPr>
                <w:rStyle w:val="Hyperlink"/>
                <w:noProof/>
              </w:rPr>
              <w:t>VII. Descrierea aspectelor de mediu susceptibile a fi afectate în mod semnificativ de proiect</w:t>
            </w:r>
            <w:r w:rsidR="00EC4B21">
              <w:rPr>
                <w:noProof/>
                <w:webHidden/>
              </w:rPr>
              <w:tab/>
            </w:r>
            <w:r>
              <w:rPr>
                <w:noProof/>
                <w:webHidden/>
              </w:rPr>
              <w:fldChar w:fldCharType="begin"/>
            </w:r>
            <w:r w:rsidR="00EC4B21">
              <w:rPr>
                <w:noProof/>
                <w:webHidden/>
              </w:rPr>
              <w:instrText xml:space="preserve"> PAGEREF _Toc115288298 \h </w:instrText>
            </w:r>
            <w:r>
              <w:rPr>
                <w:noProof/>
                <w:webHidden/>
              </w:rPr>
            </w:r>
            <w:r>
              <w:rPr>
                <w:noProof/>
                <w:webHidden/>
              </w:rPr>
              <w:fldChar w:fldCharType="separate"/>
            </w:r>
            <w:r w:rsidR="00525531">
              <w:rPr>
                <w:noProof/>
                <w:webHidden/>
              </w:rPr>
              <w:t>28</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299" w:history="1">
            <w:r w:rsidR="00EC4B21" w:rsidRPr="00FB063F">
              <w:rPr>
                <w:rStyle w:val="Hyperlink"/>
                <w:noProof/>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EC4B21">
              <w:rPr>
                <w:noProof/>
                <w:webHidden/>
              </w:rPr>
              <w:tab/>
            </w:r>
            <w:r>
              <w:rPr>
                <w:noProof/>
                <w:webHidden/>
              </w:rPr>
              <w:fldChar w:fldCharType="begin"/>
            </w:r>
            <w:r w:rsidR="00EC4B21">
              <w:rPr>
                <w:noProof/>
                <w:webHidden/>
              </w:rPr>
              <w:instrText xml:space="preserve"> PAGEREF _Toc115288299 \h </w:instrText>
            </w:r>
            <w:r>
              <w:rPr>
                <w:noProof/>
                <w:webHidden/>
              </w:rPr>
            </w:r>
            <w:r>
              <w:rPr>
                <w:noProof/>
                <w:webHidden/>
              </w:rPr>
              <w:fldChar w:fldCharType="separate"/>
            </w:r>
            <w:r w:rsidR="00525531">
              <w:rPr>
                <w:noProof/>
                <w:webHidden/>
              </w:rPr>
              <w:t>30</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300" w:history="1">
            <w:r w:rsidR="00EC4B21" w:rsidRPr="00FB063F">
              <w:rPr>
                <w:rStyle w:val="Hyperlink"/>
                <w:noProof/>
              </w:rPr>
              <w:t>IX. Legătura cu alte acte normative și/sau planuri/programe/strategii/documente de planificare</w:t>
            </w:r>
            <w:r w:rsidR="00EC4B21">
              <w:rPr>
                <w:noProof/>
                <w:webHidden/>
              </w:rPr>
              <w:tab/>
            </w:r>
            <w:r>
              <w:rPr>
                <w:noProof/>
                <w:webHidden/>
              </w:rPr>
              <w:fldChar w:fldCharType="begin"/>
            </w:r>
            <w:r w:rsidR="00EC4B21">
              <w:rPr>
                <w:noProof/>
                <w:webHidden/>
              </w:rPr>
              <w:instrText xml:space="preserve"> PAGEREF _Toc115288300 \h </w:instrText>
            </w:r>
            <w:r>
              <w:rPr>
                <w:noProof/>
                <w:webHidden/>
              </w:rPr>
            </w:r>
            <w:r>
              <w:rPr>
                <w:noProof/>
                <w:webHidden/>
              </w:rPr>
              <w:fldChar w:fldCharType="separate"/>
            </w:r>
            <w:r w:rsidR="00525531">
              <w:rPr>
                <w:noProof/>
                <w:webHidden/>
              </w:rPr>
              <w:t>30</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301" w:history="1">
            <w:r w:rsidR="00EC4B21" w:rsidRPr="00FB063F">
              <w:rPr>
                <w:rStyle w:val="Hyperlink"/>
                <w:noProof/>
              </w:rPr>
              <w:t>X. Lucrări necesare organizării de șantier</w:t>
            </w:r>
            <w:r w:rsidR="00EC4B21">
              <w:rPr>
                <w:noProof/>
                <w:webHidden/>
              </w:rPr>
              <w:tab/>
            </w:r>
            <w:r>
              <w:rPr>
                <w:noProof/>
                <w:webHidden/>
              </w:rPr>
              <w:fldChar w:fldCharType="begin"/>
            </w:r>
            <w:r w:rsidR="00EC4B21">
              <w:rPr>
                <w:noProof/>
                <w:webHidden/>
              </w:rPr>
              <w:instrText xml:space="preserve"> PAGEREF _Toc115288301 \h </w:instrText>
            </w:r>
            <w:r>
              <w:rPr>
                <w:noProof/>
                <w:webHidden/>
              </w:rPr>
            </w:r>
            <w:r>
              <w:rPr>
                <w:noProof/>
                <w:webHidden/>
              </w:rPr>
              <w:fldChar w:fldCharType="separate"/>
            </w:r>
            <w:r w:rsidR="00525531">
              <w:rPr>
                <w:noProof/>
                <w:webHidden/>
              </w:rPr>
              <w:t>30</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302" w:history="1">
            <w:r w:rsidR="00EC4B21" w:rsidRPr="00FB063F">
              <w:rPr>
                <w:rStyle w:val="Hyperlink"/>
                <w:noProof/>
              </w:rPr>
              <w:t>XI. Lucrări de refacere a amplasamentului la finalizarea investiției, în caz de accidente și/sau la încetarea activității, în măsura în care aceste informații sunt disponibile</w:t>
            </w:r>
            <w:r w:rsidR="00EC4B21">
              <w:rPr>
                <w:noProof/>
                <w:webHidden/>
              </w:rPr>
              <w:tab/>
            </w:r>
            <w:r>
              <w:rPr>
                <w:noProof/>
                <w:webHidden/>
              </w:rPr>
              <w:fldChar w:fldCharType="begin"/>
            </w:r>
            <w:r w:rsidR="00EC4B21">
              <w:rPr>
                <w:noProof/>
                <w:webHidden/>
              </w:rPr>
              <w:instrText xml:space="preserve"> PAGEREF _Toc115288302 \h </w:instrText>
            </w:r>
            <w:r>
              <w:rPr>
                <w:noProof/>
                <w:webHidden/>
              </w:rPr>
            </w:r>
            <w:r>
              <w:rPr>
                <w:noProof/>
                <w:webHidden/>
              </w:rPr>
              <w:fldChar w:fldCharType="separate"/>
            </w:r>
            <w:r w:rsidR="00525531">
              <w:rPr>
                <w:noProof/>
                <w:webHidden/>
              </w:rPr>
              <w:t>31</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303" w:history="1">
            <w:r w:rsidR="00EC4B21" w:rsidRPr="00FB063F">
              <w:rPr>
                <w:rStyle w:val="Hyperlink"/>
                <w:noProof/>
              </w:rPr>
              <w:t>XII. Anexe - piese desenate:</w:t>
            </w:r>
            <w:r w:rsidR="00EC4B21">
              <w:rPr>
                <w:noProof/>
                <w:webHidden/>
              </w:rPr>
              <w:tab/>
            </w:r>
            <w:r>
              <w:rPr>
                <w:noProof/>
                <w:webHidden/>
              </w:rPr>
              <w:fldChar w:fldCharType="begin"/>
            </w:r>
            <w:r w:rsidR="00EC4B21">
              <w:rPr>
                <w:noProof/>
                <w:webHidden/>
              </w:rPr>
              <w:instrText xml:space="preserve"> PAGEREF _Toc115288303 \h </w:instrText>
            </w:r>
            <w:r>
              <w:rPr>
                <w:noProof/>
                <w:webHidden/>
              </w:rPr>
            </w:r>
            <w:r>
              <w:rPr>
                <w:noProof/>
                <w:webHidden/>
              </w:rPr>
              <w:fldChar w:fldCharType="separate"/>
            </w:r>
            <w:r w:rsidR="00525531">
              <w:rPr>
                <w:noProof/>
                <w:webHidden/>
              </w:rPr>
              <w:t>32</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304" w:history="1">
            <w:r w:rsidR="00EC4B21" w:rsidRPr="00FB063F">
              <w:rPr>
                <w:rStyle w:val="Hyperlink"/>
                <w:rFonts w:eastAsia="Times New Roman"/>
                <w:noProof/>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EC4B21">
              <w:rPr>
                <w:noProof/>
                <w:webHidden/>
              </w:rPr>
              <w:tab/>
            </w:r>
            <w:r>
              <w:rPr>
                <w:noProof/>
                <w:webHidden/>
              </w:rPr>
              <w:fldChar w:fldCharType="begin"/>
            </w:r>
            <w:r w:rsidR="00EC4B21">
              <w:rPr>
                <w:noProof/>
                <w:webHidden/>
              </w:rPr>
              <w:instrText xml:space="preserve"> PAGEREF _Toc115288304 \h </w:instrText>
            </w:r>
            <w:r>
              <w:rPr>
                <w:noProof/>
                <w:webHidden/>
              </w:rPr>
            </w:r>
            <w:r>
              <w:rPr>
                <w:noProof/>
                <w:webHidden/>
              </w:rPr>
              <w:fldChar w:fldCharType="separate"/>
            </w:r>
            <w:r w:rsidR="00525531">
              <w:rPr>
                <w:noProof/>
                <w:webHidden/>
              </w:rPr>
              <w:t>32</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305" w:history="1">
            <w:r w:rsidR="00EC4B21" w:rsidRPr="00FB063F">
              <w:rPr>
                <w:rStyle w:val="Hyperlink"/>
                <w:noProof/>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r w:rsidR="00EC4B21">
              <w:rPr>
                <w:noProof/>
                <w:webHidden/>
              </w:rPr>
              <w:tab/>
            </w:r>
            <w:r>
              <w:rPr>
                <w:noProof/>
                <w:webHidden/>
              </w:rPr>
              <w:fldChar w:fldCharType="begin"/>
            </w:r>
            <w:r w:rsidR="00EC4B21">
              <w:rPr>
                <w:noProof/>
                <w:webHidden/>
              </w:rPr>
              <w:instrText xml:space="preserve"> PAGEREF _Toc115288305 \h </w:instrText>
            </w:r>
            <w:r>
              <w:rPr>
                <w:noProof/>
                <w:webHidden/>
              </w:rPr>
            </w:r>
            <w:r>
              <w:rPr>
                <w:noProof/>
                <w:webHidden/>
              </w:rPr>
              <w:fldChar w:fldCharType="separate"/>
            </w:r>
            <w:r w:rsidR="00525531">
              <w:rPr>
                <w:noProof/>
                <w:webHidden/>
              </w:rPr>
              <w:t>32</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306" w:history="1">
            <w:r w:rsidR="00EC4B21" w:rsidRPr="00FB063F">
              <w:rPr>
                <w:rStyle w:val="Hyperlink"/>
                <w:b/>
                <w:noProof/>
              </w:rPr>
              <w:t>b) numele și codul ariei naturale protejate de interes comunitar</w:t>
            </w:r>
            <w:r w:rsidR="00EC4B21">
              <w:rPr>
                <w:noProof/>
                <w:webHidden/>
              </w:rPr>
              <w:tab/>
            </w:r>
            <w:r>
              <w:rPr>
                <w:noProof/>
                <w:webHidden/>
              </w:rPr>
              <w:fldChar w:fldCharType="begin"/>
            </w:r>
            <w:r w:rsidR="00EC4B21">
              <w:rPr>
                <w:noProof/>
                <w:webHidden/>
              </w:rPr>
              <w:instrText xml:space="preserve"> PAGEREF _Toc115288306 \h </w:instrText>
            </w:r>
            <w:r>
              <w:rPr>
                <w:noProof/>
                <w:webHidden/>
              </w:rPr>
            </w:r>
            <w:r>
              <w:rPr>
                <w:noProof/>
                <w:webHidden/>
              </w:rPr>
              <w:fldChar w:fldCharType="separate"/>
            </w:r>
            <w:r w:rsidR="00525531">
              <w:rPr>
                <w:noProof/>
                <w:webHidden/>
              </w:rPr>
              <w:t>36</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307" w:history="1">
            <w:r w:rsidR="00EC4B21" w:rsidRPr="00FB063F">
              <w:rPr>
                <w:rStyle w:val="Hyperlink"/>
                <w:b/>
                <w:noProof/>
              </w:rPr>
              <w:t>c) prezența și efectivele/suprafețele acoperite de specii și habitate de interes comunitar în zona proiectului</w:t>
            </w:r>
            <w:r w:rsidR="00EC4B21">
              <w:rPr>
                <w:noProof/>
                <w:webHidden/>
              </w:rPr>
              <w:tab/>
            </w:r>
            <w:r>
              <w:rPr>
                <w:noProof/>
                <w:webHidden/>
              </w:rPr>
              <w:fldChar w:fldCharType="begin"/>
            </w:r>
            <w:r w:rsidR="00EC4B21">
              <w:rPr>
                <w:noProof/>
                <w:webHidden/>
              </w:rPr>
              <w:instrText xml:space="preserve"> PAGEREF _Toc115288307 \h </w:instrText>
            </w:r>
            <w:r>
              <w:rPr>
                <w:noProof/>
                <w:webHidden/>
              </w:rPr>
            </w:r>
            <w:r>
              <w:rPr>
                <w:noProof/>
                <w:webHidden/>
              </w:rPr>
              <w:fldChar w:fldCharType="separate"/>
            </w:r>
            <w:r w:rsidR="00525531">
              <w:rPr>
                <w:noProof/>
                <w:webHidden/>
              </w:rPr>
              <w:t>43</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308" w:history="1">
            <w:r w:rsidR="00EC4B21" w:rsidRPr="00FB063F">
              <w:rPr>
                <w:rStyle w:val="Hyperlink"/>
                <w:b/>
                <w:noProof/>
                <w:lang w:val="ro-RO"/>
              </w:rPr>
              <w:t>d) se va preciza dacă proiectul propus nu are legătură directă cu sau nu este necesar pentru managementul conservării ariei naturale protejate de interes comunitar</w:t>
            </w:r>
            <w:r w:rsidR="00EC4B21">
              <w:rPr>
                <w:noProof/>
                <w:webHidden/>
              </w:rPr>
              <w:tab/>
            </w:r>
            <w:r>
              <w:rPr>
                <w:noProof/>
                <w:webHidden/>
              </w:rPr>
              <w:fldChar w:fldCharType="begin"/>
            </w:r>
            <w:r w:rsidR="00EC4B21">
              <w:rPr>
                <w:noProof/>
                <w:webHidden/>
              </w:rPr>
              <w:instrText xml:space="preserve"> PAGEREF _Toc115288308 \h </w:instrText>
            </w:r>
            <w:r>
              <w:rPr>
                <w:noProof/>
                <w:webHidden/>
              </w:rPr>
            </w:r>
            <w:r>
              <w:rPr>
                <w:noProof/>
                <w:webHidden/>
              </w:rPr>
              <w:fldChar w:fldCharType="separate"/>
            </w:r>
            <w:r w:rsidR="00525531">
              <w:rPr>
                <w:noProof/>
                <w:webHidden/>
              </w:rPr>
              <w:t>46</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309" w:history="1">
            <w:r w:rsidR="00EC4B21" w:rsidRPr="00FB063F">
              <w:rPr>
                <w:rStyle w:val="Hyperlink"/>
                <w:b/>
                <w:noProof/>
              </w:rPr>
              <w:t>e) se va estima impactul potențial al proiectului asupra speciilor și habitatelor din aria naturală protejată de interes comunitar;</w:t>
            </w:r>
            <w:r w:rsidR="00EC4B21">
              <w:rPr>
                <w:noProof/>
                <w:webHidden/>
              </w:rPr>
              <w:tab/>
            </w:r>
            <w:r>
              <w:rPr>
                <w:noProof/>
                <w:webHidden/>
              </w:rPr>
              <w:fldChar w:fldCharType="begin"/>
            </w:r>
            <w:r w:rsidR="00EC4B21">
              <w:rPr>
                <w:noProof/>
                <w:webHidden/>
              </w:rPr>
              <w:instrText xml:space="preserve"> PAGEREF _Toc115288309 \h </w:instrText>
            </w:r>
            <w:r>
              <w:rPr>
                <w:noProof/>
                <w:webHidden/>
              </w:rPr>
            </w:r>
            <w:r>
              <w:rPr>
                <w:noProof/>
                <w:webHidden/>
              </w:rPr>
              <w:fldChar w:fldCharType="separate"/>
            </w:r>
            <w:r w:rsidR="00525531">
              <w:rPr>
                <w:noProof/>
                <w:webHidden/>
              </w:rPr>
              <w:t>50</w:t>
            </w:r>
            <w:r>
              <w:rPr>
                <w:noProof/>
                <w:webHidden/>
              </w:rPr>
              <w:fldChar w:fldCharType="end"/>
            </w:r>
          </w:hyperlink>
        </w:p>
        <w:p w:rsidR="00EC4B21" w:rsidRDefault="00171F27">
          <w:pPr>
            <w:pStyle w:val="TOC2"/>
            <w:tabs>
              <w:tab w:val="right" w:leader="dot" w:pos="9350"/>
            </w:tabs>
            <w:rPr>
              <w:rFonts w:asciiTheme="minorHAnsi" w:eastAsiaTheme="minorEastAsia" w:hAnsiTheme="minorHAnsi" w:cstheme="minorBidi"/>
              <w:noProof/>
              <w:color w:val="auto"/>
              <w:sz w:val="22"/>
              <w:szCs w:val="22"/>
              <w:lang w:val="en-US"/>
            </w:rPr>
          </w:pPr>
          <w:hyperlink w:anchor="_Toc115288310" w:history="1">
            <w:r w:rsidR="00EC4B21" w:rsidRPr="00FB063F">
              <w:rPr>
                <w:rStyle w:val="Hyperlink"/>
                <w:b/>
                <w:noProof/>
                <w:lang w:val="ro-RO"/>
              </w:rPr>
              <w:t>f) alte informații prevăzute în legislația în vigoare.</w:t>
            </w:r>
            <w:r w:rsidR="00EC4B21">
              <w:rPr>
                <w:noProof/>
                <w:webHidden/>
              </w:rPr>
              <w:tab/>
            </w:r>
            <w:r>
              <w:rPr>
                <w:noProof/>
                <w:webHidden/>
              </w:rPr>
              <w:fldChar w:fldCharType="begin"/>
            </w:r>
            <w:r w:rsidR="00EC4B21">
              <w:rPr>
                <w:noProof/>
                <w:webHidden/>
              </w:rPr>
              <w:instrText xml:space="preserve"> PAGEREF _Toc115288310 \h </w:instrText>
            </w:r>
            <w:r>
              <w:rPr>
                <w:noProof/>
                <w:webHidden/>
              </w:rPr>
            </w:r>
            <w:r>
              <w:rPr>
                <w:noProof/>
                <w:webHidden/>
              </w:rPr>
              <w:fldChar w:fldCharType="separate"/>
            </w:r>
            <w:r w:rsidR="00525531">
              <w:rPr>
                <w:noProof/>
                <w:webHidden/>
              </w:rPr>
              <w:t>60</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311" w:history="1">
            <w:r w:rsidR="00EC4B21" w:rsidRPr="00FB063F">
              <w:rPr>
                <w:rStyle w:val="Hyperlink"/>
                <w:noProof/>
              </w:rPr>
              <w:t>XIV. Pentru proiectele care se realizează pe ape sau au legătură cu apele, memoriul va fi completat cu următoarele informații, preluate din Planurile de management bazinale, actualizate:</w:t>
            </w:r>
            <w:r w:rsidR="00EC4B21">
              <w:rPr>
                <w:noProof/>
                <w:webHidden/>
              </w:rPr>
              <w:tab/>
            </w:r>
            <w:r>
              <w:rPr>
                <w:noProof/>
                <w:webHidden/>
              </w:rPr>
              <w:fldChar w:fldCharType="begin"/>
            </w:r>
            <w:r w:rsidR="00EC4B21">
              <w:rPr>
                <w:noProof/>
                <w:webHidden/>
              </w:rPr>
              <w:instrText xml:space="preserve"> PAGEREF _Toc115288311 \h </w:instrText>
            </w:r>
            <w:r>
              <w:rPr>
                <w:noProof/>
                <w:webHidden/>
              </w:rPr>
            </w:r>
            <w:r>
              <w:rPr>
                <w:noProof/>
                <w:webHidden/>
              </w:rPr>
              <w:fldChar w:fldCharType="separate"/>
            </w:r>
            <w:r w:rsidR="00525531">
              <w:rPr>
                <w:noProof/>
                <w:webHidden/>
              </w:rPr>
              <w:t>61</w:t>
            </w:r>
            <w:r>
              <w:rPr>
                <w:noProof/>
                <w:webHidden/>
              </w:rPr>
              <w:fldChar w:fldCharType="end"/>
            </w:r>
          </w:hyperlink>
        </w:p>
        <w:p w:rsidR="00EC4B21" w:rsidRDefault="00171F27">
          <w:pPr>
            <w:pStyle w:val="TOC1"/>
            <w:tabs>
              <w:tab w:val="right" w:leader="dot" w:pos="9350"/>
            </w:tabs>
            <w:rPr>
              <w:rFonts w:asciiTheme="minorHAnsi" w:eastAsiaTheme="minorEastAsia" w:hAnsiTheme="minorHAnsi" w:cstheme="minorBidi"/>
              <w:noProof/>
              <w:color w:val="auto"/>
              <w:sz w:val="22"/>
              <w:szCs w:val="22"/>
              <w:lang w:val="en-US"/>
            </w:rPr>
          </w:pPr>
          <w:hyperlink w:anchor="_Toc115288312" w:history="1">
            <w:r w:rsidR="00EC4B21" w:rsidRPr="00FB063F">
              <w:rPr>
                <w:rStyle w:val="Hyperlink"/>
                <w:noProof/>
              </w:rPr>
              <w:t>XV. Criteriile prevăzute în anexa nr. 3 la Legea nr. 292/2018</w:t>
            </w:r>
            <w:r w:rsidR="00EC4B21">
              <w:rPr>
                <w:noProof/>
                <w:webHidden/>
              </w:rPr>
              <w:tab/>
            </w:r>
            <w:r>
              <w:rPr>
                <w:noProof/>
                <w:webHidden/>
              </w:rPr>
              <w:fldChar w:fldCharType="begin"/>
            </w:r>
            <w:r w:rsidR="00EC4B21">
              <w:rPr>
                <w:noProof/>
                <w:webHidden/>
              </w:rPr>
              <w:instrText xml:space="preserve"> PAGEREF _Toc115288312 \h </w:instrText>
            </w:r>
            <w:r>
              <w:rPr>
                <w:noProof/>
                <w:webHidden/>
              </w:rPr>
            </w:r>
            <w:r>
              <w:rPr>
                <w:noProof/>
                <w:webHidden/>
              </w:rPr>
              <w:fldChar w:fldCharType="separate"/>
            </w:r>
            <w:r w:rsidR="00525531">
              <w:rPr>
                <w:noProof/>
                <w:webHidden/>
              </w:rPr>
              <w:t>61</w:t>
            </w:r>
            <w:r>
              <w:rPr>
                <w:noProof/>
                <w:webHidden/>
              </w:rPr>
              <w:fldChar w:fldCharType="end"/>
            </w:r>
          </w:hyperlink>
        </w:p>
        <w:p w:rsidR="00B01440" w:rsidRDefault="00171F27" w:rsidP="00B01440">
          <w:r>
            <w:rPr>
              <w:noProof/>
            </w:rPr>
            <w:fldChar w:fldCharType="end"/>
          </w:r>
        </w:p>
      </w:sdtContent>
    </w:sdt>
    <w:p w:rsidR="00B01440" w:rsidRDefault="00B01440" w:rsidP="003F6C4F">
      <w:pPr>
        <w:pStyle w:val="Default"/>
        <w:rPr>
          <w:b/>
          <w:lang w:val="ro-RO"/>
        </w:rPr>
        <w:sectPr w:rsidR="00B01440" w:rsidSect="007C1E12">
          <w:pgSz w:w="12240" w:h="15840"/>
          <w:pgMar w:top="1440" w:right="1440" w:bottom="1440" w:left="1440" w:header="720" w:footer="720" w:gutter="0"/>
          <w:cols w:space="720"/>
          <w:titlePg/>
          <w:docGrid w:linePitch="360"/>
        </w:sectPr>
      </w:pPr>
    </w:p>
    <w:p w:rsidR="00B01440" w:rsidRDefault="00B43DC5" w:rsidP="00B01440">
      <w:pPr>
        <w:pStyle w:val="Heading1"/>
      </w:pPr>
      <w:bookmarkStart w:id="0" w:name="_Toc115288265"/>
      <w:r w:rsidRPr="00B01440">
        <w:lastRenderedPageBreak/>
        <w:t>I.Denumirea proiectului:</w:t>
      </w:r>
      <w:bookmarkEnd w:id="0"/>
    </w:p>
    <w:p w:rsidR="000D7971" w:rsidRPr="00B01440" w:rsidRDefault="00B01440" w:rsidP="00B01440">
      <w:r w:rsidRPr="00B01440">
        <w:t>”</w:t>
      </w:r>
      <w:r w:rsidR="003F6C4F" w:rsidRPr="00B01440">
        <w:t>CONSTRUIRE PARC FOTOVOLTAIC, AMENAJARE ACCES INCINTA, IMPREJMUIRE TEREN SI RACORD LA RETEA ELECTRICA</w:t>
      </w:r>
      <w:r w:rsidR="000D7971" w:rsidRPr="00B01440">
        <w:t>”</w:t>
      </w:r>
    </w:p>
    <w:p w:rsidR="003F6C4F" w:rsidRPr="00B01440" w:rsidRDefault="003F6C4F" w:rsidP="003F6C4F">
      <w:pPr>
        <w:pStyle w:val="Default"/>
        <w:rPr>
          <w:lang w:val="pt-BR"/>
        </w:rPr>
      </w:pPr>
    </w:p>
    <w:p w:rsidR="003F6C4F" w:rsidRPr="00E35486" w:rsidRDefault="00A8398C" w:rsidP="00B01440">
      <w:pPr>
        <w:pStyle w:val="Heading1"/>
      </w:pPr>
      <w:bookmarkStart w:id="1" w:name="_Toc115288266"/>
      <w:r w:rsidRPr="00E35486">
        <w:t>II.TITULA</w:t>
      </w:r>
      <w:r w:rsidR="00B43DC5" w:rsidRPr="00E35486">
        <w:t>R</w:t>
      </w:r>
      <w:bookmarkEnd w:id="1"/>
    </w:p>
    <w:p w:rsidR="007229AD" w:rsidRPr="00B01440" w:rsidRDefault="00B43DC5" w:rsidP="00B01440">
      <w:r w:rsidRPr="00B01440">
        <w:t> a)denumirea titularului;</w:t>
      </w:r>
    </w:p>
    <w:p w:rsidR="000F1697" w:rsidRPr="00B01440" w:rsidRDefault="003F6C4F" w:rsidP="00B01440">
      <w:r w:rsidRPr="00B01440">
        <w:t>SC ESPE ENERGIA</w:t>
      </w:r>
      <w:r w:rsidR="00F231B1" w:rsidRPr="00B01440">
        <w:t xml:space="preserve"> SRL</w:t>
      </w:r>
    </w:p>
    <w:p w:rsidR="007229AD" w:rsidRPr="00B01440" w:rsidRDefault="007229AD" w:rsidP="00B01440">
      <w:r w:rsidRPr="00B01440">
        <w:t>b) adresa titularului, telefon, fax, adresa de e-mail:</w:t>
      </w:r>
    </w:p>
    <w:p w:rsidR="003F6C4F" w:rsidRPr="00E35486" w:rsidRDefault="003F6C4F" w:rsidP="00B01440">
      <w:r w:rsidRPr="00E35486">
        <w:t>Ghiroda, str. DN 6 Km 551,6, Stg, judetul Timis, cod poştal 307200</w:t>
      </w:r>
    </w:p>
    <w:p w:rsidR="007229AD" w:rsidRPr="00E35486" w:rsidRDefault="007229AD" w:rsidP="00B01440">
      <w:r w:rsidRPr="00E35486">
        <w:t>Cod u</w:t>
      </w:r>
      <w:r w:rsidR="00A8398C" w:rsidRPr="00E35486">
        <w:t xml:space="preserve">nic de înregistrare fiscală: </w:t>
      </w:r>
      <w:r w:rsidR="000F1697" w:rsidRPr="00E35486">
        <w:t xml:space="preserve">RO </w:t>
      </w:r>
      <w:r w:rsidR="000D7971" w:rsidRPr="00E35486">
        <w:tab/>
      </w:r>
      <w:r w:rsidR="003F6C4F" w:rsidRPr="00E35486">
        <w:t>17061118</w:t>
      </w:r>
    </w:p>
    <w:p w:rsidR="007229AD" w:rsidRPr="00E35486" w:rsidRDefault="007229AD" w:rsidP="00B01440">
      <w:r w:rsidRPr="00E35486">
        <w:t>Nr.de înregistrare în Regis</w:t>
      </w:r>
      <w:r w:rsidR="00A8398C" w:rsidRPr="00E35486">
        <w:t>tru</w:t>
      </w:r>
      <w:r w:rsidR="00E944B8" w:rsidRPr="00E35486">
        <w:t xml:space="preserve"> Comerţului: </w:t>
      </w:r>
      <w:r w:rsidR="003F6C4F" w:rsidRPr="00E35486">
        <w:t>J35/3904/2004</w:t>
      </w:r>
    </w:p>
    <w:p w:rsidR="00E944B8" w:rsidRPr="00E35486" w:rsidRDefault="00E944B8" w:rsidP="00B01440"/>
    <w:p w:rsidR="00B43DC5" w:rsidRPr="00B01440" w:rsidRDefault="00B43DC5" w:rsidP="00B01440">
      <w:r w:rsidRPr="00B01440">
        <w:t>c) reprezentanți legali/împuterniciți, cu date de identificare.</w:t>
      </w:r>
    </w:p>
    <w:p w:rsidR="00B43DC5" w:rsidRPr="00B01440" w:rsidRDefault="00B43DC5" w:rsidP="00B01440">
      <w:r w:rsidRPr="00B01440">
        <w:t>SC PHOEBUS ADVISER SRL</w:t>
      </w:r>
    </w:p>
    <w:p w:rsidR="00B43DC5" w:rsidRPr="00B01440" w:rsidRDefault="00B43DC5" w:rsidP="00B01440">
      <w:r w:rsidRPr="00B01440">
        <w:t>POMPARAU AURELIA , 0746248634</w:t>
      </w:r>
    </w:p>
    <w:p w:rsidR="00B43DC5" w:rsidRPr="00B01440" w:rsidRDefault="00171F27" w:rsidP="00B01440">
      <w:pPr>
        <w:rPr>
          <w:rFonts w:eastAsia="Times New Roman"/>
        </w:rPr>
      </w:pPr>
      <w:hyperlink r:id="rId12" w:history="1">
        <w:r w:rsidR="009D1AB5" w:rsidRPr="00B01440">
          <w:rPr>
            <w:rStyle w:val="Hyperlink"/>
            <w:rFonts w:eastAsia="Times New Roman"/>
            <w:color w:val="auto"/>
          </w:rPr>
          <w:t>aurapomparau@yahoo.com</w:t>
        </w:r>
      </w:hyperlink>
    </w:p>
    <w:p w:rsidR="000A3D2D" w:rsidRPr="00B01440" w:rsidRDefault="000A3D2D" w:rsidP="00B01440">
      <w:pPr>
        <w:pStyle w:val="Heading1"/>
      </w:pPr>
      <w:bookmarkStart w:id="2" w:name="_Toc115288267"/>
      <w:r w:rsidRPr="00B01440">
        <w:t>III. Descrierea caracteristicilor fizice ale întregului proiect:</w:t>
      </w:r>
      <w:bookmarkEnd w:id="2"/>
    </w:p>
    <w:p w:rsidR="000E3175" w:rsidRPr="00B01440" w:rsidRDefault="009C129F" w:rsidP="00B01440">
      <w:pPr>
        <w:pStyle w:val="Heading2"/>
      </w:pPr>
      <w:bookmarkStart w:id="3" w:name="_Toc115288268"/>
      <w:r w:rsidRPr="00B01440">
        <w:t>3.</w:t>
      </w:r>
      <w:r w:rsidR="000E3175" w:rsidRPr="00B01440">
        <w:t>1. Amplasarea proiectului</w:t>
      </w:r>
      <w:bookmarkEnd w:id="3"/>
    </w:p>
    <w:p w:rsidR="00BC4F32" w:rsidRPr="00B01440" w:rsidRDefault="00BC4F32" w:rsidP="00B01440"/>
    <w:p w:rsidR="00BC4F32" w:rsidRPr="00B01440" w:rsidRDefault="00BC4F32" w:rsidP="00B01440">
      <w:r w:rsidRPr="00B01440">
        <w:t>Terenurile se situeaza in intravilanul comunei Macea, trupuri izolate;</w:t>
      </w:r>
    </w:p>
    <w:p w:rsidR="00BC4F32" w:rsidRPr="00E35486" w:rsidRDefault="00BC4F32" w:rsidP="00B01440">
      <w:r w:rsidRPr="00E35486">
        <w:t>Proprietari: S.C. ESPE ENERGIA S.R.L.,conform C.F. NR.:  302229; C.F. NR.: 301726; C.F. NR.: 301735; C.F. NR.: 302272, judet Arad.</w:t>
      </w:r>
    </w:p>
    <w:p w:rsidR="003F6C4F" w:rsidRPr="00B01440" w:rsidRDefault="00BC4F32" w:rsidP="00B01440">
      <w:pPr>
        <w:rPr>
          <w:lang w:val="fr-FR"/>
        </w:rPr>
      </w:pPr>
      <w:r w:rsidRPr="00B01440">
        <w:rPr>
          <w:lang w:val="fr-FR"/>
        </w:rPr>
        <w:t>Terenurile nu sunt grevate de sarcini;</w:t>
      </w:r>
    </w:p>
    <w:p w:rsidR="00940D32" w:rsidRPr="00B01440" w:rsidRDefault="00940D32" w:rsidP="00B01440">
      <w:pPr>
        <w:rPr>
          <w:lang w:val="fr-FR"/>
        </w:rPr>
      </w:pPr>
    </w:p>
    <w:p w:rsidR="00940D32" w:rsidRPr="004049F2" w:rsidRDefault="00940D32" w:rsidP="00B01440">
      <w:pPr>
        <w:rPr>
          <w:lang w:val="fr-FR"/>
        </w:rPr>
      </w:pPr>
      <w:r w:rsidRPr="004049F2">
        <w:rPr>
          <w:lang w:val="fr-FR"/>
        </w:rPr>
        <w:t xml:space="preserve">Accesibilitatea parcelelor: </w:t>
      </w:r>
    </w:p>
    <w:p w:rsidR="00940D32" w:rsidRPr="00B01440" w:rsidRDefault="00940D32" w:rsidP="00B01440">
      <w:pPr>
        <w:rPr>
          <w:b/>
          <w:lang w:val="fr-FR"/>
        </w:rPr>
      </w:pPr>
      <w:r w:rsidRPr="00B01440">
        <w:rPr>
          <w:lang w:val="fr-FR"/>
        </w:rPr>
        <w:t xml:space="preserve">Accesul catre terenurile studiate se face din drumurile de exploatare existente, De 178 - drum de pamant existent (pentru CF nr </w:t>
      </w:r>
      <w:proofErr w:type="gramStart"/>
      <w:r w:rsidRPr="00B01440">
        <w:rPr>
          <w:lang w:val="fr-FR"/>
        </w:rPr>
        <w:t>302272 )</w:t>
      </w:r>
      <w:proofErr w:type="gramEnd"/>
      <w:r w:rsidRPr="00B01440">
        <w:rPr>
          <w:lang w:val="fr-FR"/>
        </w:rPr>
        <w:t>, respectiv din De 200 existent ( pentru CF nr 301726; CF nr 301735; CF nr 302229 );</w:t>
      </w:r>
    </w:p>
    <w:p w:rsidR="00BC4F32" w:rsidRPr="00B01440" w:rsidRDefault="00BC4F32" w:rsidP="00B01440">
      <w:pPr>
        <w:rPr>
          <w:lang w:val="fr-FR"/>
        </w:rPr>
      </w:pPr>
    </w:p>
    <w:p w:rsidR="00A2066D" w:rsidRPr="00B01440" w:rsidRDefault="00A2066D" w:rsidP="00B01440">
      <w:pPr>
        <w:rPr>
          <w:lang w:val="fr-FR"/>
        </w:rPr>
      </w:pPr>
      <w:r w:rsidRPr="00B01440">
        <w:rPr>
          <w:b/>
          <w:bCs/>
          <w:lang w:val="fr-FR"/>
        </w:rPr>
        <w:t xml:space="preserve">Vecinatile </w:t>
      </w:r>
      <w:r w:rsidRPr="00B01440">
        <w:rPr>
          <w:lang w:val="fr-FR"/>
        </w:rPr>
        <w:t xml:space="preserve">amplasamentului studiat sunt : </w:t>
      </w:r>
    </w:p>
    <w:p w:rsidR="00A2066D" w:rsidRPr="00B01440" w:rsidRDefault="00A2066D" w:rsidP="00B01440">
      <w:pPr>
        <w:rPr>
          <w:lang w:val="fr-FR"/>
        </w:rPr>
      </w:pPr>
    </w:p>
    <w:p w:rsidR="00A2066D" w:rsidRPr="00B01440" w:rsidRDefault="00A2066D" w:rsidP="00B01440">
      <w:pPr>
        <w:rPr>
          <w:lang w:val="fr-FR"/>
        </w:rPr>
      </w:pPr>
      <w:r w:rsidRPr="00B01440">
        <w:rPr>
          <w:lang w:val="fr-FR"/>
        </w:rPr>
        <w:t xml:space="preserve">Pentru CF nr 302272: </w:t>
      </w:r>
    </w:p>
    <w:p w:rsidR="00A2066D" w:rsidRPr="00E35486" w:rsidRDefault="00A2066D" w:rsidP="00B01440">
      <w:r w:rsidRPr="00E35486">
        <w:t xml:space="preserve">- NORD – teren liber existent CF nr 302273; </w:t>
      </w:r>
    </w:p>
    <w:p w:rsidR="00A2066D" w:rsidRPr="00B01440" w:rsidRDefault="00A2066D" w:rsidP="00B01440">
      <w:pPr>
        <w:rPr>
          <w:lang w:val="fr-FR"/>
        </w:rPr>
      </w:pPr>
      <w:r w:rsidRPr="00B01440">
        <w:rPr>
          <w:lang w:val="fr-FR"/>
        </w:rPr>
        <w:t xml:space="preserve">- SUD – De 178 existent – drum de pamant ; </w:t>
      </w:r>
    </w:p>
    <w:p w:rsidR="00A2066D" w:rsidRPr="00B01440" w:rsidRDefault="00A2066D" w:rsidP="00B01440">
      <w:pPr>
        <w:rPr>
          <w:lang w:val="fr-FR"/>
        </w:rPr>
      </w:pPr>
      <w:r w:rsidRPr="00B01440">
        <w:rPr>
          <w:lang w:val="fr-FR"/>
        </w:rPr>
        <w:t xml:space="preserve">- EST – teren liber existent CF nr 302273; </w:t>
      </w:r>
    </w:p>
    <w:p w:rsidR="00A2066D" w:rsidRPr="00E35486" w:rsidRDefault="00A2066D" w:rsidP="00B01440">
      <w:r w:rsidRPr="00E35486">
        <w:t xml:space="preserve">- VEST - teren liber existent CF nr 302273; </w:t>
      </w:r>
    </w:p>
    <w:p w:rsidR="00A2066D" w:rsidRPr="00E35486" w:rsidRDefault="00A2066D" w:rsidP="00B01440"/>
    <w:p w:rsidR="00A2066D" w:rsidRPr="00E35486" w:rsidRDefault="00A2066D" w:rsidP="00B01440">
      <w:r w:rsidRPr="00E35486">
        <w:t xml:space="preserve">Pentru CF nr 301726; CF nr 301735: </w:t>
      </w:r>
    </w:p>
    <w:p w:rsidR="00A2066D" w:rsidRPr="00E35486" w:rsidRDefault="00A2066D" w:rsidP="00B01440">
      <w:r w:rsidRPr="00E35486">
        <w:t xml:space="preserve">- NORD – Hb 181 – balta existenta; </w:t>
      </w:r>
    </w:p>
    <w:p w:rsidR="00A2066D" w:rsidRPr="00B01440" w:rsidRDefault="00A2066D" w:rsidP="00B01440">
      <w:pPr>
        <w:rPr>
          <w:lang w:val="fr-FR"/>
        </w:rPr>
      </w:pPr>
      <w:r w:rsidRPr="00B01440">
        <w:rPr>
          <w:lang w:val="fr-FR"/>
        </w:rPr>
        <w:lastRenderedPageBreak/>
        <w:t xml:space="preserve">- SUD – De 200 existent – drum de exploatare; </w:t>
      </w:r>
    </w:p>
    <w:p w:rsidR="00A2066D" w:rsidRPr="00B01440" w:rsidRDefault="00A2066D" w:rsidP="00B01440">
      <w:pPr>
        <w:rPr>
          <w:lang w:val="fr-FR"/>
        </w:rPr>
      </w:pPr>
      <w:r w:rsidRPr="00B01440">
        <w:rPr>
          <w:lang w:val="fr-FR"/>
        </w:rPr>
        <w:t xml:space="preserve">- EST – teren liber existent; </w:t>
      </w:r>
    </w:p>
    <w:p w:rsidR="00A2066D" w:rsidRPr="00B01440" w:rsidRDefault="00A2066D" w:rsidP="00B01440">
      <w:pPr>
        <w:rPr>
          <w:lang w:val="fr-FR"/>
        </w:rPr>
      </w:pPr>
      <w:r w:rsidRPr="00B01440">
        <w:rPr>
          <w:lang w:val="fr-FR"/>
        </w:rPr>
        <w:t xml:space="preserve">- VEST – teren liber existent; </w:t>
      </w:r>
    </w:p>
    <w:p w:rsidR="00A2066D" w:rsidRPr="00B01440" w:rsidRDefault="00A2066D" w:rsidP="00B01440">
      <w:pPr>
        <w:rPr>
          <w:lang w:val="fr-FR"/>
        </w:rPr>
      </w:pPr>
    </w:p>
    <w:p w:rsidR="00A2066D" w:rsidRPr="00E35486" w:rsidRDefault="00A2066D" w:rsidP="00B01440">
      <w:r w:rsidRPr="00E35486">
        <w:t xml:space="preserve">Pentru CF nr 302229: </w:t>
      </w:r>
    </w:p>
    <w:p w:rsidR="00A2066D" w:rsidRPr="00B01440" w:rsidRDefault="00A2066D" w:rsidP="00B01440">
      <w:pPr>
        <w:rPr>
          <w:lang w:val="fr-FR"/>
        </w:rPr>
      </w:pPr>
      <w:r w:rsidRPr="00B01440">
        <w:rPr>
          <w:lang w:val="fr-FR"/>
        </w:rPr>
        <w:t xml:space="preserve">- NORD – De 200 existent – drum de exploatare; </w:t>
      </w:r>
    </w:p>
    <w:p w:rsidR="00A2066D" w:rsidRPr="00B01440" w:rsidRDefault="00A2066D" w:rsidP="00B01440">
      <w:pPr>
        <w:rPr>
          <w:lang w:val="fr-FR"/>
        </w:rPr>
      </w:pPr>
      <w:r w:rsidRPr="00B01440">
        <w:rPr>
          <w:lang w:val="fr-FR"/>
        </w:rPr>
        <w:t xml:space="preserve">- SUD – canal de desecare existent – HCn 248; </w:t>
      </w:r>
    </w:p>
    <w:p w:rsidR="00A2066D" w:rsidRPr="00B01440" w:rsidRDefault="00A2066D" w:rsidP="00B01440">
      <w:pPr>
        <w:rPr>
          <w:lang w:val="fr-FR"/>
        </w:rPr>
      </w:pPr>
      <w:r w:rsidRPr="00B01440">
        <w:rPr>
          <w:lang w:val="fr-FR"/>
        </w:rPr>
        <w:t xml:space="preserve">- EST – canal de desecare existent – HCn 245/1; </w:t>
      </w:r>
    </w:p>
    <w:p w:rsidR="00A2066D" w:rsidRPr="00E35486" w:rsidRDefault="00A2066D" w:rsidP="00B01440">
      <w:r w:rsidRPr="00E35486">
        <w:t xml:space="preserve">- VEST - canal de desecare existent – HCn 252; </w:t>
      </w:r>
    </w:p>
    <w:p w:rsidR="003F6C4F" w:rsidRPr="00E35486" w:rsidRDefault="003F6C4F" w:rsidP="00B01440">
      <w:pPr>
        <w:pStyle w:val="ListParagraph"/>
      </w:pPr>
    </w:p>
    <w:p w:rsidR="00A2066D" w:rsidRPr="00E35486" w:rsidRDefault="00A2066D" w:rsidP="00B01440">
      <w:r w:rsidRPr="00E35486">
        <w:t xml:space="preserve">Distante fata de primele zone locuite: </w:t>
      </w:r>
    </w:p>
    <w:p w:rsidR="00A2066D" w:rsidRPr="00B01440" w:rsidRDefault="00A2066D" w:rsidP="00B01440">
      <w:r w:rsidRPr="00B01440">
        <w:t xml:space="preserve">- Nord – 220 m pana la prima locuinta ( in comuna Sanmartin ) </w:t>
      </w:r>
    </w:p>
    <w:p w:rsidR="00A2066D" w:rsidRPr="00B01440" w:rsidRDefault="00A2066D" w:rsidP="00B01440">
      <w:r w:rsidRPr="00B01440">
        <w:t xml:space="preserve">- Sud – aprox. 2600 m pana la prima locuinta ( comuna Macea ) </w:t>
      </w:r>
    </w:p>
    <w:p w:rsidR="00A2066D" w:rsidRPr="00B01440" w:rsidRDefault="00A2066D" w:rsidP="00B01440">
      <w:r w:rsidRPr="00B01440">
        <w:t xml:space="preserve">- Est – 6900 m pana la prima locuinta ( comuna Simad ) </w:t>
      </w:r>
    </w:p>
    <w:p w:rsidR="00A2066D" w:rsidRPr="00B01440" w:rsidRDefault="00A2066D" w:rsidP="00B01440">
      <w:r w:rsidRPr="00B01440">
        <w:t xml:space="preserve">- Vest – 600 m pana la prima locuinta ( comuna Sanmartin ) </w:t>
      </w:r>
    </w:p>
    <w:p w:rsidR="008350B3" w:rsidRPr="00B01440" w:rsidRDefault="008350B3" w:rsidP="00B01440">
      <w:pPr>
        <w:pStyle w:val="ListParagraph"/>
      </w:pPr>
    </w:p>
    <w:p w:rsidR="003F6C4F" w:rsidRPr="00B01440" w:rsidRDefault="003F6C4F" w:rsidP="00B01440">
      <w:pPr>
        <w:pStyle w:val="ListParagraph"/>
        <w:ind w:firstLine="0"/>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8"/>
        <w:gridCol w:w="1757"/>
        <w:gridCol w:w="1620"/>
      </w:tblGrid>
      <w:tr w:rsidR="00AE786C" w:rsidRPr="00E35486" w:rsidTr="00B01440">
        <w:trPr>
          <w:jc w:val="center"/>
        </w:trPr>
        <w:tc>
          <w:tcPr>
            <w:tcW w:w="2988" w:type="dxa"/>
            <w:vAlign w:val="center"/>
          </w:tcPr>
          <w:p w:rsidR="00AE786C" w:rsidRPr="00E35486" w:rsidRDefault="00AE786C" w:rsidP="00B01440">
            <w:pPr>
              <w:pStyle w:val="ListParagraph"/>
              <w:ind w:left="0" w:firstLine="0"/>
              <w:jc w:val="center"/>
            </w:pPr>
            <w:r w:rsidRPr="00E35486">
              <w:t>Denumire punct</w:t>
            </w:r>
          </w:p>
        </w:tc>
        <w:tc>
          <w:tcPr>
            <w:tcW w:w="1757" w:type="dxa"/>
            <w:vAlign w:val="center"/>
          </w:tcPr>
          <w:p w:rsidR="00AE786C" w:rsidRPr="00E35486" w:rsidRDefault="00FE16BF" w:rsidP="00B01440">
            <w:pPr>
              <w:pStyle w:val="ListParagraph"/>
              <w:ind w:left="0" w:firstLine="0"/>
              <w:jc w:val="center"/>
            </w:pPr>
            <w:r w:rsidRPr="00E35486">
              <w:t>X</w:t>
            </w:r>
            <w:r w:rsidR="00AE786C" w:rsidRPr="00E35486">
              <w:t xml:space="preserve"> (m)</w:t>
            </w:r>
          </w:p>
        </w:tc>
        <w:tc>
          <w:tcPr>
            <w:tcW w:w="1620" w:type="dxa"/>
            <w:vAlign w:val="center"/>
          </w:tcPr>
          <w:p w:rsidR="00AE786C" w:rsidRPr="00E35486" w:rsidRDefault="00FE16BF" w:rsidP="00B01440">
            <w:pPr>
              <w:pStyle w:val="ListParagraph"/>
              <w:ind w:left="0" w:firstLine="0"/>
              <w:jc w:val="center"/>
            </w:pPr>
            <w:r w:rsidRPr="00E35486">
              <w:t>Y</w:t>
            </w:r>
            <w:r w:rsidR="00AE786C" w:rsidRPr="00E35486">
              <w:t xml:space="preserve"> (m)</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1</w:t>
            </w:r>
          </w:p>
        </w:tc>
        <w:tc>
          <w:tcPr>
            <w:tcW w:w="1757" w:type="dxa"/>
            <w:vAlign w:val="center"/>
          </w:tcPr>
          <w:p w:rsidR="00A2066D" w:rsidRPr="00E35486" w:rsidRDefault="00A2066D" w:rsidP="00B01440">
            <w:pPr>
              <w:ind w:firstLine="0"/>
              <w:jc w:val="center"/>
            </w:pPr>
            <w:r w:rsidRPr="00E35486">
              <w:t>552065.862</w:t>
            </w:r>
          </w:p>
        </w:tc>
        <w:tc>
          <w:tcPr>
            <w:tcW w:w="1620" w:type="dxa"/>
            <w:vAlign w:val="center"/>
          </w:tcPr>
          <w:p w:rsidR="00A2066D" w:rsidRPr="00E35486" w:rsidRDefault="00A2066D" w:rsidP="00B01440">
            <w:pPr>
              <w:ind w:firstLine="0"/>
              <w:jc w:val="center"/>
            </w:pPr>
            <w:r w:rsidRPr="00E35486">
              <w:t>218791.941</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2</w:t>
            </w:r>
          </w:p>
        </w:tc>
        <w:tc>
          <w:tcPr>
            <w:tcW w:w="1757" w:type="dxa"/>
            <w:vAlign w:val="center"/>
          </w:tcPr>
          <w:p w:rsidR="00A2066D" w:rsidRPr="00E35486" w:rsidRDefault="00A2066D" w:rsidP="00B01440">
            <w:pPr>
              <w:ind w:firstLine="0"/>
              <w:jc w:val="center"/>
            </w:pPr>
            <w:r w:rsidRPr="00E35486">
              <w:t>552056.022</w:t>
            </w:r>
          </w:p>
        </w:tc>
        <w:tc>
          <w:tcPr>
            <w:tcW w:w="1620" w:type="dxa"/>
            <w:vAlign w:val="center"/>
          </w:tcPr>
          <w:p w:rsidR="00A2066D" w:rsidRPr="00E35486" w:rsidRDefault="00A2066D" w:rsidP="00B01440">
            <w:pPr>
              <w:ind w:firstLine="0"/>
              <w:jc w:val="center"/>
            </w:pPr>
            <w:r w:rsidRPr="00E35486">
              <w:t>218814.924</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3</w:t>
            </w:r>
          </w:p>
        </w:tc>
        <w:tc>
          <w:tcPr>
            <w:tcW w:w="1757" w:type="dxa"/>
            <w:vAlign w:val="center"/>
          </w:tcPr>
          <w:p w:rsidR="00A2066D" w:rsidRPr="00E35486" w:rsidRDefault="00A2066D" w:rsidP="00B01440">
            <w:pPr>
              <w:ind w:firstLine="0"/>
              <w:jc w:val="center"/>
            </w:pPr>
            <w:r w:rsidRPr="00E35486">
              <w:t>552046.833</w:t>
            </w:r>
          </w:p>
        </w:tc>
        <w:tc>
          <w:tcPr>
            <w:tcW w:w="1620" w:type="dxa"/>
            <w:vAlign w:val="center"/>
          </w:tcPr>
          <w:p w:rsidR="00A2066D" w:rsidRPr="00E35486" w:rsidRDefault="00A2066D" w:rsidP="00B01440">
            <w:pPr>
              <w:ind w:firstLine="0"/>
              <w:jc w:val="center"/>
            </w:pPr>
            <w:r w:rsidRPr="00E35486">
              <w:t>218810.990</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4</w:t>
            </w:r>
          </w:p>
        </w:tc>
        <w:tc>
          <w:tcPr>
            <w:tcW w:w="1757" w:type="dxa"/>
            <w:vAlign w:val="center"/>
          </w:tcPr>
          <w:p w:rsidR="00A2066D" w:rsidRPr="00E35486" w:rsidRDefault="00A2066D" w:rsidP="00B01440">
            <w:pPr>
              <w:ind w:firstLine="0"/>
              <w:jc w:val="center"/>
            </w:pPr>
            <w:r w:rsidRPr="00E35486">
              <w:t>552056.793</w:t>
            </w:r>
          </w:p>
        </w:tc>
        <w:tc>
          <w:tcPr>
            <w:tcW w:w="1620" w:type="dxa"/>
            <w:vAlign w:val="center"/>
          </w:tcPr>
          <w:p w:rsidR="00A2066D" w:rsidRPr="00E35486" w:rsidRDefault="00A2066D" w:rsidP="00B01440">
            <w:pPr>
              <w:ind w:firstLine="0"/>
              <w:jc w:val="center"/>
            </w:pPr>
            <w:r w:rsidRPr="00E35486">
              <w:t>218787.727</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5</w:t>
            </w:r>
          </w:p>
        </w:tc>
        <w:tc>
          <w:tcPr>
            <w:tcW w:w="1757" w:type="dxa"/>
            <w:vAlign w:val="center"/>
          </w:tcPr>
          <w:p w:rsidR="00A2066D" w:rsidRPr="00E35486" w:rsidRDefault="00A2066D" w:rsidP="00B01440">
            <w:pPr>
              <w:ind w:firstLine="0"/>
              <w:jc w:val="center"/>
            </w:pPr>
            <w:r w:rsidRPr="00E35486">
              <w:t>552010.311</w:t>
            </w:r>
          </w:p>
        </w:tc>
        <w:tc>
          <w:tcPr>
            <w:tcW w:w="1620" w:type="dxa"/>
            <w:vAlign w:val="center"/>
          </w:tcPr>
          <w:p w:rsidR="00A2066D" w:rsidRPr="00E35486" w:rsidRDefault="00A2066D" w:rsidP="00B01440">
            <w:pPr>
              <w:ind w:firstLine="0"/>
              <w:jc w:val="center"/>
            </w:pPr>
            <w:r w:rsidRPr="00E35486">
              <w:t>219364.879</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6</w:t>
            </w:r>
          </w:p>
        </w:tc>
        <w:tc>
          <w:tcPr>
            <w:tcW w:w="1757" w:type="dxa"/>
            <w:vAlign w:val="center"/>
          </w:tcPr>
          <w:p w:rsidR="00A2066D" w:rsidRPr="00E35486" w:rsidRDefault="00A2066D" w:rsidP="00B01440">
            <w:pPr>
              <w:ind w:firstLine="0"/>
              <w:jc w:val="center"/>
            </w:pPr>
            <w:r w:rsidRPr="00E35486">
              <w:t>551975.821</w:t>
            </w:r>
          </w:p>
        </w:tc>
        <w:tc>
          <w:tcPr>
            <w:tcW w:w="1620" w:type="dxa"/>
            <w:vAlign w:val="center"/>
          </w:tcPr>
          <w:p w:rsidR="00A2066D" w:rsidRPr="00E35486" w:rsidRDefault="00A2066D" w:rsidP="00B01440">
            <w:pPr>
              <w:ind w:firstLine="0"/>
              <w:jc w:val="center"/>
            </w:pPr>
            <w:r w:rsidRPr="00E35486">
              <w:t>219468.262</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7</w:t>
            </w:r>
          </w:p>
        </w:tc>
        <w:tc>
          <w:tcPr>
            <w:tcW w:w="1757" w:type="dxa"/>
            <w:vAlign w:val="center"/>
          </w:tcPr>
          <w:p w:rsidR="00A2066D" w:rsidRPr="00E35486" w:rsidRDefault="00A2066D" w:rsidP="00B01440">
            <w:pPr>
              <w:ind w:firstLine="0"/>
              <w:jc w:val="center"/>
            </w:pPr>
            <w:r w:rsidRPr="00E35486">
              <w:t>551937.112</w:t>
            </w:r>
          </w:p>
        </w:tc>
        <w:tc>
          <w:tcPr>
            <w:tcW w:w="1620" w:type="dxa"/>
            <w:vAlign w:val="center"/>
          </w:tcPr>
          <w:p w:rsidR="00A2066D" w:rsidRPr="00E35486" w:rsidRDefault="00A2066D" w:rsidP="00B01440">
            <w:pPr>
              <w:ind w:firstLine="0"/>
              <w:jc w:val="center"/>
            </w:pPr>
            <w:r w:rsidRPr="00E35486">
              <w:t>219584.293</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8</w:t>
            </w:r>
          </w:p>
        </w:tc>
        <w:tc>
          <w:tcPr>
            <w:tcW w:w="1757" w:type="dxa"/>
            <w:vAlign w:val="center"/>
          </w:tcPr>
          <w:p w:rsidR="00A2066D" w:rsidRPr="00E35486" w:rsidRDefault="00A2066D" w:rsidP="00B01440">
            <w:pPr>
              <w:ind w:firstLine="0"/>
              <w:jc w:val="center"/>
            </w:pPr>
            <w:r w:rsidRPr="00E35486">
              <w:t>551758.496</w:t>
            </w:r>
          </w:p>
        </w:tc>
        <w:tc>
          <w:tcPr>
            <w:tcW w:w="1620" w:type="dxa"/>
            <w:vAlign w:val="center"/>
          </w:tcPr>
          <w:p w:rsidR="00A2066D" w:rsidRPr="00E35486" w:rsidRDefault="00A2066D" w:rsidP="00B01440">
            <w:pPr>
              <w:ind w:firstLine="0"/>
              <w:jc w:val="center"/>
            </w:pPr>
            <w:r w:rsidRPr="00E35486">
              <w:t>219518.579</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9</w:t>
            </w:r>
          </w:p>
        </w:tc>
        <w:tc>
          <w:tcPr>
            <w:tcW w:w="1757" w:type="dxa"/>
            <w:vAlign w:val="center"/>
          </w:tcPr>
          <w:p w:rsidR="00A2066D" w:rsidRPr="00E35486" w:rsidRDefault="00A2066D" w:rsidP="00B01440">
            <w:pPr>
              <w:ind w:firstLine="0"/>
              <w:jc w:val="center"/>
            </w:pPr>
            <w:r w:rsidRPr="00E35486">
              <w:t>551795.997</w:t>
            </w:r>
          </w:p>
        </w:tc>
        <w:tc>
          <w:tcPr>
            <w:tcW w:w="1620" w:type="dxa"/>
            <w:vAlign w:val="center"/>
          </w:tcPr>
          <w:p w:rsidR="00A2066D" w:rsidRPr="00E35486" w:rsidRDefault="00A2066D" w:rsidP="00B01440">
            <w:pPr>
              <w:ind w:firstLine="0"/>
              <w:jc w:val="center"/>
            </w:pPr>
            <w:r w:rsidRPr="00E35486">
              <w:t>219433.100</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10</w:t>
            </w:r>
          </w:p>
        </w:tc>
        <w:tc>
          <w:tcPr>
            <w:tcW w:w="1757" w:type="dxa"/>
            <w:vAlign w:val="center"/>
          </w:tcPr>
          <w:p w:rsidR="00A2066D" w:rsidRPr="00E35486" w:rsidRDefault="00A2066D" w:rsidP="00B01440">
            <w:pPr>
              <w:ind w:firstLine="0"/>
              <w:jc w:val="center"/>
            </w:pPr>
            <w:r w:rsidRPr="00E35486">
              <w:t>551806.712</w:t>
            </w:r>
          </w:p>
        </w:tc>
        <w:tc>
          <w:tcPr>
            <w:tcW w:w="1620" w:type="dxa"/>
            <w:vAlign w:val="center"/>
          </w:tcPr>
          <w:p w:rsidR="00A2066D" w:rsidRPr="00E35486" w:rsidRDefault="00A2066D" w:rsidP="00B01440">
            <w:pPr>
              <w:ind w:firstLine="0"/>
              <w:jc w:val="center"/>
            </w:pPr>
            <w:r w:rsidRPr="00E35486">
              <w:t>219406.046</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11</w:t>
            </w:r>
          </w:p>
        </w:tc>
        <w:tc>
          <w:tcPr>
            <w:tcW w:w="1757" w:type="dxa"/>
            <w:vAlign w:val="center"/>
          </w:tcPr>
          <w:p w:rsidR="00A2066D" w:rsidRPr="00E35486" w:rsidRDefault="00A2066D" w:rsidP="00B01440">
            <w:pPr>
              <w:ind w:firstLine="0"/>
              <w:jc w:val="center"/>
            </w:pPr>
            <w:r w:rsidRPr="00E35486">
              <w:t>551839.385</w:t>
            </w:r>
          </w:p>
        </w:tc>
        <w:tc>
          <w:tcPr>
            <w:tcW w:w="1620" w:type="dxa"/>
            <w:vAlign w:val="center"/>
          </w:tcPr>
          <w:p w:rsidR="00A2066D" w:rsidRPr="00E35486" w:rsidRDefault="00A2066D" w:rsidP="00B01440">
            <w:pPr>
              <w:ind w:firstLine="0"/>
              <w:jc w:val="center"/>
            </w:pPr>
            <w:r w:rsidRPr="00E35486">
              <w:t>219323.557</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12</w:t>
            </w:r>
          </w:p>
        </w:tc>
        <w:tc>
          <w:tcPr>
            <w:tcW w:w="1757" w:type="dxa"/>
            <w:vAlign w:val="center"/>
          </w:tcPr>
          <w:p w:rsidR="00A2066D" w:rsidRPr="00E35486" w:rsidRDefault="00A2066D" w:rsidP="00B01440">
            <w:pPr>
              <w:ind w:firstLine="0"/>
              <w:jc w:val="center"/>
            </w:pPr>
            <w:r w:rsidRPr="00E35486">
              <w:t>551846.998</w:t>
            </w:r>
          </w:p>
        </w:tc>
        <w:tc>
          <w:tcPr>
            <w:tcW w:w="1620" w:type="dxa"/>
            <w:vAlign w:val="center"/>
          </w:tcPr>
          <w:p w:rsidR="00A2066D" w:rsidRPr="00E35486" w:rsidRDefault="00A2066D" w:rsidP="00B01440">
            <w:pPr>
              <w:ind w:firstLine="0"/>
              <w:jc w:val="center"/>
            </w:pPr>
            <w:r w:rsidRPr="00E35486">
              <w:t>219304.795</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13</w:t>
            </w:r>
          </w:p>
        </w:tc>
        <w:tc>
          <w:tcPr>
            <w:tcW w:w="1757" w:type="dxa"/>
            <w:vAlign w:val="center"/>
          </w:tcPr>
          <w:p w:rsidR="00A2066D" w:rsidRPr="00E35486" w:rsidRDefault="00A2066D" w:rsidP="00B01440">
            <w:pPr>
              <w:ind w:firstLine="0"/>
              <w:jc w:val="center"/>
            </w:pPr>
            <w:r w:rsidRPr="00E35486">
              <w:t>551851.891</w:t>
            </w:r>
          </w:p>
        </w:tc>
        <w:tc>
          <w:tcPr>
            <w:tcW w:w="1620" w:type="dxa"/>
            <w:vAlign w:val="center"/>
          </w:tcPr>
          <w:p w:rsidR="00A2066D" w:rsidRPr="00E35486" w:rsidRDefault="00A2066D" w:rsidP="00B01440">
            <w:pPr>
              <w:ind w:firstLine="0"/>
              <w:jc w:val="center"/>
            </w:pPr>
            <w:r w:rsidRPr="00E35486">
              <w:t>219262.317</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14</w:t>
            </w:r>
          </w:p>
        </w:tc>
        <w:tc>
          <w:tcPr>
            <w:tcW w:w="1757" w:type="dxa"/>
            <w:vAlign w:val="center"/>
          </w:tcPr>
          <w:p w:rsidR="00A2066D" w:rsidRPr="00E35486" w:rsidRDefault="00A2066D" w:rsidP="00B01440">
            <w:pPr>
              <w:ind w:firstLine="0"/>
              <w:jc w:val="center"/>
            </w:pPr>
            <w:r w:rsidRPr="00E35486">
              <w:t>551755.505</w:t>
            </w:r>
          </w:p>
        </w:tc>
        <w:tc>
          <w:tcPr>
            <w:tcW w:w="1620" w:type="dxa"/>
            <w:vAlign w:val="center"/>
          </w:tcPr>
          <w:p w:rsidR="00A2066D" w:rsidRPr="00E35486" w:rsidRDefault="00A2066D" w:rsidP="00B01440">
            <w:pPr>
              <w:ind w:firstLine="0"/>
              <w:jc w:val="center"/>
            </w:pPr>
            <w:r w:rsidRPr="00E35486">
              <w:t>219503.687</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15</w:t>
            </w:r>
          </w:p>
        </w:tc>
        <w:tc>
          <w:tcPr>
            <w:tcW w:w="1757" w:type="dxa"/>
            <w:vAlign w:val="center"/>
          </w:tcPr>
          <w:p w:rsidR="00A2066D" w:rsidRPr="00E35486" w:rsidRDefault="00A2066D" w:rsidP="00B01440">
            <w:pPr>
              <w:ind w:firstLine="0"/>
              <w:jc w:val="center"/>
            </w:pPr>
            <w:r w:rsidRPr="00E35486">
              <w:t>551592.773</w:t>
            </w:r>
          </w:p>
        </w:tc>
        <w:tc>
          <w:tcPr>
            <w:tcW w:w="1620" w:type="dxa"/>
            <w:vAlign w:val="center"/>
          </w:tcPr>
          <w:p w:rsidR="00A2066D" w:rsidRPr="00E35486" w:rsidRDefault="00A2066D" w:rsidP="00B01440">
            <w:pPr>
              <w:ind w:firstLine="0"/>
              <w:jc w:val="center"/>
            </w:pPr>
            <w:r w:rsidRPr="00E35486">
              <w:t>219489.590</w:t>
            </w:r>
          </w:p>
        </w:tc>
      </w:tr>
      <w:tr w:rsidR="00A2066D" w:rsidRPr="00E35486" w:rsidTr="00B01440">
        <w:trPr>
          <w:jc w:val="center"/>
        </w:trPr>
        <w:tc>
          <w:tcPr>
            <w:tcW w:w="2988" w:type="dxa"/>
            <w:vAlign w:val="center"/>
          </w:tcPr>
          <w:p w:rsidR="00A2066D" w:rsidRPr="00E35486" w:rsidRDefault="00A2066D" w:rsidP="00B01440">
            <w:pPr>
              <w:pStyle w:val="ListParagraph"/>
              <w:ind w:left="0" w:firstLine="0"/>
              <w:jc w:val="center"/>
            </w:pPr>
            <w:r w:rsidRPr="00E35486">
              <w:t>16</w:t>
            </w:r>
          </w:p>
        </w:tc>
        <w:tc>
          <w:tcPr>
            <w:tcW w:w="1757" w:type="dxa"/>
            <w:vAlign w:val="center"/>
          </w:tcPr>
          <w:p w:rsidR="00A2066D" w:rsidRPr="00E35486" w:rsidRDefault="00A2066D" w:rsidP="00B01440">
            <w:pPr>
              <w:ind w:firstLine="0"/>
              <w:jc w:val="center"/>
            </w:pPr>
            <w:r w:rsidRPr="00E35486">
              <w:t>551678.307</w:t>
            </w:r>
          </w:p>
        </w:tc>
        <w:tc>
          <w:tcPr>
            <w:tcW w:w="1620" w:type="dxa"/>
            <w:vAlign w:val="center"/>
          </w:tcPr>
          <w:p w:rsidR="00A2066D" w:rsidRPr="00E35486" w:rsidRDefault="00A2066D" w:rsidP="00B01440">
            <w:pPr>
              <w:ind w:firstLine="0"/>
              <w:jc w:val="center"/>
            </w:pPr>
            <w:r w:rsidRPr="00E35486">
              <w:t>219193.191</w:t>
            </w:r>
          </w:p>
        </w:tc>
      </w:tr>
    </w:tbl>
    <w:p w:rsidR="00F231B1" w:rsidRPr="00E35486" w:rsidRDefault="00F231B1" w:rsidP="00B01440">
      <w:pPr>
        <w:rPr>
          <w:lang w:val="ro-RO" w:bidi="en-US"/>
        </w:rPr>
      </w:pPr>
    </w:p>
    <w:p w:rsidR="00FE16BF" w:rsidRPr="00E35486" w:rsidRDefault="00A2066D" w:rsidP="00B01440">
      <w:pPr>
        <w:rPr>
          <w:lang w:val="ro-RO" w:bidi="en-US"/>
        </w:rPr>
      </w:pPr>
      <w:r w:rsidRPr="00E35486">
        <w:rPr>
          <w:noProof/>
          <w:lang w:val="en-US"/>
        </w:rPr>
        <w:lastRenderedPageBreak/>
        <w:drawing>
          <wp:inline distT="0" distB="0" distL="0" distR="0">
            <wp:extent cx="4991100" cy="31369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91100" cy="3136900"/>
                    </a:xfrm>
                    <a:prstGeom prst="rect">
                      <a:avLst/>
                    </a:prstGeom>
                    <a:noFill/>
                    <a:ln w="9525">
                      <a:noFill/>
                      <a:miter lim="800000"/>
                      <a:headEnd/>
                      <a:tailEnd/>
                    </a:ln>
                  </pic:spPr>
                </pic:pic>
              </a:graphicData>
            </a:graphic>
          </wp:inline>
        </w:drawing>
      </w:r>
    </w:p>
    <w:p w:rsidR="008350B3" w:rsidRPr="00E35486" w:rsidRDefault="008350B3" w:rsidP="00B01440">
      <w:pPr>
        <w:rPr>
          <w:lang w:val="ro-RO" w:bidi="en-US"/>
        </w:rPr>
      </w:pPr>
    </w:p>
    <w:p w:rsidR="00940D32" w:rsidRPr="00B01440" w:rsidRDefault="00940D32" w:rsidP="00B01440">
      <w:pPr>
        <w:rPr>
          <w:lang w:val="fr-FR"/>
        </w:rPr>
      </w:pPr>
      <w:r w:rsidRPr="00B01440">
        <w:rPr>
          <w:lang w:val="fr-FR"/>
        </w:rPr>
        <w:t xml:space="preserve">PROCENTUL DE OCUPARE LA SOL </w:t>
      </w:r>
    </w:p>
    <w:p w:rsidR="00940D32" w:rsidRPr="00B01440" w:rsidRDefault="00940D32" w:rsidP="00B01440">
      <w:pPr>
        <w:rPr>
          <w:lang w:val="fr-FR"/>
        </w:rPr>
      </w:pPr>
      <w:r w:rsidRPr="00B01440">
        <w:rPr>
          <w:lang w:val="fr-FR"/>
        </w:rPr>
        <w:t>P.O.T. existent=   0.00%</w:t>
      </w:r>
    </w:p>
    <w:p w:rsidR="00940D32" w:rsidRPr="00B01440" w:rsidRDefault="00940D32" w:rsidP="00B01440">
      <w:pPr>
        <w:rPr>
          <w:lang w:val="fr-FR"/>
        </w:rPr>
      </w:pPr>
      <w:r w:rsidRPr="00B01440">
        <w:rPr>
          <w:lang w:val="fr-FR"/>
        </w:rPr>
        <w:t xml:space="preserve">COEFICIENTUL DE UTILIZARE AL TERENULUI </w:t>
      </w:r>
    </w:p>
    <w:p w:rsidR="00940D32" w:rsidRPr="00B01440" w:rsidRDefault="00940D32" w:rsidP="00B01440">
      <w:pPr>
        <w:rPr>
          <w:lang w:val="fr-FR"/>
        </w:rPr>
      </w:pPr>
      <w:r w:rsidRPr="00B01440">
        <w:rPr>
          <w:lang w:val="fr-FR"/>
        </w:rPr>
        <w:t xml:space="preserve">C.U.T.  </w:t>
      </w:r>
      <w:proofErr w:type="gramStart"/>
      <w:r w:rsidRPr="00B01440">
        <w:rPr>
          <w:lang w:val="fr-FR"/>
        </w:rPr>
        <w:t>existent</w:t>
      </w:r>
      <w:proofErr w:type="gramEnd"/>
      <w:r w:rsidRPr="00B01440">
        <w:rPr>
          <w:lang w:val="fr-FR"/>
        </w:rPr>
        <w:t>= 0.00</w:t>
      </w:r>
    </w:p>
    <w:p w:rsidR="00940D32" w:rsidRPr="00E35486" w:rsidRDefault="00940D32" w:rsidP="00B01440">
      <w:pPr>
        <w:rPr>
          <w:lang w:val="ro-RO" w:bidi="en-US"/>
        </w:rPr>
      </w:pPr>
    </w:p>
    <w:p w:rsidR="00940D32" w:rsidRPr="00B01440" w:rsidRDefault="00A2066D" w:rsidP="00B01440">
      <w:pPr>
        <w:rPr>
          <w:lang w:val="fr-FR"/>
        </w:rPr>
      </w:pPr>
      <w:r w:rsidRPr="00B01440">
        <w:rPr>
          <w:lang w:val="fr-FR"/>
        </w:rPr>
        <w:t xml:space="preserve">PROCENTUL DE OCUPARE LA SOL </w:t>
      </w:r>
    </w:p>
    <w:p w:rsidR="00A2066D" w:rsidRPr="00B01440" w:rsidRDefault="00A2066D" w:rsidP="00B01440">
      <w:pPr>
        <w:rPr>
          <w:lang w:val="fr-FR"/>
        </w:rPr>
      </w:pPr>
      <w:r w:rsidRPr="00B01440">
        <w:rPr>
          <w:lang w:val="fr-FR"/>
        </w:rPr>
        <w:t>P.O.T. propus =   25 %</w:t>
      </w:r>
    </w:p>
    <w:p w:rsidR="00A2066D" w:rsidRPr="00B01440" w:rsidRDefault="00A2066D" w:rsidP="00B01440">
      <w:pPr>
        <w:rPr>
          <w:lang w:val="fr-FR"/>
        </w:rPr>
      </w:pPr>
      <w:r w:rsidRPr="00B01440">
        <w:rPr>
          <w:lang w:val="fr-FR"/>
        </w:rPr>
        <w:t xml:space="preserve">COEFICIENTUL DE UTILIZARE AL TERENULUI </w:t>
      </w:r>
    </w:p>
    <w:p w:rsidR="003166B4" w:rsidRPr="00E35486" w:rsidRDefault="00A2066D" w:rsidP="00B01440">
      <w:pPr>
        <w:rPr>
          <w:rFonts w:eastAsia="Times New Roman"/>
          <w:lang w:val="ro-RO" w:bidi="en-US"/>
        </w:rPr>
      </w:pPr>
      <w:r w:rsidRPr="00B01440">
        <w:rPr>
          <w:lang w:val="fr-FR"/>
        </w:rPr>
        <w:t xml:space="preserve">C.U.T.  </w:t>
      </w:r>
      <w:proofErr w:type="gramStart"/>
      <w:r w:rsidRPr="00B01440">
        <w:rPr>
          <w:lang w:val="fr-FR"/>
        </w:rPr>
        <w:t>propus</w:t>
      </w:r>
      <w:proofErr w:type="gramEnd"/>
      <w:r w:rsidRPr="00B01440">
        <w:rPr>
          <w:lang w:val="fr-FR"/>
        </w:rPr>
        <w:t xml:space="preserve"> = 0.25</w:t>
      </w:r>
    </w:p>
    <w:p w:rsidR="008350B3" w:rsidRPr="00E35486" w:rsidRDefault="008350B3" w:rsidP="00B01440">
      <w:pPr>
        <w:rPr>
          <w:lang w:val="it-IT"/>
        </w:rPr>
      </w:pPr>
    </w:p>
    <w:p w:rsidR="009B774E" w:rsidRPr="00B01440" w:rsidRDefault="000E3175" w:rsidP="007B65E8">
      <w:pPr>
        <w:pStyle w:val="Heading2"/>
        <w:rPr>
          <w:lang w:val="fr-FR"/>
        </w:rPr>
      </w:pPr>
      <w:r w:rsidRPr="00E35486">
        <w:rPr>
          <w:lang w:val="it-IT"/>
        </w:rPr>
        <w:t xml:space="preserve"> </w:t>
      </w:r>
      <w:bookmarkStart w:id="4" w:name="_Toc115288269"/>
      <w:r w:rsidR="009C129F" w:rsidRPr="00E35486">
        <w:rPr>
          <w:lang w:val="it-IT"/>
        </w:rPr>
        <w:t>3.</w:t>
      </w:r>
      <w:r w:rsidRPr="00B01440">
        <w:rPr>
          <w:lang w:val="fr-FR"/>
        </w:rPr>
        <w:t>2. Justificarea necetatii proiectului</w:t>
      </w:r>
      <w:bookmarkEnd w:id="4"/>
    </w:p>
    <w:p w:rsidR="00843B4C" w:rsidRPr="00B01440" w:rsidRDefault="00843B4C" w:rsidP="00B01440">
      <w:pPr>
        <w:rPr>
          <w:lang w:val="fr-FR"/>
        </w:rPr>
      </w:pPr>
      <w:r w:rsidRPr="00B01440">
        <w:rPr>
          <w:lang w:val="fr-FR"/>
        </w:rPr>
        <w:t>Energia solara constituie una din potentialele surse energetice nepoluante, folosit fie la inlocuirea definitiv a surselor conventionale de energie (precum carbune, petrol, gaze naturale, etc) fie la folosirea ei ca alternativa la utilizarea surselor conventionale de energie mai ales pe timpul verii; cea de a doua utilizare este in momentul de fata cea mai raspandita utilizare a energiei solare in lumea intreaga.</w:t>
      </w:r>
    </w:p>
    <w:p w:rsidR="00843B4C" w:rsidRPr="00B01440" w:rsidRDefault="00843B4C" w:rsidP="00B01440">
      <w:r w:rsidRPr="00B01440">
        <w:t xml:space="preserve">Cel mai evident avantaj pe care energia solara il are pentru utilizare este acela ca nu produce poluarea mediului inconjurator, este deci o sursa de energie curata; utilizarea sa nu constituie de asemenea nici sursa de zgomot sau de radiatii. </w:t>
      </w:r>
    </w:p>
    <w:p w:rsidR="00843B4C" w:rsidRPr="00B01440" w:rsidRDefault="00843B4C" w:rsidP="00B01440">
      <w:r w:rsidRPr="00B01440">
        <w:t>Un alt avantaj major al energiei solare este faptul ca sursa energetica pe care se bazeaza intrega tehnologie solara este gratuita. Nu in ultimul rand, un alt argument favorabil utilizarii energiei solare este cel legat de instalatiile/echipamentele folosite. Dintre toate sursele de energie care intra in categoria surselor ecologice si regenerabile (eolian, hidro, geotermal, energia mareelor) energia solara se remarca prin instalatiile simple si cu costuri relativ reduse ale acestora.</w:t>
      </w:r>
    </w:p>
    <w:p w:rsidR="00215C8E" w:rsidRPr="00B01440" w:rsidRDefault="00843B4C" w:rsidP="00B01440">
      <w:pPr>
        <w:rPr>
          <w:lang w:val="fr-FR"/>
        </w:rPr>
      </w:pPr>
      <w:r w:rsidRPr="00B01440">
        <w:lastRenderedPageBreak/>
        <w:t xml:space="preserve">Energia fotovoltaica reprezinta o industrie dezvoltat de tehnologie. Observata pe o perioada de mai bine de 20 de ani, variatia pretului energiei fotovoltaice arata scaderi continue si asa va arta si in viitor. </w:t>
      </w:r>
      <w:r w:rsidRPr="00B01440">
        <w:rPr>
          <w:lang w:val="fr-FR"/>
        </w:rPr>
        <w:t>Pe de alt parte, si din diverse motive, preturile energiei conventionale sunt in continu crestere; de aceea, din ce in ce mai des, energia fotovoltaica va deveni tot mai competitiva pentru aplicatii cat mai diverse.</w:t>
      </w:r>
    </w:p>
    <w:p w:rsidR="008806E2" w:rsidRPr="00B01440" w:rsidRDefault="008806E2" w:rsidP="00B01440">
      <w:pPr>
        <w:rPr>
          <w:lang w:val="fr-FR"/>
        </w:rPr>
      </w:pPr>
    </w:p>
    <w:p w:rsidR="007B65E8" w:rsidRDefault="009C129F" w:rsidP="007B65E8">
      <w:pPr>
        <w:pStyle w:val="Heading2"/>
      </w:pPr>
      <w:bookmarkStart w:id="5" w:name="_Toc115288270"/>
      <w:r w:rsidRPr="00E35486">
        <w:t>3.</w:t>
      </w:r>
      <w:r w:rsidR="000E3175" w:rsidRPr="00E35486">
        <w:t>3. Valoarea investiției</w:t>
      </w:r>
      <w:bookmarkEnd w:id="5"/>
    </w:p>
    <w:p w:rsidR="003166B4" w:rsidRPr="00E35486" w:rsidRDefault="009019CB" w:rsidP="00B01440">
      <w:r w:rsidRPr="00E35486">
        <w:t xml:space="preserve"> </w:t>
      </w:r>
      <w:r w:rsidR="001F4160" w:rsidRPr="00E35486">
        <w:t>8.419.905 lei;</w:t>
      </w:r>
    </w:p>
    <w:p w:rsidR="007B65E8" w:rsidRDefault="009C129F" w:rsidP="007B65E8">
      <w:pPr>
        <w:pStyle w:val="Heading2"/>
      </w:pPr>
      <w:bookmarkStart w:id="6" w:name="_Toc115288271"/>
      <w:r w:rsidRPr="00B01440">
        <w:t>3.</w:t>
      </w:r>
      <w:r w:rsidR="000E3175" w:rsidRPr="00B01440">
        <w:t>4.Perioada de implementare propusă</w:t>
      </w:r>
      <w:bookmarkEnd w:id="6"/>
    </w:p>
    <w:p w:rsidR="000A3D2D" w:rsidRPr="00B01440" w:rsidRDefault="004013AA" w:rsidP="00B01440">
      <w:r w:rsidRPr="00B01440">
        <w:t xml:space="preserve"> </w:t>
      </w:r>
      <w:r w:rsidR="001F4160" w:rsidRPr="00B01440">
        <w:t>24 luni;</w:t>
      </w:r>
    </w:p>
    <w:p w:rsidR="00C579FF" w:rsidRPr="00B01440" w:rsidRDefault="00C579FF" w:rsidP="00B01440"/>
    <w:p w:rsidR="000A3D2D" w:rsidRDefault="009C129F" w:rsidP="007B65E8">
      <w:pPr>
        <w:pStyle w:val="Heading2"/>
      </w:pPr>
      <w:bookmarkStart w:id="7" w:name="_Toc115288272"/>
      <w:r w:rsidRPr="00B01440">
        <w:t>3.</w:t>
      </w:r>
      <w:r w:rsidR="000E3175" w:rsidRPr="00B01440">
        <w:t>5. P</w:t>
      </w:r>
      <w:r w:rsidR="000A3D2D" w:rsidRPr="00B01440">
        <w:t>lanșe reprezentând limitele amplasamentului proiectului, inclusiv orice suprafață de teren solicitată pentru a fi folosită temporar (planuri de situație și amplasamente)</w:t>
      </w:r>
      <w:bookmarkEnd w:id="7"/>
    </w:p>
    <w:p w:rsidR="007B65E8" w:rsidRPr="00B01440" w:rsidRDefault="007B65E8" w:rsidP="00B01440"/>
    <w:p w:rsidR="000E3175" w:rsidRPr="00E35486" w:rsidRDefault="000E3175" w:rsidP="00B01440">
      <w:pPr>
        <w:pStyle w:val="BodyText"/>
        <w:rPr>
          <w:lang w:val="it-IT"/>
        </w:rPr>
      </w:pPr>
      <w:r w:rsidRPr="00E35486">
        <w:rPr>
          <w:lang w:val="it-IT"/>
        </w:rPr>
        <w:t>-plan de incadrare /situatie</w:t>
      </w:r>
    </w:p>
    <w:p w:rsidR="000E3175" w:rsidRPr="00E35486" w:rsidRDefault="000E3175" w:rsidP="00B01440">
      <w:pPr>
        <w:rPr>
          <w:lang w:val="it-IT"/>
        </w:rPr>
      </w:pPr>
      <w:r w:rsidRPr="00E35486">
        <w:rPr>
          <w:lang w:val="it-IT"/>
        </w:rPr>
        <w:t xml:space="preserve">-plan de situatie, </w:t>
      </w:r>
    </w:p>
    <w:p w:rsidR="00C579FF" w:rsidRPr="00B01440" w:rsidRDefault="00C579FF" w:rsidP="00B01440">
      <w:pPr>
        <w:rPr>
          <w:lang w:val="fr-FR"/>
        </w:rPr>
      </w:pPr>
    </w:p>
    <w:p w:rsidR="000A3D2D" w:rsidRPr="00B01440" w:rsidRDefault="009C129F" w:rsidP="007B65E8">
      <w:pPr>
        <w:pStyle w:val="Heading2"/>
        <w:rPr>
          <w:lang w:val="fr-FR"/>
        </w:rPr>
      </w:pPr>
      <w:bookmarkStart w:id="8" w:name="_Toc115288273"/>
      <w:r w:rsidRPr="00B01440">
        <w:rPr>
          <w:lang w:val="fr-FR"/>
        </w:rPr>
        <w:t>3.</w:t>
      </w:r>
      <w:r w:rsidR="000E3175" w:rsidRPr="00B01440">
        <w:rPr>
          <w:lang w:val="fr-FR"/>
        </w:rPr>
        <w:t>6. O</w:t>
      </w:r>
      <w:r w:rsidR="000A3D2D" w:rsidRPr="00B01440">
        <w:rPr>
          <w:lang w:val="fr-FR"/>
        </w:rPr>
        <w:t xml:space="preserve"> descriere a caracteristicilor fizice ale întregului proiect, formele fizice ale proiectului (planuri, clădiri, alte structuri, materiale de construcție și altele)</w:t>
      </w:r>
      <w:bookmarkEnd w:id="8"/>
    </w:p>
    <w:p w:rsidR="004049F2" w:rsidRDefault="000A3D2D" w:rsidP="004049F2">
      <w:r w:rsidRPr="00E35486">
        <w:t>Se prezintă elementele specifice caracteristice proiectului propus:</w:t>
      </w:r>
      <w:r w:rsidR="000E3175" w:rsidRPr="00E35486">
        <w:t xml:space="preserve"> profilul si capacitatile de productie</w:t>
      </w:r>
    </w:p>
    <w:p w:rsidR="004049F2" w:rsidRDefault="004049F2" w:rsidP="004049F2"/>
    <w:p w:rsidR="00030BA1" w:rsidRPr="004049F2" w:rsidRDefault="00B43DC5" w:rsidP="004049F2">
      <w:r w:rsidRPr="004049F2">
        <w:rPr>
          <w:lang w:val="ro-RO"/>
        </w:rPr>
        <w:t>SITUATIA EXISTENTA:</w:t>
      </w:r>
    </w:p>
    <w:p w:rsidR="00F91EA8" w:rsidRPr="00B01440" w:rsidRDefault="00F91EA8" w:rsidP="00B01440">
      <w:r w:rsidRPr="00B01440">
        <w:rPr>
          <w:lang w:val="ro-RO"/>
        </w:rPr>
        <w:t xml:space="preserve">Beneficiarul, S.C. ESPE ENERGIAS.R.L.,intentioneaza sa realizeze investitia:CONSTRUIRE PARC FOTOVOLTAIC, AMENAJARE ACCES INCINTA, IMPREJMUIRE TEREN SI RACORD LA RETEA ELECTRICA,in incinta Comuna MACEA, id. prin C.F. NR.:  302229; C.F. NR.: 301726; C.F. NR.: 301735; C.F. NR.: 302272; jud. </w:t>
      </w:r>
      <w:r w:rsidRPr="00B01440">
        <w:t>ARAD;</w:t>
      </w:r>
    </w:p>
    <w:p w:rsidR="00F91EA8" w:rsidRPr="00B01440" w:rsidRDefault="00F91EA8" w:rsidP="00B01440">
      <w:r w:rsidRPr="00B01440">
        <w:t xml:space="preserve">Pentru realizarea acestui proiect a fost eliberat Certificatul de Urbanism Nr. </w:t>
      </w:r>
      <w:r w:rsidRPr="00B01440">
        <w:rPr>
          <w:b/>
          <w:bCs/>
        </w:rPr>
        <w:t xml:space="preserve">94 </w:t>
      </w:r>
      <w:r w:rsidRPr="00B01440">
        <w:t>din data de</w:t>
      </w:r>
      <w:r w:rsidRPr="00B01440">
        <w:rPr>
          <w:b/>
          <w:bCs/>
        </w:rPr>
        <w:t>09.12.2021</w:t>
      </w:r>
      <w:r w:rsidRPr="00B01440">
        <w:t>emis de catre Primăria Comunei Macea;</w:t>
      </w:r>
    </w:p>
    <w:p w:rsidR="00F91EA8" w:rsidRPr="00B01440" w:rsidRDefault="00F91EA8" w:rsidP="00B01440"/>
    <w:p w:rsidR="00101684" w:rsidRPr="00B01440" w:rsidRDefault="00101684" w:rsidP="00B01440">
      <w:r w:rsidRPr="00B01440">
        <w:t>REGIMUL ECONOMIC:</w:t>
      </w:r>
    </w:p>
    <w:p w:rsidR="00F91EA8" w:rsidRPr="00B01440" w:rsidRDefault="00F91EA8" w:rsidP="00B01440">
      <w:r w:rsidRPr="00B01440">
        <w:t>Folosinta actuala: curti constructii in intravilan;</w:t>
      </w:r>
    </w:p>
    <w:p w:rsidR="00101684" w:rsidRPr="00B01440" w:rsidRDefault="00F91EA8" w:rsidP="00B01440">
      <w:r w:rsidRPr="00B01440">
        <w:t>Destinatia stabilita prin PUZ: zona industriala nepoluanta, circulatie, tehnico-edilitare, spatii verzi;</w:t>
      </w:r>
    </w:p>
    <w:p w:rsidR="00F91EA8" w:rsidRPr="00B01440" w:rsidRDefault="00F91EA8" w:rsidP="00B01440"/>
    <w:p w:rsidR="00101684" w:rsidRPr="00E35486" w:rsidRDefault="00101684" w:rsidP="00B01440">
      <w:r w:rsidRPr="00E35486">
        <w:t>REGIMUL TEHNIC:</w:t>
      </w:r>
    </w:p>
    <w:p w:rsidR="00F91EA8" w:rsidRPr="00B01440" w:rsidRDefault="00F91EA8" w:rsidP="00B01440">
      <w:r w:rsidRPr="00B01440">
        <w:t>Suprafata totala a terenurilor este de 91.151 mp, conform C.F. NR.:  302229; C.F. NR.: 301726; C.F. NR.: 301735; C.F. NR.: 302272;</w:t>
      </w:r>
    </w:p>
    <w:p w:rsidR="00940D32" w:rsidRPr="00B01440" w:rsidRDefault="00940D32" w:rsidP="00B01440"/>
    <w:p w:rsidR="00F91EA8" w:rsidRPr="00B01440" w:rsidRDefault="00F91EA8" w:rsidP="00B01440">
      <w:r w:rsidRPr="00B01440">
        <w:t>Terenurile se gasesc in zona protejata NATURA 2000;</w:t>
      </w:r>
    </w:p>
    <w:p w:rsidR="00F91EA8" w:rsidRPr="00B01440" w:rsidRDefault="00F91EA8" w:rsidP="00B01440">
      <w:r w:rsidRPr="00B01440">
        <w:t>POT maxim = 76%</w:t>
      </w:r>
    </w:p>
    <w:p w:rsidR="00101684" w:rsidRPr="00B01440" w:rsidRDefault="00F91EA8" w:rsidP="00B01440">
      <w:r w:rsidRPr="00B01440">
        <w:lastRenderedPageBreak/>
        <w:t>CUT maxim = 0.76</w:t>
      </w:r>
    </w:p>
    <w:p w:rsidR="00F91EA8" w:rsidRPr="00B01440" w:rsidRDefault="00F91EA8" w:rsidP="00B01440"/>
    <w:p w:rsidR="00F91EA8" w:rsidRPr="00B01440" w:rsidRDefault="00F91EA8" w:rsidP="00B01440">
      <w:r w:rsidRPr="00B01440">
        <w:t>Regim de inaltime P, Hmaxim = 4.00 m;</w:t>
      </w:r>
    </w:p>
    <w:p w:rsidR="00F91EA8" w:rsidRPr="00B01440" w:rsidRDefault="00F91EA8" w:rsidP="00B01440">
      <w:r w:rsidRPr="00B01440">
        <w:t>Panourile se vor retrage la o distanta de 6.00 m fata de limitele de proprietate;</w:t>
      </w:r>
    </w:p>
    <w:p w:rsidR="00F91EA8" w:rsidRPr="00B01440" w:rsidRDefault="00F91EA8" w:rsidP="00B01440">
      <w:r w:rsidRPr="00B01440">
        <w:t>Spatii verzi amenajate/perdele de protective min. 20% din suprafata totala a terenului;</w:t>
      </w:r>
    </w:p>
    <w:p w:rsidR="00F91EA8" w:rsidRPr="00B01440" w:rsidRDefault="00F91EA8" w:rsidP="00B01440">
      <w:r w:rsidRPr="00B01440">
        <w:t>Amenajare parcari: minim 8 locuri de parcare;</w:t>
      </w:r>
    </w:p>
    <w:p w:rsidR="00F91EA8" w:rsidRPr="00B01440" w:rsidRDefault="00F91EA8" w:rsidP="00B01440">
      <w:r w:rsidRPr="00B01440">
        <w:t>Se vor respecta prevederile codului civil;</w:t>
      </w:r>
    </w:p>
    <w:p w:rsidR="00F91EA8" w:rsidRPr="00E35486" w:rsidRDefault="00F91EA8" w:rsidP="00B01440">
      <w:r w:rsidRPr="00E35486">
        <w:t>Terenul va fi imprejmuit cu materiale transparente;</w:t>
      </w:r>
    </w:p>
    <w:p w:rsidR="00EB54C7" w:rsidRDefault="00EB54C7" w:rsidP="00B01440"/>
    <w:p w:rsidR="00E96C9B" w:rsidRPr="00E35486" w:rsidRDefault="00B43DC5" w:rsidP="00B01440">
      <w:r w:rsidRPr="00E35486">
        <w:t>SITUATIA PROPUSA</w:t>
      </w:r>
      <w:r w:rsidR="004A65AE" w:rsidRPr="00E35486">
        <w:t>:</w:t>
      </w:r>
    </w:p>
    <w:p w:rsidR="00EB54C7" w:rsidRDefault="00EB54C7" w:rsidP="00B01440"/>
    <w:p w:rsidR="008419D3" w:rsidRPr="00B01440" w:rsidRDefault="00940D32" w:rsidP="00B01440">
      <w:r w:rsidRPr="00B01440">
        <w:t>Pe terenul amplasat in comuna MACEA, judet ARAD, identificat prin C.F. NR.:  302229; C.F. NR.: 301726; C.F. NR.: 301735; C.F. NR.: 302272, in suprafata totala de 91.151 mp, aflat  in proprietatea societatii comerciale ESPE ENERGIA S.R.L., prin investitia propusa se doreste CONSTRUIRE PARC FOTOVOLTAIC, AMENAJARE ACCES INCINTA, IMPREJMUIRE TEREN SI RACORD LA RETEA ELECTRICA, conform Cerificatului de Urbanism Nr. 94 din 09.12.2021 emis de catre Primaria Comunei MACEA.</w:t>
      </w:r>
    </w:p>
    <w:p w:rsidR="00AF0029" w:rsidRPr="00B01440" w:rsidRDefault="00AF0029" w:rsidP="00B01440"/>
    <w:p w:rsidR="008419D3" w:rsidRPr="00E35486" w:rsidRDefault="00940D32" w:rsidP="00B01440">
      <w:r w:rsidRPr="00B01440">
        <w:t xml:space="preserve">Instalaţia de producere a energiei electrice prin intermediul conversiei directe a iradierii solare, prin efectul fotovoltaic, este compusa dintr-un ansamblu de module fotovoltaice, mai multe grupuri de conversie a curentului continuu în curent alternativ şi alte componente electrice de dimensiuni variabile. Instalaţia rezultă conectată în paralel la sistemul electric şi cu o putere nominală egală cu </w:t>
      </w:r>
      <w:r w:rsidRPr="00B01440">
        <w:rPr>
          <w:b/>
          <w:bCs/>
        </w:rPr>
        <w:t xml:space="preserve">2000,25 kW, </w:t>
      </w:r>
      <w:r w:rsidRPr="00B01440">
        <w:t xml:space="preserve">situată pe un teren în comuna </w:t>
      </w:r>
      <w:r w:rsidRPr="00B01440">
        <w:rPr>
          <w:b/>
          <w:bCs/>
        </w:rPr>
        <w:t xml:space="preserve">Macea, </w:t>
      </w:r>
      <w:r w:rsidRPr="00B01440">
        <w:t xml:space="preserve">jud. </w:t>
      </w:r>
      <w:r w:rsidRPr="00E35486">
        <w:rPr>
          <w:b/>
          <w:bCs/>
        </w:rPr>
        <w:t>Arad.</w:t>
      </w:r>
    </w:p>
    <w:p w:rsidR="00AF0029" w:rsidRPr="00E35486" w:rsidRDefault="00AF0029" w:rsidP="00B01440"/>
    <w:p w:rsidR="00AF0029" w:rsidRPr="00E35486" w:rsidRDefault="00AF0029">
      <w:pPr>
        <w:pStyle w:val="ListParagraph"/>
        <w:numPr>
          <w:ilvl w:val="0"/>
          <w:numId w:val="21"/>
        </w:numPr>
      </w:pPr>
      <w:r w:rsidRPr="00E35486">
        <w:t>Caracteristicile tehnice ale instalaţiei</w:t>
      </w:r>
    </w:p>
    <w:p w:rsidR="00AF0029" w:rsidRPr="00E35486" w:rsidRDefault="00AF0029" w:rsidP="00B01440"/>
    <w:p w:rsidR="00AF0029" w:rsidRPr="00E35486" w:rsidRDefault="00AF0029" w:rsidP="00B01440">
      <w:r w:rsidRPr="00E35486">
        <w:t>Generatorul fotovoltaic prezintă o putere nominală de 5,61 MW in curent continuu, constituită din suma puterilor modulelor sau mai exact a puterilor nominale ale fiecărui modul, măsurată în condiţii STC (*).</w:t>
      </w:r>
    </w:p>
    <w:p w:rsidR="00AF0029" w:rsidRPr="00E35486" w:rsidRDefault="00AF0029" w:rsidP="00B01440"/>
    <w:p w:rsidR="00AF0029" w:rsidRPr="00E35486" w:rsidRDefault="00AF0029" w:rsidP="00B01440">
      <w:r w:rsidRPr="00E35486">
        <w:t>Generatorul fotovoltaic este compus din 10114 module fotovoltaice tip Wuxi Suntech Power Co. Ltd model STP555S-C72/Nmh+ cu puterea egala cu 555 W.</w:t>
      </w:r>
    </w:p>
    <w:p w:rsidR="00AF0029" w:rsidRPr="00E35486" w:rsidRDefault="00F03840" w:rsidP="00B01440">
      <w:r w:rsidRPr="00E35486">
        <w:tab/>
      </w:r>
    </w:p>
    <w:p w:rsidR="00AF0029" w:rsidRPr="007B65E8" w:rsidRDefault="00AF0029" w:rsidP="007B65E8">
      <w:pPr>
        <w:ind w:firstLine="0"/>
        <w:rPr>
          <w:sz w:val="20"/>
          <w:szCs w:val="20"/>
        </w:rPr>
      </w:pPr>
      <w:r w:rsidRPr="007B65E8">
        <w:rPr>
          <w:sz w:val="20"/>
          <w:szCs w:val="20"/>
        </w:rPr>
        <w:t xml:space="preserve">PUTEREA NOMINALA A INSTALATIEI </w:t>
      </w:r>
      <w:r w:rsidR="00F03840" w:rsidRPr="007B65E8">
        <w:rPr>
          <w:sz w:val="20"/>
          <w:szCs w:val="20"/>
        </w:rPr>
        <w:tab/>
        <w:t xml:space="preserve">    </w:t>
      </w:r>
      <w:r w:rsidR="00F03840" w:rsidRPr="007B65E8">
        <w:rPr>
          <w:sz w:val="20"/>
          <w:szCs w:val="20"/>
        </w:rPr>
        <w:tab/>
      </w:r>
      <w:r w:rsidR="00F03840" w:rsidRPr="007B65E8">
        <w:rPr>
          <w:sz w:val="20"/>
          <w:szCs w:val="20"/>
        </w:rPr>
        <w:tab/>
      </w:r>
      <w:r w:rsidRPr="007B65E8">
        <w:rPr>
          <w:sz w:val="20"/>
          <w:szCs w:val="20"/>
        </w:rPr>
        <w:t>5,61</w:t>
      </w:r>
      <w:r w:rsidRPr="007B65E8">
        <w:rPr>
          <w:sz w:val="20"/>
          <w:szCs w:val="20"/>
        </w:rPr>
        <w:tab/>
      </w:r>
      <w:r w:rsidR="00F03840" w:rsidRPr="007B65E8">
        <w:rPr>
          <w:sz w:val="20"/>
          <w:szCs w:val="20"/>
        </w:rPr>
        <w:tab/>
      </w:r>
      <w:r w:rsidR="00F03840" w:rsidRPr="007B65E8">
        <w:rPr>
          <w:sz w:val="20"/>
          <w:szCs w:val="20"/>
        </w:rPr>
        <w:tab/>
      </w:r>
      <w:r w:rsidR="00F03840" w:rsidRPr="007B65E8">
        <w:rPr>
          <w:sz w:val="20"/>
          <w:szCs w:val="20"/>
        </w:rPr>
        <w:tab/>
      </w:r>
      <w:r w:rsidR="00F03840" w:rsidRPr="007B65E8">
        <w:rPr>
          <w:sz w:val="20"/>
          <w:szCs w:val="20"/>
        </w:rPr>
        <w:tab/>
      </w:r>
      <w:r w:rsidRPr="007B65E8">
        <w:rPr>
          <w:sz w:val="20"/>
          <w:szCs w:val="20"/>
        </w:rPr>
        <w:t>MW</w:t>
      </w:r>
    </w:p>
    <w:p w:rsidR="00AF0029" w:rsidRPr="007B65E8" w:rsidRDefault="00AF0029" w:rsidP="007B65E8">
      <w:pPr>
        <w:ind w:firstLine="0"/>
        <w:rPr>
          <w:sz w:val="20"/>
          <w:szCs w:val="20"/>
        </w:rPr>
      </w:pPr>
      <w:r w:rsidRPr="007B65E8">
        <w:rPr>
          <w:sz w:val="20"/>
          <w:szCs w:val="20"/>
        </w:rPr>
        <w:t>NR. DE MODULE FV TOTAL</w:t>
      </w:r>
      <w:r w:rsidRPr="007B65E8">
        <w:rPr>
          <w:sz w:val="20"/>
          <w:szCs w:val="20"/>
        </w:rPr>
        <w:tab/>
      </w:r>
      <w:r w:rsidRPr="007B65E8">
        <w:rPr>
          <w:sz w:val="20"/>
          <w:szCs w:val="20"/>
        </w:rPr>
        <w:tab/>
      </w:r>
      <w:r w:rsidR="00F03840" w:rsidRPr="007B65E8">
        <w:rPr>
          <w:sz w:val="20"/>
          <w:szCs w:val="20"/>
        </w:rPr>
        <w:tab/>
      </w:r>
      <w:r w:rsidR="00F03840" w:rsidRPr="007B65E8">
        <w:rPr>
          <w:sz w:val="20"/>
          <w:szCs w:val="20"/>
        </w:rPr>
        <w:tab/>
      </w:r>
      <w:r w:rsidRPr="007B65E8">
        <w:rPr>
          <w:sz w:val="20"/>
          <w:szCs w:val="20"/>
        </w:rPr>
        <w:t>10114</w:t>
      </w:r>
      <w:r w:rsidRPr="007B65E8">
        <w:rPr>
          <w:sz w:val="20"/>
          <w:szCs w:val="20"/>
        </w:rPr>
        <w:tab/>
      </w:r>
      <w:r w:rsidR="00F03840" w:rsidRPr="007B65E8">
        <w:rPr>
          <w:sz w:val="20"/>
          <w:szCs w:val="20"/>
        </w:rPr>
        <w:tab/>
      </w:r>
      <w:r w:rsidR="00F03840" w:rsidRPr="007B65E8">
        <w:rPr>
          <w:sz w:val="20"/>
          <w:szCs w:val="20"/>
        </w:rPr>
        <w:tab/>
      </w:r>
      <w:r w:rsidR="00F03840" w:rsidRPr="007B65E8">
        <w:rPr>
          <w:sz w:val="20"/>
          <w:szCs w:val="20"/>
        </w:rPr>
        <w:tab/>
      </w:r>
      <w:r w:rsidR="00F03840" w:rsidRPr="007B65E8">
        <w:rPr>
          <w:sz w:val="20"/>
          <w:szCs w:val="20"/>
        </w:rPr>
        <w:tab/>
      </w:r>
      <w:r w:rsidRPr="007B65E8">
        <w:rPr>
          <w:sz w:val="20"/>
          <w:szCs w:val="20"/>
        </w:rPr>
        <w:t>buc.</w:t>
      </w:r>
    </w:p>
    <w:p w:rsidR="00AF0029" w:rsidRPr="007B65E8" w:rsidRDefault="00AF0029" w:rsidP="007B65E8">
      <w:pPr>
        <w:ind w:firstLine="0"/>
        <w:rPr>
          <w:sz w:val="20"/>
          <w:szCs w:val="20"/>
        </w:rPr>
      </w:pPr>
      <w:r w:rsidRPr="007B65E8">
        <w:rPr>
          <w:sz w:val="20"/>
          <w:szCs w:val="20"/>
        </w:rPr>
        <w:t>NR. DE INVERTOARE</w:t>
      </w:r>
      <w:r w:rsidRPr="007B65E8">
        <w:rPr>
          <w:sz w:val="20"/>
          <w:szCs w:val="20"/>
        </w:rPr>
        <w:tab/>
      </w:r>
      <w:r w:rsidRPr="007B65E8">
        <w:rPr>
          <w:sz w:val="20"/>
          <w:szCs w:val="20"/>
        </w:rPr>
        <w:tab/>
      </w:r>
      <w:r w:rsidRPr="007B65E8">
        <w:rPr>
          <w:sz w:val="20"/>
          <w:szCs w:val="20"/>
        </w:rPr>
        <w:tab/>
      </w:r>
      <w:r w:rsidR="00F03840" w:rsidRPr="007B65E8">
        <w:rPr>
          <w:sz w:val="20"/>
          <w:szCs w:val="20"/>
        </w:rPr>
        <w:tab/>
      </w:r>
      <w:r w:rsidR="00F03840" w:rsidRPr="007B65E8">
        <w:rPr>
          <w:sz w:val="20"/>
          <w:szCs w:val="20"/>
        </w:rPr>
        <w:tab/>
      </w:r>
      <w:r w:rsidRPr="007B65E8">
        <w:rPr>
          <w:sz w:val="20"/>
          <w:szCs w:val="20"/>
        </w:rPr>
        <w:t>26</w:t>
      </w:r>
      <w:r w:rsidRPr="007B65E8">
        <w:rPr>
          <w:sz w:val="20"/>
          <w:szCs w:val="20"/>
        </w:rPr>
        <w:tab/>
      </w:r>
      <w:r w:rsidR="00F03840" w:rsidRPr="007B65E8">
        <w:rPr>
          <w:sz w:val="20"/>
          <w:szCs w:val="20"/>
        </w:rPr>
        <w:tab/>
      </w:r>
      <w:r w:rsidR="00F03840" w:rsidRPr="007B65E8">
        <w:rPr>
          <w:sz w:val="20"/>
          <w:szCs w:val="20"/>
        </w:rPr>
        <w:tab/>
      </w:r>
      <w:r w:rsidR="00F03840" w:rsidRPr="007B65E8">
        <w:rPr>
          <w:sz w:val="20"/>
          <w:szCs w:val="20"/>
        </w:rPr>
        <w:tab/>
      </w:r>
      <w:r w:rsidR="00F03840" w:rsidRPr="007B65E8">
        <w:rPr>
          <w:sz w:val="20"/>
          <w:szCs w:val="20"/>
        </w:rPr>
        <w:tab/>
      </w:r>
      <w:r w:rsidRPr="007B65E8">
        <w:rPr>
          <w:sz w:val="20"/>
          <w:szCs w:val="20"/>
        </w:rPr>
        <w:t>buc.</w:t>
      </w:r>
    </w:p>
    <w:p w:rsidR="00AF0029" w:rsidRPr="007B65E8" w:rsidRDefault="00AF0029" w:rsidP="007B65E8">
      <w:pPr>
        <w:ind w:firstLine="0"/>
        <w:rPr>
          <w:sz w:val="20"/>
          <w:szCs w:val="20"/>
          <w:lang w:val="ro-RO"/>
        </w:rPr>
      </w:pPr>
      <w:r w:rsidRPr="007B65E8">
        <w:rPr>
          <w:sz w:val="20"/>
          <w:szCs w:val="20"/>
        </w:rPr>
        <w:t xml:space="preserve">NR. TOTAL DE </w:t>
      </w:r>
      <w:r w:rsidRPr="007B65E8">
        <w:rPr>
          <w:sz w:val="20"/>
          <w:szCs w:val="20"/>
          <w:lang w:val="ro-RO"/>
        </w:rPr>
        <w:t>ȘIRURI</w:t>
      </w:r>
      <w:r w:rsidRPr="007B65E8">
        <w:rPr>
          <w:sz w:val="20"/>
          <w:szCs w:val="20"/>
          <w:lang w:val="ro-RO"/>
        </w:rPr>
        <w:tab/>
      </w:r>
      <w:r w:rsidRPr="007B65E8">
        <w:rPr>
          <w:sz w:val="20"/>
          <w:szCs w:val="20"/>
          <w:lang w:val="ro-RO"/>
        </w:rPr>
        <w:tab/>
      </w:r>
      <w:r w:rsidRPr="007B65E8">
        <w:rPr>
          <w:sz w:val="20"/>
          <w:szCs w:val="20"/>
          <w:lang w:val="ro-RO"/>
        </w:rPr>
        <w:tab/>
      </w:r>
      <w:r w:rsidR="00F03840" w:rsidRPr="007B65E8">
        <w:rPr>
          <w:sz w:val="20"/>
          <w:szCs w:val="20"/>
          <w:lang w:val="ro-RO"/>
        </w:rPr>
        <w:t xml:space="preserve">   </w:t>
      </w:r>
      <w:r w:rsidR="00F03840" w:rsidRPr="007B65E8">
        <w:rPr>
          <w:sz w:val="20"/>
          <w:szCs w:val="20"/>
          <w:lang w:val="ro-RO"/>
        </w:rPr>
        <w:tab/>
      </w:r>
      <w:r w:rsidR="00F03840" w:rsidRPr="007B65E8">
        <w:rPr>
          <w:sz w:val="20"/>
          <w:szCs w:val="20"/>
          <w:lang w:val="ro-RO"/>
        </w:rPr>
        <w:tab/>
        <w:t xml:space="preserve"> </w:t>
      </w:r>
      <w:r w:rsidRPr="007B65E8">
        <w:rPr>
          <w:sz w:val="20"/>
          <w:szCs w:val="20"/>
          <w:lang w:val="ro-RO"/>
        </w:rPr>
        <w:t>389</w:t>
      </w:r>
      <w:r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Pr="007B65E8">
        <w:rPr>
          <w:sz w:val="20"/>
          <w:szCs w:val="20"/>
          <w:lang w:val="ro-RO"/>
        </w:rPr>
        <w:t>buc.</w:t>
      </w:r>
    </w:p>
    <w:p w:rsidR="00AF0029" w:rsidRPr="007B65E8" w:rsidRDefault="00AF0029" w:rsidP="007B65E8">
      <w:pPr>
        <w:ind w:firstLine="0"/>
        <w:rPr>
          <w:sz w:val="20"/>
          <w:szCs w:val="20"/>
          <w:lang w:val="ro-RO"/>
        </w:rPr>
      </w:pPr>
      <w:r w:rsidRPr="007B65E8">
        <w:rPr>
          <w:sz w:val="20"/>
          <w:szCs w:val="20"/>
          <w:lang w:val="ro-RO"/>
        </w:rPr>
        <w:t xml:space="preserve">NR. DE ȘIRURI PENTRU FIECARE INVERTOR </w:t>
      </w:r>
      <w:r w:rsidRPr="007B65E8">
        <w:rPr>
          <w:sz w:val="20"/>
          <w:szCs w:val="20"/>
          <w:lang w:val="ro-RO"/>
        </w:rPr>
        <w:tab/>
      </w:r>
      <w:r w:rsidR="00F03840" w:rsidRPr="007B65E8">
        <w:rPr>
          <w:sz w:val="20"/>
          <w:szCs w:val="20"/>
          <w:lang w:val="ro-RO"/>
        </w:rPr>
        <w:tab/>
      </w:r>
      <w:r w:rsidRPr="007B65E8">
        <w:rPr>
          <w:sz w:val="20"/>
          <w:szCs w:val="20"/>
          <w:lang w:val="ro-RO"/>
        </w:rPr>
        <w:t xml:space="preserve">14/15 </w:t>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Pr="007B65E8">
        <w:rPr>
          <w:sz w:val="20"/>
          <w:szCs w:val="20"/>
          <w:lang w:val="ro-RO"/>
        </w:rPr>
        <w:t>buc.</w:t>
      </w:r>
    </w:p>
    <w:p w:rsidR="00AF0029" w:rsidRPr="007B65E8" w:rsidRDefault="00AF0029" w:rsidP="007B65E8">
      <w:pPr>
        <w:ind w:firstLine="0"/>
        <w:rPr>
          <w:sz w:val="20"/>
          <w:szCs w:val="20"/>
          <w:lang w:val="ro-RO"/>
        </w:rPr>
      </w:pPr>
      <w:r w:rsidRPr="007B65E8">
        <w:rPr>
          <w:sz w:val="20"/>
          <w:szCs w:val="20"/>
          <w:lang w:val="ro-RO"/>
        </w:rPr>
        <w:t>NR. DE MODULE FV PENTRU FIECARE ȘIR</w:t>
      </w:r>
      <w:r w:rsidRPr="007B65E8">
        <w:rPr>
          <w:sz w:val="20"/>
          <w:szCs w:val="20"/>
          <w:lang w:val="ro-RO"/>
        </w:rPr>
        <w:tab/>
      </w:r>
      <w:r w:rsidR="00F03840" w:rsidRPr="007B65E8">
        <w:rPr>
          <w:sz w:val="20"/>
          <w:szCs w:val="20"/>
          <w:lang w:val="ro-RO"/>
        </w:rPr>
        <w:tab/>
      </w:r>
      <w:r w:rsidRPr="007B65E8">
        <w:rPr>
          <w:sz w:val="20"/>
          <w:szCs w:val="20"/>
          <w:lang w:val="ro-RO"/>
        </w:rPr>
        <w:t>26</w:t>
      </w:r>
      <w:r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Pr="007B65E8">
        <w:rPr>
          <w:sz w:val="20"/>
          <w:szCs w:val="20"/>
          <w:lang w:val="ro-RO"/>
        </w:rPr>
        <w:t>buc.</w:t>
      </w:r>
    </w:p>
    <w:p w:rsidR="00AF0029" w:rsidRPr="007B65E8" w:rsidRDefault="00AF0029" w:rsidP="007B65E8">
      <w:pPr>
        <w:ind w:firstLine="0"/>
        <w:rPr>
          <w:sz w:val="20"/>
          <w:szCs w:val="20"/>
          <w:lang w:val="ro-RO"/>
        </w:rPr>
      </w:pPr>
      <w:r w:rsidRPr="007B65E8">
        <w:rPr>
          <w:sz w:val="20"/>
          <w:szCs w:val="20"/>
          <w:lang w:val="ro-RO"/>
        </w:rPr>
        <w:t>PUTERE DE VARF A MODULULUI FV</w:t>
      </w:r>
      <w:r w:rsidRPr="007B65E8">
        <w:rPr>
          <w:sz w:val="20"/>
          <w:szCs w:val="20"/>
          <w:lang w:val="ro-RO"/>
        </w:rPr>
        <w:tab/>
      </w:r>
      <w:r w:rsidR="00F03840" w:rsidRPr="007B65E8">
        <w:rPr>
          <w:sz w:val="20"/>
          <w:szCs w:val="20"/>
          <w:lang w:val="ro-RO"/>
        </w:rPr>
        <w:tab/>
      </w:r>
      <w:r w:rsidR="00F03840" w:rsidRPr="007B65E8">
        <w:rPr>
          <w:sz w:val="20"/>
          <w:szCs w:val="20"/>
          <w:lang w:val="ro-RO"/>
        </w:rPr>
        <w:tab/>
      </w:r>
      <w:r w:rsidRPr="007B65E8">
        <w:rPr>
          <w:sz w:val="20"/>
          <w:szCs w:val="20"/>
          <w:lang w:val="ro-RO"/>
        </w:rPr>
        <w:t>694</w:t>
      </w:r>
      <w:r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Pr="007B65E8">
        <w:rPr>
          <w:sz w:val="20"/>
          <w:szCs w:val="20"/>
          <w:lang w:val="ro-RO"/>
        </w:rPr>
        <w:t>W</w:t>
      </w:r>
    </w:p>
    <w:p w:rsidR="00AF0029" w:rsidRPr="007B65E8" w:rsidRDefault="00AF0029" w:rsidP="007B65E8">
      <w:pPr>
        <w:ind w:firstLine="0"/>
        <w:rPr>
          <w:sz w:val="20"/>
          <w:szCs w:val="20"/>
          <w:lang w:val="ro-RO"/>
        </w:rPr>
      </w:pPr>
      <w:r w:rsidRPr="007B65E8">
        <w:rPr>
          <w:sz w:val="20"/>
          <w:szCs w:val="20"/>
          <w:lang w:val="ro-RO"/>
        </w:rPr>
        <w:t>SUPRAFATA MODULULUI FV</w:t>
      </w:r>
      <w:r w:rsidRPr="007B65E8">
        <w:rPr>
          <w:sz w:val="20"/>
          <w:szCs w:val="20"/>
          <w:lang w:val="ro-RO"/>
        </w:rPr>
        <w:tab/>
      </w:r>
      <w:r w:rsidRPr="007B65E8">
        <w:rPr>
          <w:sz w:val="20"/>
          <w:szCs w:val="20"/>
          <w:lang w:val="ro-RO"/>
        </w:rPr>
        <w:tab/>
      </w:r>
      <w:r w:rsidR="00F03840" w:rsidRPr="007B65E8">
        <w:rPr>
          <w:sz w:val="20"/>
          <w:szCs w:val="20"/>
          <w:lang w:val="ro-RO"/>
        </w:rPr>
        <w:tab/>
      </w:r>
      <w:r w:rsidR="00F03840" w:rsidRPr="007B65E8">
        <w:rPr>
          <w:sz w:val="20"/>
          <w:szCs w:val="20"/>
          <w:lang w:val="ro-RO"/>
        </w:rPr>
        <w:tab/>
      </w:r>
      <w:r w:rsidRPr="007B65E8">
        <w:rPr>
          <w:sz w:val="20"/>
          <w:szCs w:val="20"/>
          <w:lang w:val="ro-RO"/>
        </w:rPr>
        <w:t>2,58</w:t>
      </w:r>
      <w:r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Pr="007B65E8">
        <w:rPr>
          <w:sz w:val="20"/>
          <w:szCs w:val="20"/>
          <w:lang w:val="ro-RO"/>
        </w:rPr>
        <w:t>m</w:t>
      </w:r>
      <w:r w:rsidRPr="007B65E8">
        <w:rPr>
          <w:sz w:val="20"/>
          <w:szCs w:val="20"/>
          <w:vertAlign w:val="superscript"/>
          <w:lang w:val="ro-RO"/>
        </w:rPr>
        <w:t>2</w:t>
      </w:r>
    </w:p>
    <w:p w:rsidR="00AF0029" w:rsidRPr="007B65E8" w:rsidRDefault="00AF0029" w:rsidP="007B65E8">
      <w:pPr>
        <w:ind w:firstLine="0"/>
        <w:rPr>
          <w:sz w:val="20"/>
          <w:szCs w:val="20"/>
          <w:lang w:val="ro-RO"/>
        </w:rPr>
      </w:pPr>
      <w:r w:rsidRPr="007B65E8">
        <w:rPr>
          <w:sz w:val="20"/>
          <w:szCs w:val="20"/>
          <w:lang w:val="ro-RO"/>
        </w:rPr>
        <w:t>SUPRAFATA TOTALA A MODULELOR FV</w:t>
      </w:r>
      <w:r w:rsidRPr="007B65E8">
        <w:rPr>
          <w:sz w:val="20"/>
          <w:szCs w:val="20"/>
          <w:lang w:val="ro-RO"/>
        </w:rPr>
        <w:tab/>
      </w:r>
      <w:r w:rsidR="00F03840" w:rsidRPr="007B65E8">
        <w:rPr>
          <w:sz w:val="20"/>
          <w:szCs w:val="20"/>
          <w:lang w:val="ro-RO"/>
        </w:rPr>
        <w:tab/>
      </w:r>
      <w:r w:rsidRPr="007B65E8">
        <w:rPr>
          <w:sz w:val="20"/>
          <w:szCs w:val="20"/>
          <w:lang w:val="ro-RO"/>
        </w:rPr>
        <w:t xml:space="preserve">26094 </w:t>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Pr="007B65E8">
        <w:rPr>
          <w:sz w:val="20"/>
          <w:szCs w:val="20"/>
          <w:lang w:val="ro-RO"/>
        </w:rPr>
        <w:t>m</w:t>
      </w:r>
      <w:r w:rsidRPr="007B65E8">
        <w:rPr>
          <w:sz w:val="20"/>
          <w:szCs w:val="20"/>
          <w:vertAlign w:val="superscript"/>
          <w:lang w:val="ro-RO"/>
        </w:rPr>
        <w:t>2</w:t>
      </w:r>
    </w:p>
    <w:p w:rsidR="00AF0029" w:rsidRPr="007B65E8" w:rsidRDefault="00AF0029" w:rsidP="007B65E8">
      <w:pPr>
        <w:ind w:firstLine="0"/>
        <w:rPr>
          <w:sz w:val="20"/>
          <w:szCs w:val="20"/>
          <w:lang w:val="ro-RO"/>
        </w:rPr>
      </w:pPr>
      <w:r w:rsidRPr="007B65E8">
        <w:rPr>
          <w:sz w:val="20"/>
          <w:szCs w:val="20"/>
          <w:lang w:val="ro-RO"/>
        </w:rPr>
        <w:t>TENSIUNE MAXIMA A UNUI ȘIR</w:t>
      </w:r>
      <w:r w:rsidRPr="007B65E8">
        <w:rPr>
          <w:sz w:val="20"/>
          <w:szCs w:val="20"/>
          <w:lang w:val="ro-RO"/>
        </w:rPr>
        <w:tab/>
      </w:r>
      <w:r w:rsidRPr="007B65E8">
        <w:rPr>
          <w:sz w:val="20"/>
          <w:szCs w:val="20"/>
          <w:lang w:val="ro-RO"/>
        </w:rPr>
        <w:tab/>
      </w:r>
      <w:r w:rsidR="00F03840" w:rsidRPr="007B65E8">
        <w:rPr>
          <w:sz w:val="20"/>
          <w:szCs w:val="20"/>
          <w:lang w:val="ro-RO"/>
        </w:rPr>
        <w:tab/>
      </w:r>
      <w:r w:rsidRPr="007B65E8">
        <w:rPr>
          <w:sz w:val="20"/>
          <w:szCs w:val="20"/>
          <w:lang w:val="ro-RO"/>
        </w:rPr>
        <w:t>1006</w:t>
      </w:r>
      <w:r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Pr="007B65E8">
        <w:rPr>
          <w:sz w:val="20"/>
          <w:szCs w:val="20"/>
          <w:lang w:val="ro-RO"/>
        </w:rPr>
        <w:t>V</w:t>
      </w:r>
    </w:p>
    <w:p w:rsidR="00AF0029" w:rsidRPr="007B65E8" w:rsidRDefault="00AF0029" w:rsidP="007B65E8">
      <w:pPr>
        <w:ind w:firstLine="0"/>
        <w:rPr>
          <w:sz w:val="20"/>
          <w:szCs w:val="20"/>
          <w:lang w:val="ro-RO"/>
        </w:rPr>
      </w:pPr>
      <w:r w:rsidRPr="007B65E8">
        <w:rPr>
          <w:sz w:val="20"/>
          <w:szCs w:val="20"/>
          <w:lang w:val="ro-RO"/>
        </w:rPr>
        <w:t>TENSIUNE MAXIMA DE CIRCUIT DESCHIS</w:t>
      </w:r>
      <w:r w:rsidRPr="007B65E8">
        <w:rPr>
          <w:sz w:val="20"/>
          <w:szCs w:val="20"/>
          <w:lang w:val="ro-RO"/>
        </w:rPr>
        <w:tab/>
      </w:r>
      <w:r w:rsidR="00F03840" w:rsidRPr="007B65E8">
        <w:rPr>
          <w:sz w:val="20"/>
          <w:szCs w:val="20"/>
          <w:lang w:val="ro-RO"/>
        </w:rPr>
        <w:tab/>
      </w:r>
      <w:r w:rsidRPr="007B65E8">
        <w:rPr>
          <w:sz w:val="20"/>
          <w:szCs w:val="20"/>
          <w:lang w:val="ro-RO"/>
        </w:rPr>
        <w:t>1222</w:t>
      </w:r>
      <w:r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00F03840" w:rsidRPr="007B65E8">
        <w:rPr>
          <w:sz w:val="20"/>
          <w:szCs w:val="20"/>
          <w:lang w:val="ro-RO"/>
        </w:rPr>
        <w:tab/>
      </w:r>
      <w:r w:rsidRPr="007B65E8">
        <w:rPr>
          <w:sz w:val="20"/>
          <w:szCs w:val="20"/>
          <w:lang w:val="ro-RO"/>
        </w:rPr>
        <w:t>V</w:t>
      </w:r>
    </w:p>
    <w:p w:rsidR="008419D3" w:rsidRPr="007B65E8" w:rsidRDefault="00F03840" w:rsidP="007B65E8">
      <w:pPr>
        <w:ind w:firstLine="0"/>
        <w:rPr>
          <w:sz w:val="20"/>
          <w:szCs w:val="20"/>
        </w:rPr>
      </w:pPr>
      <w:r w:rsidRPr="007B65E8">
        <w:rPr>
          <w:sz w:val="20"/>
          <w:szCs w:val="20"/>
        </w:rPr>
        <w:t>PUTERE MAXIMA A UNUI ȘIR</w:t>
      </w:r>
      <w:r w:rsidRPr="007B65E8">
        <w:rPr>
          <w:sz w:val="20"/>
          <w:szCs w:val="20"/>
        </w:rPr>
        <w:tab/>
      </w:r>
      <w:r w:rsidRPr="007B65E8">
        <w:rPr>
          <w:sz w:val="20"/>
          <w:szCs w:val="20"/>
        </w:rPr>
        <w:tab/>
      </w:r>
      <w:r w:rsidRPr="007B65E8">
        <w:rPr>
          <w:sz w:val="20"/>
          <w:szCs w:val="20"/>
        </w:rPr>
        <w:tab/>
      </w:r>
      <w:r w:rsidRPr="007B65E8">
        <w:rPr>
          <w:sz w:val="20"/>
          <w:szCs w:val="20"/>
        </w:rPr>
        <w:tab/>
        <w:t>18044</w:t>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t>W</w:t>
      </w:r>
    </w:p>
    <w:p w:rsidR="00F03840" w:rsidRPr="007B65E8" w:rsidRDefault="00F03840" w:rsidP="007B65E8">
      <w:pPr>
        <w:ind w:firstLine="0"/>
        <w:rPr>
          <w:sz w:val="20"/>
          <w:szCs w:val="20"/>
        </w:rPr>
      </w:pPr>
      <w:r w:rsidRPr="007B65E8">
        <w:rPr>
          <w:sz w:val="20"/>
          <w:szCs w:val="20"/>
        </w:rPr>
        <w:t xml:space="preserve">PUTERE MAXIMA DE INTRARE INVERTOR </w:t>
      </w:r>
      <w:r w:rsidRPr="007B65E8">
        <w:rPr>
          <w:sz w:val="20"/>
          <w:szCs w:val="20"/>
        </w:rPr>
        <w:tab/>
      </w:r>
      <w:r w:rsidRPr="007B65E8">
        <w:rPr>
          <w:sz w:val="20"/>
          <w:szCs w:val="20"/>
        </w:rPr>
        <w:tab/>
        <w:t>110</w:t>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t>Kw</w:t>
      </w:r>
    </w:p>
    <w:p w:rsidR="00F03840" w:rsidRPr="007B65E8" w:rsidRDefault="00F03840" w:rsidP="007B65E8">
      <w:pPr>
        <w:ind w:firstLine="0"/>
        <w:rPr>
          <w:sz w:val="20"/>
          <w:szCs w:val="20"/>
          <w:lang w:val="en-US"/>
        </w:rPr>
      </w:pPr>
      <w:r w:rsidRPr="007B65E8">
        <w:rPr>
          <w:sz w:val="20"/>
          <w:szCs w:val="20"/>
          <w:lang w:val="en-US"/>
        </w:rPr>
        <w:t>CURENT MAXIM LA INTRAREA IN INVERTOR</w:t>
      </w:r>
      <w:r w:rsidRPr="007B65E8">
        <w:rPr>
          <w:sz w:val="20"/>
          <w:szCs w:val="20"/>
          <w:lang w:val="en-US"/>
        </w:rPr>
        <w:tab/>
        <w:t>240</w:t>
      </w:r>
      <w:r w:rsidRPr="007B65E8">
        <w:rPr>
          <w:sz w:val="20"/>
          <w:szCs w:val="20"/>
          <w:lang w:val="en-US"/>
        </w:rPr>
        <w:tab/>
      </w:r>
      <w:r w:rsidRPr="007B65E8">
        <w:rPr>
          <w:sz w:val="20"/>
          <w:szCs w:val="20"/>
          <w:lang w:val="en-US"/>
        </w:rPr>
        <w:tab/>
      </w:r>
      <w:r w:rsidRPr="007B65E8">
        <w:rPr>
          <w:sz w:val="20"/>
          <w:szCs w:val="20"/>
          <w:lang w:val="en-US"/>
        </w:rPr>
        <w:tab/>
      </w:r>
      <w:r w:rsidRPr="007B65E8">
        <w:rPr>
          <w:sz w:val="20"/>
          <w:szCs w:val="20"/>
          <w:lang w:val="en-US"/>
        </w:rPr>
        <w:tab/>
        <w:t>A</w:t>
      </w:r>
    </w:p>
    <w:p w:rsidR="00B81A56" w:rsidRPr="007B65E8" w:rsidRDefault="00B81A56" w:rsidP="007B65E8">
      <w:pPr>
        <w:ind w:firstLine="0"/>
        <w:rPr>
          <w:sz w:val="20"/>
          <w:szCs w:val="20"/>
          <w:lang w:val="en-US"/>
        </w:rPr>
      </w:pPr>
    </w:p>
    <w:p w:rsidR="00F03840" w:rsidRPr="007B65E8" w:rsidRDefault="00F03840" w:rsidP="007B65E8">
      <w:pPr>
        <w:ind w:firstLine="0"/>
        <w:rPr>
          <w:sz w:val="20"/>
          <w:szCs w:val="20"/>
          <w:lang w:val="en-US"/>
        </w:rPr>
      </w:pPr>
    </w:p>
    <w:p w:rsidR="00F03840" w:rsidRPr="007B65E8" w:rsidRDefault="00F03840">
      <w:pPr>
        <w:pStyle w:val="ListParagraph"/>
        <w:numPr>
          <w:ilvl w:val="0"/>
          <w:numId w:val="21"/>
        </w:numPr>
        <w:ind w:left="0" w:firstLine="0"/>
        <w:rPr>
          <w:sz w:val="20"/>
          <w:szCs w:val="20"/>
        </w:rPr>
      </w:pPr>
      <w:r w:rsidRPr="007B65E8">
        <w:rPr>
          <w:sz w:val="20"/>
          <w:szCs w:val="20"/>
        </w:rPr>
        <w:lastRenderedPageBreak/>
        <w:t>Caracteristici modul fotovoltaic</w:t>
      </w:r>
    </w:p>
    <w:p w:rsidR="00F03840" w:rsidRPr="007B65E8" w:rsidRDefault="00F03840" w:rsidP="007B65E8">
      <w:pPr>
        <w:ind w:firstLine="0"/>
        <w:rPr>
          <w:sz w:val="20"/>
          <w:szCs w:val="20"/>
        </w:rPr>
      </w:pPr>
    </w:p>
    <w:p w:rsidR="00F03840" w:rsidRPr="007B65E8" w:rsidRDefault="004B35CC" w:rsidP="007B65E8">
      <w:pPr>
        <w:ind w:firstLine="0"/>
        <w:rPr>
          <w:sz w:val="20"/>
          <w:szCs w:val="20"/>
        </w:rPr>
      </w:pPr>
      <w:r w:rsidRPr="007B65E8">
        <w:rPr>
          <w:sz w:val="20"/>
          <w:szCs w:val="20"/>
        </w:rPr>
        <w:t>TIP</w:t>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r>
      <w:r w:rsidR="00C51A72" w:rsidRPr="007B65E8">
        <w:rPr>
          <w:sz w:val="20"/>
          <w:szCs w:val="20"/>
        </w:rPr>
        <w:tab/>
      </w:r>
      <w:r w:rsidR="00831E2D" w:rsidRPr="007B65E8">
        <w:rPr>
          <w:sz w:val="20"/>
          <w:szCs w:val="20"/>
        </w:rPr>
        <w:tab/>
      </w:r>
      <w:r w:rsidR="00831E2D" w:rsidRPr="007B65E8">
        <w:rPr>
          <w:sz w:val="20"/>
          <w:szCs w:val="20"/>
        </w:rPr>
        <w:tab/>
      </w:r>
      <w:r w:rsidR="00831E2D" w:rsidRPr="007B65E8">
        <w:rPr>
          <w:sz w:val="20"/>
          <w:szCs w:val="20"/>
        </w:rPr>
        <w:tab/>
      </w:r>
      <w:r w:rsidR="00831E2D" w:rsidRPr="007B65E8">
        <w:rPr>
          <w:sz w:val="20"/>
          <w:szCs w:val="20"/>
        </w:rPr>
        <w:tab/>
      </w:r>
      <w:r w:rsidRPr="007B65E8">
        <w:rPr>
          <w:sz w:val="20"/>
          <w:szCs w:val="20"/>
        </w:rPr>
        <w:t>STP555S – C72/Nmh+</w:t>
      </w:r>
    </w:p>
    <w:p w:rsidR="004B35CC" w:rsidRPr="007B65E8" w:rsidRDefault="004B35CC" w:rsidP="007B65E8">
      <w:pPr>
        <w:ind w:firstLine="0"/>
        <w:rPr>
          <w:sz w:val="20"/>
          <w:szCs w:val="20"/>
        </w:rPr>
      </w:pPr>
      <w:r w:rsidRPr="007B65E8">
        <w:rPr>
          <w:sz w:val="20"/>
          <w:szCs w:val="20"/>
        </w:rPr>
        <w:t>CELULE FOTOVOLTAICE</w:t>
      </w:r>
      <w:r w:rsidRPr="007B65E8">
        <w:rPr>
          <w:sz w:val="20"/>
          <w:szCs w:val="20"/>
        </w:rPr>
        <w:tab/>
      </w:r>
      <w:r w:rsidRPr="007B65E8">
        <w:rPr>
          <w:sz w:val="20"/>
          <w:szCs w:val="20"/>
        </w:rPr>
        <w:tab/>
      </w:r>
      <w:r w:rsidR="00C51A72" w:rsidRPr="007B65E8">
        <w:rPr>
          <w:sz w:val="20"/>
          <w:szCs w:val="20"/>
        </w:rPr>
        <w:tab/>
      </w:r>
      <w:r w:rsidR="00831E2D" w:rsidRPr="007B65E8">
        <w:rPr>
          <w:sz w:val="20"/>
          <w:szCs w:val="20"/>
        </w:rPr>
        <w:tab/>
      </w:r>
      <w:r w:rsidR="00831E2D" w:rsidRPr="007B65E8">
        <w:rPr>
          <w:sz w:val="20"/>
          <w:szCs w:val="20"/>
        </w:rPr>
        <w:tab/>
      </w:r>
      <w:r w:rsidR="00831E2D" w:rsidRPr="007B65E8">
        <w:rPr>
          <w:sz w:val="20"/>
          <w:szCs w:val="20"/>
        </w:rPr>
        <w:tab/>
      </w:r>
      <w:r w:rsidRPr="007B65E8">
        <w:rPr>
          <w:sz w:val="20"/>
          <w:szCs w:val="20"/>
        </w:rPr>
        <w:t>SILICIU MONOCRISTALIN</w:t>
      </w:r>
    </w:p>
    <w:p w:rsidR="004B35CC" w:rsidRPr="007B65E8" w:rsidRDefault="004B35CC" w:rsidP="007B65E8">
      <w:pPr>
        <w:ind w:firstLine="0"/>
        <w:rPr>
          <w:sz w:val="20"/>
          <w:szCs w:val="20"/>
        </w:rPr>
      </w:pPr>
      <w:r w:rsidRPr="007B65E8">
        <w:rPr>
          <w:sz w:val="20"/>
          <w:szCs w:val="20"/>
        </w:rPr>
        <w:t>PUTERE NOMINALA</w:t>
      </w:r>
      <w:r w:rsidRPr="007B65E8">
        <w:rPr>
          <w:sz w:val="20"/>
          <w:szCs w:val="20"/>
        </w:rPr>
        <w:tab/>
      </w:r>
      <w:r w:rsidR="00831E2D" w:rsidRPr="007B65E8">
        <w:rPr>
          <w:sz w:val="20"/>
          <w:szCs w:val="20"/>
        </w:rPr>
        <w:tab/>
      </w:r>
      <w:r w:rsidR="00831E2D" w:rsidRPr="007B65E8">
        <w:rPr>
          <w:sz w:val="20"/>
          <w:szCs w:val="20"/>
        </w:rPr>
        <w:tab/>
      </w:r>
      <w:r w:rsidR="00831E2D" w:rsidRPr="007B65E8">
        <w:rPr>
          <w:sz w:val="20"/>
          <w:szCs w:val="20"/>
        </w:rPr>
        <w:tab/>
      </w:r>
      <w:r w:rsidRPr="007B65E8">
        <w:rPr>
          <w:sz w:val="20"/>
          <w:szCs w:val="20"/>
        </w:rPr>
        <w:t>Pn</w:t>
      </w:r>
      <w:r w:rsidRPr="007B65E8">
        <w:rPr>
          <w:sz w:val="20"/>
          <w:szCs w:val="20"/>
        </w:rPr>
        <w:tab/>
      </w:r>
      <w:r w:rsidR="00C51A72" w:rsidRPr="007B65E8">
        <w:rPr>
          <w:sz w:val="20"/>
          <w:szCs w:val="20"/>
        </w:rPr>
        <w:tab/>
      </w:r>
      <w:r w:rsidRPr="007B65E8">
        <w:rPr>
          <w:sz w:val="20"/>
          <w:szCs w:val="20"/>
        </w:rPr>
        <w:t>555</w:t>
      </w:r>
      <w:r w:rsidRPr="007B65E8">
        <w:rPr>
          <w:sz w:val="20"/>
          <w:szCs w:val="20"/>
        </w:rPr>
        <w:tab/>
      </w:r>
      <w:r w:rsidRPr="007B65E8">
        <w:rPr>
          <w:sz w:val="20"/>
          <w:szCs w:val="20"/>
        </w:rPr>
        <w:tab/>
      </w:r>
      <w:r w:rsidRPr="007B65E8">
        <w:rPr>
          <w:sz w:val="20"/>
          <w:szCs w:val="20"/>
        </w:rPr>
        <w:tab/>
      </w:r>
      <w:r w:rsidRPr="007B65E8">
        <w:rPr>
          <w:sz w:val="20"/>
          <w:szCs w:val="20"/>
        </w:rPr>
        <w:tab/>
        <w:t>W(*)</w:t>
      </w:r>
    </w:p>
    <w:p w:rsidR="004B35CC" w:rsidRPr="007B65E8" w:rsidRDefault="00C51A72" w:rsidP="007B65E8">
      <w:pPr>
        <w:ind w:firstLine="0"/>
        <w:rPr>
          <w:sz w:val="20"/>
          <w:szCs w:val="20"/>
        </w:rPr>
      </w:pPr>
      <w:r w:rsidRPr="007B65E8">
        <w:rPr>
          <w:sz w:val="20"/>
          <w:szCs w:val="20"/>
        </w:rPr>
        <w:t>TENSIUNE LA PUTERE MAXIMA</w:t>
      </w:r>
      <w:r w:rsidRPr="007B65E8">
        <w:rPr>
          <w:sz w:val="20"/>
          <w:szCs w:val="20"/>
        </w:rPr>
        <w:tab/>
      </w:r>
      <w:r w:rsidRPr="007B65E8">
        <w:rPr>
          <w:sz w:val="20"/>
          <w:szCs w:val="20"/>
        </w:rPr>
        <w:tab/>
      </w:r>
      <w:r w:rsidR="00831E2D" w:rsidRPr="007B65E8">
        <w:rPr>
          <w:sz w:val="20"/>
          <w:szCs w:val="20"/>
        </w:rPr>
        <w:t>Vpm</w:t>
      </w:r>
      <w:r w:rsidR="00831E2D" w:rsidRPr="007B65E8">
        <w:rPr>
          <w:sz w:val="20"/>
          <w:szCs w:val="20"/>
        </w:rPr>
        <w:tab/>
      </w:r>
      <w:r w:rsidR="00831E2D" w:rsidRPr="007B65E8">
        <w:rPr>
          <w:sz w:val="20"/>
          <w:szCs w:val="20"/>
        </w:rPr>
        <w:tab/>
        <w:t>42,3</w:t>
      </w:r>
      <w:r w:rsidR="00831E2D" w:rsidRPr="007B65E8">
        <w:rPr>
          <w:sz w:val="20"/>
          <w:szCs w:val="20"/>
        </w:rPr>
        <w:tab/>
      </w:r>
      <w:r w:rsidR="00831E2D" w:rsidRPr="007B65E8">
        <w:rPr>
          <w:sz w:val="20"/>
          <w:szCs w:val="20"/>
        </w:rPr>
        <w:tab/>
      </w:r>
      <w:r w:rsidR="00831E2D" w:rsidRPr="007B65E8">
        <w:rPr>
          <w:sz w:val="20"/>
          <w:szCs w:val="20"/>
        </w:rPr>
        <w:tab/>
      </w:r>
      <w:r w:rsidR="00831E2D" w:rsidRPr="007B65E8">
        <w:rPr>
          <w:sz w:val="20"/>
          <w:szCs w:val="20"/>
        </w:rPr>
        <w:tab/>
        <w:t>V</w:t>
      </w:r>
    </w:p>
    <w:p w:rsidR="00831E2D" w:rsidRPr="007B65E8" w:rsidRDefault="00831E2D" w:rsidP="007B65E8">
      <w:pPr>
        <w:ind w:firstLine="0"/>
        <w:rPr>
          <w:sz w:val="20"/>
          <w:szCs w:val="20"/>
        </w:rPr>
      </w:pPr>
      <w:r w:rsidRPr="007B65E8">
        <w:rPr>
          <w:sz w:val="20"/>
          <w:szCs w:val="20"/>
        </w:rPr>
        <w:t>CURENT LA PUTERE MAXIMA</w:t>
      </w:r>
      <w:r w:rsidRPr="007B65E8">
        <w:rPr>
          <w:sz w:val="20"/>
          <w:szCs w:val="20"/>
        </w:rPr>
        <w:tab/>
      </w:r>
      <w:r w:rsidRPr="007B65E8">
        <w:rPr>
          <w:sz w:val="20"/>
          <w:szCs w:val="20"/>
        </w:rPr>
        <w:tab/>
      </w:r>
      <w:r w:rsidRPr="007B65E8">
        <w:rPr>
          <w:sz w:val="20"/>
          <w:szCs w:val="20"/>
        </w:rPr>
        <w:tab/>
        <w:t>Ipm</w:t>
      </w:r>
      <w:r w:rsidRPr="007B65E8">
        <w:rPr>
          <w:sz w:val="20"/>
          <w:szCs w:val="20"/>
        </w:rPr>
        <w:tab/>
      </w:r>
      <w:r w:rsidRPr="007B65E8">
        <w:rPr>
          <w:sz w:val="20"/>
          <w:szCs w:val="20"/>
        </w:rPr>
        <w:tab/>
        <w:t>16,43</w:t>
      </w:r>
      <w:r w:rsidRPr="007B65E8">
        <w:rPr>
          <w:sz w:val="20"/>
          <w:szCs w:val="20"/>
        </w:rPr>
        <w:tab/>
      </w:r>
      <w:r w:rsidRPr="007B65E8">
        <w:rPr>
          <w:sz w:val="20"/>
          <w:szCs w:val="20"/>
        </w:rPr>
        <w:tab/>
      </w:r>
      <w:r w:rsidRPr="007B65E8">
        <w:rPr>
          <w:sz w:val="20"/>
          <w:szCs w:val="20"/>
        </w:rPr>
        <w:tab/>
      </w:r>
      <w:r w:rsidRPr="007B65E8">
        <w:rPr>
          <w:sz w:val="20"/>
          <w:szCs w:val="20"/>
        </w:rPr>
        <w:tab/>
        <w:t>A</w:t>
      </w:r>
    </w:p>
    <w:p w:rsidR="00831E2D" w:rsidRPr="007B65E8" w:rsidRDefault="00831E2D" w:rsidP="007B65E8">
      <w:pPr>
        <w:ind w:firstLine="0"/>
        <w:rPr>
          <w:sz w:val="20"/>
          <w:szCs w:val="20"/>
        </w:rPr>
      </w:pPr>
      <w:r w:rsidRPr="007B65E8">
        <w:rPr>
          <w:sz w:val="20"/>
          <w:szCs w:val="20"/>
        </w:rPr>
        <w:t>TENSIUNE MAXIMA DE CIRCUIT DESCHIS</w:t>
      </w:r>
      <w:r w:rsidRPr="007B65E8">
        <w:rPr>
          <w:sz w:val="20"/>
          <w:szCs w:val="20"/>
        </w:rPr>
        <w:tab/>
        <w:t>Voc</w:t>
      </w:r>
      <w:r w:rsidRPr="007B65E8">
        <w:rPr>
          <w:sz w:val="20"/>
          <w:szCs w:val="20"/>
        </w:rPr>
        <w:tab/>
      </w:r>
      <w:r w:rsidRPr="007B65E8">
        <w:rPr>
          <w:sz w:val="20"/>
          <w:szCs w:val="20"/>
        </w:rPr>
        <w:tab/>
        <w:t>50,2</w:t>
      </w:r>
      <w:r w:rsidRPr="007B65E8">
        <w:rPr>
          <w:sz w:val="20"/>
          <w:szCs w:val="20"/>
        </w:rPr>
        <w:tab/>
      </w:r>
      <w:r w:rsidRPr="007B65E8">
        <w:rPr>
          <w:sz w:val="20"/>
          <w:szCs w:val="20"/>
        </w:rPr>
        <w:tab/>
      </w:r>
      <w:r w:rsidRPr="007B65E8">
        <w:rPr>
          <w:sz w:val="20"/>
          <w:szCs w:val="20"/>
        </w:rPr>
        <w:tab/>
      </w:r>
      <w:r w:rsidRPr="007B65E8">
        <w:rPr>
          <w:sz w:val="20"/>
          <w:szCs w:val="20"/>
        </w:rPr>
        <w:tab/>
        <w:t>V</w:t>
      </w:r>
    </w:p>
    <w:p w:rsidR="00831E2D" w:rsidRPr="007B65E8" w:rsidRDefault="00831E2D" w:rsidP="007B65E8">
      <w:pPr>
        <w:ind w:firstLine="0"/>
        <w:rPr>
          <w:sz w:val="20"/>
          <w:szCs w:val="20"/>
          <w:lang w:val="fr-FR"/>
        </w:rPr>
      </w:pPr>
      <w:r w:rsidRPr="007B65E8">
        <w:rPr>
          <w:sz w:val="20"/>
          <w:szCs w:val="20"/>
          <w:lang w:val="fr-FR"/>
        </w:rPr>
        <w:t>CURENT MAXIM DE SCURT CIRCUIT</w:t>
      </w:r>
      <w:r w:rsidRPr="007B65E8">
        <w:rPr>
          <w:sz w:val="20"/>
          <w:szCs w:val="20"/>
          <w:lang w:val="fr-FR"/>
        </w:rPr>
        <w:tab/>
      </w:r>
      <w:r w:rsidRPr="007B65E8">
        <w:rPr>
          <w:sz w:val="20"/>
          <w:szCs w:val="20"/>
          <w:lang w:val="fr-FR"/>
        </w:rPr>
        <w:tab/>
        <w:t>Isc</w:t>
      </w:r>
      <w:r w:rsidRPr="007B65E8">
        <w:rPr>
          <w:sz w:val="20"/>
          <w:szCs w:val="20"/>
          <w:lang w:val="fr-FR"/>
        </w:rPr>
        <w:tab/>
      </w:r>
      <w:r w:rsidRPr="007B65E8">
        <w:rPr>
          <w:sz w:val="20"/>
          <w:szCs w:val="20"/>
          <w:lang w:val="fr-FR"/>
        </w:rPr>
        <w:tab/>
        <w:t>17,71</w:t>
      </w:r>
      <w:r w:rsidRPr="007B65E8">
        <w:rPr>
          <w:sz w:val="20"/>
          <w:szCs w:val="20"/>
          <w:lang w:val="fr-FR"/>
        </w:rPr>
        <w:tab/>
      </w:r>
      <w:r w:rsidRPr="007B65E8">
        <w:rPr>
          <w:sz w:val="20"/>
          <w:szCs w:val="20"/>
          <w:lang w:val="fr-FR"/>
        </w:rPr>
        <w:tab/>
      </w:r>
      <w:r w:rsidRPr="007B65E8">
        <w:rPr>
          <w:sz w:val="20"/>
          <w:szCs w:val="20"/>
          <w:lang w:val="fr-FR"/>
        </w:rPr>
        <w:tab/>
      </w:r>
      <w:r w:rsidRPr="007B65E8">
        <w:rPr>
          <w:sz w:val="20"/>
          <w:szCs w:val="20"/>
          <w:lang w:val="fr-FR"/>
        </w:rPr>
        <w:tab/>
        <w:t>A</w:t>
      </w:r>
    </w:p>
    <w:p w:rsidR="00831E2D" w:rsidRPr="007B65E8" w:rsidRDefault="00831E2D" w:rsidP="007B65E8">
      <w:pPr>
        <w:ind w:firstLine="0"/>
        <w:rPr>
          <w:sz w:val="20"/>
          <w:szCs w:val="20"/>
        </w:rPr>
      </w:pPr>
      <w:r w:rsidRPr="007B65E8">
        <w:rPr>
          <w:sz w:val="20"/>
          <w:szCs w:val="20"/>
        </w:rPr>
        <w:t>GREUTATE</w:t>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t>32,8</w:t>
      </w:r>
      <w:r w:rsidRPr="007B65E8">
        <w:rPr>
          <w:sz w:val="20"/>
          <w:szCs w:val="20"/>
        </w:rPr>
        <w:tab/>
      </w:r>
      <w:r w:rsidRPr="007B65E8">
        <w:rPr>
          <w:sz w:val="20"/>
          <w:szCs w:val="20"/>
        </w:rPr>
        <w:tab/>
      </w:r>
      <w:r w:rsidRPr="007B65E8">
        <w:rPr>
          <w:sz w:val="20"/>
          <w:szCs w:val="20"/>
        </w:rPr>
        <w:tab/>
      </w:r>
      <w:r w:rsidRPr="007B65E8">
        <w:rPr>
          <w:sz w:val="20"/>
          <w:szCs w:val="20"/>
        </w:rPr>
        <w:tab/>
        <w:t>kg</w:t>
      </w:r>
    </w:p>
    <w:p w:rsidR="00831E2D" w:rsidRPr="007B65E8" w:rsidRDefault="00831E2D" w:rsidP="007B65E8">
      <w:pPr>
        <w:ind w:firstLine="0"/>
        <w:rPr>
          <w:sz w:val="20"/>
          <w:szCs w:val="20"/>
        </w:rPr>
      </w:pPr>
      <w:r w:rsidRPr="007B65E8">
        <w:rPr>
          <w:sz w:val="20"/>
          <w:szCs w:val="20"/>
        </w:rPr>
        <w:t>DIMENSIUNI</w:t>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t xml:space="preserve">1134 x 2279 x 30 </w:t>
      </w:r>
      <w:r w:rsidRPr="007B65E8">
        <w:rPr>
          <w:sz w:val="20"/>
          <w:szCs w:val="20"/>
        </w:rPr>
        <w:tab/>
      </w:r>
      <w:r w:rsidRPr="007B65E8">
        <w:rPr>
          <w:sz w:val="20"/>
          <w:szCs w:val="20"/>
        </w:rPr>
        <w:tab/>
        <w:t>mm</w:t>
      </w:r>
    </w:p>
    <w:p w:rsidR="00F03840" w:rsidRPr="007B65E8" w:rsidRDefault="00F03840" w:rsidP="007B65E8">
      <w:pPr>
        <w:ind w:firstLine="0"/>
        <w:rPr>
          <w:sz w:val="20"/>
          <w:szCs w:val="20"/>
        </w:rPr>
      </w:pPr>
    </w:p>
    <w:p w:rsidR="00F03840" w:rsidRPr="007B65E8" w:rsidRDefault="00F03840" w:rsidP="007B65E8">
      <w:pPr>
        <w:ind w:firstLine="0"/>
        <w:rPr>
          <w:sz w:val="20"/>
          <w:szCs w:val="20"/>
        </w:rPr>
      </w:pPr>
    </w:p>
    <w:p w:rsidR="00F03840" w:rsidRPr="007B65E8" w:rsidRDefault="00831E2D" w:rsidP="007B65E8">
      <w:pPr>
        <w:ind w:firstLine="0"/>
        <w:rPr>
          <w:sz w:val="20"/>
          <w:szCs w:val="20"/>
        </w:rPr>
      </w:pPr>
      <w:r w:rsidRPr="007B65E8">
        <w:rPr>
          <w:sz w:val="20"/>
          <w:szCs w:val="20"/>
        </w:rPr>
        <w:t>(*) Caracteristici STC (AM 1.5, Iradiere pe planul modulelor = 1000 W/m</w:t>
      </w:r>
      <w:r w:rsidRPr="007B65E8">
        <w:rPr>
          <w:sz w:val="20"/>
          <w:szCs w:val="20"/>
          <w:vertAlign w:val="superscript"/>
        </w:rPr>
        <w:t>2</w:t>
      </w:r>
      <w:r w:rsidRPr="007B65E8">
        <w:rPr>
          <w:sz w:val="20"/>
          <w:szCs w:val="20"/>
        </w:rPr>
        <w:t>, temperatura celula fotovoltaica = 25℃)</w:t>
      </w:r>
    </w:p>
    <w:p w:rsidR="00831E2D" w:rsidRPr="007B65E8" w:rsidRDefault="00831E2D" w:rsidP="007B65E8">
      <w:pPr>
        <w:ind w:firstLine="0"/>
        <w:rPr>
          <w:sz w:val="20"/>
          <w:szCs w:val="20"/>
        </w:rPr>
      </w:pPr>
    </w:p>
    <w:p w:rsidR="00831E2D" w:rsidRPr="007B65E8" w:rsidRDefault="00831E2D">
      <w:pPr>
        <w:pStyle w:val="ListParagraph"/>
        <w:numPr>
          <w:ilvl w:val="0"/>
          <w:numId w:val="21"/>
        </w:numPr>
        <w:ind w:left="0" w:firstLine="0"/>
        <w:rPr>
          <w:sz w:val="20"/>
          <w:szCs w:val="20"/>
        </w:rPr>
      </w:pPr>
      <w:r w:rsidRPr="007B65E8">
        <w:rPr>
          <w:sz w:val="20"/>
          <w:szCs w:val="20"/>
        </w:rPr>
        <w:t>Caracteristici invertor</w:t>
      </w:r>
    </w:p>
    <w:p w:rsidR="00F03840" w:rsidRPr="007B65E8" w:rsidRDefault="00F03840" w:rsidP="007B65E8">
      <w:pPr>
        <w:ind w:firstLine="0"/>
        <w:rPr>
          <w:sz w:val="20"/>
          <w:szCs w:val="20"/>
        </w:rPr>
      </w:pPr>
    </w:p>
    <w:p w:rsidR="00831E2D" w:rsidRPr="007B65E8" w:rsidRDefault="001225A6" w:rsidP="007B65E8">
      <w:pPr>
        <w:ind w:firstLine="0"/>
        <w:rPr>
          <w:sz w:val="20"/>
          <w:szCs w:val="20"/>
        </w:rPr>
      </w:pPr>
      <w:r w:rsidRPr="007B65E8">
        <w:rPr>
          <w:sz w:val="20"/>
          <w:szCs w:val="20"/>
        </w:rPr>
        <w:tab/>
        <w:t>TIP</w:t>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r>
      <w:r w:rsidRPr="007B65E8">
        <w:rPr>
          <w:sz w:val="20"/>
          <w:szCs w:val="20"/>
        </w:rPr>
        <w:tab/>
      </w:r>
      <w:r w:rsidR="00831E2D" w:rsidRPr="007B65E8">
        <w:rPr>
          <w:sz w:val="20"/>
          <w:szCs w:val="20"/>
        </w:rPr>
        <w:t xml:space="preserve">Sunny Highpower </w:t>
      </w:r>
      <w:r w:rsidRPr="007B65E8">
        <w:rPr>
          <w:sz w:val="20"/>
          <w:szCs w:val="20"/>
        </w:rPr>
        <w:tab/>
      </w:r>
      <w:r w:rsidRPr="007B65E8">
        <w:rPr>
          <w:sz w:val="20"/>
          <w:szCs w:val="20"/>
        </w:rPr>
        <w:tab/>
      </w:r>
      <w:r w:rsidR="00831E2D" w:rsidRPr="007B65E8">
        <w:rPr>
          <w:sz w:val="20"/>
          <w:szCs w:val="20"/>
        </w:rPr>
        <w:t>172-21</w:t>
      </w:r>
    </w:p>
    <w:p w:rsidR="00831E2D" w:rsidRPr="007B65E8" w:rsidRDefault="00831E2D" w:rsidP="007B65E8">
      <w:pPr>
        <w:ind w:firstLine="0"/>
        <w:rPr>
          <w:sz w:val="20"/>
          <w:szCs w:val="20"/>
        </w:rPr>
      </w:pPr>
      <w:r w:rsidRPr="007B65E8">
        <w:rPr>
          <w:sz w:val="20"/>
          <w:szCs w:val="20"/>
        </w:rPr>
        <w:t>PUTERE MAXIMA LA IESIRE</w:t>
      </w:r>
      <w:r w:rsidRPr="007B65E8">
        <w:rPr>
          <w:sz w:val="20"/>
          <w:szCs w:val="20"/>
        </w:rPr>
        <w:tab/>
      </w:r>
      <w:r w:rsidRPr="007B65E8">
        <w:rPr>
          <w:sz w:val="20"/>
          <w:szCs w:val="20"/>
        </w:rPr>
        <w:tab/>
      </w:r>
      <w:r w:rsidRPr="007B65E8">
        <w:rPr>
          <w:sz w:val="20"/>
          <w:szCs w:val="20"/>
        </w:rPr>
        <w:tab/>
        <w:t>Pca</w:t>
      </w:r>
      <w:r w:rsidRPr="007B65E8">
        <w:rPr>
          <w:sz w:val="20"/>
          <w:szCs w:val="20"/>
        </w:rPr>
        <w:tab/>
      </w:r>
      <w:r w:rsidRPr="007B65E8">
        <w:rPr>
          <w:sz w:val="20"/>
          <w:szCs w:val="20"/>
        </w:rPr>
        <w:tab/>
        <w:t>172.000</w:t>
      </w:r>
      <w:r w:rsidRPr="007B65E8">
        <w:rPr>
          <w:sz w:val="20"/>
          <w:szCs w:val="20"/>
        </w:rPr>
        <w:tab/>
      </w:r>
      <w:r w:rsidRPr="007B65E8">
        <w:rPr>
          <w:sz w:val="20"/>
          <w:szCs w:val="20"/>
        </w:rPr>
        <w:tab/>
      </w:r>
      <w:r w:rsidRPr="007B65E8">
        <w:rPr>
          <w:sz w:val="20"/>
          <w:szCs w:val="20"/>
        </w:rPr>
        <w:tab/>
        <w:t>W</w:t>
      </w:r>
    </w:p>
    <w:p w:rsidR="00831E2D" w:rsidRPr="007B65E8" w:rsidRDefault="00831E2D" w:rsidP="007B65E8">
      <w:pPr>
        <w:ind w:firstLine="0"/>
        <w:rPr>
          <w:sz w:val="20"/>
          <w:szCs w:val="20"/>
          <w:lang w:val="fr-FR"/>
        </w:rPr>
      </w:pPr>
      <w:r w:rsidRPr="007B65E8">
        <w:rPr>
          <w:sz w:val="20"/>
          <w:szCs w:val="20"/>
          <w:lang w:val="fr-FR"/>
        </w:rPr>
        <w:t>CURENT MAXIM LA INTRARE</w:t>
      </w:r>
      <w:r w:rsidRPr="007B65E8">
        <w:rPr>
          <w:sz w:val="20"/>
          <w:szCs w:val="20"/>
          <w:lang w:val="fr-FR"/>
        </w:rPr>
        <w:tab/>
      </w:r>
      <w:r w:rsidRPr="007B65E8">
        <w:rPr>
          <w:sz w:val="20"/>
          <w:szCs w:val="20"/>
          <w:lang w:val="fr-FR"/>
        </w:rPr>
        <w:tab/>
      </w:r>
      <w:r w:rsidRPr="007B65E8">
        <w:rPr>
          <w:sz w:val="20"/>
          <w:szCs w:val="20"/>
          <w:lang w:val="fr-FR"/>
        </w:rPr>
        <w:tab/>
        <w:t>Imax</w:t>
      </w:r>
      <w:r w:rsidRPr="007B65E8">
        <w:rPr>
          <w:sz w:val="20"/>
          <w:szCs w:val="20"/>
          <w:lang w:val="fr-FR"/>
        </w:rPr>
        <w:tab/>
      </w:r>
      <w:r w:rsidRPr="007B65E8">
        <w:rPr>
          <w:sz w:val="20"/>
          <w:szCs w:val="20"/>
          <w:lang w:val="fr-FR"/>
        </w:rPr>
        <w:tab/>
        <w:t>180</w:t>
      </w:r>
      <w:r w:rsidRPr="007B65E8">
        <w:rPr>
          <w:sz w:val="20"/>
          <w:szCs w:val="20"/>
          <w:lang w:val="fr-FR"/>
        </w:rPr>
        <w:tab/>
      </w:r>
      <w:r w:rsidRPr="007B65E8">
        <w:rPr>
          <w:sz w:val="20"/>
          <w:szCs w:val="20"/>
          <w:lang w:val="fr-FR"/>
        </w:rPr>
        <w:tab/>
      </w:r>
      <w:r w:rsidRPr="007B65E8">
        <w:rPr>
          <w:sz w:val="20"/>
          <w:szCs w:val="20"/>
          <w:lang w:val="fr-FR"/>
        </w:rPr>
        <w:tab/>
      </w:r>
      <w:r w:rsidRPr="007B65E8">
        <w:rPr>
          <w:sz w:val="20"/>
          <w:szCs w:val="20"/>
          <w:lang w:val="fr-FR"/>
        </w:rPr>
        <w:tab/>
        <w:t>A</w:t>
      </w:r>
    </w:p>
    <w:p w:rsidR="00831E2D" w:rsidRPr="007B65E8" w:rsidRDefault="00831E2D" w:rsidP="007B65E8">
      <w:pPr>
        <w:ind w:firstLine="0"/>
        <w:rPr>
          <w:sz w:val="20"/>
          <w:szCs w:val="20"/>
          <w:lang w:val="fr-FR"/>
        </w:rPr>
      </w:pPr>
      <w:r w:rsidRPr="007B65E8">
        <w:rPr>
          <w:sz w:val="20"/>
          <w:szCs w:val="20"/>
          <w:lang w:val="fr-FR"/>
        </w:rPr>
        <w:t>RANGE DE TENSIUNE LA INTRARE</w:t>
      </w:r>
      <w:r w:rsidRPr="007B65E8">
        <w:rPr>
          <w:sz w:val="20"/>
          <w:szCs w:val="20"/>
          <w:lang w:val="fr-FR"/>
        </w:rPr>
        <w:tab/>
      </w:r>
      <w:r w:rsidRPr="007B65E8">
        <w:rPr>
          <w:sz w:val="20"/>
          <w:szCs w:val="20"/>
          <w:lang w:val="fr-FR"/>
        </w:rPr>
        <w:tab/>
        <w:t>Mpp</w:t>
      </w:r>
      <w:r w:rsidRPr="007B65E8">
        <w:rPr>
          <w:sz w:val="20"/>
          <w:szCs w:val="20"/>
          <w:lang w:val="fr-FR"/>
        </w:rPr>
        <w:tab/>
      </w:r>
      <w:r w:rsidRPr="007B65E8">
        <w:rPr>
          <w:sz w:val="20"/>
          <w:szCs w:val="20"/>
          <w:lang w:val="fr-FR"/>
        </w:rPr>
        <w:tab/>
        <w:t>968-1450</w:t>
      </w:r>
      <w:r w:rsidRPr="007B65E8">
        <w:rPr>
          <w:sz w:val="20"/>
          <w:szCs w:val="20"/>
          <w:lang w:val="fr-FR"/>
        </w:rPr>
        <w:tab/>
      </w:r>
      <w:r w:rsidRPr="007B65E8">
        <w:rPr>
          <w:sz w:val="20"/>
          <w:szCs w:val="20"/>
          <w:lang w:val="fr-FR"/>
        </w:rPr>
        <w:tab/>
      </w:r>
      <w:r w:rsidRPr="007B65E8">
        <w:rPr>
          <w:sz w:val="20"/>
          <w:szCs w:val="20"/>
          <w:lang w:val="fr-FR"/>
        </w:rPr>
        <w:tab/>
        <w:t>V</w:t>
      </w:r>
    </w:p>
    <w:p w:rsidR="00831E2D" w:rsidRPr="007B65E8" w:rsidRDefault="00831E2D" w:rsidP="007B65E8">
      <w:pPr>
        <w:ind w:firstLine="0"/>
        <w:rPr>
          <w:sz w:val="20"/>
          <w:szCs w:val="20"/>
          <w:lang w:val="fr-FR"/>
        </w:rPr>
      </w:pPr>
      <w:r w:rsidRPr="007B65E8">
        <w:rPr>
          <w:sz w:val="20"/>
          <w:szCs w:val="20"/>
          <w:lang w:val="fr-FR"/>
        </w:rPr>
        <w:t>TENSIUNE LA IESIRE NOMINALA</w:t>
      </w:r>
      <w:r w:rsidRPr="007B65E8">
        <w:rPr>
          <w:sz w:val="20"/>
          <w:szCs w:val="20"/>
          <w:lang w:val="fr-FR"/>
        </w:rPr>
        <w:tab/>
      </w:r>
      <w:r w:rsidRPr="007B65E8">
        <w:rPr>
          <w:sz w:val="20"/>
          <w:szCs w:val="20"/>
          <w:lang w:val="fr-FR"/>
        </w:rPr>
        <w:tab/>
        <w:t>Vca</w:t>
      </w:r>
      <w:r w:rsidRPr="007B65E8">
        <w:rPr>
          <w:sz w:val="20"/>
          <w:szCs w:val="20"/>
          <w:lang w:val="fr-FR"/>
        </w:rPr>
        <w:tab/>
      </w:r>
      <w:r w:rsidRPr="007B65E8">
        <w:rPr>
          <w:sz w:val="20"/>
          <w:szCs w:val="20"/>
          <w:lang w:val="fr-FR"/>
        </w:rPr>
        <w:tab/>
        <w:t>660</w:t>
      </w:r>
      <w:r w:rsidRPr="007B65E8">
        <w:rPr>
          <w:sz w:val="20"/>
          <w:szCs w:val="20"/>
          <w:lang w:val="fr-FR"/>
        </w:rPr>
        <w:tab/>
      </w:r>
      <w:r w:rsidRPr="007B65E8">
        <w:rPr>
          <w:sz w:val="20"/>
          <w:szCs w:val="20"/>
          <w:lang w:val="fr-FR"/>
        </w:rPr>
        <w:tab/>
      </w:r>
      <w:r w:rsidRPr="007B65E8">
        <w:rPr>
          <w:sz w:val="20"/>
          <w:szCs w:val="20"/>
          <w:lang w:val="fr-FR"/>
        </w:rPr>
        <w:tab/>
      </w:r>
      <w:r w:rsidRPr="007B65E8">
        <w:rPr>
          <w:sz w:val="20"/>
          <w:szCs w:val="20"/>
          <w:lang w:val="fr-FR"/>
        </w:rPr>
        <w:tab/>
        <w:t>V</w:t>
      </w:r>
    </w:p>
    <w:p w:rsidR="00831E2D" w:rsidRPr="007B65E8" w:rsidRDefault="00831E2D" w:rsidP="007B65E8">
      <w:pPr>
        <w:pStyle w:val="Default"/>
        <w:jc w:val="both"/>
        <w:rPr>
          <w:sz w:val="20"/>
          <w:szCs w:val="20"/>
        </w:rPr>
      </w:pPr>
      <w:r w:rsidRPr="007B65E8">
        <w:rPr>
          <w:sz w:val="20"/>
          <w:szCs w:val="20"/>
        </w:rPr>
        <w:t>FACTOR DE PUTERE</w:t>
      </w:r>
      <w:r w:rsidRPr="007B65E8">
        <w:rPr>
          <w:sz w:val="20"/>
          <w:szCs w:val="20"/>
        </w:rPr>
        <w:tab/>
      </w:r>
      <w:r w:rsidRPr="007B65E8">
        <w:rPr>
          <w:sz w:val="20"/>
          <w:szCs w:val="20"/>
        </w:rPr>
        <w:tab/>
      </w:r>
      <w:r w:rsidRPr="007B65E8">
        <w:rPr>
          <w:sz w:val="20"/>
          <w:szCs w:val="20"/>
        </w:rPr>
        <w:tab/>
      </w:r>
      <w:r w:rsidRPr="007B65E8">
        <w:rPr>
          <w:sz w:val="20"/>
          <w:szCs w:val="20"/>
        </w:rPr>
        <w:tab/>
        <w:t>cos</w:t>
      </w:r>
      <w:r w:rsidRPr="007B65E8">
        <w:rPr>
          <w:bCs/>
          <w:sz w:val="20"/>
          <w:szCs w:val="20"/>
        </w:rPr>
        <w:t>φ</w:t>
      </w:r>
      <w:r w:rsidRPr="007B65E8">
        <w:rPr>
          <w:sz w:val="20"/>
          <w:szCs w:val="20"/>
        </w:rPr>
        <w:tab/>
      </w:r>
      <w:r w:rsidRPr="007B65E8">
        <w:rPr>
          <w:sz w:val="20"/>
          <w:szCs w:val="20"/>
        </w:rPr>
        <w:tab/>
        <w:t>1</w:t>
      </w:r>
    </w:p>
    <w:p w:rsidR="00831E2D" w:rsidRPr="007B65E8" w:rsidRDefault="00831E2D" w:rsidP="007B65E8">
      <w:pPr>
        <w:pStyle w:val="Default"/>
        <w:jc w:val="both"/>
        <w:rPr>
          <w:sz w:val="20"/>
          <w:szCs w:val="20"/>
          <w:lang w:val="fr-FR"/>
        </w:rPr>
      </w:pPr>
      <w:r w:rsidRPr="007B65E8">
        <w:rPr>
          <w:sz w:val="20"/>
          <w:szCs w:val="20"/>
          <w:lang w:val="fr-FR"/>
        </w:rPr>
        <w:t>RANDAMENT MAXIM</w:t>
      </w:r>
      <w:r w:rsidRPr="007B65E8">
        <w:rPr>
          <w:sz w:val="20"/>
          <w:szCs w:val="20"/>
          <w:lang w:val="fr-FR"/>
        </w:rPr>
        <w:tab/>
      </w:r>
      <w:r w:rsidRPr="007B65E8">
        <w:rPr>
          <w:sz w:val="20"/>
          <w:szCs w:val="20"/>
          <w:lang w:val="fr-FR"/>
        </w:rPr>
        <w:tab/>
      </w:r>
      <w:r w:rsidRPr="007B65E8">
        <w:rPr>
          <w:sz w:val="20"/>
          <w:szCs w:val="20"/>
          <w:lang w:val="fr-FR"/>
        </w:rPr>
        <w:tab/>
      </w:r>
      <w:r w:rsidRPr="007B65E8">
        <w:rPr>
          <w:sz w:val="20"/>
          <w:szCs w:val="20"/>
          <w:lang w:val="fr-FR"/>
        </w:rPr>
        <w:tab/>
        <w:t>98,0</w:t>
      </w:r>
      <w:r w:rsidRPr="007B65E8">
        <w:rPr>
          <w:sz w:val="20"/>
          <w:szCs w:val="20"/>
          <w:lang w:val="fr-FR"/>
        </w:rPr>
        <w:tab/>
      </w:r>
      <w:r w:rsidR="0082313B" w:rsidRPr="007B65E8">
        <w:rPr>
          <w:sz w:val="20"/>
          <w:szCs w:val="20"/>
          <w:lang w:val="fr-FR"/>
        </w:rPr>
        <w:tab/>
      </w:r>
      <w:r w:rsidR="0082313B" w:rsidRPr="007B65E8">
        <w:rPr>
          <w:sz w:val="20"/>
          <w:szCs w:val="20"/>
          <w:lang w:val="fr-FR"/>
        </w:rPr>
        <w:tab/>
      </w:r>
      <w:r w:rsidR="0082313B" w:rsidRPr="007B65E8">
        <w:rPr>
          <w:sz w:val="20"/>
          <w:szCs w:val="20"/>
          <w:lang w:val="fr-FR"/>
        </w:rPr>
        <w:tab/>
      </w:r>
      <w:r w:rsidR="0082313B" w:rsidRPr="007B65E8">
        <w:rPr>
          <w:sz w:val="20"/>
          <w:szCs w:val="20"/>
          <w:lang w:val="fr-FR"/>
        </w:rPr>
        <w:tab/>
      </w:r>
      <w:r w:rsidR="0082313B" w:rsidRPr="007B65E8">
        <w:rPr>
          <w:sz w:val="20"/>
          <w:szCs w:val="20"/>
          <w:lang w:val="fr-FR"/>
        </w:rPr>
        <w:tab/>
        <w:t>%</w:t>
      </w:r>
    </w:p>
    <w:p w:rsidR="0082313B" w:rsidRPr="007B65E8" w:rsidRDefault="0082313B" w:rsidP="007B65E8">
      <w:pPr>
        <w:pStyle w:val="Default"/>
        <w:jc w:val="both"/>
        <w:rPr>
          <w:sz w:val="20"/>
          <w:szCs w:val="20"/>
          <w:lang w:val="fr-FR"/>
        </w:rPr>
      </w:pPr>
      <w:r w:rsidRPr="007B65E8">
        <w:rPr>
          <w:sz w:val="20"/>
          <w:szCs w:val="20"/>
          <w:lang w:val="fr-FR"/>
        </w:rPr>
        <w:t>RANDAMENT EUROPEAN</w:t>
      </w:r>
      <w:r w:rsidRPr="007B65E8">
        <w:rPr>
          <w:sz w:val="20"/>
          <w:szCs w:val="20"/>
          <w:lang w:val="fr-FR"/>
        </w:rPr>
        <w:tab/>
      </w:r>
      <w:r w:rsidRPr="007B65E8">
        <w:rPr>
          <w:sz w:val="20"/>
          <w:szCs w:val="20"/>
          <w:lang w:val="fr-FR"/>
        </w:rPr>
        <w:tab/>
      </w:r>
      <w:r w:rsidRPr="007B65E8">
        <w:rPr>
          <w:sz w:val="20"/>
          <w:szCs w:val="20"/>
          <w:lang w:val="fr-FR"/>
        </w:rPr>
        <w:tab/>
        <w:t>97,5</w:t>
      </w:r>
      <w:r w:rsidRPr="007B65E8">
        <w:rPr>
          <w:sz w:val="20"/>
          <w:szCs w:val="20"/>
          <w:lang w:val="fr-FR"/>
        </w:rPr>
        <w:tab/>
      </w:r>
      <w:r w:rsidRPr="007B65E8">
        <w:rPr>
          <w:sz w:val="20"/>
          <w:szCs w:val="20"/>
          <w:lang w:val="fr-FR"/>
        </w:rPr>
        <w:tab/>
      </w:r>
      <w:r w:rsidRPr="007B65E8">
        <w:rPr>
          <w:sz w:val="20"/>
          <w:szCs w:val="20"/>
          <w:lang w:val="fr-FR"/>
        </w:rPr>
        <w:tab/>
      </w:r>
      <w:r w:rsidRPr="007B65E8">
        <w:rPr>
          <w:sz w:val="20"/>
          <w:szCs w:val="20"/>
          <w:lang w:val="fr-FR"/>
        </w:rPr>
        <w:tab/>
      </w:r>
      <w:r w:rsidRPr="007B65E8">
        <w:rPr>
          <w:sz w:val="20"/>
          <w:szCs w:val="20"/>
          <w:lang w:val="fr-FR"/>
        </w:rPr>
        <w:tab/>
      </w:r>
      <w:r w:rsidRPr="007B65E8">
        <w:rPr>
          <w:sz w:val="20"/>
          <w:szCs w:val="20"/>
          <w:lang w:val="fr-FR"/>
        </w:rPr>
        <w:tab/>
        <w:t>%</w:t>
      </w:r>
    </w:p>
    <w:p w:rsidR="0082313B" w:rsidRPr="007B65E8" w:rsidRDefault="0082313B" w:rsidP="007B65E8">
      <w:pPr>
        <w:pStyle w:val="Default"/>
        <w:jc w:val="both"/>
        <w:rPr>
          <w:sz w:val="20"/>
          <w:szCs w:val="20"/>
          <w:lang w:val="fr-FR"/>
        </w:rPr>
      </w:pPr>
      <w:r w:rsidRPr="007B65E8">
        <w:rPr>
          <w:sz w:val="20"/>
          <w:szCs w:val="20"/>
          <w:lang w:val="fr-FR"/>
        </w:rPr>
        <w:t>CANTITATE</w:t>
      </w:r>
      <w:r w:rsidRPr="007B65E8">
        <w:rPr>
          <w:sz w:val="20"/>
          <w:szCs w:val="20"/>
          <w:lang w:val="fr-FR"/>
        </w:rPr>
        <w:tab/>
      </w:r>
      <w:r w:rsidRPr="007B65E8">
        <w:rPr>
          <w:sz w:val="20"/>
          <w:szCs w:val="20"/>
          <w:lang w:val="fr-FR"/>
        </w:rPr>
        <w:tab/>
      </w:r>
      <w:r w:rsidRPr="007B65E8">
        <w:rPr>
          <w:sz w:val="20"/>
          <w:szCs w:val="20"/>
          <w:lang w:val="fr-FR"/>
        </w:rPr>
        <w:tab/>
      </w:r>
      <w:r w:rsidRPr="007B65E8">
        <w:rPr>
          <w:sz w:val="20"/>
          <w:szCs w:val="20"/>
          <w:lang w:val="fr-FR"/>
        </w:rPr>
        <w:tab/>
      </w:r>
      <w:r w:rsidRPr="007B65E8">
        <w:rPr>
          <w:sz w:val="20"/>
          <w:szCs w:val="20"/>
          <w:lang w:val="fr-FR"/>
        </w:rPr>
        <w:tab/>
        <w:t>26</w:t>
      </w:r>
      <w:r w:rsidRPr="007B65E8">
        <w:rPr>
          <w:sz w:val="20"/>
          <w:szCs w:val="20"/>
          <w:lang w:val="fr-FR"/>
        </w:rPr>
        <w:tab/>
      </w:r>
      <w:r w:rsidRPr="007B65E8">
        <w:rPr>
          <w:sz w:val="20"/>
          <w:szCs w:val="20"/>
          <w:lang w:val="fr-FR"/>
        </w:rPr>
        <w:tab/>
      </w:r>
      <w:r w:rsidRPr="007B65E8">
        <w:rPr>
          <w:sz w:val="20"/>
          <w:szCs w:val="20"/>
          <w:lang w:val="fr-FR"/>
        </w:rPr>
        <w:tab/>
      </w:r>
      <w:r w:rsidRPr="007B65E8">
        <w:rPr>
          <w:sz w:val="20"/>
          <w:szCs w:val="20"/>
          <w:lang w:val="fr-FR"/>
        </w:rPr>
        <w:tab/>
      </w:r>
      <w:r w:rsidRPr="007B65E8">
        <w:rPr>
          <w:sz w:val="20"/>
          <w:szCs w:val="20"/>
          <w:lang w:val="fr-FR"/>
        </w:rPr>
        <w:tab/>
      </w:r>
      <w:r w:rsidRPr="007B65E8">
        <w:rPr>
          <w:sz w:val="20"/>
          <w:szCs w:val="20"/>
          <w:lang w:val="fr-FR"/>
        </w:rPr>
        <w:tab/>
        <w:t>buc.</w:t>
      </w:r>
    </w:p>
    <w:p w:rsidR="0082313B" w:rsidRPr="00B01440" w:rsidRDefault="0082313B" w:rsidP="00831E2D">
      <w:pPr>
        <w:pStyle w:val="Default"/>
        <w:ind w:hanging="720"/>
        <w:jc w:val="both"/>
        <w:rPr>
          <w:lang w:val="fr-FR"/>
        </w:rPr>
      </w:pPr>
    </w:p>
    <w:p w:rsidR="0082313B" w:rsidRPr="00E35486" w:rsidRDefault="0082313B">
      <w:pPr>
        <w:pStyle w:val="Default"/>
        <w:numPr>
          <w:ilvl w:val="0"/>
          <w:numId w:val="21"/>
        </w:numPr>
        <w:jc w:val="both"/>
        <w:rPr>
          <w:b/>
          <w:u w:val="single"/>
        </w:rPr>
      </w:pPr>
      <w:r w:rsidRPr="00E35486">
        <w:rPr>
          <w:b/>
          <w:u w:val="single"/>
        </w:rPr>
        <w:t>Caracteristici Post de Transformare</w:t>
      </w:r>
    </w:p>
    <w:p w:rsidR="0082313B" w:rsidRPr="00E35486" w:rsidRDefault="0082313B" w:rsidP="0082313B">
      <w:pPr>
        <w:pStyle w:val="Default"/>
        <w:ind w:firstLine="720"/>
        <w:jc w:val="both"/>
        <w:rPr>
          <w:b/>
          <w:u w:val="single"/>
        </w:rPr>
      </w:pPr>
    </w:p>
    <w:p w:rsidR="0082313B" w:rsidRPr="00E35486" w:rsidRDefault="0082313B" w:rsidP="0082313B">
      <w:pPr>
        <w:pStyle w:val="Default"/>
        <w:ind w:firstLine="720"/>
        <w:jc w:val="both"/>
        <w:rPr>
          <w:b/>
          <w:bCs/>
        </w:rPr>
      </w:pPr>
      <w:r w:rsidRPr="00E35486">
        <w:rPr>
          <w:b/>
          <w:bCs/>
        </w:rPr>
        <w:t>Cabinele sunt de tip metalic, toate instalațiile interne sunt corespunzătoare normelor electrice în vigoare și sunt realizate pentru a garanta performanțele prevazute în condiții de maximă siguranță. Cabinele sunt realizate cu dimensiuni gabaritice compacte pentru a putea fi transportate pe platforme standard in condiții normale de trafic.</w:t>
      </w:r>
    </w:p>
    <w:p w:rsidR="0082313B" w:rsidRPr="00B01440" w:rsidRDefault="0082313B" w:rsidP="0082313B">
      <w:pPr>
        <w:pStyle w:val="Default"/>
        <w:jc w:val="both"/>
        <w:rPr>
          <w:b/>
          <w:bCs/>
          <w:lang w:val="pt-BR"/>
        </w:rPr>
      </w:pPr>
      <w:r w:rsidRPr="00B01440">
        <w:rPr>
          <w:b/>
          <w:bCs/>
          <w:lang w:val="pt-BR"/>
        </w:rPr>
        <w:t>Generatorul fotovoltaic a</w:t>
      </w:r>
      <w:r w:rsidR="001225A6" w:rsidRPr="00B01440">
        <w:rPr>
          <w:b/>
          <w:bCs/>
          <w:lang w:val="pt-BR"/>
        </w:rPr>
        <w:t xml:space="preserve">re în componență 1 </w:t>
      </w:r>
      <w:r w:rsidRPr="00B01440">
        <w:rPr>
          <w:b/>
          <w:bCs/>
          <w:lang w:val="pt-BR"/>
        </w:rPr>
        <w:t>Transfomator si o cabina de racordare la reteaua de distributie JT/MT Transformator ridicător in ulei.</w:t>
      </w:r>
    </w:p>
    <w:p w:rsidR="0082313B" w:rsidRPr="00B01440" w:rsidRDefault="0082313B" w:rsidP="0082313B">
      <w:pPr>
        <w:pStyle w:val="Default"/>
        <w:jc w:val="both"/>
        <w:rPr>
          <w:b/>
          <w:bCs/>
          <w:lang w:val="pt-BR"/>
        </w:rPr>
      </w:pPr>
    </w:p>
    <w:p w:rsidR="0082313B" w:rsidRPr="00E35486" w:rsidRDefault="0082313B" w:rsidP="0082313B">
      <w:pPr>
        <w:pStyle w:val="Default"/>
        <w:jc w:val="both"/>
        <w:rPr>
          <w:b/>
          <w:bCs/>
        </w:rPr>
      </w:pPr>
      <w:r w:rsidRPr="00B01440">
        <w:rPr>
          <w:b/>
          <w:bCs/>
          <w:lang w:val="pt-BR"/>
        </w:rPr>
        <w:tab/>
      </w:r>
      <w:r w:rsidRPr="00B01440">
        <w:rPr>
          <w:b/>
          <w:bCs/>
          <w:lang w:val="pt-BR"/>
        </w:rPr>
        <w:tab/>
      </w:r>
      <w:r w:rsidRPr="00B01440">
        <w:rPr>
          <w:b/>
          <w:bCs/>
          <w:lang w:val="pt-BR"/>
        </w:rPr>
        <w:tab/>
      </w:r>
      <w:r w:rsidRPr="00B01440">
        <w:rPr>
          <w:b/>
          <w:bCs/>
          <w:lang w:val="pt-BR"/>
        </w:rPr>
        <w:tab/>
      </w:r>
      <w:r w:rsidRPr="00B01440">
        <w:rPr>
          <w:b/>
          <w:bCs/>
          <w:lang w:val="pt-BR"/>
        </w:rPr>
        <w:tab/>
      </w:r>
      <w:r w:rsidRPr="00B01440">
        <w:rPr>
          <w:b/>
          <w:bCs/>
          <w:lang w:val="pt-BR"/>
        </w:rPr>
        <w:tab/>
      </w:r>
      <w:r w:rsidRPr="00B01440">
        <w:rPr>
          <w:b/>
          <w:bCs/>
          <w:lang w:val="pt-BR"/>
        </w:rPr>
        <w:tab/>
      </w:r>
      <w:r w:rsidRPr="00B01440">
        <w:rPr>
          <w:b/>
          <w:bCs/>
          <w:lang w:val="pt-BR"/>
        </w:rPr>
        <w:tab/>
      </w:r>
      <w:r w:rsidRPr="00B01440">
        <w:rPr>
          <w:b/>
          <w:bCs/>
          <w:lang w:val="pt-BR"/>
        </w:rPr>
        <w:tab/>
      </w:r>
      <w:r w:rsidRPr="00E35486">
        <w:rPr>
          <w:b/>
          <w:bCs/>
        </w:rPr>
        <w:t>CR TECHNOLOGY</w:t>
      </w:r>
    </w:p>
    <w:p w:rsidR="0082313B" w:rsidRPr="00E35486" w:rsidRDefault="0082313B" w:rsidP="0082313B">
      <w:pPr>
        <w:pStyle w:val="Default"/>
        <w:jc w:val="both"/>
        <w:rPr>
          <w:b/>
          <w:bCs/>
        </w:rPr>
      </w:pPr>
      <w:r w:rsidRPr="00E35486">
        <w:rPr>
          <w:b/>
          <w:bCs/>
        </w:rPr>
        <w:t>CONSTRUCTOR</w:t>
      </w:r>
      <w:r w:rsidRPr="00E35486">
        <w:rPr>
          <w:b/>
          <w:bCs/>
        </w:rPr>
        <w:tab/>
      </w:r>
      <w:r w:rsidRPr="00E35486">
        <w:rPr>
          <w:b/>
          <w:bCs/>
        </w:rPr>
        <w:tab/>
      </w:r>
      <w:r w:rsidRPr="00E35486">
        <w:rPr>
          <w:b/>
          <w:bCs/>
        </w:rPr>
        <w:tab/>
      </w:r>
      <w:r w:rsidRPr="00E35486">
        <w:rPr>
          <w:b/>
          <w:bCs/>
        </w:rPr>
        <w:tab/>
      </w:r>
      <w:r w:rsidRPr="00E35486">
        <w:rPr>
          <w:b/>
          <w:bCs/>
        </w:rPr>
        <w:tab/>
      </w:r>
      <w:r w:rsidRPr="00E35486">
        <w:rPr>
          <w:b/>
          <w:bCs/>
        </w:rPr>
        <w:tab/>
      </w:r>
      <w:r w:rsidRPr="00E35486">
        <w:rPr>
          <w:b/>
          <w:bCs/>
        </w:rPr>
        <w:tab/>
        <w:t>SYSTEMS S.p.A.</w:t>
      </w:r>
    </w:p>
    <w:p w:rsidR="0082313B" w:rsidRPr="00B01440" w:rsidRDefault="0082313B" w:rsidP="0082313B">
      <w:pPr>
        <w:pStyle w:val="Default"/>
        <w:jc w:val="both"/>
        <w:rPr>
          <w:b/>
          <w:bCs/>
          <w:lang w:val="pt-BR"/>
        </w:rPr>
      </w:pPr>
      <w:r w:rsidRPr="00B01440">
        <w:rPr>
          <w:b/>
          <w:bCs/>
          <w:lang w:val="pt-BR"/>
        </w:rPr>
        <w:t>NUMAR TRANSFORMATOARE</w:t>
      </w:r>
      <w:r w:rsidRPr="00B01440">
        <w:rPr>
          <w:b/>
          <w:bCs/>
          <w:lang w:val="pt-BR"/>
        </w:rPr>
        <w:tab/>
      </w:r>
      <w:r w:rsidRPr="00B01440">
        <w:rPr>
          <w:b/>
          <w:bCs/>
          <w:lang w:val="pt-BR"/>
        </w:rPr>
        <w:tab/>
      </w:r>
      <w:r w:rsidRPr="00B01440">
        <w:rPr>
          <w:b/>
          <w:bCs/>
          <w:lang w:val="pt-BR"/>
        </w:rPr>
        <w:tab/>
        <w:t>1</w:t>
      </w:r>
      <w:r w:rsidRPr="00B01440">
        <w:rPr>
          <w:b/>
          <w:bCs/>
          <w:lang w:val="pt-BR"/>
        </w:rPr>
        <w:tab/>
      </w:r>
      <w:r w:rsidRPr="00B01440">
        <w:rPr>
          <w:b/>
          <w:bCs/>
          <w:lang w:val="pt-BR"/>
        </w:rPr>
        <w:tab/>
        <w:t>buc.</w:t>
      </w:r>
    </w:p>
    <w:p w:rsidR="0082313B" w:rsidRPr="00B01440" w:rsidRDefault="0082313B" w:rsidP="0082313B">
      <w:pPr>
        <w:pStyle w:val="Default"/>
        <w:jc w:val="both"/>
        <w:rPr>
          <w:b/>
          <w:bCs/>
          <w:lang w:val="pt-BR"/>
        </w:rPr>
      </w:pPr>
      <w:r w:rsidRPr="00B01440">
        <w:rPr>
          <w:b/>
          <w:bCs/>
          <w:lang w:val="pt-BR"/>
        </w:rPr>
        <w:t>PUTERE NOMINALA</w:t>
      </w:r>
      <w:r w:rsidRPr="00B01440">
        <w:rPr>
          <w:b/>
          <w:bCs/>
          <w:lang w:val="pt-BR"/>
        </w:rPr>
        <w:tab/>
      </w:r>
      <w:r w:rsidRPr="00B01440">
        <w:rPr>
          <w:b/>
          <w:bCs/>
          <w:lang w:val="pt-BR"/>
        </w:rPr>
        <w:tab/>
      </w:r>
      <w:r w:rsidRPr="00B01440">
        <w:rPr>
          <w:b/>
          <w:bCs/>
          <w:lang w:val="pt-BR"/>
        </w:rPr>
        <w:tab/>
      </w:r>
      <w:r w:rsidRPr="00B01440">
        <w:rPr>
          <w:b/>
          <w:bCs/>
          <w:lang w:val="pt-BR"/>
        </w:rPr>
        <w:tab/>
        <w:t>6000</w:t>
      </w:r>
      <w:r w:rsidRPr="00B01440">
        <w:rPr>
          <w:b/>
          <w:bCs/>
          <w:lang w:val="pt-BR"/>
        </w:rPr>
        <w:tab/>
      </w:r>
      <w:r w:rsidRPr="00B01440">
        <w:rPr>
          <w:b/>
          <w:bCs/>
          <w:lang w:val="pt-BR"/>
        </w:rPr>
        <w:tab/>
        <w:t>kVA</w:t>
      </w:r>
    </w:p>
    <w:p w:rsidR="0082313B" w:rsidRPr="00B01440" w:rsidRDefault="0082313B" w:rsidP="0082313B">
      <w:pPr>
        <w:pStyle w:val="Default"/>
        <w:jc w:val="both"/>
        <w:rPr>
          <w:b/>
          <w:bCs/>
          <w:lang w:val="pt-BR"/>
        </w:rPr>
      </w:pPr>
      <w:r w:rsidRPr="00B01440">
        <w:rPr>
          <w:b/>
          <w:bCs/>
          <w:lang w:val="pt-BR"/>
        </w:rPr>
        <w:t>GRUPA DE CONEXIUNE</w:t>
      </w:r>
      <w:r w:rsidRPr="00B01440">
        <w:rPr>
          <w:b/>
          <w:bCs/>
          <w:lang w:val="pt-BR"/>
        </w:rPr>
        <w:tab/>
      </w:r>
      <w:r w:rsidRPr="00B01440">
        <w:rPr>
          <w:b/>
          <w:bCs/>
          <w:lang w:val="pt-BR"/>
        </w:rPr>
        <w:tab/>
      </w:r>
      <w:r w:rsidRPr="00B01440">
        <w:rPr>
          <w:b/>
          <w:bCs/>
          <w:lang w:val="pt-BR"/>
        </w:rPr>
        <w:tab/>
      </w:r>
      <w:r w:rsidRPr="00B01440">
        <w:rPr>
          <w:b/>
          <w:bCs/>
          <w:lang w:val="pt-BR"/>
        </w:rPr>
        <w:tab/>
        <w:t>Dy11-y11</w:t>
      </w:r>
    </w:p>
    <w:p w:rsidR="0082313B" w:rsidRPr="00B01440" w:rsidRDefault="0082313B" w:rsidP="0082313B">
      <w:pPr>
        <w:pStyle w:val="Default"/>
        <w:jc w:val="both"/>
        <w:rPr>
          <w:b/>
          <w:bCs/>
          <w:lang w:val="pt-BR"/>
        </w:rPr>
      </w:pPr>
      <w:r w:rsidRPr="00B01440">
        <w:rPr>
          <w:b/>
          <w:bCs/>
          <w:lang w:val="pt-BR"/>
        </w:rPr>
        <w:t>TIP IZOLATIE</w:t>
      </w:r>
      <w:r w:rsidRPr="00B01440">
        <w:rPr>
          <w:b/>
          <w:bCs/>
          <w:lang w:val="pt-BR"/>
        </w:rPr>
        <w:tab/>
      </w:r>
      <w:r w:rsidRPr="00B01440">
        <w:rPr>
          <w:b/>
          <w:bCs/>
          <w:lang w:val="pt-BR"/>
        </w:rPr>
        <w:tab/>
      </w:r>
      <w:r w:rsidRPr="00B01440">
        <w:rPr>
          <w:b/>
          <w:bCs/>
          <w:lang w:val="pt-BR"/>
        </w:rPr>
        <w:tab/>
      </w:r>
      <w:r w:rsidRPr="00B01440">
        <w:rPr>
          <w:b/>
          <w:bCs/>
          <w:lang w:val="pt-BR"/>
        </w:rPr>
        <w:tab/>
      </w:r>
      <w:r w:rsidRPr="00B01440">
        <w:rPr>
          <w:b/>
          <w:bCs/>
          <w:lang w:val="pt-BR"/>
        </w:rPr>
        <w:tab/>
        <w:t>ULEI</w:t>
      </w:r>
    </w:p>
    <w:p w:rsidR="0082313B" w:rsidRPr="00B01440" w:rsidRDefault="001225A6" w:rsidP="0082313B">
      <w:pPr>
        <w:pStyle w:val="Default"/>
        <w:jc w:val="both"/>
        <w:rPr>
          <w:b/>
          <w:bCs/>
          <w:lang w:val="pt-BR"/>
        </w:rPr>
      </w:pPr>
      <w:r w:rsidRPr="00B01440">
        <w:rPr>
          <w:b/>
          <w:bCs/>
          <w:lang w:val="pt-BR"/>
        </w:rPr>
        <w:t>TENSIUNE PRIMAR</w:t>
      </w:r>
      <w:r w:rsidRPr="00B01440">
        <w:rPr>
          <w:b/>
          <w:bCs/>
          <w:lang w:val="pt-BR"/>
        </w:rPr>
        <w:tab/>
      </w:r>
      <w:r w:rsidRPr="00B01440">
        <w:rPr>
          <w:b/>
          <w:bCs/>
          <w:lang w:val="pt-BR"/>
        </w:rPr>
        <w:tab/>
      </w:r>
      <w:r w:rsidRPr="00B01440">
        <w:rPr>
          <w:b/>
          <w:bCs/>
          <w:lang w:val="pt-BR"/>
        </w:rPr>
        <w:tab/>
      </w:r>
      <w:r w:rsidRPr="00B01440">
        <w:rPr>
          <w:b/>
          <w:bCs/>
          <w:lang w:val="pt-BR"/>
        </w:rPr>
        <w:tab/>
      </w:r>
      <w:r w:rsidR="0082313B" w:rsidRPr="00B01440">
        <w:rPr>
          <w:b/>
          <w:bCs/>
          <w:lang w:val="pt-BR"/>
        </w:rPr>
        <w:t>2000</w:t>
      </w:r>
      <w:r w:rsidRPr="00B01440">
        <w:rPr>
          <w:b/>
          <w:bCs/>
          <w:lang w:val="pt-BR"/>
        </w:rPr>
        <w:t>0</w:t>
      </w:r>
      <w:r w:rsidR="0082313B" w:rsidRPr="00B01440">
        <w:rPr>
          <w:b/>
          <w:bCs/>
          <w:lang w:val="pt-BR"/>
        </w:rPr>
        <w:tab/>
      </w:r>
      <w:r w:rsidR="0082313B" w:rsidRPr="00B01440">
        <w:rPr>
          <w:b/>
          <w:bCs/>
          <w:lang w:val="pt-BR"/>
        </w:rPr>
        <w:tab/>
        <w:t>V</w:t>
      </w:r>
    </w:p>
    <w:p w:rsidR="0082313B" w:rsidRPr="00B01440" w:rsidRDefault="0082313B" w:rsidP="0082313B">
      <w:pPr>
        <w:pStyle w:val="Default"/>
        <w:jc w:val="both"/>
        <w:rPr>
          <w:b/>
          <w:bCs/>
          <w:lang w:val="pt-BR"/>
        </w:rPr>
      </w:pPr>
      <w:r w:rsidRPr="00B01440">
        <w:rPr>
          <w:b/>
          <w:bCs/>
          <w:lang w:val="pt-BR"/>
        </w:rPr>
        <w:t>TENSIUNE SECUNDAR</w:t>
      </w:r>
      <w:r w:rsidRPr="00B01440">
        <w:rPr>
          <w:b/>
          <w:bCs/>
          <w:lang w:val="pt-BR"/>
        </w:rPr>
        <w:tab/>
      </w:r>
      <w:r w:rsidRPr="00B01440">
        <w:rPr>
          <w:b/>
          <w:bCs/>
          <w:lang w:val="pt-BR"/>
        </w:rPr>
        <w:tab/>
      </w:r>
      <w:r w:rsidRPr="00B01440">
        <w:rPr>
          <w:b/>
          <w:bCs/>
          <w:lang w:val="pt-BR"/>
        </w:rPr>
        <w:tab/>
      </w:r>
      <w:r w:rsidRPr="00B01440">
        <w:rPr>
          <w:b/>
          <w:bCs/>
          <w:lang w:val="pt-BR"/>
        </w:rPr>
        <w:tab/>
        <w:t>660</w:t>
      </w:r>
      <w:r w:rsidRPr="00B01440">
        <w:rPr>
          <w:b/>
          <w:bCs/>
          <w:lang w:val="pt-BR"/>
        </w:rPr>
        <w:tab/>
      </w:r>
      <w:r w:rsidRPr="00B01440">
        <w:rPr>
          <w:b/>
          <w:bCs/>
          <w:lang w:val="pt-BR"/>
        </w:rPr>
        <w:tab/>
        <w:t>V</w:t>
      </w:r>
    </w:p>
    <w:p w:rsidR="0082313B" w:rsidRPr="00E35486" w:rsidRDefault="0082313B" w:rsidP="0082313B">
      <w:pPr>
        <w:pStyle w:val="Default"/>
        <w:jc w:val="both"/>
        <w:rPr>
          <w:b/>
          <w:bCs/>
        </w:rPr>
      </w:pPr>
      <w:r w:rsidRPr="00E35486">
        <w:rPr>
          <w:b/>
          <w:bCs/>
        </w:rPr>
        <w:t>TENSIUNE DE SCURT CIRCUIT</w:t>
      </w:r>
      <w:r w:rsidRPr="00E35486">
        <w:rPr>
          <w:b/>
          <w:bCs/>
        </w:rPr>
        <w:tab/>
      </w:r>
      <w:r w:rsidRPr="00E35486">
        <w:rPr>
          <w:b/>
          <w:bCs/>
        </w:rPr>
        <w:tab/>
      </w:r>
      <w:r w:rsidRPr="00E35486">
        <w:rPr>
          <w:b/>
          <w:bCs/>
        </w:rPr>
        <w:tab/>
        <w:t>7</w:t>
      </w:r>
      <w:r w:rsidRPr="00E35486">
        <w:rPr>
          <w:b/>
          <w:bCs/>
        </w:rPr>
        <w:tab/>
      </w:r>
      <w:r w:rsidRPr="00E35486">
        <w:rPr>
          <w:b/>
          <w:bCs/>
        </w:rPr>
        <w:tab/>
        <w:t>%</w:t>
      </w:r>
    </w:p>
    <w:p w:rsidR="0082313B" w:rsidRPr="00E35486" w:rsidRDefault="001225A6" w:rsidP="0082313B">
      <w:pPr>
        <w:pStyle w:val="Default"/>
        <w:jc w:val="both"/>
        <w:rPr>
          <w:b/>
          <w:bCs/>
        </w:rPr>
      </w:pPr>
      <w:r w:rsidRPr="00E35486">
        <w:rPr>
          <w:b/>
          <w:bCs/>
        </w:rPr>
        <w:t>FRECVENTA</w:t>
      </w:r>
      <w:r w:rsidRPr="00E35486">
        <w:rPr>
          <w:b/>
          <w:bCs/>
        </w:rPr>
        <w:tab/>
      </w:r>
      <w:r w:rsidRPr="00E35486">
        <w:rPr>
          <w:b/>
          <w:bCs/>
        </w:rPr>
        <w:tab/>
      </w:r>
      <w:r w:rsidRPr="00E35486">
        <w:rPr>
          <w:b/>
          <w:bCs/>
        </w:rPr>
        <w:tab/>
      </w:r>
      <w:r w:rsidRPr="00E35486">
        <w:rPr>
          <w:b/>
          <w:bCs/>
        </w:rPr>
        <w:tab/>
      </w:r>
      <w:r w:rsidRPr="00E35486">
        <w:rPr>
          <w:b/>
          <w:bCs/>
        </w:rPr>
        <w:tab/>
      </w:r>
      <w:r w:rsidR="0082313B" w:rsidRPr="00E35486">
        <w:rPr>
          <w:b/>
          <w:bCs/>
        </w:rPr>
        <w:t>50</w:t>
      </w:r>
      <w:r w:rsidR="0082313B" w:rsidRPr="00E35486">
        <w:rPr>
          <w:b/>
          <w:bCs/>
        </w:rPr>
        <w:tab/>
      </w:r>
      <w:r w:rsidR="0082313B" w:rsidRPr="00E35486">
        <w:rPr>
          <w:b/>
          <w:bCs/>
        </w:rPr>
        <w:tab/>
        <w:t>Hz</w:t>
      </w:r>
    </w:p>
    <w:p w:rsidR="0082313B" w:rsidRPr="00E35486" w:rsidRDefault="0082313B" w:rsidP="0082313B">
      <w:pPr>
        <w:pStyle w:val="Default"/>
        <w:jc w:val="both"/>
        <w:rPr>
          <w:b/>
          <w:bCs/>
        </w:rPr>
      </w:pPr>
    </w:p>
    <w:p w:rsidR="0082313B" w:rsidRPr="00E35486" w:rsidRDefault="0082313B">
      <w:pPr>
        <w:pStyle w:val="Default"/>
        <w:numPr>
          <w:ilvl w:val="0"/>
          <w:numId w:val="21"/>
        </w:numPr>
        <w:jc w:val="both"/>
        <w:rPr>
          <w:b/>
          <w:bCs/>
          <w:u w:val="single"/>
        </w:rPr>
      </w:pPr>
      <w:r w:rsidRPr="00E35486">
        <w:rPr>
          <w:b/>
          <w:bCs/>
          <w:u w:val="single"/>
        </w:rPr>
        <w:t>Transformatorul de servicii auxiliare</w:t>
      </w:r>
    </w:p>
    <w:p w:rsidR="0082313B" w:rsidRPr="00E35486" w:rsidRDefault="0082313B" w:rsidP="0082313B">
      <w:pPr>
        <w:pStyle w:val="Default"/>
        <w:jc w:val="both"/>
        <w:rPr>
          <w:b/>
          <w:bCs/>
        </w:rPr>
      </w:pPr>
    </w:p>
    <w:p w:rsidR="0082313B" w:rsidRPr="00B01440" w:rsidRDefault="0082313B" w:rsidP="0082313B">
      <w:pPr>
        <w:pStyle w:val="Default"/>
        <w:jc w:val="both"/>
        <w:rPr>
          <w:b/>
          <w:bCs/>
          <w:lang w:val="pt-BR"/>
        </w:rPr>
      </w:pPr>
      <w:r w:rsidRPr="00E35486">
        <w:rPr>
          <w:b/>
          <w:bCs/>
        </w:rPr>
        <w:lastRenderedPageBreak/>
        <w:t xml:space="preserve">Serviciile auxiliare vor fi asigurate prin montarea unui transformator de 40 kVA în tabloul de JT al transformatorului pentru a modifica tensiunea de 6600 V ( iesire Invertor ) în 400 V. În scopul alimentării sistemelor auxiliare și a întregului sistem de alimentare cu energie, la o tensiune nominală standard. </w:t>
      </w:r>
      <w:r w:rsidRPr="00B01440">
        <w:rPr>
          <w:b/>
          <w:bCs/>
          <w:lang w:val="pt-BR"/>
        </w:rPr>
        <w:t>De asemenea prezența unui</w:t>
      </w:r>
      <w:r w:rsidR="001225A6" w:rsidRPr="00B01440">
        <w:rPr>
          <w:b/>
          <w:bCs/>
          <w:lang w:val="pt-BR"/>
        </w:rPr>
        <w:t xml:space="preserve"> </w:t>
      </w:r>
      <w:r w:rsidRPr="00B01440">
        <w:rPr>
          <w:b/>
          <w:bCs/>
          <w:lang w:val="pt-BR"/>
        </w:rPr>
        <w:t>UPS de 6kVA va asigura alimentarea cu energie a sistemelor de supraveghere video și antiefracție în caz de avarie.</w:t>
      </w:r>
    </w:p>
    <w:p w:rsidR="0082313B" w:rsidRPr="00B01440" w:rsidRDefault="0082313B" w:rsidP="0082313B">
      <w:pPr>
        <w:pStyle w:val="Default"/>
        <w:jc w:val="both"/>
        <w:rPr>
          <w:b/>
          <w:bCs/>
          <w:lang w:val="pt-BR"/>
        </w:rPr>
      </w:pPr>
    </w:p>
    <w:p w:rsidR="0082313B" w:rsidRPr="00B01440" w:rsidRDefault="00FB61ED" w:rsidP="0082313B">
      <w:pPr>
        <w:pStyle w:val="Default"/>
        <w:jc w:val="both"/>
        <w:rPr>
          <w:lang w:val="pt-BR"/>
        </w:rPr>
      </w:pPr>
      <w:r w:rsidRPr="00B01440">
        <w:rPr>
          <w:lang w:val="pt-BR"/>
        </w:rPr>
        <w:t>CONSTRUCTOR</w:t>
      </w:r>
      <w:r w:rsidRPr="00B01440">
        <w:rPr>
          <w:lang w:val="pt-BR"/>
        </w:rPr>
        <w:tab/>
      </w:r>
      <w:r w:rsidRPr="00B01440">
        <w:rPr>
          <w:lang w:val="pt-BR"/>
        </w:rPr>
        <w:tab/>
      </w:r>
      <w:r w:rsidRPr="00B01440">
        <w:rPr>
          <w:lang w:val="pt-BR"/>
        </w:rPr>
        <w:tab/>
      </w:r>
      <w:r w:rsidRPr="00B01440">
        <w:rPr>
          <w:lang w:val="pt-BR"/>
        </w:rPr>
        <w:tab/>
        <w:t>FCT SRL</w:t>
      </w:r>
    </w:p>
    <w:p w:rsidR="00FB61ED" w:rsidRPr="00B01440" w:rsidRDefault="00FB61ED" w:rsidP="0082313B">
      <w:pPr>
        <w:pStyle w:val="Default"/>
        <w:jc w:val="both"/>
        <w:rPr>
          <w:lang w:val="pt-BR"/>
        </w:rPr>
      </w:pPr>
      <w:r w:rsidRPr="00B01440">
        <w:rPr>
          <w:lang w:val="pt-BR"/>
        </w:rPr>
        <w:t>NUMAR TRANSFORMATOARE</w:t>
      </w:r>
      <w:r w:rsidRPr="00B01440">
        <w:rPr>
          <w:lang w:val="pt-BR"/>
        </w:rPr>
        <w:tab/>
      </w:r>
      <w:r w:rsidRPr="00B01440">
        <w:rPr>
          <w:lang w:val="pt-BR"/>
        </w:rPr>
        <w:tab/>
        <w:t>1</w:t>
      </w:r>
      <w:r w:rsidRPr="00B01440">
        <w:rPr>
          <w:lang w:val="pt-BR"/>
        </w:rPr>
        <w:tab/>
      </w:r>
      <w:r w:rsidRPr="00B01440">
        <w:rPr>
          <w:lang w:val="pt-BR"/>
        </w:rPr>
        <w:tab/>
      </w:r>
      <w:r w:rsidRPr="00B01440">
        <w:rPr>
          <w:lang w:val="pt-BR"/>
        </w:rPr>
        <w:tab/>
      </w:r>
      <w:r w:rsidRPr="00B01440">
        <w:rPr>
          <w:lang w:val="pt-BR"/>
        </w:rPr>
        <w:tab/>
        <w:t>buc.</w:t>
      </w:r>
    </w:p>
    <w:p w:rsidR="00FB61ED" w:rsidRPr="00B01440" w:rsidRDefault="00FB61ED" w:rsidP="0082313B">
      <w:pPr>
        <w:pStyle w:val="Default"/>
        <w:jc w:val="both"/>
        <w:rPr>
          <w:lang w:val="pt-BR"/>
        </w:rPr>
      </w:pPr>
      <w:r w:rsidRPr="00B01440">
        <w:rPr>
          <w:lang w:val="pt-BR"/>
        </w:rPr>
        <w:t>PUTERE NOMINALA</w:t>
      </w:r>
      <w:r w:rsidR="00D5604A" w:rsidRPr="00B01440">
        <w:rPr>
          <w:lang w:val="pt-BR"/>
        </w:rPr>
        <w:tab/>
      </w:r>
      <w:r w:rsidR="00D5604A" w:rsidRPr="00B01440">
        <w:rPr>
          <w:lang w:val="pt-BR"/>
        </w:rPr>
        <w:tab/>
      </w:r>
      <w:r w:rsidR="00D5604A" w:rsidRPr="00B01440">
        <w:rPr>
          <w:lang w:val="pt-BR"/>
        </w:rPr>
        <w:tab/>
        <w:t>40</w:t>
      </w:r>
      <w:r w:rsidR="00D5604A" w:rsidRPr="00B01440">
        <w:rPr>
          <w:lang w:val="pt-BR"/>
        </w:rPr>
        <w:tab/>
      </w:r>
      <w:r w:rsidR="00D5604A" w:rsidRPr="00B01440">
        <w:rPr>
          <w:lang w:val="pt-BR"/>
        </w:rPr>
        <w:tab/>
      </w:r>
      <w:r w:rsidR="00D5604A" w:rsidRPr="00B01440">
        <w:rPr>
          <w:lang w:val="pt-BR"/>
        </w:rPr>
        <w:tab/>
      </w:r>
      <w:r w:rsidR="00D5604A" w:rsidRPr="00B01440">
        <w:rPr>
          <w:lang w:val="pt-BR"/>
        </w:rPr>
        <w:tab/>
        <w:t>kVA</w:t>
      </w:r>
    </w:p>
    <w:p w:rsidR="00D5604A" w:rsidRPr="00B01440" w:rsidRDefault="00D5604A" w:rsidP="0082313B">
      <w:pPr>
        <w:pStyle w:val="Default"/>
        <w:jc w:val="both"/>
        <w:rPr>
          <w:lang w:val="pt-BR"/>
        </w:rPr>
      </w:pPr>
      <w:r w:rsidRPr="00B01440">
        <w:rPr>
          <w:lang w:val="pt-BR"/>
        </w:rPr>
        <w:t>GRUPA DE CONEXIUNI</w:t>
      </w:r>
      <w:r w:rsidRPr="00B01440">
        <w:rPr>
          <w:lang w:val="pt-BR"/>
        </w:rPr>
        <w:tab/>
      </w:r>
      <w:r w:rsidRPr="00B01440">
        <w:rPr>
          <w:lang w:val="pt-BR"/>
        </w:rPr>
        <w:tab/>
      </w:r>
      <w:r w:rsidRPr="00B01440">
        <w:rPr>
          <w:lang w:val="pt-BR"/>
        </w:rPr>
        <w:tab/>
        <w:t>Dyn11</w:t>
      </w:r>
    </w:p>
    <w:p w:rsidR="00D5604A" w:rsidRPr="00B01440" w:rsidRDefault="00D5604A" w:rsidP="0082313B">
      <w:pPr>
        <w:pStyle w:val="Default"/>
        <w:jc w:val="both"/>
        <w:rPr>
          <w:lang w:val="pt-BR"/>
        </w:rPr>
      </w:pPr>
      <w:r w:rsidRPr="00B01440">
        <w:rPr>
          <w:lang w:val="pt-BR"/>
        </w:rPr>
        <w:t>TIP IZOLATIE</w:t>
      </w:r>
      <w:r w:rsidRPr="00B01440">
        <w:rPr>
          <w:lang w:val="pt-BR"/>
        </w:rPr>
        <w:tab/>
      </w:r>
      <w:r w:rsidRPr="00B01440">
        <w:rPr>
          <w:lang w:val="pt-BR"/>
        </w:rPr>
        <w:tab/>
      </w:r>
      <w:r w:rsidRPr="00B01440">
        <w:rPr>
          <w:lang w:val="pt-BR"/>
        </w:rPr>
        <w:tab/>
      </w:r>
      <w:r w:rsidRPr="00B01440">
        <w:rPr>
          <w:lang w:val="pt-BR"/>
        </w:rPr>
        <w:tab/>
        <w:t>RĂȘINĂ</w:t>
      </w:r>
    </w:p>
    <w:p w:rsidR="00D5604A" w:rsidRPr="00B01440" w:rsidRDefault="00D5604A" w:rsidP="0082313B">
      <w:pPr>
        <w:pStyle w:val="Default"/>
        <w:jc w:val="both"/>
        <w:rPr>
          <w:lang w:val="pt-BR"/>
        </w:rPr>
      </w:pPr>
      <w:r w:rsidRPr="00B01440">
        <w:rPr>
          <w:lang w:val="pt-BR"/>
        </w:rPr>
        <w:t>TENSIUNE PRIMAR</w:t>
      </w:r>
      <w:r w:rsidRPr="00B01440">
        <w:rPr>
          <w:lang w:val="pt-BR"/>
        </w:rPr>
        <w:tab/>
      </w:r>
      <w:r w:rsidRPr="00B01440">
        <w:rPr>
          <w:lang w:val="pt-BR"/>
        </w:rPr>
        <w:tab/>
      </w:r>
      <w:r w:rsidRPr="00B01440">
        <w:rPr>
          <w:lang w:val="pt-BR"/>
        </w:rPr>
        <w:tab/>
      </w:r>
      <w:r w:rsidRPr="00B01440">
        <w:rPr>
          <w:lang w:val="pt-BR"/>
        </w:rPr>
        <w:tab/>
        <w:t>400</w:t>
      </w:r>
      <w:r w:rsidRPr="00B01440">
        <w:rPr>
          <w:lang w:val="pt-BR"/>
        </w:rPr>
        <w:tab/>
      </w:r>
      <w:r w:rsidRPr="00B01440">
        <w:rPr>
          <w:lang w:val="pt-BR"/>
        </w:rPr>
        <w:tab/>
      </w:r>
      <w:r w:rsidRPr="00B01440">
        <w:rPr>
          <w:lang w:val="pt-BR"/>
        </w:rPr>
        <w:tab/>
      </w:r>
      <w:r w:rsidRPr="00B01440">
        <w:rPr>
          <w:lang w:val="pt-BR"/>
        </w:rPr>
        <w:tab/>
        <w:t>V</w:t>
      </w:r>
    </w:p>
    <w:p w:rsidR="00D5604A" w:rsidRPr="00B01440" w:rsidRDefault="00D5604A" w:rsidP="0082313B">
      <w:pPr>
        <w:pStyle w:val="Default"/>
        <w:jc w:val="both"/>
        <w:rPr>
          <w:lang w:val="pt-BR"/>
        </w:rPr>
      </w:pPr>
      <w:r w:rsidRPr="00B01440">
        <w:rPr>
          <w:lang w:val="pt-BR"/>
        </w:rPr>
        <w:t>TENSIUNE SECUNDAR</w:t>
      </w:r>
      <w:r w:rsidRPr="00B01440">
        <w:rPr>
          <w:lang w:val="pt-BR"/>
        </w:rPr>
        <w:tab/>
      </w:r>
      <w:r w:rsidRPr="00B01440">
        <w:rPr>
          <w:lang w:val="pt-BR"/>
        </w:rPr>
        <w:tab/>
      </w:r>
      <w:r w:rsidRPr="00B01440">
        <w:rPr>
          <w:lang w:val="pt-BR"/>
        </w:rPr>
        <w:tab/>
        <w:t>660</w:t>
      </w:r>
      <w:r w:rsidRPr="00B01440">
        <w:rPr>
          <w:lang w:val="pt-BR"/>
        </w:rPr>
        <w:tab/>
      </w:r>
      <w:r w:rsidRPr="00B01440">
        <w:rPr>
          <w:lang w:val="pt-BR"/>
        </w:rPr>
        <w:tab/>
      </w:r>
      <w:r w:rsidRPr="00B01440">
        <w:rPr>
          <w:lang w:val="pt-BR"/>
        </w:rPr>
        <w:tab/>
      </w:r>
      <w:r w:rsidRPr="00B01440">
        <w:rPr>
          <w:lang w:val="pt-BR"/>
        </w:rPr>
        <w:tab/>
        <w:t>V</w:t>
      </w:r>
    </w:p>
    <w:p w:rsidR="00D5604A" w:rsidRPr="00E35486" w:rsidRDefault="00D5604A" w:rsidP="0082313B">
      <w:pPr>
        <w:pStyle w:val="Default"/>
        <w:jc w:val="both"/>
      </w:pPr>
      <w:r w:rsidRPr="00E35486">
        <w:t>FRECVENTA</w:t>
      </w:r>
      <w:r w:rsidRPr="00E35486">
        <w:tab/>
      </w:r>
      <w:r w:rsidRPr="00E35486">
        <w:tab/>
      </w:r>
      <w:r w:rsidRPr="00E35486">
        <w:tab/>
      </w:r>
      <w:r w:rsidRPr="00E35486">
        <w:tab/>
      </w:r>
      <w:r w:rsidRPr="00E35486">
        <w:tab/>
        <w:t>50</w:t>
      </w:r>
      <w:r w:rsidRPr="00E35486">
        <w:tab/>
      </w:r>
      <w:r w:rsidRPr="00E35486">
        <w:tab/>
      </w:r>
      <w:r w:rsidRPr="00E35486">
        <w:tab/>
      </w:r>
      <w:r w:rsidRPr="00E35486">
        <w:tab/>
        <w:t>Hz</w:t>
      </w:r>
    </w:p>
    <w:p w:rsidR="00D5604A" w:rsidRPr="00E35486" w:rsidRDefault="00D5604A" w:rsidP="0082313B">
      <w:pPr>
        <w:pStyle w:val="Default"/>
        <w:jc w:val="both"/>
      </w:pPr>
    </w:p>
    <w:p w:rsidR="00D5604A" w:rsidRPr="00E35486" w:rsidRDefault="00D5604A" w:rsidP="0082313B">
      <w:pPr>
        <w:pStyle w:val="Default"/>
        <w:jc w:val="both"/>
        <w:rPr>
          <w:b/>
          <w:u w:val="single"/>
        </w:rPr>
      </w:pPr>
      <w:r w:rsidRPr="00B01440">
        <w:rPr>
          <w:b/>
          <w:u w:val="single"/>
          <w:lang w:val="fr-FR"/>
        </w:rPr>
        <w:t>Panourile fotovoltai</w:t>
      </w:r>
      <w:r w:rsidR="001225A6" w:rsidRPr="00B01440">
        <w:rPr>
          <w:b/>
          <w:u w:val="single"/>
          <w:lang w:val="fr-FR"/>
        </w:rPr>
        <w:t>ce – 10.114 panouri dispuse la 3</w:t>
      </w:r>
      <w:r w:rsidRPr="00B01440">
        <w:rPr>
          <w:b/>
          <w:u w:val="single"/>
          <w:lang w:val="fr-FR"/>
        </w:rPr>
        <w:t xml:space="preserve">0 grd. </w:t>
      </w:r>
      <w:r w:rsidRPr="00E35486">
        <w:rPr>
          <w:b/>
          <w:u w:val="single"/>
        </w:rPr>
        <w:t>Inclinatie; H = 3.119 m;</w:t>
      </w:r>
    </w:p>
    <w:p w:rsidR="003A1BE9" w:rsidRPr="00E35486" w:rsidRDefault="003A1BE9" w:rsidP="0082313B">
      <w:pPr>
        <w:pStyle w:val="Default"/>
        <w:jc w:val="both"/>
      </w:pPr>
    </w:p>
    <w:p w:rsidR="003A1BE9" w:rsidRPr="00B01440" w:rsidRDefault="003A1BE9" w:rsidP="00B01440">
      <w:r w:rsidRPr="00E35486">
        <w:t xml:space="preserve">Pentru ca radiatia solara se schimba permanent, energia produsa de panourile fotovoltaice se stocheaza in acumulatori speciali, rezistenti la incarcari si descarcari permanente. </w:t>
      </w:r>
      <w:r w:rsidRPr="00B01440">
        <w:t>Pentru perioada de noapte, energia este furnizata de acumulatori. Energia solara se calculeaza in asa fel incat, incarcarea din timpul zilei sa produca destula energie si pentru perioada fara radiatie solara, adica seara si noaptea.</w:t>
      </w:r>
    </w:p>
    <w:p w:rsidR="003A1BE9" w:rsidRPr="00B01440" w:rsidRDefault="003A1BE9" w:rsidP="00B01440"/>
    <w:p w:rsidR="003A1BE9" w:rsidRPr="00B01440" w:rsidRDefault="003A1BE9" w:rsidP="00B01440">
      <w:r w:rsidRPr="00B01440">
        <w:t>Parcul de panouri solare este realizat prin montarea unor panouri fotovoltaice conform unei arhitecturi optimizate, astfel incat sa permita captarea energiei solare cu un randament maximsi in acelasi timp sa se poata realiza o intretinere eficienta a instalatiilor in exploatare.</w:t>
      </w:r>
    </w:p>
    <w:p w:rsidR="001225A6" w:rsidRPr="00B01440" w:rsidRDefault="001225A6" w:rsidP="00B01440"/>
    <w:p w:rsidR="003A1BE9" w:rsidRPr="00B01440" w:rsidRDefault="003A1BE9" w:rsidP="003A1BE9">
      <w:pPr>
        <w:pStyle w:val="Default"/>
        <w:jc w:val="both"/>
        <w:rPr>
          <w:b/>
          <w:lang w:val="pt-BR"/>
        </w:rPr>
      </w:pPr>
      <w:r w:rsidRPr="00B01440">
        <w:rPr>
          <w:b/>
          <w:bCs/>
          <w:lang w:val="pt-BR"/>
        </w:rPr>
        <w:t>Aceste considerente au condus la asezarea panourilor fotovoltaice in siruri paralele.</w:t>
      </w:r>
    </w:p>
    <w:p w:rsidR="0082313B" w:rsidRPr="00B01440" w:rsidRDefault="0082313B" w:rsidP="0082313B">
      <w:pPr>
        <w:pStyle w:val="Default"/>
        <w:ind w:firstLine="720"/>
        <w:jc w:val="both"/>
        <w:rPr>
          <w:b/>
          <w:u w:val="single"/>
          <w:lang w:val="pt-BR"/>
        </w:rPr>
      </w:pPr>
    </w:p>
    <w:p w:rsidR="003A1BE9" w:rsidRPr="00B01440" w:rsidRDefault="003A1BE9" w:rsidP="00B01440">
      <w:r w:rsidRPr="00B01440">
        <w:t>Parcul fotovoltaic este format din mai multe panouri fotovoltaice montate pe suporti metalici cu picioare autoforante, impartite in grupuri de panouri  asezate pe randuri, corelat cu  tensiunea de intrare in invertoare.</w:t>
      </w:r>
    </w:p>
    <w:p w:rsidR="003A1BE9" w:rsidRPr="00B01440" w:rsidRDefault="003A1BE9" w:rsidP="00B01440">
      <w:r w:rsidRPr="00B01440">
        <w:t xml:space="preserve">Aceasta tehnologie de montare a suportilor metalici pentru panourile fotovoltaice face cain interiorul parcului fotovoltaic </w:t>
      </w:r>
      <w:r w:rsidRPr="00B01440">
        <w:rPr>
          <w:b/>
          <w:bCs/>
        </w:rPr>
        <w:t>sa nu existe nici o fundatie din beton</w:t>
      </w:r>
      <w:r w:rsidRPr="00B01440">
        <w:t>, iar terenul pe care este amplasat parcul sa fie semanat cu iarba.</w:t>
      </w:r>
    </w:p>
    <w:p w:rsidR="003A1BE9" w:rsidRPr="00B01440" w:rsidRDefault="003A1BE9" w:rsidP="00B01440"/>
    <w:p w:rsidR="003A1BE9" w:rsidRPr="00B01440" w:rsidRDefault="003A1BE9" w:rsidP="00B01440">
      <w:r w:rsidRPr="00B01440">
        <w:t>S-au avut in vedere panouri fotovoltaice performante cu putere mare pe unitatea de suprafata si eficienta foarte buna in ceea ce priveste transaformarea energiei radiatiei solare in energie electrica.</w:t>
      </w:r>
    </w:p>
    <w:p w:rsidR="003A1BE9" w:rsidRPr="00B01440" w:rsidRDefault="003A1BE9" w:rsidP="00B01440"/>
    <w:p w:rsidR="003A1BE9" w:rsidRPr="00B01440" w:rsidRDefault="003A1BE9" w:rsidP="00B01440">
      <w:r w:rsidRPr="00B01440">
        <w:t>Grupurile de panouri se vor legala cutii de conexiuni, care ulterior grupat vor fi racordate la intrarea invertoarelor, pentru realizarea conversiei parametrilor energiei electrice, din curent continuu in curent alternativ. Conexiunea pana la invertor se va  face prin cabluri de energie electrica, pozate pe suportii metalici, sau pozate in pamant.</w:t>
      </w:r>
    </w:p>
    <w:p w:rsidR="003A1BE9" w:rsidRPr="00B01440" w:rsidRDefault="003A1BE9" w:rsidP="00B01440"/>
    <w:p w:rsidR="003A1BE9" w:rsidRPr="00B01440" w:rsidRDefault="003A1BE9" w:rsidP="00B01440">
      <w:pPr>
        <w:rPr>
          <w:lang w:val="fr-FR"/>
        </w:rPr>
      </w:pPr>
      <w:r w:rsidRPr="00B01440">
        <w:rPr>
          <w:lang w:val="fr-FR"/>
        </w:rPr>
        <w:lastRenderedPageBreak/>
        <w:t>Amplasarea panourilor se face inspre sud la un unghi asimutal de 90 de grade si un unghi de</w:t>
      </w:r>
      <w:r w:rsidR="001225A6" w:rsidRPr="00B01440">
        <w:rPr>
          <w:lang w:val="fr-FR"/>
        </w:rPr>
        <w:t xml:space="preserve"> inclinare de 3</w:t>
      </w:r>
      <w:r w:rsidRPr="00B01440">
        <w:rPr>
          <w:lang w:val="fr-FR"/>
        </w:rPr>
        <w:t>0 de grade.</w:t>
      </w:r>
    </w:p>
    <w:p w:rsidR="003A1BE9" w:rsidRPr="00B01440" w:rsidRDefault="003A1BE9" w:rsidP="00B01440">
      <w:pPr>
        <w:rPr>
          <w:lang w:val="fr-FR"/>
        </w:rPr>
      </w:pPr>
    </w:p>
    <w:p w:rsidR="003A1BE9" w:rsidRPr="00B01440" w:rsidRDefault="003A1BE9" w:rsidP="00B01440">
      <w:r w:rsidRPr="00B01440">
        <w:t>Sirurile de panouri fotovoltaice se vor monta pe structuri prefabricate metalice cu picioare autoforante, montate ingropat in pamant la minim 1.5 m fata de cota finita a terenului sistematizat. Intre sirurile de panouri fotovoltaice, regimul terenului va ramane neschimbat.</w:t>
      </w:r>
    </w:p>
    <w:p w:rsidR="003A1BE9" w:rsidRPr="00B01440" w:rsidRDefault="003A1BE9" w:rsidP="00B01440"/>
    <w:p w:rsidR="00F03840" w:rsidRPr="00B01440" w:rsidRDefault="003A1BE9" w:rsidP="00B01440">
      <w:r w:rsidRPr="00B01440">
        <w:t>Panourile fotovoltaice sunt grupate astfel incat sa asigure putere de intrare a modulelor de invertoare.</w:t>
      </w:r>
    </w:p>
    <w:p w:rsidR="003A1BE9" w:rsidRPr="00B01440" w:rsidRDefault="003A1BE9" w:rsidP="00B01440"/>
    <w:p w:rsidR="003A1BE9" w:rsidRPr="00B01440" w:rsidRDefault="003A1BE9" w:rsidP="00B01440">
      <w:r w:rsidRPr="00B01440">
        <w:t xml:space="preserve">Parcul fotovoltaic va fi constituit pe intreaga sa suprafata din panouri fotovoltaice – panouri din cristale de siliciu pe suport din EVA ( vinil) , cu rama din aluminiu anodizat si protejate cu panou din sticla securizata, montate pe structura prefabricata metalica. </w:t>
      </w:r>
    </w:p>
    <w:p w:rsidR="003A1BE9" w:rsidRPr="00B01440" w:rsidRDefault="003A1BE9" w:rsidP="00B01440">
      <w:pPr>
        <w:rPr>
          <w:lang w:val="fr-FR"/>
        </w:rPr>
      </w:pPr>
      <w:r w:rsidRPr="00B01440">
        <w:rPr>
          <w:lang w:val="fr-FR"/>
        </w:rPr>
        <w:t>Panourile sunt asamblate in module de 26 panouri (string-uri de inseriere). In functie de tehnologie, panourile se pot grupa si in alte tipuri de string.</w:t>
      </w:r>
    </w:p>
    <w:p w:rsidR="003A1BE9" w:rsidRPr="00B01440" w:rsidRDefault="003A1BE9" w:rsidP="00B01440">
      <w:pPr>
        <w:rPr>
          <w:lang w:val="fr-FR"/>
        </w:rPr>
      </w:pPr>
    </w:p>
    <w:p w:rsidR="003A1BE9" w:rsidRPr="00B01440" w:rsidRDefault="003A1BE9" w:rsidP="00B01440">
      <w:pPr>
        <w:rPr>
          <w:lang w:val="fr-FR"/>
        </w:rPr>
      </w:pPr>
      <w:r w:rsidRPr="00B01440">
        <w:rPr>
          <w:lang w:val="fr-FR"/>
        </w:rPr>
        <w:t xml:space="preserve">Modulele sunt insiruite, dispuse in randuri paralele, cu spatii interstitiale suficiente pentru a permite insorirea tuturor randurilor, accesul facil la panouri si intretinerea terenului. </w:t>
      </w:r>
    </w:p>
    <w:p w:rsidR="001225A6" w:rsidRPr="00B01440" w:rsidRDefault="001225A6" w:rsidP="00B01440">
      <w:pPr>
        <w:rPr>
          <w:lang w:val="fr-FR"/>
        </w:rPr>
      </w:pPr>
    </w:p>
    <w:p w:rsidR="003A1BE9" w:rsidRPr="00B01440" w:rsidRDefault="003A1BE9" w:rsidP="00B01440">
      <w:r w:rsidRPr="00E35486">
        <w:t xml:space="preserve">Spatiul liber ramas intre randurile de module este de aproximativ 5.10 metri, depinzand de relieful terenului si conditiile de umbrire rezultate. </w:t>
      </w:r>
      <w:r w:rsidRPr="00B01440">
        <w:t>Spatiul dintre randuri este necesar pentru operatiuni curente de curatire a panourilor, interventii pentru reparatii si operatiuni de intretinere a terenului.</w:t>
      </w:r>
    </w:p>
    <w:p w:rsidR="001225A6" w:rsidRPr="00B01440" w:rsidRDefault="001225A6" w:rsidP="00B01440"/>
    <w:p w:rsidR="003A1BE9" w:rsidRPr="00B01440" w:rsidRDefault="003A1BE9" w:rsidP="00B01440">
      <w:r w:rsidRPr="00B01440">
        <w:t>Inaltimea maxima a unui modul este 2.279 metri, latimea unui modul este de 1.134 metri.</w:t>
      </w:r>
    </w:p>
    <w:p w:rsidR="003A1BE9" w:rsidRPr="00B01440" w:rsidRDefault="003A1BE9" w:rsidP="00B01440"/>
    <w:p w:rsidR="003A1BE9" w:rsidRPr="00B01440" w:rsidRDefault="003A1BE9" w:rsidP="00B01440">
      <w:r w:rsidRPr="00B01440">
        <w:t>In general, un panou fotovoltaic este alcatui din:</w:t>
      </w:r>
    </w:p>
    <w:p w:rsidR="003A1BE9" w:rsidRPr="00B01440" w:rsidRDefault="003A1BE9" w:rsidP="00B01440"/>
    <w:p w:rsidR="003A1BE9" w:rsidRPr="00B01440" w:rsidRDefault="003A1BE9" w:rsidP="00B01440"/>
    <w:p w:rsidR="003A1BE9" w:rsidRPr="00B01440" w:rsidRDefault="003A1BE9" w:rsidP="00B01440">
      <w:r w:rsidRPr="00B01440">
        <w:t>- Foaie de sticla ( sticla monostrat securizata ), expusa pe partea orientata spre Soare;</w:t>
      </w:r>
    </w:p>
    <w:p w:rsidR="003A1BE9" w:rsidRPr="00B01440" w:rsidRDefault="003A1BE9" w:rsidP="00B01440">
      <w:r w:rsidRPr="00B01440">
        <w:t>- Pelicula transparenta cu rol  de protectie a sticlei, pelicula prefabricata din material plastic ( etilen vinil acetat –EVA sau cauciuc siliconic ); acest tratament ofera protectie impotriva intemperiilor, a furtunilor sau a radiatiilor ultraviolete;</w:t>
      </w:r>
    </w:p>
    <w:p w:rsidR="003A1BE9" w:rsidRPr="00B01440" w:rsidRDefault="003A1BE9" w:rsidP="00B01440">
      <w:r w:rsidRPr="00B01440">
        <w:t xml:space="preserve"> - Celule solare monocristaline sau policristaline, conectate intre ele prin benzi de cositor;</w:t>
      </w:r>
    </w:p>
    <w:p w:rsidR="003A1BE9" w:rsidRPr="00B01440" w:rsidRDefault="003A1BE9" w:rsidP="00B01440">
      <w:r w:rsidRPr="00B01440">
        <w:t>- Priza de conectare prevazuta cu o dioda de protectie impotriva scurtcircuitarii si racord;</w:t>
      </w:r>
    </w:p>
    <w:p w:rsidR="003A1BE9" w:rsidRPr="00E35486" w:rsidRDefault="003A1BE9" w:rsidP="00B01440">
      <w:r w:rsidRPr="00E35486">
        <w:rPr>
          <w:noProof/>
          <w:lang w:val="en-US"/>
        </w:rPr>
        <w:lastRenderedPageBreak/>
        <w:drawing>
          <wp:inline distT="0" distB="0" distL="0" distR="0">
            <wp:extent cx="5943600" cy="218375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2183754"/>
                    </a:xfrm>
                    <a:prstGeom prst="rect">
                      <a:avLst/>
                    </a:prstGeom>
                    <a:noFill/>
                    <a:ln w="9525">
                      <a:noFill/>
                      <a:miter lim="800000"/>
                      <a:headEnd/>
                      <a:tailEnd/>
                    </a:ln>
                  </pic:spPr>
                </pic:pic>
              </a:graphicData>
            </a:graphic>
          </wp:inline>
        </w:drawing>
      </w:r>
    </w:p>
    <w:p w:rsidR="003A1BE9" w:rsidRPr="00E35486" w:rsidRDefault="003A1BE9" w:rsidP="00B01440"/>
    <w:p w:rsidR="003A1BE9" w:rsidRPr="00E35486" w:rsidRDefault="003A1BE9" w:rsidP="00B01440"/>
    <w:p w:rsidR="003A1BE9" w:rsidRPr="00E35486" w:rsidRDefault="001225A6" w:rsidP="00B01440">
      <w:r w:rsidRPr="00E35486">
        <w:rPr>
          <w:noProof/>
          <w:lang w:val="en-US"/>
        </w:rPr>
        <w:drawing>
          <wp:inline distT="0" distB="0" distL="0" distR="0">
            <wp:extent cx="4013200" cy="3949700"/>
            <wp:effectExtent l="1905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013200" cy="3949700"/>
                    </a:xfrm>
                    <a:prstGeom prst="rect">
                      <a:avLst/>
                    </a:prstGeom>
                    <a:noFill/>
                    <a:ln w="9525">
                      <a:noFill/>
                      <a:miter lim="800000"/>
                      <a:headEnd/>
                      <a:tailEnd/>
                    </a:ln>
                  </pic:spPr>
                </pic:pic>
              </a:graphicData>
            </a:graphic>
          </wp:inline>
        </w:drawing>
      </w:r>
    </w:p>
    <w:p w:rsidR="003A1BE9" w:rsidRPr="00330A12" w:rsidRDefault="003A1BE9">
      <w:pPr>
        <w:pStyle w:val="ListParagraph"/>
        <w:numPr>
          <w:ilvl w:val="0"/>
          <w:numId w:val="20"/>
        </w:numPr>
        <w:rPr>
          <w:b/>
          <w:bCs/>
        </w:rPr>
      </w:pPr>
      <w:r w:rsidRPr="00330A12">
        <w:rPr>
          <w:b/>
          <w:bCs/>
        </w:rPr>
        <w:t xml:space="preserve">A. Anexe tehnice </w:t>
      </w:r>
    </w:p>
    <w:p w:rsidR="003A1BE9" w:rsidRPr="00E35486" w:rsidRDefault="003A1BE9" w:rsidP="00B01440">
      <w:r w:rsidRPr="00E35486">
        <w:t xml:space="preserve">Anexele tehnice vor adaposti echipamentul pentru transformarea curentului continu generat de panouri in curent alternativ si totodata de ridicare a tensiunii electrice. Fiecare anexa va fi compartimentata conform cerintelor echipamentului. </w:t>
      </w:r>
    </w:p>
    <w:p w:rsidR="003A1BE9" w:rsidRPr="00E35486" w:rsidRDefault="003A1BE9" w:rsidP="00B01440">
      <w:r w:rsidRPr="00E35486">
        <w:t xml:space="preserve">Se prevede si anexa tehnica pentru asigurarea racordului la reteaua nationala de electricitate. </w:t>
      </w:r>
    </w:p>
    <w:p w:rsidR="001225A6" w:rsidRPr="00E35486" w:rsidRDefault="001225A6" w:rsidP="00B01440"/>
    <w:p w:rsidR="003A1BE9" w:rsidRPr="00B01440" w:rsidRDefault="003A1BE9" w:rsidP="00B01440">
      <w:r w:rsidRPr="00E35486">
        <w:lastRenderedPageBreak/>
        <w:t xml:space="preserve">Anexele nu vor fi accesibile decat personalului autorizat si nu vor avea alte posbilitati de acces in afara usii metalice pentru a preveni intrarea neavizatilor si eventuale accidentari prin electrocutare. </w:t>
      </w:r>
      <w:r w:rsidRPr="00B01440">
        <w:t xml:space="preserve">De asemenea se vor afisa marcaje care sa previna impotriva pericolelor. </w:t>
      </w:r>
    </w:p>
    <w:p w:rsidR="003A1BE9" w:rsidRPr="00B01440" w:rsidRDefault="003A1BE9" w:rsidP="00B01440">
      <w:pPr>
        <w:rPr>
          <w:lang w:val="fr-FR"/>
        </w:rPr>
      </w:pPr>
      <w:r w:rsidRPr="00B01440">
        <w:rPr>
          <w:lang w:val="fr-FR"/>
        </w:rPr>
        <w:t xml:space="preserve">Anexele de transformare si conexiune nu sunt locuibile. </w:t>
      </w:r>
    </w:p>
    <w:p w:rsidR="003A1BE9" w:rsidRPr="00E35486" w:rsidRDefault="003A1BE9" w:rsidP="00B01440">
      <w:r w:rsidRPr="00E35486">
        <w:rPr>
          <w:b/>
          <w:bCs/>
        </w:rPr>
        <w:t>Constructiile pentru anexe sunt in regim temporar</w:t>
      </w:r>
      <w:r w:rsidRPr="00E35486">
        <w:t>, fiind realizate din containere prefabricate asezate pe fundatii din beton armat.</w:t>
      </w:r>
    </w:p>
    <w:p w:rsidR="003A1BE9" w:rsidRPr="00E35486" w:rsidRDefault="003A1BE9" w:rsidP="00B01440"/>
    <w:p w:rsidR="003A1BE9" w:rsidRPr="00B01440" w:rsidRDefault="003A1BE9" w:rsidP="00B01440">
      <w:r w:rsidRPr="00B01440">
        <w:t>1. CABINA POST DE TRANSFORMARE ( 20/0.4 kV )</w:t>
      </w:r>
    </w:p>
    <w:p w:rsidR="003A1BE9" w:rsidRPr="00B01440" w:rsidRDefault="003A1BE9" w:rsidP="00B01440"/>
    <w:p w:rsidR="003A1BE9" w:rsidRPr="00B01440" w:rsidRDefault="003A1BE9" w:rsidP="00B01440">
      <w:r w:rsidRPr="00B01440">
        <w:t xml:space="preserve">Acesta reprezinta ansamblul de echipamente necesare pentrutransformarea energiei din joasa tensiune in medie tensiune; Include tablou electric cu protectii, transformator si celule de medie tensiune. </w:t>
      </w:r>
    </w:p>
    <w:p w:rsidR="001225A6" w:rsidRPr="00B01440" w:rsidRDefault="001225A6" w:rsidP="00B01440"/>
    <w:p w:rsidR="001225A6" w:rsidRPr="00B01440" w:rsidRDefault="001225A6" w:rsidP="00B01440">
      <w:r w:rsidRPr="00B01440">
        <w:t>In interiorul incintei se va pozitiona o cabina de transformare, prefabricata din metal, (pozitionata in partea de nord a terenului identificat prin CF nr 302229), dimensiune 5.60 X 2.20m, cu o inaltimemaxima de 2.63m, astfel:</w:t>
      </w:r>
    </w:p>
    <w:p w:rsidR="001225A6" w:rsidRPr="00B01440" w:rsidRDefault="001225A6" w:rsidP="00B01440">
      <w:r w:rsidRPr="00B01440">
        <w:t>• Pe fundatie este asezata o constructie metalica zincata la cald si vopsita in alb, care sustine peretii, usa si acoperisul;</w:t>
      </w:r>
    </w:p>
    <w:p w:rsidR="001225A6" w:rsidRPr="00B01440" w:rsidRDefault="001225A6" w:rsidP="00B01440">
      <w:r w:rsidRPr="00B01440">
        <w:t>• Peretii sunt executati din panouri sandwich din tabla cutata cu miez termoizolant, formate din doua table metalice ( din otel zincat la cald sau din Al ) intre care exista o termoizolatie din spuma poliuretanica rigida;</w:t>
      </w:r>
    </w:p>
    <w:p w:rsidR="001225A6" w:rsidRPr="00E35486" w:rsidRDefault="001225A6" w:rsidP="00B01440">
      <w:r w:rsidRPr="00E35486">
        <w:t>• Acoperis din placi profilate din aluminiu cu izolatie de poliuretan;</w:t>
      </w:r>
    </w:p>
    <w:p w:rsidR="001225A6" w:rsidRPr="00E35486" w:rsidRDefault="001225A6" w:rsidP="00B01440"/>
    <w:p w:rsidR="00680567" w:rsidRPr="00E35486" w:rsidRDefault="00680567" w:rsidP="00B01440">
      <w:r w:rsidRPr="00E35486">
        <w:t>Cabina Post de Transformare va fi montata pe o platforma betonata cat sa nu stea in apa daca ploua intens.</w:t>
      </w:r>
    </w:p>
    <w:p w:rsidR="00680567" w:rsidRPr="00E35486" w:rsidRDefault="00680567" w:rsidP="00B01440">
      <w:r w:rsidRPr="00E35486">
        <w:t>Transformatoarele vor fi in ulei , cu ulei vegetal si cuva de retentie cu bariera antifoc in caz de scurgere accidentala.</w:t>
      </w:r>
    </w:p>
    <w:p w:rsidR="00680567" w:rsidRPr="00E35486" w:rsidRDefault="00680567" w:rsidP="00B01440"/>
    <w:p w:rsidR="003A1BE9" w:rsidRPr="00B01440" w:rsidRDefault="00680567" w:rsidP="00B01440">
      <w:pPr>
        <w:rPr>
          <w:color w:val="212121"/>
        </w:rPr>
      </w:pPr>
      <w:r w:rsidRPr="00B01440">
        <w:rPr>
          <w:b/>
          <w:bCs/>
        </w:rPr>
        <w:t xml:space="preserve">Deasupra postului de transformarese propune a se monta o COPERTINA METALICA </w:t>
      </w:r>
      <w:r w:rsidRPr="00B01440">
        <w:t xml:space="preserve">- pentru a proteja Postul trafo de grindina, zapada si ploi; </w:t>
      </w:r>
      <w:r w:rsidRPr="00B01440">
        <w:rPr>
          <w:u w:val="single"/>
        </w:rPr>
        <w:t xml:space="preserve">alcatuita din elemente verticale si orizontale din teava </w:t>
      </w:r>
      <w:r w:rsidRPr="00B01440">
        <w:rPr>
          <w:rFonts w:hAnsi="Cambria Math"/>
          <w:u w:val="single"/>
        </w:rPr>
        <w:t>∅</w:t>
      </w:r>
      <w:r w:rsidRPr="00B01440">
        <w:rPr>
          <w:u w:val="single"/>
        </w:rPr>
        <w:t xml:space="preserve"> 114.3 mm si inchidere - invelitoare – din panouri sandwich poliuretan, H panou = 40 mm.</w:t>
      </w:r>
    </w:p>
    <w:p w:rsidR="00680567" w:rsidRPr="00B01440" w:rsidRDefault="00680567" w:rsidP="00B01440"/>
    <w:p w:rsidR="003A1BE9" w:rsidRPr="00B01440" w:rsidRDefault="003A1BE9" w:rsidP="00B01440">
      <w:pPr>
        <w:rPr>
          <w:lang w:val="fr-FR"/>
        </w:rPr>
      </w:pPr>
      <w:r w:rsidRPr="00B01440">
        <w:rPr>
          <w:lang w:val="fr-FR"/>
        </w:rPr>
        <w:t xml:space="preserve">2. CLADIRE PUNCT DE CONEXIUNE </w:t>
      </w:r>
      <w:proofErr w:type="gramStart"/>
      <w:r w:rsidRPr="00B01440">
        <w:rPr>
          <w:lang w:val="fr-FR"/>
        </w:rPr>
        <w:t>( PC</w:t>
      </w:r>
      <w:proofErr w:type="gramEnd"/>
      <w:r w:rsidRPr="00B01440">
        <w:rPr>
          <w:lang w:val="fr-FR"/>
        </w:rPr>
        <w:t xml:space="preserve"> ) 20 Kv</w:t>
      </w:r>
    </w:p>
    <w:p w:rsidR="003A1BE9" w:rsidRPr="00B01440" w:rsidRDefault="003A1BE9" w:rsidP="00B01440">
      <w:pPr>
        <w:rPr>
          <w:lang w:val="fr-FR"/>
        </w:rPr>
      </w:pPr>
    </w:p>
    <w:p w:rsidR="00680567" w:rsidRPr="00B01440" w:rsidRDefault="00680567" w:rsidP="00B01440">
      <w:r w:rsidRPr="00B01440">
        <w:t>Aceasta gazduieste echipamentele electrice din gestiunea opreatorului de retea si a utilizatorului . Este cabina in care se face legarea la retea a parcului fotovoltaic si unde se realizeaza masura.</w:t>
      </w:r>
    </w:p>
    <w:p w:rsidR="00680567" w:rsidRPr="00B01440" w:rsidRDefault="00680567" w:rsidP="00B01440"/>
    <w:p w:rsidR="003A1BE9" w:rsidRPr="00B01440" w:rsidRDefault="00680567" w:rsidP="00B01440">
      <w:r w:rsidRPr="00B01440">
        <w:t xml:space="preserve">Cladirea punctului de conexiune ( pozitionata in partea de nord a terenului identificat prin CF nr 302229), </w:t>
      </w:r>
      <w:r w:rsidRPr="00B01440">
        <w:rPr>
          <w:b/>
          <w:bCs/>
        </w:rPr>
        <w:t xml:space="preserve">prezinta doua compartimente </w:t>
      </w:r>
      <w:r w:rsidRPr="00B01440">
        <w:t>unul pentru instalatiile electrice din gestiunea SC ENEL DISTRIBUTIE BANAT SA si unul  pentru instalatiile electrice ale producatorului;</w:t>
      </w:r>
    </w:p>
    <w:p w:rsidR="00680567" w:rsidRPr="00B01440" w:rsidRDefault="00680567" w:rsidP="00B01440"/>
    <w:p w:rsidR="00680567" w:rsidRPr="00B01440" w:rsidRDefault="00680567" w:rsidP="00B01440">
      <w:pPr>
        <w:rPr>
          <w:lang w:val="fr-FR"/>
        </w:rPr>
      </w:pPr>
      <w:r w:rsidRPr="00B01440">
        <w:rPr>
          <w:lang w:val="fr-FR"/>
        </w:rPr>
        <w:t>Gabaritul compartimentului de racordare va perminte montarea inca  unei celule de linie si va fi cu actionare din interior si cu acces direct din exterior.</w:t>
      </w:r>
    </w:p>
    <w:p w:rsidR="00680567" w:rsidRPr="00B01440" w:rsidRDefault="00680567" w:rsidP="00B01440">
      <w:r w:rsidRPr="00B01440">
        <w:lastRenderedPageBreak/>
        <w:t xml:space="preserve">Punctul de conexiune este realizat intr-o anvelopa prefabricata din beton asezata pe radier din B.A. </w:t>
      </w:r>
    </w:p>
    <w:p w:rsidR="00680567" w:rsidRPr="00B01440" w:rsidRDefault="00680567" w:rsidP="00B01440">
      <w:r w:rsidRPr="00B01440">
        <w:t>Dimensiunile acesteia sunt de 2.50 X 5.50m in plan si prezinta 2 compartimente: camera utilizatorsi camera operator retea, inaltimea acesteia fiind de +2.45 m.</w:t>
      </w:r>
    </w:p>
    <w:p w:rsidR="00680567" w:rsidRPr="00B01440" w:rsidRDefault="00680567" w:rsidP="00B01440">
      <w:r w:rsidRPr="00B01440">
        <w:t>Culoare exterior cabina –RAL 1011; Culoare interior cabina: ALB;</w:t>
      </w:r>
      <w:r w:rsidRPr="00B01440">
        <w:tab/>
      </w:r>
    </w:p>
    <w:p w:rsidR="003A1BE9" w:rsidRPr="00B01440" w:rsidRDefault="003A1BE9" w:rsidP="00B01440"/>
    <w:p w:rsidR="003A1BE9" w:rsidRPr="00E35486" w:rsidRDefault="003A1BE9" w:rsidP="00B01440">
      <w:r w:rsidRPr="00E35486">
        <w:t xml:space="preserve">B. Anexe mentenanta </w:t>
      </w:r>
    </w:p>
    <w:p w:rsidR="003A1BE9" w:rsidRPr="00E35486" w:rsidRDefault="003A1BE9" w:rsidP="00B01440"/>
    <w:p w:rsidR="003A1BE9" w:rsidRPr="00E35486" w:rsidRDefault="003A1BE9" w:rsidP="00B01440">
      <w:r w:rsidRPr="00E35486">
        <w:t xml:space="preserve">3. CONTAINER SERVICII </w:t>
      </w:r>
    </w:p>
    <w:p w:rsidR="003A1BE9" w:rsidRPr="00E35486" w:rsidRDefault="003A1BE9" w:rsidP="00B01440"/>
    <w:p w:rsidR="003A1BE9" w:rsidRPr="00B01440" w:rsidRDefault="00680567" w:rsidP="00B01440">
      <w:pPr>
        <w:rPr>
          <w:lang w:val="fr-FR"/>
        </w:rPr>
      </w:pPr>
      <w:r w:rsidRPr="00E35486">
        <w:t xml:space="preserve">Acesta reprezinta un container prefabricat din metal in care sunt situate echipamentele de joasa tensiune necesare pentru monitorizarea productiei, supravegherea video si antiefractie, sistemul de tranmisie date precum si echipamente si piese de schimb. </w:t>
      </w:r>
      <w:proofErr w:type="gramStart"/>
      <w:r w:rsidRPr="00B01440">
        <w:rPr>
          <w:lang w:val="fr-FR"/>
        </w:rPr>
        <w:t>( se</w:t>
      </w:r>
      <w:proofErr w:type="gramEnd"/>
      <w:r w:rsidRPr="00B01440">
        <w:rPr>
          <w:lang w:val="fr-FR"/>
        </w:rPr>
        <w:t xml:space="preserve"> vafolosi un contaner standard CONTAINEX); atasat Fisa tehnica CONTAINEX, </w:t>
      </w:r>
      <w:r w:rsidRPr="00B01440">
        <w:rPr>
          <w:b/>
          <w:bCs/>
          <w:lang w:val="fr-FR"/>
        </w:rPr>
        <w:t xml:space="preserve">Container de depozitare 20', </w:t>
      </w:r>
      <w:r w:rsidRPr="00B01440">
        <w:rPr>
          <w:lang w:val="fr-FR"/>
        </w:rPr>
        <w:t>Schiţa nr. LC20-0000000014;</w:t>
      </w:r>
    </w:p>
    <w:p w:rsidR="00680567" w:rsidRPr="00B01440" w:rsidRDefault="00680567" w:rsidP="00B01440">
      <w:pPr>
        <w:rPr>
          <w:lang w:val="fr-FR"/>
        </w:rPr>
      </w:pPr>
    </w:p>
    <w:p w:rsidR="00680567" w:rsidRPr="00B01440" w:rsidRDefault="00680567" w:rsidP="00B01440">
      <w:pPr>
        <w:rPr>
          <w:lang w:val="fr-FR"/>
        </w:rPr>
      </w:pPr>
      <w:r w:rsidRPr="00B01440">
        <w:rPr>
          <w:lang w:val="fr-FR"/>
        </w:rPr>
        <w:t xml:space="preserve">Date tehnice: </w:t>
      </w:r>
    </w:p>
    <w:p w:rsidR="00680567" w:rsidRPr="00B01440" w:rsidRDefault="00680567" w:rsidP="00B01440">
      <w:pPr>
        <w:rPr>
          <w:lang w:val="fr-FR"/>
        </w:rPr>
      </w:pPr>
      <w:r w:rsidRPr="00B01440">
        <w:rPr>
          <w:lang w:val="fr-FR"/>
        </w:rPr>
        <w:t xml:space="preserve">Uşă dublă exterioară cu garnitură de etanşare (două niveluri de etanşare) Cu bare de închidere zincate </w:t>
      </w:r>
    </w:p>
    <w:p w:rsidR="00680567" w:rsidRPr="00B01440" w:rsidRDefault="00680567" w:rsidP="00B01440">
      <w:pPr>
        <w:rPr>
          <w:lang w:val="fr-FR"/>
        </w:rPr>
      </w:pPr>
      <w:r w:rsidRPr="00B01440">
        <w:rPr>
          <w:lang w:val="fr-FR"/>
        </w:rPr>
        <w:t xml:space="preserve">Construcţia cadrului: profile sudate de oţel de 2 respectiv 3 m; 4 orificii de aerisire amplasate sub cadrul acoperişului; </w:t>
      </w:r>
    </w:p>
    <w:p w:rsidR="00680567" w:rsidRPr="00B01440" w:rsidRDefault="00680567" w:rsidP="00B01440">
      <w:pPr>
        <w:rPr>
          <w:lang w:val="fr-FR"/>
        </w:rPr>
      </w:pPr>
      <w:r w:rsidRPr="00B01440">
        <w:rPr>
          <w:lang w:val="fr-FR"/>
        </w:rPr>
        <w:t xml:space="preserve">Volum </w:t>
      </w:r>
      <w:proofErr w:type="gramStart"/>
      <w:r w:rsidRPr="00B01440">
        <w:rPr>
          <w:lang w:val="fr-FR"/>
        </w:rPr>
        <w:t>de încărcare</w:t>
      </w:r>
      <w:proofErr w:type="gramEnd"/>
      <w:r w:rsidRPr="00B01440">
        <w:rPr>
          <w:lang w:val="fr-FR"/>
        </w:rPr>
        <w:t xml:space="preserve">: 32,85 ml </w:t>
      </w:r>
    </w:p>
    <w:p w:rsidR="00680567" w:rsidRPr="00B01440" w:rsidRDefault="00680567" w:rsidP="00B01440">
      <w:pPr>
        <w:rPr>
          <w:lang w:val="fr-FR"/>
        </w:rPr>
      </w:pPr>
      <w:r w:rsidRPr="00B01440">
        <w:rPr>
          <w:lang w:val="fr-FR"/>
        </w:rPr>
        <w:t xml:space="preserve">Sarcină maximă admisă: 10000 kg </w:t>
      </w:r>
    </w:p>
    <w:p w:rsidR="00680567" w:rsidRPr="00B01440" w:rsidRDefault="00680567" w:rsidP="00B01440">
      <w:pPr>
        <w:rPr>
          <w:lang w:val="fr-FR"/>
        </w:rPr>
      </w:pPr>
      <w:r w:rsidRPr="00B01440">
        <w:rPr>
          <w:lang w:val="fr-FR"/>
        </w:rPr>
        <w:t xml:space="preserve">Încărcarea caracteristică </w:t>
      </w:r>
      <w:proofErr w:type="gramStart"/>
      <w:r w:rsidRPr="00B01440">
        <w:rPr>
          <w:lang w:val="fr-FR"/>
        </w:rPr>
        <w:t>la</w:t>
      </w:r>
      <w:proofErr w:type="gramEnd"/>
      <w:r w:rsidRPr="00B01440">
        <w:rPr>
          <w:lang w:val="fr-FR"/>
        </w:rPr>
        <w:t xml:space="preserve"> sol a zăpezii Sk 2,5 kN/m˛ </w:t>
      </w:r>
    </w:p>
    <w:p w:rsidR="00680567" w:rsidRPr="00B01440" w:rsidRDefault="00680567" w:rsidP="00B01440">
      <w:pPr>
        <w:rPr>
          <w:lang w:val="fr-FR"/>
        </w:rPr>
      </w:pPr>
      <w:r w:rsidRPr="00B01440">
        <w:rPr>
          <w:lang w:val="fr-FR"/>
        </w:rPr>
        <w:t xml:space="preserve">Posibilitatea de suprapunere de pana la un maxim de 3 niveluri. </w:t>
      </w:r>
    </w:p>
    <w:p w:rsidR="00680567" w:rsidRPr="00B01440" w:rsidRDefault="00680567" w:rsidP="00B01440">
      <w:pPr>
        <w:rPr>
          <w:lang w:val="fr-FR"/>
        </w:rPr>
      </w:pPr>
      <w:r w:rsidRPr="00B01440">
        <w:rPr>
          <w:lang w:val="fr-FR"/>
        </w:rPr>
        <w:t xml:space="preserve">Manevrabile cu macara sau motostivuitor; </w:t>
      </w:r>
    </w:p>
    <w:p w:rsidR="00680567" w:rsidRPr="00E35486" w:rsidRDefault="00680567" w:rsidP="00B01440">
      <w:r w:rsidRPr="00E35486">
        <w:t xml:space="preserve">Tipul de sol Lemn laminat cu grosimea de 21 mm </w:t>
      </w:r>
    </w:p>
    <w:p w:rsidR="00680567" w:rsidRPr="00E35486" w:rsidRDefault="00680567" w:rsidP="00B01440">
      <w:r w:rsidRPr="00E35486">
        <w:t xml:space="preserve">Culoarea containerului RAL 9002 alb gri </w:t>
      </w:r>
    </w:p>
    <w:p w:rsidR="00680567" w:rsidRPr="00B01440" w:rsidRDefault="00680567" w:rsidP="00B01440">
      <w:r w:rsidRPr="00B01440">
        <w:t>Imersie catodică (culoare gri) cu o grosime medie de 20</w:t>
      </w:r>
      <w:r w:rsidRPr="00E35486">
        <w:t>μ</w:t>
      </w:r>
      <w:r w:rsidRPr="00B01440">
        <w:t>m (min. 15</w:t>
      </w:r>
      <w:r w:rsidRPr="00E35486">
        <w:t>μ</w:t>
      </w:r>
      <w:r w:rsidRPr="00B01440">
        <w:t xml:space="preserve">m). </w:t>
      </w:r>
    </w:p>
    <w:p w:rsidR="00680567" w:rsidRPr="00B01440" w:rsidRDefault="00680567" w:rsidP="00B01440">
      <w:r w:rsidRPr="00B01440">
        <w:t>Vopsire cu pulbere pe bază de poliester cu o grosime medie de 70</w:t>
      </w:r>
      <w:r w:rsidRPr="00E35486">
        <w:t>μ</w:t>
      </w:r>
      <w:r w:rsidRPr="00B01440">
        <w:t>m (min. 60</w:t>
      </w:r>
      <w:r w:rsidRPr="00E35486">
        <w:t>μ</w:t>
      </w:r>
      <w:r w:rsidRPr="00B01440">
        <w:t xml:space="preserve">m); </w:t>
      </w:r>
    </w:p>
    <w:p w:rsidR="00680567" w:rsidRPr="00B01440" w:rsidRDefault="00680567" w:rsidP="00B01440">
      <w:r w:rsidRPr="00B01440">
        <w:t xml:space="preserve">Rezistenţă mare la coroziune şi acţiunea razelor UV; </w:t>
      </w:r>
    </w:p>
    <w:p w:rsidR="00680567" w:rsidRPr="00B01440" w:rsidRDefault="00680567" w:rsidP="00B01440">
      <w:r w:rsidRPr="00B01440">
        <w:t xml:space="preserve">Orificiile pentru motostivuitor poziţionate central </w:t>
      </w:r>
    </w:p>
    <w:p w:rsidR="00680567" w:rsidRPr="00B01440" w:rsidRDefault="00680567" w:rsidP="00B01440">
      <w:r w:rsidRPr="00B01440">
        <w:t>2050 mm pe lungime</w:t>
      </w:r>
    </w:p>
    <w:p w:rsidR="00680567" w:rsidRPr="00B01440" w:rsidRDefault="00680567" w:rsidP="00B01440">
      <w:r w:rsidRPr="00B01440">
        <w:t xml:space="preserve">Greutate 1226,000 KG </w:t>
      </w:r>
    </w:p>
    <w:p w:rsidR="00680567" w:rsidRPr="00B01440" w:rsidRDefault="00680567" w:rsidP="00B01440">
      <w:r w:rsidRPr="00B01440">
        <w:t>Dimensiuni exterioare 6058 x 2438 x 2591 mm</w:t>
      </w:r>
    </w:p>
    <w:p w:rsidR="00680567" w:rsidRPr="00B01440" w:rsidRDefault="00680567" w:rsidP="00B01440"/>
    <w:p w:rsidR="003A1BE9" w:rsidRPr="00E35486" w:rsidRDefault="003A1BE9">
      <w:pPr>
        <w:pStyle w:val="ListParagraph"/>
        <w:numPr>
          <w:ilvl w:val="0"/>
          <w:numId w:val="21"/>
        </w:numPr>
      </w:pPr>
      <w:r w:rsidRPr="00E35486">
        <w:t>Imprejmuirea</w:t>
      </w:r>
    </w:p>
    <w:p w:rsidR="003A1BE9" w:rsidRPr="00E35486" w:rsidRDefault="003A1BE9" w:rsidP="00B01440"/>
    <w:p w:rsidR="003A1BE9" w:rsidRPr="00B01440" w:rsidRDefault="003A1BE9" w:rsidP="00B01440">
      <w:pPr>
        <w:rPr>
          <w:b/>
          <w:bCs/>
        </w:rPr>
      </w:pPr>
      <w:r w:rsidRPr="00B01440">
        <w:t xml:space="preserve">Imprejmuirea se va realiza la 2.50m fata de ampriza canalelor de desecare; aceasta se va realiza prin inchideri transparente din plasa metalica zincata cu gauri  romboidale de 50 x 50 mm, cu fir de diametru 3 mm, fixate pe fire zincate in partea superioara si cea  inferioara cu diametrul de 2 mm, prevazuta cu stalpi metalici  diametru 60 mm, la pas maxim de 2.3 m  si ranforsari, cu contravantuiri prevazute la fiecare 20 m de gard; </w:t>
      </w:r>
      <w:r w:rsidRPr="00B01440">
        <w:rPr>
          <w:b/>
          <w:bCs/>
        </w:rPr>
        <w:t>la partea superioara  se vor monta doua randuri de sarma ghimpata pentru a asigura protectia incintei.</w:t>
      </w:r>
    </w:p>
    <w:p w:rsidR="003A1BE9" w:rsidRPr="00B01440" w:rsidRDefault="003A1BE9" w:rsidP="00B01440"/>
    <w:p w:rsidR="003A1BE9" w:rsidRPr="00B01440" w:rsidRDefault="003A1BE9" w:rsidP="00B01440">
      <w:r w:rsidRPr="00B01440">
        <w:lastRenderedPageBreak/>
        <w:t>Pe tot perimetrul imprejmuirii propuse se va ingropa plasa de sarma 20 cm si se va poza pe stalpi; Instalarea si fixarea stalpilor prin batere;</w:t>
      </w:r>
    </w:p>
    <w:p w:rsidR="003A1BE9" w:rsidRPr="00B01440" w:rsidRDefault="003A1BE9" w:rsidP="00B01440"/>
    <w:p w:rsidR="00680567" w:rsidRPr="00B01440" w:rsidRDefault="00680567" w:rsidP="00B01440">
      <w:r w:rsidRPr="00B01440">
        <w:t>Inaltimea imprejmuirii va fi de + 2.40 m perimetral.</w:t>
      </w:r>
    </w:p>
    <w:p w:rsidR="00680567" w:rsidRPr="00B01440" w:rsidRDefault="00680567" w:rsidP="00B01440"/>
    <w:p w:rsidR="003A1BE9" w:rsidRPr="00B01440" w:rsidRDefault="00680567" w:rsidP="00B01440">
      <w:r w:rsidRPr="00B01440">
        <w:t xml:space="preserve">In zona de acces se va prevedea o </w:t>
      </w:r>
      <w:r w:rsidRPr="00B01440">
        <w:rPr>
          <w:b/>
          <w:bCs/>
        </w:rPr>
        <w:t xml:space="preserve">POARTA ACCES AUTO PE SINA </w:t>
      </w:r>
      <w:r w:rsidRPr="00B01440">
        <w:t xml:space="preserve">de ghidaj, cu o deschidere de aproximativ 6.00 m, legata la imprejmuirea perimetrala; sunt prevazuti stalpi fixati in terensi blocati prin fundatie de beton; montarea sinelor de rulare vor fi fixate in fundatie de beton armat;   </w:t>
      </w:r>
    </w:p>
    <w:p w:rsidR="00680567" w:rsidRPr="00B01440" w:rsidRDefault="00680567" w:rsidP="00B01440"/>
    <w:p w:rsidR="003A1BE9" w:rsidRPr="00E35486" w:rsidRDefault="003A1BE9">
      <w:pPr>
        <w:pStyle w:val="ListParagraph"/>
        <w:numPr>
          <w:ilvl w:val="0"/>
          <w:numId w:val="21"/>
        </w:numPr>
      </w:pPr>
      <w:r w:rsidRPr="00E35486">
        <w:t>Locuri de parcare</w:t>
      </w:r>
    </w:p>
    <w:p w:rsidR="003A1BE9" w:rsidRPr="00B01440" w:rsidRDefault="00680567" w:rsidP="00B01440">
      <w:r w:rsidRPr="00B01440">
        <w:t xml:space="preserve">Pentu tema studiata se propun minim 8 locuri de parcare, dedicate parcarii autovehicolelor persoanelor autorizate sa aceseze incinta pentru mentenanta,  conform </w:t>
      </w:r>
      <w:r w:rsidRPr="00B01440">
        <w:rPr>
          <w:b/>
          <w:bCs/>
        </w:rPr>
        <w:t xml:space="preserve">Cerificatului de Urbanism Nr. 94 din 09.12.2021 emis de catre Primaria Comunei MACEA </w:t>
      </w:r>
      <w:r w:rsidRPr="00B01440">
        <w:t>si conform plan de situatie propus, atasat prezentei documentatii.</w:t>
      </w:r>
    </w:p>
    <w:p w:rsidR="00680567" w:rsidRPr="00B01440" w:rsidRDefault="00680567" w:rsidP="00B01440"/>
    <w:p w:rsidR="003A1BE9" w:rsidRPr="00E35486" w:rsidRDefault="003A1BE9">
      <w:pPr>
        <w:pStyle w:val="ListParagraph"/>
        <w:numPr>
          <w:ilvl w:val="0"/>
          <w:numId w:val="21"/>
        </w:numPr>
      </w:pPr>
      <w:r w:rsidRPr="00E35486">
        <w:t xml:space="preserve">Retele interioare </w:t>
      </w:r>
    </w:p>
    <w:p w:rsidR="003A1BE9" w:rsidRPr="00E35486" w:rsidRDefault="003A1BE9" w:rsidP="00B01440"/>
    <w:p w:rsidR="003802E2" w:rsidRPr="00B01440" w:rsidRDefault="00680567" w:rsidP="004049F2">
      <w:pPr>
        <w:pStyle w:val="Default"/>
        <w:ind w:firstLine="720"/>
        <w:jc w:val="both"/>
        <w:rPr>
          <w:lang w:val="fr-FR"/>
        </w:rPr>
      </w:pPr>
      <w:r w:rsidRPr="00B01440">
        <w:rPr>
          <w:lang w:val="fr-FR"/>
        </w:rPr>
        <w:t>Panourile vor fi conectate cu conductori amplasati pe structura metalica, fiecare string de panouri este conectat la randul sau la cutii de distributie uniform dist</w:t>
      </w:r>
      <w:r w:rsidR="003802E2" w:rsidRPr="00B01440">
        <w:rPr>
          <w:lang w:val="fr-FR"/>
        </w:rPr>
        <w:t xml:space="preserve">ribuite </w:t>
      </w:r>
      <w:proofErr w:type="gramStart"/>
      <w:r w:rsidR="003802E2" w:rsidRPr="00B01440">
        <w:rPr>
          <w:lang w:val="fr-FR"/>
        </w:rPr>
        <w:t>( o</w:t>
      </w:r>
      <w:proofErr w:type="gramEnd"/>
      <w:r w:rsidR="003802E2" w:rsidRPr="00B01440">
        <w:rPr>
          <w:lang w:val="fr-FR"/>
        </w:rPr>
        <w:t xml:space="preserve"> cutie de distributie</w:t>
      </w:r>
      <w:r w:rsidRPr="00B01440">
        <w:rPr>
          <w:lang w:val="fr-FR"/>
        </w:rPr>
        <w:t xml:space="preserve"> la 1-20 string-uri). De la cutiile de </w:t>
      </w:r>
      <w:r w:rsidR="003802E2" w:rsidRPr="00B01440">
        <w:rPr>
          <w:lang w:val="fr-FR"/>
        </w:rPr>
        <w:t xml:space="preserve">distributie se porneste cu conductor ingropat catre invertoare. De la invertoare se porneste cu conductor ingropat catre postul de transformare. </w:t>
      </w:r>
    </w:p>
    <w:p w:rsidR="003A1BE9" w:rsidRPr="00B01440" w:rsidRDefault="003802E2" w:rsidP="00B01440">
      <w:pPr>
        <w:rPr>
          <w:lang w:val="fr-FR"/>
        </w:rPr>
      </w:pPr>
      <w:r w:rsidRPr="00B01440">
        <w:rPr>
          <w:lang w:val="fr-FR"/>
        </w:rPr>
        <w:t>Din posturile de transformare se prevad cabluri de conexiune 20 KV ingropate ce duc catre Postul de Conexiune la reteaua electrica nationala.</w:t>
      </w:r>
    </w:p>
    <w:p w:rsidR="00680567" w:rsidRPr="00B01440" w:rsidRDefault="00680567" w:rsidP="00B01440">
      <w:pPr>
        <w:rPr>
          <w:lang w:val="fr-FR"/>
        </w:rPr>
      </w:pPr>
    </w:p>
    <w:p w:rsidR="003802E2" w:rsidRPr="003802E2" w:rsidRDefault="003802E2" w:rsidP="00B01440">
      <w:r w:rsidRPr="003802E2">
        <w:t xml:space="preserve">Drumuri interne de exploatare – acces incinta pe teren cu CF Nr. 302229 </w:t>
      </w:r>
    </w:p>
    <w:p w:rsidR="003802E2" w:rsidRPr="00E35486" w:rsidRDefault="003802E2" w:rsidP="00B01440">
      <w:r w:rsidRPr="003802E2">
        <w:t xml:space="preserve">Se propune realizarea drum de exploatare intern – drum de acces incinta , pe latura de Nord a terenului identificat prin CF Nr. 302229, realizat cu strat rutier din piatra sparta (0-63) compactatape substrat de geotextil.Din interiorul acestui drum de acces incinta se propun spre amenajare 8 locuri de parcare si o zona amenajata pentru amplasare </w:t>
      </w:r>
      <w:r w:rsidRPr="003802E2">
        <w:rPr>
          <w:b/>
          <w:bCs/>
        </w:rPr>
        <w:t>CABINA POST DE TRANSFORMARE ( 20/0.4 kV ) si CONTAINER SERVICII</w:t>
      </w:r>
      <w:r w:rsidRPr="00E35486">
        <w:rPr>
          <w:b/>
          <w:bCs/>
        </w:rPr>
        <w:t>.</w:t>
      </w:r>
    </w:p>
    <w:p w:rsidR="003802E2" w:rsidRPr="003802E2" w:rsidRDefault="003802E2" w:rsidP="00B01440"/>
    <w:p w:rsidR="003802E2" w:rsidRPr="003802E2" w:rsidRDefault="003802E2" w:rsidP="00B01440">
      <w:r w:rsidRPr="003802E2">
        <w:t xml:space="preserve">Drumul va avea latime de minim 4.0 metri, panta de scurgere a apelor pluviale in exces, borduri de retentie a stratului de pietris. </w:t>
      </w:r>
    </w:p>
    <w:p w:rsidR="00680567" w:rsidRPr="00E35486" w:rsidRDefault="003802E2" w:rsidP="00B01440">
      <w:r w:rsidRPr="00E35486">
        <w:t xml:space="preserve">Apele meteorice de pe drumurile interne de exploatare se vor scurge la teren in mod natural, prin stratul de pietris si fundatia de balast compactat. </w:t>
      </w:r>
      <w:r w:rsidRPr="00E35486">
        <w:rPr>
          <w:b/>
          <w:bCs/>
        </w:rPr>
        <w:t>Nu este necesara captarea apelor meteorice.</w:t>
      </w:r>
    </w:p>
    <w:p w:rsidR="00680567" w:rsidRPr="00E35486" w:rsidRDefault="00680567" w:rsidP="00B01440"/>
    <w:p w:rsidR="003A1BE9" w:rsidRPr="00E35486" w:rsidRDefault="003A1BE9">
      <w:pPr>
        <w:pStyle w:val="ListParagraph"/>
        <w:numPr>
          <w:ilvl w:val="0"/>
          <w:numId w:val="21"/>
        </w:numPr>
      </w:pPr>
      <w:r w:rsidRPr="00E35486">
        <w:t xml:space="preserve">Iluminat perimetral </w:t>
      </w:r>
    </w:p>
    <w:p w:rsidR="003A1BE9" w:rsidRPr="00B01440" w:rsidRDefault="003A1BE9" w:rsidP="00B01440">
      <w:r w:rsidRPr="00B01440">
        <w:t xml:space="preserve">Se va asigura iluminat perimetral pentru toata incinta. Proiectoarele vor fi de tip LED cu consum redus de energie (100 W) si vor fi actionate de sistemul de alarma. </w:t>
      </w:r>
    </w:p>
    <w:p w:rsidR="003A1BE9" w:rsidRPr="00E35486" w:rsidRDefault="003A1BE9" w:rsidP="00B01440">
      <w:r w:rsidRPr="00E35486">
        <w:t xml:space="preserve">Proiectoarele vor fi montati pe stalpii imprejmuirii pe console metalice zincate. </w:t>
      </w:r>
    </w:p>
    <w:p w:rsidR="003802E2" w:rsidRPr="00E35486" w:rsidRDefault="003802E2" w:rsidP="00B01440"/>
    <w:p w:rsidR="003A1BE9" w:rsidRPr="00B01440" w:rsidRDefault="003A1BE9" w:rsidP="00B01440">
      <w:r w:rsidRPr="00B01440">
        <w:rPr>
          <w:b/>
          <w:bCs/>
        </w:rPr>
        <w:t>Retele edilitare care traverseaza terenul, restrictii impuse de acestea, distante de protec</w:t>
      </w:r>
      <w:r w:rsidRPr="00B01440">
        <w:t>tie –nu este cazul; obiectivul nu afecteaza instalatiile din zona; nu exista retele edilitare care traverseaza terenul sau restrictii impuse de acestea;</w:t>
      </w:r>
    </w:p>
    <w:p w:rsidR="003A1BE9" w:rsidRPr="00B01440" w:rsidRDefault="003A1BE9" w:rsidP="00B01440"/>
    <w:p w:rsidR="003A1BE9" w:rsidRPr="00B01440" w:rsidRDefault="003A1BE9" w:rsidP="00B01440">
      <w:r w:rsidRPr="00B01440">
        <w:t>In zona obiectivului propus, pe o raza de 1000 m, nu exista unitati industriale, ferme de animale/pasari, adaposturi de animale, platforme dejectii, platforme deseuri sau alte obiective care necesita protectie sanitara.</w:t>
      </w:r>
    </w:p>
    <w:p w:rsidR="003A1BE9" w:rsidRPr="00B01440" w:rsidRDefault="003A1BE9" w:rsidP="00B01440"/>
    <w:p w:rsidR="009C129F" w:rsidRPr="00E35486" w:rsidRDefault="009C129F" w:rsidP="007B65E8">
      <w:pPr>
        <w:pStyle w:val="Heading2"/>
        <w:rPr>
          <w:lang w:val="it-IT"/>
        </w:rPr>
      </w:pPr>
      <w:bookmarkStart w:id="9" w:name="_Toc115288274"/>
      <w:r w:rsidRPr="00B01440">
        <w:t>3.7. D</w:t>
      </w:r>
      <w:r w:rsidR="000A3D2D" w:rsidRPr="00B01440">
        <w:t>escrierea instalației și a fluxurilor tehnologice existente pe amplasament (după caz);</w:t>
      </w:r>
      <w:bookmarkEnd w:id="9"/>
      <w:r w:rsidRPr="00E35486">
        <w:rPr>
          <w:lang w:val="it-IT"/>
        </w:rPr>
        <w:t xml:space="preserve"> </w:t>
      </w:r>
    </w:p>
    <w:p w:rsidR="00FF2068" w:rsidRDefault="00AF0029" w:rsidP="00B01440">
      <w:pPr>
        <w:pStyle w:val="BodyText"/>
        <w:rPr>
          <w:lang w:val="it-IT"/>
        </w:rPr>
      </w:pPr>
      <w:r w:rsidRPr="00E35486">
        <w:rPr>
          <w:lang w:val="it-IT"/>
        </w:rPr>
        <w:t>- nu este cazul</w:t>
      </w:r>
    </w:p>
    <w:p w:rsidR="007B65E8" w:rsidRPr="00E35486" w:rsidRDefault="007B65E8" w:rsidP="00B01440">
      <w:pPr>
        <w:pStyle w:val="BodyText"/>
        <w:rPr>
          <w:lang w:val="it-IT"/>
        </w:rPr>
      </w:pPr>
    </w:p>
    <w:p w:rsidR="00DF5E1D" w:rsidRPr="00B01440" w:rsidRDefault="009C129F" w:rsidP="007B65E8">
      <w:pPr>
        <w:pStyle w:val="Heading2"/>
        <w:rPr>
          <w:lang w:val="it-IT"/>
        </w:rPr>
      </w:pPr>
      <w:bookmarkStart w:id="10" w:name="_Toc115288275"/>
      <w:r w:rsidRPr="00B01440">
        <w:rPr>
          <w:lang w:val="it-IT"/>
        </w:rPr>
        <w:t>3.8. D</w:t>
      </w:r>
      <w:r w:rsidR="000A3D2D" w:rsidRPr="00B01440">
        <w:rPr>
          <w:lang w:val="it-IT"/>
        </w:rPr>
        <w:t>escrierea proceselor de producție ale proiectului propus, în funcție de specificul investiției, produse și subproduse obținute, mărimea, capacitatea;</w:t>
      </w:r>
      <w:bookmarkEnd w:id="10"/>
    </w:p>
    <w:p w:rsidR="006A046A" w:rsidRPr="00B01440" w:rsidRDefault="006A046A" w:rsidP="00B01440">
      <w:pPr>
        <w:rPr>
          <w:lang w:val="it-IT"/>
        </w:rPr>
      </w:pPr>
    </w:p>
    <w:p w:rsidR="006C22ED" w:rsidRPr="00B01440" w:rsidRDefault="006A046A" w:rsidP="00B01440">
      <w:r w:rsidRPr="00B01440">
        <w:t>In procesul de productie a energiei electrice nu se folosesc combustibili sau alt tip de materiale. Energia electrica este produsa in mod direct de panourile fotovoltaice sub incidenta razelor solare.</w:t>
      </w:r>
    </w:p>
    <w:p w:rsidR="006A046A" w:rsidRPr="004049F2" w:rsidRDefault="006A046A" w:rsidP="00B01440">
      <w:pPr>
        <w:rPr>
          <w:rFonts w:eastAsia="Times New Roman"/>
          <w:color w:val="auto"/>
        </w:rPr>
      </w:pPr>
      <w:r w:rsidRPr="00B01440">
        <w:t xml:space="preserve">Nu exista produsi secundari. Panourile fotovoltaice , realizate din cristale de siliciu, sunt stabile chimic si electric si </w:t>
      </w:r>
      <w:r w:rsidRPr="004049F2">
        <w:rPr>
          <w:color w:val="auto"/>
        </w:rPr>
        <w:t>nu se descompun in eventuale sub-elemente, solide sau volatile, sub actiunea razelor solare sau a agentilor meteorologici.</w:t>
      </w:r>
    </w:p>
    <w:p w:rsidR="00FF2068" w:rsidRPr="004049F2" w:rsidRDefault="00FF2068" w:rsidP="00B01440">
      <w:pPr>
        <w:rPr>
          <w:color w:val="auto"/>
        </w:rPr>
      </w:pPr>
    </w:p>
    <w:p w:rsidR="006C22ED" w:rsidRPr="00B01440" w:rsidRDefault="009C129F" w:rsidP="007B65E8">
      <w:pPr>
        <w:pStyle w:val="Heading2"/>
      </w:pPr>
      <w:bookmarkStart w:id="11" w:name="_Toc115288276"/>
      <w:r w:rsidRPr="00E35486">
        <w:rPr>
          <w:lang w:val="ro-RO"/>
        </w:rPr>
        <w:t>3.9. Materiile prime, energia si combustibilii utilizati, cu modul de asigurare a acestora:</w:t>
      </w:r>
      <w:bookmarkEnd w:id="11"/>
    </w:p>
    <w:p w:rsidR="006C22ED" w:rsidRPr="00B01440" w:rsidRDefault="006A046A" w:rsidP="00B01440">
      <w:r w:rsidRPr="00B01440">
        <w:t>- nu este cazul</w:t>
      </w:r>
    </w:p>
    <w:p w:rsidR="00A37CCF" w:rsidRPr="00E35486" w:rsidRDefault="00A37CCF" w:rsidP="00B01440">
      <w:pPr>
        <w:rPr>
          <w:lang w:val="ro-RO"/>
        </w:rPr>
      </w:pPr>
    </w:p>
    <w:p w:rsidR="009C129F" w:rsidRPr="00E35486" w:rsidRDefault="009C129F" w:rsidP="007B65E8">
      <w:pPr>
        <w:pStyle w:val="Heading2"/>
        <w:rPr>
          <w:lang w:val="ro-RO"/>
        </w:rPr>
      </w:pPr>
      <w:bookmarkStart w:id="12" w:name="_Toc115288277"/>
      <w:r w:rsidRPr="00E35486">
        <w:rPr>
          <w:lang w:val="ro-RO"/>
        </w:rPr>
        <w:t>3.10.Racordarea la retelele utilitare existente în zona</w:t>
      </w:r>
      <w:bookmarkEnd w:id="12"/>
      <w:r w:rsidRPr="00E35486">
        <w:rPr>
          <w:lang w:val="ro-RO"/>
        </w:rPr>
        <w:t xml:space="preserve"> </w:t>
      </w:r>
    </w:p>
    <w:p w:rsidR="00DB6AC2" w:rsidRPr="00E35486" w:rsidRDefault="00DB6AC2" w:rsidP="00B01440">
      <w:pPr>
        <w:rPr>
          <w:lang w:val="ro-RO"/>
        </w:rPr>
      </w:pPr>
      <w:r w:rsidRPr="00E35486">
        <w:rPr>
          <w:lang w:val="ro-RO"/>
        </w:rPr>
        <w:t>Alimentare cu energie electrică</w:t>
      </w:r>
    </w:p>
    <w:p w:rsidR="006A046A" w:rsidRPr="00E35486" w:rsidRDefault="006A046A" w:rsidP="00B01440">
      <w:pPr>
        <w:rPr>
          <w:lang w:val="ro-RO"/>
        </w:rPr>
      </w:pPr>
    </w:p>
    <w:p w:rsidR="00D718F8" w:rsidRPr="00B01440" w:rsidRDefault="006A046A" w:rsidP="00B01440">
      <w:pPr>
        <w:pStyle w:val="BodyText"/>
      </w:pPr>
      <w:r w:rsidRPr="00B01440">
        <w:t>Pentru parcul fotovoltaic propus se estimeaza o productie maxima de energie electrica de 4,47 MWp. Energia electrica generata va fi livrata catre E-Distributie Banat S.A., fiind transferata liniei electrice aeriene care strabate incinta, prin intermediul unui post de racordare. Pentru aceasta, beneficiarul va incheia contracte/protocoale cu administratorul retelei de transport a energiei electrice.</w:t>
      </w:r>
    </w:p>
    <w:p w:rsidR="006A046A" w:rsidRPr="00B01440" w:rsidRDefault="006A046A" w:rsidP="00B01440">
      <w:pPr>
        <w:pStyle w:val="BodyText"/>
      </w:pPr>
      <w:r w:rsidRPr="00B01440">
        <w:t>Pentru transferul de energie electrica spre E-Distributie Banat S.A., in zona sudica a terenului, in apropierea stalpului existent va fi pozitionat un container prefabricat cu functiunea de protectie, masura si legatura la reteaua de distributie.</w:t>
      </w:r>
    </w:p>
    <w:p w:rsidR="003802E2" w:rsidRPr="00B01440" w:rsidRDefault="003802E2" w:rsidP="00B01440">
      <w:r w:rsidRPr="00B01440">
        <w:t>Proiectarea si executarea lucrarilor de mai sus se va face in conformitate cu prevederile Codului Tehnic al Retelelor Electrice de Distributie aprobat prin decizie ANRE, de catre societati care detin competente in acest sens, fiind autorizate de catre Autoritatea Nationala de Reglementare a Energiei Electrice Bucuresti.</w:t>
      </w:r>
    </w:p>
    <w:p w:rsidR="003802E2" w:rsidRPr="00B01440" w:rsidRDefault="003802E2" w:rsidP="00B01440"/>
    <w:p w:rsidR="003802E2" w:rsidRPr="00B01440" w:rsidRDefault="003802E2" w:rsidP="00B01440">
      <w:r w:rsidRPr="00B01440">
        <w:t xml:space="preserve">Se va asigura iluminat perimetral pentru toata incinta. Proiectoarele vor fi de tip LED cu consum redus de energie (2 -4 W) si vor fi actionate de senzori de miscare. </w:t>
      </w:r>
    </w:p>
    <w:p w:rsidR="003802E2" w:rsidRPr="00E35486" w:rsidRDefault="003802E2" w:rsidP="00B01440">
      <w:pPr>
        <w:pStyle w:val="BodyText"/>
      </w:pPr>
      <w:r w:rsidRPr="00E35486">
        <w:lastRenderedPageBreak/>
        <w:t>Proiectoarele si senzorii vor fi montati pe stalpii imprejmuirii pe console metalice zincate.</w:t>
      </w:r>
    </w:p>
    <w:p w:rsidR="006A046A" w:rsidRPr="00E35486" w:rsidRDefault="006A046A" w:rsidP="00B01440">
      <w:pPr>
        <w:pStyle w:val="BodyText"/>
        <w:rPr>
          <w:lang w:val="ro-RO"/>
        </w:rPr>
      </w:pPr>
    </w:p>
    <w:p w:rsidR="009C129F" w:rsidRPr="00E35486" w:rsidRDefault="009C129F" w:rsidP="007B65E8">
      <w:pPr>
        <w:pStyle w:val="Heading2"/>
        <w:rPr>
          <w:lang w:val="ro-RO"/>
        </w:rPr>
      </w:pPr>
      <w:bookmarkStart w:id="13" w:name="_Toc115288278"/>
      <w:r w:rsidRPr="00E35486">
        <w:rPr>
          <w:lang w:val="ro-RO"/>
        </w:rPr>
        <w:t>3.11.Alimentare cu apa</w:t>
      </w:r>
      <w:bookmarkEnd w:id="13"/>
    </w:p>
    <w:p w:rsidR="006C22ED" w:rsidRPr="00B01440" w:rsidRDefault="006A046A" w:rsidP="00B01440">
      <w:pPr>
        <w:pStyle w:val="BodyText"/>
      </w:pPr>
      <w:r w:rsidRPr="00B01440">
        <w:t>Nu este cazul; Functionarea parcului fotovoltaic nu presupune consum de apa si implicit nici debite de ape uzate menajere.</w:t>
      </w:r>
    </w:p>
    <w:p w:rsidR="006A046A" w:rsidRPr="00E35486" w:rsidRDefault="006A046A" w:rsidP="00B01440">
      <w:pPr>
        <w:pStyle w:val="BodyText"/>
        <w:rPr>
          <w:lang w:val="ro-RO"/>
        </w:rPr>
      </w:pPr>
    </w:p>
    <w:p w:rsidR="009C129F" w:rsidRPr="00E35486" w:rsidRDefault="009C129F" w:rsidP="007B65E8">
      <w:pPr>
        <w:pStyle w:val="Heading2"/>
        <w:rPr>
          <w:lang w:val="ro-RO"/>
        </w:rPr>
      </w:pPr>
      <w:bookmarkStart w:id="14" w:name="_Toc115288279"/>
      <w:r w:rsidRPr="00E35486">
        <w:rPr>
          <w:lang w:val="ro-RO"/>
        </w:rPr>
        <w:t>3.12.Canalizare</w:t>
      </w:r>
      <w:bookmarkEnd w:id="14"/>
    </w:p>
    <w:p w:rsidR="006C22ED" w:rsidRPr="00B01440" w:rsidRDefault="006A046A" w:rsidP="00B01440">
      <w:r w:rsidRPr="00B01440">
        <w:t>Nu este cazul; Functionarea parcului fotovoltaic nu presupune consum de apa si implicit nici debite de ape uzate menajere. Apele pluviale de pe suprafata de teren vor ramane ca si pana acum in teren, surplusul fiind preluat de catre canalele de desecare din zona , care se mentin.</w:t>
      </w:r>
    </w:p>
    <w:p w:rsidR="006A046A" w:rsidRPr="00B01440" w:rsidRDefault="006A046A" w:rsidP="00B01440"/>
    <w:p w:rsidR="006A046A" w:rsidRPr="00B01440" w:rsidRDefault="006A046A" w:rsidP="00B01440">
      <w:r w:rsidRPr="00B01440">
        <w:t>In faza de construirea parcului fotovoltaic</w:t>
      </w:r>
      <w:r w:rsidR="003802E2" w:rsidRPr="00B01440">
        <w:t xml:space="preserve"> </w:t>
      </w:r>
      <w:r w:rsidRPr="00B01440">
        <w:t xml:space="preserve">se vor amplasa in teren toalete ecologice vidanjabile. </w:t>
      </w:r>
    </w:p>
    <w:p w:rsidR="006A046A" w:rsidRPr="00B01440" w:rsidRDefault="006A046A" w:rsidP="00B01440">
      <w:r w:rsidRPr="00B01440">
        <w:t>In faza de functionare –NU ESTE CAZUL; nu exista personal angajat pentru functionarea parcului fotovoltaic;</w:t>
      </w:r>
    </w:p>
    <w:p w:rsidR="006A046A" w:rsidRPr="00B01440" w:rsidRDefault="006A046A" w:rsidP="00B01440"/>
    <w:p w:rsidR="006A046A" w:rsidRPr="00B01440" w:rsidRDefault="006A046A" w:rsidP="00B01440">
      <w:r w:rsidRPr="00B01440">
        <w:t>Datorita acestui lucru, nu este justificata realizarea unei retele de canalizare menajera sau a unui bazin vidanjabil. Toaletele ecologice in perioada de construire vor fi dotate cu lavoar (cu rezervor pentru apa avand capacitatea de 20 litri) si vas WC (cu un rezervor colector de 220 litri).</w:t>
      </w:r>
    </w:p>
    <w:p w:rsidR="006A046A" w:rsidRPr="00B01440" w:rsidRDefault="006A046A" w:rsidP="00B01440"/>
    <w:p w:rsidR="006A046A" w:rsidRPr="00B01440" w:rsidRDefault="006A046A" w:rsidP="00B01440">
      <w:r w:rsidRPr="00B01440">
        <w:t>Apa utilizata la spalarea panourilor fotovoltaice nu va contine substante chimice, astfel incat infiltrarea naturala in sol sa nu creeze probleme de mediu.</w:t>
      </w:r>
    </w:p>
    <w:p w:rsidR="006A046A" w:rsidRPr="00B01440" w:rsidRDefault="006A046A" w:rsidP="00B01440"/>
    <w:p w:rsidR="000A3D2D" w:rsidRPr="00B01440" w:rsidRDefault="009C129F" w:rsidP="007B65E8">
      <w:pPr>
        <w:pStyle w:val="Heading2"/>
      </w:pPr>
      <w:bookmarkStart w:id="15" w:name="_Toc115288280"/>
      <w:r w:rsidRPr="00B01440">
        <w:t>3.13.D</w:t>
      </w:r>
      <w:r w:rsidR="000A3D2D" w:rsidRPr="00B01440">
        <w:t>escrierea lucrărilor de refacere a amplasamentului în zona afectată de execuția investiției</w:t>
      </w:r>
      <w:bookmarkEnd w:id="15"/>
    </w:p>
    <w:p w:rsidR="009C129F" w:rsidRPr="00B01440" w:rsidRDefault="009C129F" w:rsidP="00B01440">
      <w:r w:rsidRPr="00B01440">
        <w:t>La finalizarea investitiei , intreg amplasamentul va fi amenajat. Organizare</w:t>
      </w:r>
      <w:r w:rsidR="00677ECC" w:rsidRPr="00B01440">
        <w:t>a de santier va fi realizata pe</w:t>
      </w:r>
      <w:r w:rsidR="00DB6AC2" w:rsidRPr="00B01440">
        <w:t xml:space="preserve"> amplasament</w:t>
      </w:r>
      <w:r w:rsidRPr="00B01440">
        <w:t>, nu ramane teren care sa fie folosit si neamenajat.</w:t>
      </w:r>
      <w:r w:rsidR="00DB6AC2" w:rsidRPr="00B01440">
        <w:t xml:space="preserve"> Terenul ocupat de organizarea de santier va fi eliberat de materialele de const</w:t>
      </w:r>
      <w:r w:rsidR="002431D0" w:rsidRPr="00B01440">
        <w:t>ructii, pamant , deseuri.</w:t>
      </w:r>
    </w:p>
    <w:p w:rsidR="001522F3" w:rsidRPr="00E35486" w:rsidRDefault="001522F3" w:rsidP="00B01440">
      <w:pPr>
        <w:pStyle w:val="BodyText"/>
        <w:rPr>
          <w:lang w:val="ro-RO"/>
        </w:rPr>
      </w:pPr>
    </w:p>
    <w:p w:rsidR="009C129F" w:rsidRPr="00E35486" w:rsidRDefault="009C129F" w:rsidP="007B65E8">
      <w:pPr>
        <w:pStyle w:val="Heading2"/>
        <w:rPr>
          <w:lang w:val="ro-RO"/>
        </w:rPr>
      </w:pPr>
      <w:bookmarkStart w:id="16" w:name="_Toc115288281"/>
      <w:r w:rsidRPr="00E35486">
        <w:rPr>
          <w:lang w:val="ro-RO"/>
        </w:rPr>
        <w:t>3.14.Cai noi de acces sau schimbari ale celor existente</w:t>
      </w:r>
      <w:bookmarkEnd w:id="16"/>
    </w:p>
    <w:p w:rsidR="003802E2" w:rsidRPr="00B01440" w:rsidRDefault="003802E2" w:rsidP="00B01440">
      <w:r w:rsidRPr="00B01440">
        <w:t>Deservirea rutiera a obiectivului proiectat urmeaza a se asigura din drumul de exploatare De200;</w:t>
      </w:r>
    </w:p>
    <w:p w:rsidR="003802E2" w:rsidRPr="00B01440" w:rsidRDefault="003802E2" w:rsidP="00B01440">
      <w:r w:rsidRPr="00B01440">
        <w:t>Pentru deservirea obiectivului proiectat s-a prevazut a se executa urmatoarele:</w:t>
      </w:r>
    </w:p>
    <w:p w:rsidR="003802E2" w:rsidRPr="00B01440" w:rsidRDefault="003802E2" w:rsidP="00B01440">
      <w:r w:rsidRPr="00B01440">
        <w:t>- Amenajarea accesului rutier in incinta cu o bandade circulatie si o latime de 4,00 m;</w:t>
      </w:r>
    </w:p>
    <w:p w:rsidR="003802E2" w:rsidRPr="00B01440" w:rsidRDefault="003802E2" w:rsidP="00B01440"/>
    <w:p w:rsidR="006A046A" w:rsidRPr="00E35486" w:rsidRDefault="003802E2" w:rsidP="00B01440">
      <w:pPr>
        <w:pStyle w:val="BodyText"/>
        <w:rPr>
          <w:lang w:val="ro-RO"/>
        </w:rPr>
      </w:pPr>
      <w:r w:rsidRPr="00B01440">
        <w:t>Drumurile de mentenanta vor fi  realizate din balast si permit infiltrarea in sol a apelor pluviale.</w:t>
      </w:r>
    </w:p>
    <w:p w:rsidR="009C129F" w:rsidRPr="00E35486" w:rsidRDefault="009C129F" w:rsidP="007B65E8">
      <w:pPr>
        <w:pStyle w:val="Heading2"/>
        <w:rPr>
          <w:lang w:val="ro-RO"/>
        </w:rPr>
      </w:pPr>
      <w:bookmarkStart w:id="17" w:name="_Toc115288282"/>
      <w:r w:rsidRPr="00E35486">
        <w:rPr>
          <w:lang w:val="ro-RO"/>
        </w:rPr>
        <w:t>3.15.Resursele naturale folosite în constructie si functionare</w:t>
      </w:r>
      <w:bookmarkEnd w:id="17"/>
    </w:p>
    <w:p w:rsidR="003802E2" w:rsidRPr="00B01440" w:rsidRDefault="003802E2" w:rsidP="00B01440">
      <w:pPr>
        <w:rPr>
          <w:lang w:val="ro-RO"/>
        </w:rPr>
      </w:pPr>
      <w:r w:rsidRPr="00B01440">
        <w:rPr>
          <w:b/>
          <w:bCs/>
          <w:lang w:val="ro-RO"/>
        </w:rPr>
        <w:t xml:space="preserve">In timpul constructiei </w:t>
      </w:r>
      <w:r w:rsidRPr="00B01440">
        <w:rPr>
          <w:lang w:val="ro-RO"/>
        </w:rPr>
        <w:t>nu sunt folosite resurse minerale, cu exceptia materialelor din fundatiile containerelor prefabricate si ale imprejmuirii (balast, nisip).</w:t>
      </w:r>
    </w:p>
    <w:p w:rsidR="003802E2" w:rsidRPr="00B01440" w:rsidRDefault="003802E2" w:rsidP="00B01440">
      <w:pPr>
        <w:pStyle w:val="BodyText"/>
        <w:rPr>
          <w:lang w:val="ro-RO"/>
        </w:rPr>
      </w:pPr>
      <w:r w:rsidRPr="00B01440">
        <w:rPr>
          <w:b/>
          <w:bCs/>
          <w:lang w:val="ro-RO"/>
        </w:rPr>
        <w:lastRenderedPageBreak/>
        <w:t xml:space="preserve">Functionarea </w:t>
      </w:r>
      <w:r w:rsidRPr="00B01440">
        <w:rPr>
          <w:lang w:val="ro-RO"/>
        </w:rPr>
        <w:t>parcului fotovoltaic se va baza exclusiv pe resurse naturale inepuizabile –energia solara.</w:t>
      </w:r>
    </w:p>
    <w:p w:rsidR="003802E2" w:rsidRPr="00B01440" w:rsidRDefault="003802E2" w:rsidP="00B01440">
      <w:pPr>
        <w:pStyle w:val="BodyText"/>
        <w:rPr>
          <w:lang w:val="ro-RO"/>
        </w:rPr>
      </w:pPr>
    </w:p>
    <w:p w:rsidR="009C129F" w:rsidRPr="00E35486" w:rsidRDefault="009C129F" w:rsidP="007B65E8">
      <w:pPr>
        <w:pStyle w:val="Heading2"/>
        <w:rPr>
          <w:lang w:val="ro-RO"/>
        </w:rPr>
      </w:pPr>
      <w:bookmarkStart w:id="18" w:name="_Toc115288283"/>
      <w:r w:rsidRPr="00E35486">
        <w:rPr>
          <w:lang w:val="ro-RO"/>
        </w:rPr>
        <w:t>3.16.Metode folosite în constructie</w:t>
      </w:r>
      <w:bookmarkEnd w:id="18"/>
    </w:p>
    <w:p w:rsidR="009C129F" w:rsidRPr="00E35486" w:rsidRDefault="009C129F" w:rsidP="00B01440">
      <w:pPr>
        <w:pStyle w:val="BodyText"/>
        <w:rPr>
          <w:lang w:val="ro-RO"/>
        </w:rPr>
      </w:pPr>
      <w:r w:rsidRPr="00E35486">
        <w:rPr>
          <w:lang w:val="ro-RO"/>
        </w:rPr>
        <w:t xml:space="preserve">În ceea ce priveste metodele de constructie, se vor utiliza metode care sa aiba </w:t>
      </w:r>
      <w:r w:rsidR="00FA0151" w:rsidRPr="00E35486">
        <w:rPr>
          <w:lang w:val="ro-RO"/>
        </w:rPr>
        <w:t>un impact minor asupra mediului.</w:t>
      </w:r>
    </w:p>
    <w:p w:rsidR="003802E2" w:rsidRPr="00E35486" w:rsidRDefault="003802E2" w:rsidP="00B01440">
      <w:pPr>
        <w:pStyle w:val="BodyText"/>
        <w:rPr>
          <w:lang w:val="it-IT"/>
        </w:rPr>
      </w:pPr>
      <w:r w:rsidRPr="00B01440">
        <w:rPr>
          <w:lang w:val="ro-RO"/>
        </w:rPr>
        <w:t>Pentru realizarea sustinerii pentru containerele tehnice si pentru structurile metalice de sustinere a panourilor fotovoltaice vor fi utilizate metode traditionale.</w:t>
      </w:r>
    </w:p>
    <w:p w:rsidR="00133B78" w:rsidRPr="00E35486" w:rsidRDefault="00133B78" w:rsidP="00B01440">
      <w:pPr>
        <w:rPr>
          <w:lang w:val="ro-RO"/>
        </w:rPr>
      </w:pPr>
      <w:r w:rsidRPr="00B01440">
        <w:t>Lucrarile se vor realiza atat mecanizat, cat si manual, in functie de complexitatea lor, dar numai de personal calificat.</w:t>
      </w:r>
      <w:r w:rsidR="008A2BD6" w:rsidRPr="00B01440">
        <w:t xml:space="preserve"> </w:t>
      </w:r>
      <w:r w:rsidRPr="00E35486">
        <w:rPr>
          <w:lang w:val="ro-RO"/>
        </w:rPr>
        <w:t>Prepararea semifabricatelor se va face in instalatii centralizate, autorizate in acest scop, transportul lor pe santier facandu-se numai pe masura punerii lor in opera, cu respectarea legislatiei in vigoare.</w:t>
      </w:r>
      <w:r w:rsidR="008A2BD6" w:rsidRPr="00E35486">
        <w:rPr>
          <w:lang w:val="ro-RO"/>
        </w:rPr>
        <w:t xml:space="preserve"> </w:t>
      </w:r>
      <w:r w:rsidRPr="00E35486">
        <w:rPr>
          <w:lang w:val="ro-RO"/>
        </w:rPr>
        <w:t>Se interzice depozitarea materialelor pe spatiile verzi existente, adiacente constructiilor. De asemenea, se interzice circulatia autovehiculelor de santier peste spatiile verzi si alte terenuri, cu exceptia celor destinate pentru organizarea de santier.</w:t>
      </w:r>
    </w:p>
    <w:p w:rsidR="00133B78" w:rsidRPr="00E35486" w:rsidRDefault="00133B78" w:rsidP="00B01440">
      <w:pPr>
        <w:rPr>
          <w:lang w:val="ro-RO"/>
        </w:rPr>
      </w:pPr>
      <w:r w:rsidRPr="00E35486">
        <w:rPr>
          <w:lang w:val="ro-RO"/>
        </w:rPr>
        <w:t>Curatenia pe santier se va asigura prin grija executantului si va fi controlata de beneficiar prin intermediul dirigintelui de santier.</w:t>
      </w:r>
      <w:r w:rsidR="008A2BD6" w:rsidRPr="00E35486">
        <w:rPr>
          <w:lang w:val="ro-RO"/>
        </w:rPr>
        <w:t xml:space="preserve"> </w:t>
      </w:r>
      <w:r w:rsidRPr="00E35486">
        <w:rPr>
          <w:lang w:val="ro-RO"/>
        </w:rPr>
        <w:t>Pe perioada executiei se interzice deversarea apelor uzate in spatiile naturale din zona si se vor lua masuri ca produsele petroliere si eventualele materiale bituminoase utilizate sa nu contamineze solul.</w:t>
      </w:r>
      <w:r w:rsidR="008A2BD6" w:rsidRPr="00E35486">
        <w:rPr>
          <w:lang w:val="ro-RO"/>
        </w:rPr>
        <w:t xml:space="preserve"> </w:t>
      </w:r>
      <w:r w:rsidRPr="00E35486">
        <w:rPr>
          <w:lang w:val="ro-RO"/>
        </w:rPr>
        <w:t>Dupa terminarea lucrarilor terenul se va elibera de toate resturile de materiale neutilizate. Suprafata de teren afectata organizarii de santier va fi reamenajata (inierbari etc.), aducandu-se la parametrii initiali.</w:t>
      </w:r>
    </w:p>
    <w:p w:rsidR="00133B78" w:rsidRPr="00E35486" w:rsidRDefault="00133B78" w:rsidP="00B01440">
      <w:pPr>
        <w:pStyle w:val="BodyText"/>
        <w:rPr>
          <w:lang w:val="it-IT"/>
        </w:rPr>
      </w:pPr>
    </w:p>
    <w:p w:rsidR="000A3D2D" w:rsidRPr="00B01440" w:rsidRDefault="009C129F" w:rsidP="007B65E8">
      <w:pPr>
        <w:pStyle w:val="Heading2"/>
      </w:pPr>
      <w:bookmarkStart w:id="19" w:name="_Toc115288284"/>
      <w:r w:rsidRPr="00B01440">
        <w:t>3.17. P</w:t>
      </w:r>
      <w:r w:rsidR="000A3D2D" w:rsidRPr="00B01440">
        <w:t>lanul de execuție, cuprinzând faza de construcție, punerea în funcțiune, exploatare, refacere și folosire ulterioară</w:t>
      </w:r>
      <w:bookmarkEnd w:id="19"/>
    </w:p>
    <w:p w:rsidR="009C129F" w:rsidRPr="00B01440" w:rsidRDefault="009C129F" w:rsidP="00B01440">
      <w:r w:rsidRPr="00B01440">
        <w:t xml:space="preserve">Pentru realizarea lucrărilor de executie este necesara o perioadă de aproximativ </w:t>
      </w:r>
      <w:r w:rsidR="00FA0151" w:rsidRPr="00B01440">
        <w:t>24</w:t>
      </w:r>
      <w:r w:rsidRPr="00B01440">
        <w:t xml:space="preserve"> luni de la semnarea contractului de execuţie.</w:t>
      </w:r>
    </w:p>
    <w:p w:rsidR="009C129F" w:rsidRPr="00B01440" w:rsidRDefault="009C129F" w:rsidP="00B01440">
      <w:r w:rsidRPr="00B01440">
        <w:t>Activităţile ce vor fi derulate în cadrul planului de execuţie al lucrării vor cuprinde:</w:t>
      </w:r>
    </w:p>
    <w:p w:rsidR="009C129F" w:rsidRPr="00B01440" w:rsidRDefault="009C129F" w:rsidP="00B01440">
      <w:r w:rsidRPr="00B01440">
        <w:rPr>
          <w:rFonts w:eastAsia="Times New Roman"/>
        </w:rPr>
        <w:t xml:space="preserve">- </w:t>
      </w:r>
      <w:r w:rsidRPr="00B01440">
        <w:t>achiziţionarea materialelor si echipamentelor conform proiectului;</w:t>
      </w:r>
    </w:p>
    <w:p w:rsidR="009C129F" w:rsidRPr="00B01440" w:rsidRDefault="009C129F" w:rsidP="00B01440">
      <w:r w:rsidRPr="00B01440">
        <w:rPr>
          <w:rFonts w:eastAsia="Times New Roman"/>
        </w:rPr>
        <w:t xml:space="preserve">- </w:t>
      </w:r>
      <w:r w:rsidRPr="00B01440">
        <w:t>realizarea lucrărilor de construcţie;</w:t>
      </w:r>
    </w:p>
    <w:p w:rsidR="009C129F" w:rsidRPr="00B01440" w:rsidRDefault="009C129F" w:rsidP="00B01440">
      <w:r w:rsidRPr="00B01440">
        <w:rPr>
          <w:rFonts w:eastAsia="Times New Roman"/>
        </w:rPr>
        <w:t xml:space="preserve">- </w:t>
      </w:r>
      <w:r w:rsidRPr="00B01440">
        <w:t>remedierea şi realizarea lucrărilor de finisaje necesare.</w:t>
      </w:r>
    </w:p>
    <w:p w:rsidR="009C129F" w:rsidRPr="00B01440" w:rsidRDefault="009C129F" w:rsidP="00B01440">
      <w:r w:rsidRPr="00B01440">
        <w:t>Se va stabili desfăşurarea lucrărilor de comun acord cu beneficiarul .</w:t>
      </w:r>
    </w:p>
    <w:p w:rsidR="009C129F" w:rsidRPr="00B01440" w:rsidRDefault="009C129F" w:rsidP="00B01440">
      <w:r w:rsidRPr="00B01440">
        <w:t>Implementarea proiectului presupune următoarele faze:</w:t>
      </w:r>
    </w:p>
    <w:p w:rsidR="009C129F" w:rsidRPr="00B01440" w:rsidRDefault="009C129F" w:rsidP="00B01440">
      <w:r w:rsidRPr="00B01440">
        <w:t>a. Perioada de realizare;</w:t>
      </w:r>
    </w:p>
    <w:p w:rsidR="009C129F" w:rsidRPr="00B01440" w:rsidRDefault="009C129F" w:rsidP="00B01440">
      <w:r w:rsidRPr="00B01440">
        <w:t>Lucrările de realizare a proiectului cuprind următoarele faze:</w:t>
      </w:r>
    </w:p>
    <w:p w:rsidR="009C129F" w:rsidRPr="00B01440" w:rsidRDefault="009C129F" w:rsidP="00B01440">
      <w:r w:rsidRPr="00B01440">
        <w:t>- pregătirea terenului;</w:t>
      </w:r>
    </w:p>
    <w:p w:rsidR="009C129F" w:rsidRPr="00B01440" w:rsidRDefault="009C129F" w:rsidP="00B01440">
      <w:r w:rsidRPr="00B01440">
        <w:t>- realizarea obiectivului;</w:t>
      </w:r>
    </w:p>
    <w:p w:rsidR="009C129F" w:rsidRPr="00B01440" w:rsidRDefault="009C129F" w:rsidP="00B01440">
      <w:r w:rsidRPr="00B01440">
        <w:t>- recepţia lucrărilor de construcţii/montaj.</w:t>
      </w:r>
    </w:p>
    <w:p w:rsidR="009C129F" w:rsidRPr="00B01440" w:rsidRDefault="009C129F" w:rsidP="00B01440">
      <w:r w:rsidRPr="00B01440">
        <w:t>La recepţie, executantul va pune la dispoziţia beneficiarului toată documentaţia</w:t>
      </w:r>
    </w:p>
    <w:p w:rsidR="009C129F" w:rsidRPr="00E35486" w:rsidRDefault="009C129F" w:rsidP="00B01440">
      <w:pPr>
        <w:rPr>
          <w:rFonts w:eastAsia="Calibri"/>
          <w:b/>
          <w:bCs/>
          <w:lang w:val="ro-RO"/>
        </w:rPr>
      </w:pPr>
      <w:r w:rsidRPr="00B01440">
        <w:t>tehnică legată de calitatea lucrărilor executate.Recepţia la terminarea lucrărilor se va face conform HG 273/1994.</w:t>
      </w:r>
    </w:p>
    <w:p w:rsidR="00130700" w:rsidRPr="00E35486" w:rsidRDefault="00130700" w:rsidP="00B01440">
      <w:pPr>
        <w:pStyle w:val="BodyText"/>
        <w:rPr>
          <w:lang w:val="ro-RO"/>
        </w:rPr>
      </w:pPr>
    </w:p>
    <w:p w:rsidR="009C129F" w:rsidRPr="00E35486" w:rsidRDefault="00130700" w:rsidP="007B65E8">
      <w:pPr>
        <w:pStyle w:val="Heading2"/>
        <w:rPr>
          <w:rFonts w:eastAsia="Arial"/>
          <w:lang w:val="ro-RO"/>
        </w:rPr>
      </w:pPr>
      <w:bookmarkStart w:id="20" w:name="_Toc115288285"/>
      <w:r w:rsidRPr="00E35486">
        <w:rPr>
          <w:lang w:val="ro-RO"/>
        </w:rPr>
        <w:t>3.18</w:t>
      </w:r>
      <w:r w:rsidR="009C129F" w:rsidRPr="00E35486">
        <w:rPr>
          <w:lang w:val="ro-RO"/>
        </w:rPr>
        <w:t>.  Relatia cu alte proiecte existente sau planificate</w:t>
      </w:r>
      <w:bookmarkEnd w:id="20"/>
    </w:p>
    <w:p w:rsidR="00241CFC" w:rsidRPr="007B65E8" w:rsidRDefault="009C129F" w:rsidP="00B01440">
      <w:pPr>
        <w:pStyle w:val="PlainText"/>
        <w:rPr>
          <w:rFonts w:ascii="Times New Roman" w:hAnsi="Times New Roman"/>
          <w:sz w:val="24"/>
          <w:szCs w:val="24"/>
        </w:rPr>
      </w:pPr>
      <w:r w:rsidRPr="007B65E8">
        <w:rPr>
          <w:rFonts w:ascii="Times New Roman" w:eastAsia="Arial" w:hAnsi="Times New Roman"/>
          <w:sz w:val="24"/>
          <w:szCs w:val="24"/>
        </w:rPr>
        <w:t xml:space="preserve">Proiectul contribuie la dezvoltarea zonei. </w:t>
      </w:r>
    </w:p>
    <w:p w:rsidR="00241CFC" w:rsidRPr="00B01440" w:rsidRDefault="00241CFC" w:rsidP="00B01440">
      <w:pPr>
        <w:rPr>
          <w:lang w:val="ro-RO"/>
        </w:rPr>
      </w:pPr>
    </w:p>
    <w:p w:rsidR="000A3D2D" w:rsidRPr="00B01440" w:rsidRDefault="00130700" w:rsidP="007B65E8">
      <w:pPr>
        <w:pStyle w:val="Heading2"/>
        <w:rPr>
          <w:lang w:val="ro-RO"/>
        </w:rPr>
      </w:pPr>
      <w:bookmarkStart w:id="21" w:name="_Toc115288286"/>
      <w:r w:rsidRPr="00B01440">
        <w:rPr>
          <w:lang w:val="ro-RO"/>
        </w:rPr>
        <w:t>3.19.D</w:t>
      </w:r>
      <w:r w:rsidR="000A3D2D" w:rsidRPr="00B01440">
        <w:rPr>
          <w:lang w:val="ro-RO"/>
        </w:rPr>
        <w:t>etalii privind alternativele ca</w:t>
      </w:r>
      <w:r w:rsidRPr="00B01440">
        <w:rPr>
          <w:lang w:val="ro-RO"/>
        </w:rPr>
        <w:t>re au fost luate în considerare</w:t>
      </w:r>
      <w:bookmarkEnd w:id="21"/>
    </w:p>
    <w:p w:rsidR="00F83BDE" w:rsidRPr="00B01440" w:rsidRDefault="00F83BDE" w:rsidP="00B01440">
      <w:pPr>
        <w:rPr>
          <w:lang w:val="ro-RO"/>
        </w:rPr>
      </w:pPr>
      <w:r w:rsidRPr="00B01440">
        <w:rPr>
          <w:lang w:val="ro-RO"/>
        </w:rPr>
        <w:t>Alternativele analizate au fost urmatoarele:</w:t>
      </w:r>
    </w:p>
    <w:p w:rsidR="00F83BDE" w:rsidRPr="00B01440" w:rsidRDefault="00133B78" w:rsidP="00B01440">
      <w:pPr>
        <w:pStyle w:val="ListParagraph"/>
        <w:numPr>
          <w:ilvl w:val="0"/>
          <w:numId w:val="8"/>
        </w:numPr>
      </w:pPr>
      <w:r w:rsidRPr="00B01440">
        <w:t>alternativa</w:t>
      </w:r>
      <w:r w:rsidR="00F83BDE" w:rsidRPr="00B01440">
        <w:t xml:space="preserve"> 0 –  nerealizarea proiectului. In acest caz nu avem impact asupra zonei de amplasare a </w:t>
      </w:r>
      <w:r w:rsidRPr="00B01440">
        <w:t>obiectivului</w:t>
      </w:r>
    </w:p>
    <w:p w:rsidR="00F83BDE" w:rsidRPr="00B01440" w:rsidRDefault="00133B78" w:rsidP="00B01440">
      <w:pPr>
        <w:pStyle w:val="ListParagraph"/>
        <w:numPr>
          <w:ilvl w:val="0"/>
          <w:numId w:val="8"/>
        </w:numPr>
      </w:pPr>
      <w:r w:rsidRPr="00B01440">
        <w:t>Alternativa</w:t>
      </w:r>
      <w:r w:rsidR="00F83BDE" w:rsidRPr="00B01440">
        <w:t xml:space="preserve"> 1 – realizarea proiectului in conditiile descris</w:t>
      </w:r>
      <w:r w:rsidRPr="00B01440">
        <w:t>e</w:t>
      </w:r>
      <w:r w:rsidR="00F83BDE" w:rsidRPr="00B01440">
        <w:t xml:space="preserve"> </w:t>
      </w:r>
      <w:r w:rsidRPr="00B01440">
        <w:t>pana aici.</w:t>
      </w:r>
    </w:p>
    <w:p w:rsidR="00F83BDE" w:rsidRPr="00E35486" w:rsidRDefault="00F83BDE" w:rsidP="00B01440">
      <w:pPr>
        <w:pStyle w:val="ListParagraph"/>
        <w:numPr>
          <w:ilvl w:val="0"/>
          <w:numId w:val="8"/>
        </w:numPr>
      </w:pPr>
      <w:r w:rsidRPr="00E35486">
        <w:t xml:space="preserve">Alternativa 2 </w:t>
      </w:r>
      <w:r w:rsidR="00355C66" w:rsidRPr="00E35486">
        <w:t>–</w:t>
      </w:r>
      <w:r w:rsidRPr="00E35486">
        <w:t xml:space="preserve"> </w:t>
      </w:r>
      <w:r w:rsidR="00355C66" w:rsidRPr="00E35486">
        <w:t xml:space="preserve">in care constructiile se realizeaza din alte materiale decat cele </w:t>
      </w:r>
      <w:r w:rsidR="008125D8" w:rsidRPr="00E35486">
        <w:t>propuse in alternativa</w:t>
      </w:r>
      <w:r w:rsidR="00FA0151" w:rsidRPr="00E35486">
        <w:t xml:space="preserve"> </w:t>
      </w:r>
      <w:r w:rsidR="008125D8" w:rsidRPr="00E35486">
        <w:t>1.</w:t>
      </w:r>
    </w:p>
    <w:p w:rsidR="00355C66" w:rsidRPr="00E35486" w:rsidRDefault="00355C66" w:rsidP="00B01440"/>
    <w:p w:rsidR="00130700" w:rsidRPr="00E35486" w:rsidRDefault="00130700" w:rsidP="007B65E8">
      <w:pPr>
        <w:pStyle w:val="Heading2"/>
        <w:rPr>
          <w:lang w:val="ro-RO"/>
        </w:rPr>
      </w:pPr>
      <w:bookmarkStart w:id="22" w:name="_Toc115288287"/>
      <w:r w:rsidRPr="00E35486">
        <w:rPr>
          <w:lang w:val="ro-RO"/>
        </w:rPr>
        <w:t>3.20.Alte activitati care pot aparea ca urmare a proiectului (de exemplu, extragerea de agregate, asigurarea unor noi surse de apa, surse sau linii de transport al energiei, cresterea numarului de locuinte, eliminarea apelor uzate si a deseurilor)</w:t>
      </w:r>
      <w:bookmarkEnd w:id="22"/>
    </w:p>
    <w:p w:rsidR="008125D8" w:rsidRPr="00E35486" w:rsidRDefault="008125D8" w:rsidP="00B01440">
      <w:pPr>
        <w:pStyle w:val="BodyText"/>
        <w:rPr>
          <w:lang w:val="ro-RO"/>
        </w:rPr>
      </w:pPr>
    </w:p>
    <w:p w:rsidR="00130700" w:rsidRPr="00E35486" w:rsidRDefault="00130700" w:rsidP="00B01440">
      <w:pPr>
        <w:pStyle w:val="BodyText"/>
        <w:rPr>
          <w:lang w:val="fr-FR"/>
        </w:rPr>
      </w:pPr>
      <w:r w:rsidRPr="00E35486">
        <w:rPr>
          <w:lang w:val="fr-FR"/>
        </w:rPr>
        <w:t xml:space="preserve">Surse sau linii de transport al energiei </w:t>
      </w:r>
    </w:p>
    <w:p w:rsidR="00130700" w:rsidRPr="00B01440" w:rsidRDefault="00130700" w:rsidP="00B01440">
      <w:pPr>
        <w:pStyle w:val="BodyText"/>
      </w:pPr>
      <w:r w:rsidRPr="00B01440">
        <w:t>- nu apare o noua linie de transport a energiei</w:t>
      </w:r>
      <w:r w:rsidR="008125D8" w:rsidRPr="00B01440">
        <w:t>, nu se extrag agregate</w:t>
      </w:r>
      <w:r w:rsidR="00241CFC" w:rsidRPr="00B01440">
        <w:t>.</w:t>
      </w:r>
    </w:p>
    <w:p w:rsidR="00B06034" w:rsidRPr="00B01440" w:rsidRDefault="00B06034" w:rsidP="00B01440">
      <w:pPr>
        <w:pStyle w:val="BodyText"/>
      </w:pPr>
    </w:p>
    <w:p w:rsidR="00130700" w:rsidRPr="00B01440" w:rsidRDefault="00130700" w:rsidP="00B01440">
      <w:pPr>
        <w:pStyle w:val="BodyText"/>
      </w:pPr>
      <w:r w:rsidRPr="00B01440">
        <w:t>Eliminarea apelor uzate</w:t>
      </w:r>
    </w:p>
    <w:p w:rsidR="00FA0151" w:rsidRPr="00B01440" w:rsidRDefault="00FA0151" w:rsidP="00B01440">
      <w:r w:rsidRPr="00B01440">
        <w:t xml:space="preserve">Nu este cazul; Functionarea parcului fotovoltaic nu presupune consum de apa si implicit nici debite de ape uzate menajere. </w:t>
      </w:r>
    </w:p>
    <w:p w:rsidR="00FA0151" w:rsidRPr="00B01440" w:rsidRDefault="00FA0151" w:rsidP="00B01440">
      <w:r w:rsidRPr="00B01440">
        <w:t xml:space="preserve">In faza de construirea parcului fotovoltaicse vor amplasa in teren toalete ecologice vidanjabile. </w:t>
      </w:r>
    </w:p>
    <w:p w:rsidR="00CC1908" w:rsidRPr="00B01440" w:rsidRDefault="00FA0151" w:rsidP="00B01440">
      <w:r w:rsidRPr="00B01440">
        <w:t>In faza de functionare –NU ESTE CAZUL; nu exista personal angajat pentru functionarea parcului fotovoltaic;</w:t>
      </w:r>
    </w:p>
    <w:p w:rsidR="00FA0151" w:rsidRPr="00E35486" w:rsidRDefault="00FA0151" w:rsidP="00B01440">
      <w:pPr>
        <w:rPr>
          <w:lang w:val="ro-RO"/>
        </w:rPr>
      </w:pPr>
    </w:p>
    <w:p w:rsidR="00FA0151" w:rsidRPr="00B01440" w:rsidRDefault="006E4A0F">
      <w:pPr>
        <w:pStyle w:val="ListParagraph"/>
        <w:numPr>
          <w:ilvl w:val="0"/>
          <w:numId w:val="18"/>
        </w:numPr>
        <w:rPr>
          <w:lang w:val="ro-RO"/>
        </w:rPr>
      </w:pPr>
      <w:r w:rsidRPr="00B01440">
        <w:rPr>
          <w:lang w:val="ro-RO"/>
        </w:rPr>
        <w:t xml:space="preserve">Modul de colectare și evacuare a apelor pluviale: </w:t>
      </w:r>
    </w:p>
    <w:p w:rsidR="00FA0151" w:rsidRPr="00E35486" w:rsidRDefault="00FA0151" w:rsidP="00B01440">
      <w:pPr>
        <w:rPr>
          <w:lang w:val="ro-RO"/>
        </w:rPr>
      </w:pPr>
      <w:r w:rsidRPr="00B01440">
        <w:t>Apele pluviale de pe suprafata de teren vor ramane ca si pana acum in teren, surplusul fiind preluat de catre canalele de desecare din zona , care se mentin.</w:t>
      </w:r>
    </w:p>
    <w:p w:rsidR="001A23EB" w:rsidRPr="00E35486" w:rsidRDefault="001A23EB" w:rsidP="00B01440">
      <w:pPr>
        <w:rPr>
          <w:lang w:val="ro-RO"/>
        </w:rPr>
      </w:pPr>
    </w:p>
    <w:p w:rsidR="00130700" w:rsidRPr="00E35486" w:rsidRDefault="00130700" w:rsidP="00B01440">
      <w:pPr>
        <w:pStyle w:val="BodyText"/>
        <w:rPr>
          <w:lang w:val="fr-FR"/>
        </w:rPr>
      </w:pPr>
      <w:r w:rsidRPr="00E35486">
        <w:rPr>
          <w:lang w:val="fr-FR"/>
        </w:rPr>
        <w:t>Eliminarea deseurilor</w:t>
      </w:r>
    </w:p>
    <w:p w:rsidR="00130700" w:rsidRPr="00B01440" w:rsidRDefault="00130700" w:rsidP="00B01440">
      <w:pPr>
        <w:pStyle w:val="BodyText"/>
      </w:pPr>
      <w:r w:rsidRPr="00B01440">
        <w:t xml:space="preserve">- în etapa de constructie vor rezulta  deseuri de </w:t>
      </w:r>
      <w:r w:rsidR="00FA0151" w:rsidRPr="00B01440">
        <w:t>ambalaje</w:t>
      </w:r>
      <w:r w:rsidRPr="00B01440">
        <w:t xml:space="preserve">. Acestea vor fi </w:t>
      </w:r>
      <w:r w:rsidR="00FA0151" w:rsidRPr="00B01440">
        <w:t>valorificate/</w:t>
      </w:r>
      <w:r w:rsidRPr="00B01440">
        <w:t>eliminate de societati autorizate;</w:t>
      </w:r>
    </w:p>
    <w:p w:rsidR="00832512" w:rsidRPr="00B01440" w:rsidRDefault="00832512" w:rsidP="00B01440">
      <w:pPr>
        <w:pStyle w:val="BodyText"/>
      </w:pPr>
    </w:p>
    <w:p w:rsidR="007B65E8" w:rsidRDefault="00130700" w:rsidP="007B65E8">
      <w:pPr>
        <w:pStyle w:val="Heading2"/>
        <w:rPr>
          <w:lang w:val="it-IT"/>
        </w:rPr>
      </w:pPr>
      <w:bookmarkStart w:id="23" w:name="_Toc115288288"/>
      <w:r w:rsidRPr="00E35486">
        <w:rPr>
          <w:rFonts w:eastAsia="Arial"/>
          <w:lang w:val="it-IT"/>
        </w:rPr>
        <w:t>3.21.A</w:t>
      </w:r>
      <w:r w:rsidRPr="00E35486">
        <w:rPr>
          <w:lang w:val="it-IT"/>
        </w:rPr>
        <w:t>lte autorizatii cerute pentru proiec</w:t>
      </w:r>
      <w:r w:rsidR="007B65E8">
        <w:rPr>
          <w:lang w:val="it-IT"/>
        </w:rPr>
        <w:t>t</w:t>
      </w:r>
      <w:bookmarkEnd w:id="23"/>
    </w:p>
    <w:p w:rsidR="00130700" w:rsidRPr="00B01440" w:rsidRDefault="00130700" w:rsidP="00B01440">
      <w:pPr>
        <w:pStyle w:val="BodyText"/>
        <w:rPr>
          <w:rFonts w:eastAsia="Arial"/>
        </w:rPr>
      </w:pPr>
      <w:r w:rsidRPr="00E35486">
        <w:rPr>
          <w:lang w:val="it-IT"/>
        </w:rPr>
        <w:t xml:space="preserve"> – autorizatia de constructie</w:t>
      </w:r>
    </w:p>
    <w:p w:rsidR="00F61B52" w:rsidRPr="00B01440" w:rsidRDefault="00F61B52" w:rsidP="00B01440"/>
    <w:p w:rsidR="000A3D2D" w:rsidRPr="00B01440" w:rsidRDefault="000A3D2D" w:rsidP="007B65E8">
      <w:pPr>
        <w:pStyle w:val="Heading1"/>
      </w:pPr>
      <w:bookmarkStart w:id="24" w:name="_Toc115288289"/>
      <w:r w:rsidRPr="00B01440">
        <w:t>IV. Descrierea lucrărilor de demolare necesare:</w:t>
      </w:r>
      <w:bookmarkEnd w:id="24"/>
    </w:p>
    <w:p w:rsidR="00130700" w:rsidRPr="00B01440" w:rsidRDefault="00130700" w:rsidP="007B65E8">
      <w:pPr>
        <w:pStyle w:val="Heading2"/>
      </w:pPr>
      <w:bookmarkStart w:id="25" w:name="_Toc115288290"/>
      <w:r w:rsidRPr="00B01440">
        <w:t>4.1</w:t>
      </w:r>
      <w:r w:rsidR="004049F2">
        <w:t>.</w:t>
      </w:r>
      <w:r w:rsidRPr="00B01440">
        <w:t>Planul de execuție a lucrărilor de demolare, de refacere și folosire ulterioară a terenului</w:t>
      </w:r>
      <w:bookmarkEnd w:id="25"/>
    </w:p>
    <w:p w:rsidR="00130700" w:rsidRPr="00B01440" w:rsidRDefault="00130700" w:rsidP="00B01440">
      <w:r w:rsidRPr="00B01440">
        <w:lastRenderedPageBreak/>
        <w:t>- nu se executa lucrari de demolare</w:t>
      </w:r>
    </w:p>
    <w:p w:rsidR="00130700" w:rsidRPr="00B01440" w:rsidRDefault="00130700" w:rsidP="007B65E8">
      <w:pPr>
        <w:pStyle w:val="Heading2"/>
      </w:pPr>
      <w:bookmarkStart w:id="26" w:name="_Toc115288291"/>
      <w:r w:rsidRPr="00B01440">
        <w:t>4.2.Descrierea lucrărilor de refacere a amplasamentului</w:t>
      </w:r>
      <w:bookmarkEnd w:id="26"/>
    </w:p>
    <w:p w:rsidR="00130700" w:rsidRPr="00B01440" w:rsidRDefault="00130700" w:rsidP="00B01440">
      <w:r w:rsidRPr="00B01440">
        <w:t>- nu e cazul</w:t>
      </w:r>
    </w:p>
    <w:p w:rsidR="00130700" w:rsidRPr="00B01440" w:rsidRDefault="00130700" w:rsidP="007B65E8">
      <w:pPr>
        <w:pStyle w:val="Heading2"/>
      </w:pPr>
      <w:bookmarkStart w:id="27" w:name="_Toc115288292"/>
      <w:r w:rsidRPr="00B01440">
        <w:t>4.3.Căi noi de acces sau schimbări ale celor existente, după caz</w:t>
      </w:r>
      <w:bookmarkEnd w:id="27"/>
    </w:p>
    <w:p w:rsidR="00FA0151" w:rsidRPr="00B01440" w:rsidRDefault="00FA0151" w:rsidP="00B01440">
      <w:r w:rsidRPr="00B01440">
        <w:t>Deservirea rutiera a obiectivului proiectat urmeaza a se asigura di</w:t>
      </w:r>
      <w:r w:rsidR="00E35486" w:rsidRPr="00B01440">
        <w:t>n drumul de exploatare De 200.</w:t>
      </w:r>
    </w:p>
    <w:p w:rsidR="00FA0151" w:rsidRPr="00B01440" w:rsidRDefault="00FA0151" w:rsidP="00B01440">
      <w:r w:rsidRPr="00B01440">
        <w:t>Pentru deservirea obiectivului proiectat s-a prevazut a se executa urmatoarele:</w:t>
      </w:r>
    </w:p>
    <w:p w:rsidR="00FA0151" w:rsidRPr="00B01440" w:rsidRDefault="00FA0151" w:rsidP="00B01440"/>
    <w:p w:rsidR="00FA0151" w:rsidRPr="00E35486" w:rsidRDefault="00FA0151" w:rsidP="00B01440">
      <w:r w:rsidRPr="00E35486">
        <w:t>- Amenajarea accesului rutier in incinta cu o banda de circulatie si o latime de 4,00 m;</w:t>
      </w:r>
    </w:p>
    <w:p w:rsidR="00FA0151" w:rsidRPr="00E35486" w:rsidRDefault="00FA0151" w:rsidP="00B01440">
      <w:r w:rsidRPr="00E35486">
        <w:t>- Drumurile de mentenanta vor fi realizate din balast si permit infiltrarea in sol a apelor pluviale.</w:t>
      </w:r>
    </w:p>
    <w:p w:rsidR="00FA0151" w:rsidRPr="00E35486" w:rsidRDefault="00FA0151" w:rsidP="00B01440"/>
    <w:p w:rsidR="00130700" w:rsidRPr="00B01440" w:rsidRDefault="00130700" w:rsidP="007B65E8">
      <w:pPr>
        <w:pStyle w:val="Heading2"/>
      </w:pPr>
      <w:bookmarkStart w:id="28" w:name="_Toc115288293"/>
      <w:r w:rsidRPr="00B01440">
        <w:t>4.4.Metode folosite în demolare</w:t>
      </w:r>
      <w:bookmarkEnd w:id="28"/>
    </w:p>
    <w:p w:rsidR="00130700" w:rsidRPr="00B01440" w:rsidRDefault="00130700" w:rsidP="00B01440">
      <w:r w:rsidRPr="00B01440">
        <w:t>- nu e cazul</w:t>
      </w:r>
    </w:p>
    <w:p w:rsidR="00130700" w:rsidRPr="00B01440" w:rsidRDefault="00130700" w:rsidP="00330A12">
      <w:pPr>
        <w:pStyle w:val="Heading2"/>
      </w:pPr>
      <w:bookmarkStart w:id="29" w:name="_Toc115288294"/>
      <w:r w:rsidRPr="00B01440">
        <w:t>4.5.Detalii privind alternativele care au fost luate în considerare;</w:t>
      </w:r>
      <w:bookmarkEnd w:id="29"/>
    </w:p>
    <w:p w:rsidR="00130700" w:rsidRPr="00B01440" w:rsidRDefault="00130700" w:rsidP="00B01440">
      <w:r w:rsidRPr="00B01440">
        <w:t>- nu e cazul</w:t>
      </w:r>
    </w:p>
    <w:p w:rsidR="00130700" w:rsidRPr="00B01440" w:rsidRDefault="00130700" w:rsidP="007B65E8">
      <w:pPr>
        <w:pStyle w:val="Heading2"/>
      </w:pPr>
      <w:bookmarkStart w:id="30" w:name="_Toc115288295"/>
      <w:r w:rsidRPr="00B01440">
        <w:t>4.6. Alte activități care pot apărea ca urmare a demolării (de exemplu, eliminarea deșeurilor)</w:t>
      </w:r>
      <w:bookmarkEnd w:id="30"/>
    </w:p>
    <w:p w:rsidR="00130700" w:rsidRPr="00B01440" w:rsidRDefault="00130700" w:rsidP="00B01440">
      <w:r w:rsidRPr="00B01440">
        <w:t>- nu e cazul</w:t>
      </w:r>
    </w:p>
    <w:p w:rsidR="00F61B52" w:rsidRPr="00B01440" w:rsidRDefault="00F61B52" w:rsidP="00B01440"/>
    <w:p w:rsidR="000A3D2D" w:rsidRPr="00B01440" w:rsidRDefault="000A3D2D" w:rsidP="007B65E8">
      <w:pPr>
        <w:pStyle w:val="Heading1"/>
      </w:pPr>
      <w:bookmarkStart w:id="31" w:name="_Toc115288296"/>
      <w:r w:rsidRPr="00B01440">
        <w:t>V. Descrierea amplasării proiectului</w:t>
      </w:r>
      <w:bookmarkEnd w:id="31"/>
    </w:p>
    <w:p w:rsidR="000A3D2D" w:rsidRPr="00B01440" w:rsidRDefault="000A3D2D" w:rsidP="00B01440">
      <w:pPr>
        <w:rPr>
          <w:rFonts w:eastAsia="Times New Roman"/>
          <w:b/>
        </w:rPr>
      </w:pPr>
      <w:r w:rsidRPr="00B01440">
        <w:rPr>
          <w:rFonts w:eastAsia="Times New Roman"/>
        </w:rPr>
        <w:t xml:space="preserve">- </w:t>
      </w:r>
      <w:r w:rsidRPr="00B01440">
        <w:rPr>
          <w:rFonts w:eastAsia="Times New Roman"/>
          <w:b/>
        </w:rPr>
        <w:t xml:space="preserve">distanța față de granițe pentru proiectele care cad sub incidența </w:t>
      </w:r>
      <w:hyperlink r:id="rId16" w:tgtFrame="_blank" w:history="1">
        <w:r w:rsidRPr="00B01440">
          <w:rPr>
            <w:rFonts w:eastAsia="Times New Roman"/>
            <w:b/>
            <w:u w:val="single"/>
          </w:rPr>
          <w:t>Convenției</w:t>
        </w:r>
      </w:hyperlink>
      <w:r w:rsidRPr="00B01440">
        <w:rPr>
          <w:rFonts w:eastAsia="Times New Roman"/>
          <w:b/>
        </w:rPr>
        <w:t xml:space="preserve"> privind evaluarea impactului asupra mediului în context transfrontieră, adoptată la Espoo la 25 februarie 1991, ratificată prin Legea </w:t>
      </w:r>
      <w:hyperlink r:id="rId17" w:tgtFrame="_blank" w:history="1">
        <w:r w:rsidRPr="00B01440">
          <w:rPr>
            <w:rFonts w:eastAsia="Times New Roman"/>
            <w:b/>
            <w:u w:val="single"/>
          </w:rPr>
          <w:t>nr. 22/2001</w:t>
        </w:r>
      </w:hyperlink>
      <w:r w:rsidRPr="00B01440">
        <w:rPr>
          <w:rFonts w:eastAsia="Times New Roman"/>
          <w:b/>
        </w:rPr>
        <w:t>, cu completările ulterioare;</w:t>
      </w:r>
    </w:p>
    <w:p w:rsidR="00130700" w:rsidRPr="00E35486" w:rsidRDefault="00130700" w:rsidP="00B01440">
      <w:pPr>
        <w:pStyle w:val="BodyText"/>
        <w:rPr>
          <w:rFonts w:ascii="Times New Roman" w:hAnsi="Times New Roman" w:cs="Times New Roman"/>
          <w:b/>
          <w:bCs/>
        </w:rPr>
      </w:pPr>
      <w:r w:rsidRPr="00B01440">
        <w:rPr>
          <w:rFonts w:ascii="Times New Roman" w:eastAsia="Times New Roman" w:hAnsi="Times New Roman" w:cs="Times New Roman"/>
        </w:rPr>
        <w:t xml:space="preserve">Proiectul nu cade sub incidenta </w:t>
      </w:r>
      <w:hyperlink r:id="rId18" w:tgtFrame="_blank" w:history="1">
        <w:r w:rsidRPr="00B01440">
          <w:rPr>
            <w:rFonts w:ascii="Times New Roman" w:eastAsia="Times New Roman" w:hAnsi="Times New Roman" w:cs="Times New Roman"/>
            <w:u w:val="single"/>
          </w:rPr>
          <w:t>Convenției</w:t>
        </w:r>
      </w:hyperlink>
      <w:r w:rsidRPr="00B01440">
        <w:rPr>
          <w:rFonts w:ascii="Times New Roman" w:eastAsia="Times New Roman" w:hAnsi="Times New Roman" w:cs="Times New Roman"/>
        </w:rPr>
        <w:t xml:space="preserve"> privind evaluarea impactului asupra mediului în context transfrontieră, adoptată la Espoo la 25 februarie 1991, ratificată prin Legea </w:t>
      </w:r>
      <w:hyperlink r:id="rId19" w:tgtFrame="_blank" w:history="1">
        <w:r w:rsidRPr="00B01440">
          <w:rPr>
            <w:rFonts w:ascii="Times New Roman" w:eastAsia="Times New Roman" w:hAnsi="Times New Roman" w:cs="Times New Roman"/>
            <w:u w:val="single"/>
          </w:rPr>
          <w:t>nr. 22/2001</w:t>
        </w:r>
      </w:hyperlink>
      <w:r w:rsidRPr="00B01440">
        <w:rPr>
          <w:rFonts w:ascii="Times New Roman" w:hAnsi="Times New Roman" w:cs="Times New Roman"/>
        </w:rPr>
        <w:t xml:space="preserve">. </w:t>
      </w:r>
      <w:r w:rsidRPr="00E35486">
        <w:rPr>
          <w:rFonts w:ascii="Times New Roman" w:hAnsi="Times New Roman" w:cs="Times New Roman"/>
        </w:rPr>
        <w:t>Distanta fata de granita cu Serbi</w:t>
      </w:r>
      <w:r w:rsidR="00F61B52" w:rsidRPr="00E35486">
        <w:rPr>
          <w:rFonts w:ascii="Times New Roman" w:hAnsi="Times New Roman" w:cs="Times New Roman"/>
        </w:rPr>
        <w:t>a sau Ungaria  este de  peste 5</w:t>
      </w:r>
      <w:r w:rsidR="006B7F6F" w:rsidRPr="00E35486">
        <w:rPr>
          <w:rFonts w:ascii="Times New Roman" w:hAnsi="Times New Roman" w:cs="Times New Roman"/>
        </w:rPr>
        <w:t xml:space="preserve">0 </w:t>
      </w:r>
      <w:r w:rsidRPr="00E35486">
        <w:rPr>
          <w:rFonts w:ascii="Times New Roman" w:hAnsi="Times New Roman" w:cs="Times New Roman"/>
        </w:rPr>
        <w:t xml:space="preserve">km. </w:t>
      </w:r>
    </w:p>
    <w:p w:rsidR="000A3D2D" w:rsidRPr="00B01440" w:rsidRDefault="000A3D2D" w:rsidP="00B01440">
      <w:r w:rsidRPr="00B01440">
        <w:t xml:space="preserve">- localizarea amplasamentului în raport cu patrimoniul cultural potrivit Listei monumentelor istorice, actualizată, aprobată prin Ordinul ministrului culturii și cultelor </w:t>
      </w:r>
      <w:hyperlink r:id="rId20" w:tgtFrame="_blank" w:history="1">
        <w:r w:rsidRPr="00B01440">
          <w:rPr>
            <w:u w:val="single"/>
          </w:rPr>
          <w:t>nr. 2.314/2004</w:t>
        </w:r>
      </w:hyperlink>
      <w:r w:rsidRPr="00B01440">
        <w:t xml:space="preserve">, cu modificările ulterioare, și Repertoriului arheologic național prevăzut de Ordonanța Guvernului </w:t>
      </w:r>
      <w:hyperlink r:id="rId21" w:tgtFrame="_blank" w:history="1">
        <w:r w:rsidRPr="00B01440">
          <w:rPr>
            <w:u w:val="single"/>
          </w:rPr>
          <w:t>nr. 43/2000</w:t>
        </w:r>
      </w:hyperlink>
      <w:r w:rsidRPr="00B01440">
        <w:t xml:space="preserve"> privind protecția patrimoniului arheologic și declararea unor situri arheologice ca zone de interes național, republicată, cu modificările și completările ulterioare;</w:t>
      </w:r>
    </w:p>
    <w:p w:rsidR="00130700" w:rsidRPr="00E35486" w:rsidRDefault="00130700" w:rsidP="00B01440">
      <w:pPr>
        <w:pStyle w:val="BodyText"/>
        <w:rPr>
          <w:bCs/>
        </w:rPr>
      </w:pPr>
      <w:r w:rsidRPr="00E35486">
        <w:rPr>
          <w:bCs/>
        </w:rPr>
        <w:t xml:space="preserve">Proiectul nu se regaseste in zona sau in apropierea obiectivelor care intra sub protectia </w:t>
      </w:r>
      <w:r w:rsidRPr="00B01440">
        <w:t>Listei Monumentelor Istorice actualizata periodic si publicata in Monitorul Oficial al Romaniei si a Repertoriului Arheologic National instituit prin OG nr.43/2000.</w:t>
      </w:r>
    </w:p>
    <w:p w:rsidR="00914A7E" w:rsidRPr="00E35486" w:rsidRDefault="00914A7E" w:rsidP="00B01440">
      <w:pPr>
        <w:pStyle w:val="BodyText"/>
        <w:rPr>
          <w:lang w:val="it-IT"/>
        </w:rPr>
      </w:pPr>
      <w:r w:rsidRPr="00E35486">
        <w:rPr>
          <w:lang w:val="it-IT"/>
        </w:rPr>
        <w:t xml:space="preserve">Harti, fotografii ale amplasamentului care pot oferi informatii privind caracteristicile fizice ale mediului, atât naturale, cât si artificiale si alte informatii privind: </w:t>
      </w:r>
    </w:p>
    <w:p w:rsidR="006B7F6F" w:rsidRPr="00E35486" w:rsidRDefault="00914A7E" w:rsidP="00B01440">
      <w:pPr>
        <w:pStyle w:val="BodyText"/>
        <w:rPr>
          <w:lang w:val="it-IT"/>
        </w:rPr>
      </w:pPr>
      <w:r w:rsidRPr="00E35486">
        <w:rPr>
          <w:lang w:val="it-IT"/>
        </w:rPr>
        <w:t xml:space="preserve">- folosintele actuale si planificate ale terenului atât pe amplasament, cât si pe zone </w:t>
      </w:r>
      <w:r w:rsidRPr="00E35486">
        <w:rPr>
          <w:lang w:val="it-IT"/>
        </w:rPr>
        <w:lastRenderedPageBreak/>
        <w:t xml:space="preserve">adiacente acestuia - </w:t>
      </w:r>
      <w:r w:rsidR="00AE3A1B" w:rsidRPr="00E35486">
        <w:rPr>
          <w:lang w:val="it-IT"/>
        </w:rPr>
        <w:t xml:space="preserve"> folosinte actuale  - teren curti constructii in intravilan</w:t>
      </w:r>
    </w:p>
    <w:p w:rsidR="00914A7E" w:rsidRPr="00E35486" w:rsidRDefault="00914A7E" w:rsidP="00B01440">
      <w:pPr>
        <w:pStyle w:val="BodyText"/>
        <w:rPr>
          <w:lang w:val="it-IT"/>
        </w:rPr>
      </w:pPr>
      <w:r w:rsidRPr="00E35486">
        <w:rPr>
          <w:lang w:val="it-IT"/>
        </w:rPr>
        <w:t xml:space="preserve">- </w:t>
      </w:r>
      <w:r w:rsidRPr="00E35486">
        <w:rPr>
          <w:b/>
          <w:lang w:val="it-IT"/>
        </w:rPr>
        <w:t>folosinte planificate</w:t>
      </w:r>
      <w:r w:rsidRPr="00E35486">
        <w:rPr>
          <w:lang w:val="it-IT"/>
        </w:rPr>
        <w:t xml:space="preserve"> – </w:t>
      </w:r>
      <w:r w:rsidR="00AE3A1B" w:rsidRPr="00E35486">
        <w:rPr>
          <w:lang w:val="it-IT"/>
        </w:rPr>
        <w:t>curt</w:t>
      </w:r>
      <w:r w:rsidR="00CC1908" w:rsidRPr="00E35486">
        <w:rPr>
          <w:lang w:val="it-IT"/>
        </w:rPr>
        <w:t>i constructii i</w:t>
      </w:r>
      <w:r w:rsidR="00836F3E" w:rsidRPr="00E35486">
        <w:rPr>
          <w:lang w:val="it-IT"/>
        </w:rPr>
        <w:t>n intravilan, construire parc fotovoltaic</w:t>
      </w:r>
    </w:p>
    <w:p w:rsidR="00914A7E" w:rsidRPr="00E35486" w:rsidRDefault="00914A7E" w:rsidP="00B01440">
      <w:pPr>
        <w:pStyle w:val="BodyText"/>
        <w:rPr>
          <w:lang w:val="ro-RO"/>
        </w:rPr>
      </w:pPr>
      <w:r w:rsidRPr="00E35486">
        <w:rPr>
          <w:b/>
          <w:bCs/>
          <w:lang w:val="it-IT"/>
        </w:rPr>
        <w:t xml:space="preserve">- politici de zonare si de folosire a terenului – </w:t>
      </w:r>
      <w:r w:rsidRPr="00E35486">
        <w:rPr>
          <w:lang w:val="it-IT"/>
        </w:rPr>
        <w:t xml:space="preserve">zona cu terenuri destinate  proiectelor de dezvoltare locala. </w:t>
      </w:r>
    </w:p>
    <w:p w:rsidR="006B7F6F" w:rsidRPr="00E35486" w:rsidRDefault="00914A7E" w:rsidP="00B01440">
      <w:pPr>
        <w:pStyle w:val="BodyText"/>
        <w:rPr>
          <w:lang w:val="it-IT"/>
        </w:rPr>
      </w:pPr>
      <w:r w:rsidRPr="00E35486">
        <w:rPr>
          <w:b/>
          <w:bCs/>
          <w:lang w:val="it-IT"/>
        </w:rPr>
        <w:t xml:space="preserve">- areale sensibile – </w:t>
      </w:r>
      <w:r w:rsidRPr="00E35486">
        <w:rPr>
          <w:lang w:val="it-IT"/>
        </w:rPr>
        <w:t>în zona amplasamentului studiat nu se afla areale sensibile.</w:t>
      </w:r>
    </w:p>
    <w:p w:rsidR="00B06034" w:rsidRPr="00E35486" w:rsidRDefault="006B7F6F" w:rsidP="00B01440">
      <w:pPr>
        <w:pStyle w:val="BodyText"/>
        <w:rPr>
          <w:lang w:val="it-IT"/>
        </w:rPr>
      </w:pPr>
      <w:r w:rsidRPr="00E35486">
        <w:rPr>
          <w:lang w:val="it-IT"/>
        </w:rPr>
        <w:t xml:space="preserve"> </w:t>
      </w:r>
      <w:r w:rsidR="00914A7E" w:rsidRPr="00E35486">
        <w:rPr>
          <w:lang w:val="it-IT"/>
        </w:rPr>
        <w:t xml:space="preserve">- detalii privind orice varianta  de amplasament care a fost luata în considerare </w:t>
      </w:r>
      <w:r w:rsidRPr="00E35486">
        <w:rPr>
          <w:lang w:val="it-IT"/>
        </w:rPr>
        <w:t>–</w:t>
      </w:r>
      <w:r w:rsidR="00914A7E" w:rsidRPr="00E35486">
        <w:rPr>
          <w:lang w:val="it-IT"/>
        </w:rPr>
        <w:t xml:space="preserve"> </w:t>
      </w:r>
      <w:r w:rsidR="00F83BDE" w:rsidRPr="00E35486">
        <w:rPr>
          <w:lang w:val="it-IT"/>
        </w:rPr>
        <w:t>s-au analizat doua variante de amplasament</w:t>
      </w:r>
      <w:r w:rsidRPr="00E35486">
        <w:rPr>
          <w:lang w:val="it-IT"/>
        </w:rPr>
        <w:t xml:space="preserve">. </w:t>
      </w:r>
    </w:p>
    <w:p w:rsidR="00B06034" w:rsidRPr="00E35486" w:rsidRDefault="00B06034" w:rsidP="00B01440">
      <w:pPr>
        <w:pStyle w:val="BodyText"/>
        <w:rPr>
          <w:lang w:val="it-IT"/>
        </w:rPr>
      </w:pPr>
      <w:r w:rsidRPr="00E35486">
        <w:rPr>
          <w:lang w:val="it-IT"/>
        </w:rPr>
        <w:t>- nu a fost luata in considera</w:t>
      </w:r>
      <w:r w:rsidR="00AE3A1B" w:rsidRPr="00E35486">
        <w:rPr>
          <w:lang w:val="it-IT"/>
        </w:rPr>
        <w:t>re alta varianta de amplasament</w:t>
      </w:r>
    </w:p>
    <w:p w:rsidR="000A3D2D" w:rsidRPr="00B01440" w:rsidRDefault="00914A7E" w:rsidP="00B01440">
      <w:r w:rsidRPr="00B01440">
        <w:t xml:space="preserve">           </w:t>
      </w:r>
      <w:r w:rsidR="000A3D2D" w:rsidRPr="00B01440">
        <w:t>- coordonatele geografice ale amplasamentului proiectului, care vor fi prezentate sub formă de vector în format digital cu referință geografică, în sistem de proiecție națională Stereo 1970;</w:t>
      </w:r>
    </w:p>
    <w:p w:rsidR="00836F3E" w:rsidRPr="00B01440" w:rsidRDefault="00836F3E" w:rsidP="007B65E8">
      <w:pPr>
        <w:pStyle w:val="ListParagraph"/>
        <w:ind w:left="0" w:firstLine="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8"/>
        <w:gridCol w:w="1757"/>
        <w:gridCol w:w="1620"/>
      </w:tblGrid>
      <w:tr w:rsidR="00836F3E" w:rsidRPr="00E35486" w:rsidTr="007B65E8">
        <w:trPr>
          <w:jc w:val="center"/>
        </w:trPr>
        <w:tc>
          <w:tcPr>
            <w:tcW w:w="2988" w:type="dxa"/>
          </w:tcPr>
          <w:p w:rsidR="00836F3E" w:rsidRPr="00E35486" w:rsidRDefault="00836F3E" w:rsidP="007B65E8">
            <w:pPr>
              <w:pStyle w:val="ListParagraph"/>
              <w:ind w:left="0" w:firstLine="0"/>
              <w:jc w:val="center"/>
            </w:pPr>
            <w:r w:rsidRPr="00E35486">
              <w:t>Denumire punct</w:t>
            </w:r>
          </w:p>
        </w:tc>
        <w:tc>
          <w:tcPr>
            <w:tcW w:w="1757" w:type="dxa"/>
          </w:tcPr>
          <w:p w:rsidR="00836F3E" w:rsidRPr="00E35486" w:rsidRDefault="00836F3E" w:rsidP="007B65E8">
            <w:pPr>
              <w:pStyle w:val="ListParagraph"/>
              <w:ind w:left="0" w:firstLine="0"/>
              <w:jc w:val="center"/>
            </w:pPr>
            <w:r w:rsidRPr="00E35486">
              <w:t>X (m)</w:t>
            </w:r>
          </w:p>
        </w:tc>
        <w:tc>
          <w:tcPr>
            <w:tcW w:w="1620" w:type="dxa"/>
          </w:tcPr>
          <w:p w:rsidR="00836F3E" w:rsidRPr="00E35486" w:rsidRDefault="00836F3E" w:rsidP="007B65E8">
            <w:pPr>
              <w:pStyle w:val="ListParagraph"/>
              <w:ind w:left="0" w:firstLine="0"/>
              <w:jc w:val="center"/>
            </w:pPr>
            <w:r w:rsidRPr="00E35486">
              <w:t>Y (m)</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1</w:t>
            </w:r>
          </w:p>
        </w:tc>
        <w:tc>
          <w:tcPr>
            <w:tcW w:w="1757" w:type="dxa"/>
          </w:tcPr>
          <w:p w:rsidR="00E35486" w:rsidRPr="00E35486" w:rsidRDefault="00E35486" w:rsidP="007B65E8">
            <w:pPr>
              <w:ind w:firstLine="0"/>
              <w:jc w:val="center"/>
            </w:pPr>
            <w:r w:rsidRPr="00E35486">
              <w:t>552065.862</w:t>
            </w:r>
          </w:p>
        </w:tc>
        <w:tc>
          <w:tcPr>
            <w:tcW w:w="1620" w:type="dxa"/>
          </w:tcPr>
          <w:p w:rsidR="00E35486" w:rsidRPr="00E35486" w:rsidRDefault="00E35486" w:rsidP="007B65E8">
            <w:pPr>
              <w:ind w:firstLine="0"/>
              <w:jc w:val="center"/>
            </w:pPr>
            <w:r w:rsidRPr="00E35486">
              <w:t>218791.941</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2</w:t>
            </w:r>
          </w:p>
        </w:tc>
        <w:tc>
          <w:tcPr>
            <w:tcW w:w="1757" w:type="dxa"/>
          </w:tcPr>
          <w:p w:rsidR="00E35486" w:rsidRPr="00E35486" w:rsidRDefault="00E35486" w:rsidP="007B65E8">
            <w:pPr>
              <w:ind w:firstLine="0"/>
              <w:jc w:val="center"/>
            </w:pPr>
            <w:r w:rsidRPr="00E35486">
              <w:t>552056.022</w:t>
            </w:r>
          </w:p>
        </w:tc>
        <w:tc>
          <w:tcPr>
            <w:tcW w:w="1620" w:type="dxa"/>
          </w:tcPr>
          <w:p w:rsidR="00E35486" w:rsidRPr="00E35486" w:rsidRDefault="00E35486" w:rsidP="007B65E8">
            <w:pPr>
              <w:ind w:firstLine="0"/>
              <w:jc w:val="center"/>
            </w:pPr>
            <w:r w:rsidRPr="00E35486">
              <w:t>218814.924</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3</w:t>
            </w:r>
          </w:p>
        </w:tc>
        <w:tc>
          <w:tcPr>
            <w:tcW w:w="1757" w:type="dxa"/>
          </w:tcPr>
          <w:p w:rsidR="00E35486" w:rsidRPr="00E35486" w:rsidRDefault="00E35486" w:rsidP="007B65E8">
            <w:pPr>
              <w:ind w:firstLine="0"/>
              <w:jc w:val="center"/>
            </w:pPr>
            <w:r w:rsidRPr="00E35486">
              <w:t>552046.833</w:t>
            </w:r>
          </w:p>
        </w:tc>
        <w:tc>
          <w:tcPr>
            <w:tcW w:w="1620" w:type="dxa"/>
          </w:tcPr>
          <w:p w:rsidR="00E35486" w:rsidRPr="00E35486" w:rsidRDefault="00E35486" w:rsidP="007B65E8">
            <w:pPr>
              <w:ind w:firstLine="0"/>
              <w:jc w:val="center"/>
            </w:pPr>
            <w:r w:rsidRPr="00E35486">
              <w:t>218810.990</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4</w:t>
            </w:r>
          </w:p>
        </w:tc>
        <w:tc>
          <w:tcPr>
            <w:tcW w:w="1757" w:type="dxa"/>
          </w:tcPr>
          <w:p w:rsidR="00E35486" w:rsidRPr="00E35486" w:rsidRDefault="00E35486" w:rsidP="007B65E8">
            <w:pPr>
              <w:ind w:firstLine="0"/>
              <w:jc w:val="center"/>
            </w:pPr>
            <w:r w:rsidRPr="00E35486">
              <w:t>552056.793</w:t>
            </w:r>
          </w:p>
        </w:tc>
        <w:tc>
          <w:tcPr>
            <w:tcW w:w="1620" w:type="dxa"/>
          </w:tcPr>
          <w:p w:rsidR="00E35486" w:rsidRPr="00E35486" w:rsidRDefault="00E35486" w:rsidP="007B65E8">
            <w:pPr>
              <w:ind w:firstLine="0"/>
              <w:jc w:val="center"/>
            </w:pPr>
            <w:r w:rsidRPr="00E35486">
              <w:t>218787.727</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5</w:t>
            </w:r>
          </w:p>
        </w:tc>
        <w:tc>
          <w:tcPr>
            <w:tcW w:w="1757" w:type="dxa"/>
          </w:tcPr>
          <w:p w:rsidR="00E35486" w:rsidRPr="00E35486" w:rsidRDefault="00E35486" w:rsidP="007B65E8">
            <w:pPr>
              <w:ind w:firstLine="0"/>
              <w:jc w:val="center"/>
            </w:pPr>
            <w:r w:rsidRPr="00E35486">
              <w:t>552010.311</w:t>
            </w:r>
          </w:p>
        </w:tc>
        <w:tc>
          <w:tcPr>
            <w:tcW w:w="1620" w:type="dxa"/>
          </w:tcPr>
          <w:p w:rsidR="00E35486" w:rsidRPr="00E35486" w:rsidRDefault="00E35486" w:rsidP="007B65E8">
            <w:pPr>
              <w:ind w:firstLine="0"/>
              <w:jc w:val="center"/>
            </w:pPr>
            <w:r w:rsidRPr="00E35486">
              <w:t>219364.879</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6</w:t>
            </w:r>
          </w:p>
        </w:tc>
        <w:tc>
          <w:tcPr>
            <w:tcW w:w="1757" w:type="dxa"/>
          </w:tcPr>
          <w:p w:rsidR="00E35486" w:rsidRPr="00E35486" w:rsidRDefault="00E35486" w:rsidP="007B65E8">
            <w:pPr>
              <w:ind w:firstLine="0"/>
              <w:jc w:val="center"/>
            </w:pPr>
            <w:r w:rsidRPr="00E35486">
              <w:t>551975.821</w:t>
            </w:r>
          </w:p>
        </w:tc>
        <w:tc>
          <w:tcPr>
            <w:tcW w:w="1620" w:type="dxa"/>
          </w:tcPr>
          <w:p w:rsidR="00E35486" w:rsidRPr="00E35486" w:rsidRDefault="00E35486" w:rsidP="007B65E8">
            <w:pPr>
              <w:ind w:firstLine="0"/>
              <w:jc w:val="center"/>
            </w:pPr>
            <w:r w:rsidRPr="00E35486">
              <w:t>219468.262</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7</w:t>
            </w:r>
          </w:p>
        </w:tc>
        <w:tc>
          <w:tcPr>
            <w:tcW w:w="1757" w:type="dxa"/>
          </w:tcPr>
          <w:p w:rsidR="00E35486" w:rsidRPr="00E35486" w:rsidRDefault="00E35486" w:rsidP="007B65E8">
            <w:pPr>
              <w:ind w:firstLine="0"/>
              <w:jc w:val="center"/>
            </w:pPr>
            <w:r w:rsidRPr="00E35486">
              <w:t>551937.112</w:t>
            </w:r>
          </w:p>
        </w:tc>
        <w:tc>
          <w:tcPr>
            <w:tcW w:w="1620" w:type="dxa"/>
          </w:tcPr>
          <w:p w:rsidR="00E35486" w:rsidRPr="00E35486" w:rsidRDefault="00E35486" w:rsidP="007B65E8">
            <w:pPr>
              <w:ind w:firstLine="0"/>
              <w:jc w:val="center"/>
            </w:pPr>
            <w:r w:rsidRPr="00E35486">
              <w:t>219584.293</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8</w:t>
            </w:r>
          </w:p>
        </w:tc>
        <w:tc>
          <w:tcPr>
            <w:tcW w:w="1757" w:type="dxa"/>
          </w:tcPr>
          <w:p w:rsidR="00E35486" w:rsidRPr="00E35486" w:rsidRDefault="00E35486" w:rsidP="007B65E8">
            <w:pPr>
              <w:ind w:firstLine="0"/>
              <w:jc w:val="center"/>
            </w:pPr>
            <w:r w:rsidRPr="00E35486">
              <w:t>551758.496</w:t>
            </w:r>
          </w:p>
        </w:tc>
        <w:tc>
          <w:tcPr>
            <w:tcW w:w="1620" w:type="dxa"/>
          </w:tcPr>
          <w:p w:rsidR="00E35486" w:rsidRPr="00E35486" w:rsidRDefault="00E35486" w:rsidP="007B65E8">
            <w:pPr>
              <w:ind w:firstLine="0"/>
              <w:jc w:val="center"/>
            </w:pPr>
            <w:r w:rsidRPr="00E35486">
              <w:t>219518.579</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9</w:t>
            </w:r>
          </w:p>
        </w:tc>
        <w:tc>
          <w:tcPr>
            <w:tcW w:w="1757" w:type="dxa"/>
          </w:tcPr>
          <w:p w:rsidR="00E35486" w:rsidRPr="00E35486" w:rsidRDefault="00E35486" w:rsidP="007B65E8">
            <w:pPr>
              <w:ind w:firstLine="0"/>
              <w:jc w:val="center"/>
            </w:pPr>
            <w:r w:rsidRPr="00E35486">
              <w:t>551795.997</w:t>
            </w:r>
          </w:p>
        </w:tc>
        <w:tc>
          <w:tcPr>
            <w:tcW w:w="1620" w:type="dxa"/>
          </w:tcPr>
          <w:p w:rsidR="00E35486" w:rsidRPr="00E35486" w:rsidRDefault="00E35486" w:rsidP="007B65E8">
            <w:pPr>
              <w:ind w:firstLine="0"/>
              <w:jc w:val="center"/>
            </w:pPr>
            <w:r w:rsidRPr="00E35486">
              <w:t>219433.100</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10</w:t>
            </w:r>
          </w:p>
        </w:tc>
        <w:tc>
          <w:tcPr>
            <w:tcW w:w="1757" w:type="dxa"/>
          </w:tcPr>
          <w:p w:rsidR="00E35486" w:rsidRPr="00E35486" w:rsidRDefault="00E35486" w:rsidP="007B65E8">
            <w:pPr>
              <w:ind w:firstLine="0"/>
              <w:jc w:val="center"/>
            </w:pPr>
            <w:r w:rsidRPr="00E35486">
              <w:t>551806.712</w:t>
            </w:r>
          </w:p>
        </w:tc>
        <w:tc>
          <w:tcPr>
            <w:tcW w:w="1620" w:type="dxa"/>
          </w:tcPr>
          <w:p w:rsidR="00E35486" w:rsidRPr="00E35486" w:rsidRDefault="00E35486" w:rsidP="007B65E8">
            <w:pPr>
              <w:ind w:firstLine="0"/>
              <w:jc w:val="center"/>
            </w:pPr>
            <w:r w:rsidRPr="00E35486">
              <w:t>219406.046</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11</w:t>
            </w:r>
          </w:p>
        </w:tc>
        <w:tc>
          <w:tcPr>
            <w:tcW w:w="1757" w:type="dxa"/>
          </w:tcPr>
          <w:p w:rsidR="00E35486" w:rsidRPr="00E35486" w:rsidRDefault="00E35486" w:rsidP="007B65E8">
            <w:pPr>
              <w:ind w:firstLine="0"/>
              <w:jc w:val="center"/>
            </w:pPr>
            <w:r w:rsidRPr="00E35486">
              <w:t>551839.385</w:t>
            </w:r>
          </w:p>
        </w:tc>
        <w:tc>
          <w:tcPr>
            <w:tcW w:w="1620" w:type="dxa"/>
          </w:tcPr>
          <w:p w:rsidR="00E35486" w:rsidRPr="00E35486" w:rsidRDefault="00E35486" w:rsidP="007B65E8">
            <w:pPr>
              <w:ind w:firstLine="0"/>
              <w:jc w:val="center"/>
            </w:pPr>
            <w:r w:rsidRPr="00E35486">
              <w:t>219323.557</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12</w:t>
            </w:r>
          </w:p>
        </w:tc>
        <w:tc>
          <w:tcPr>
            <w:tcW w:w="1757" w:type="dxa"/>
          </w:tcPr>
          <w:p w:rsidR="00E35486" w:rsidRPr="00E35486" w:rsidRDefault="00E35486" w:rsidP="007B65E8">
            <w:pPr>
              <w:ind w:firstLine="0"/>
              <w:jc w:val="center"/>
            </w:pPr>
            <w:r w:rsidRPr="00E35486">
              <w:t>551846.998</w:t>
            </w:r>
          </w:p>
        </w:tc>
        <w:tc>
          <w:tcPr>
            <w:tcW w:w="1620" w:type="dxa"/>
          </w:tcPr>
          <w:p w:rsidR="00E35486" w:rsidRPr="00E35486" w:rsidRDefault="00E35486" w:rsidP="007B65E8">
            <w:pPr>
              <w:ind w:firstLine="0"/>
              <w:jc w:val="center"/>
            </w:pPr>
            <w:r w:rsidRPr="00E35486">
              <w:t>219304.795</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13</w:t>
            </w:r>
          </w:p>
        </w:tc>
        <w:tc>
          <w:tcPr>
            <w:tcW w:w="1757" w:type="dxa"/>
          </w:tcPr>
          <w:p w:rsidR="00E35486" w:rsidRPr="00E35486" w:rsidRDefault="00E35486" w:rsidP="007B65E8">
            <w:pPr>
              <w:ind w:firstLine="0"/>
              <w:jc w:val="center"/>
            </w:pPr>
            <w:r w:rsidRPr="00E35486">
              <w:t>551851.891</w:t>
            </w:r>
          </w:p>
        </w:tc>
        <w:tc>
          <w:tcPr>
            <w:tcW w:w="1620" w:type="dxa"/>
          </w:tcPr>
          <w:p w:rsidR="00E35486" w:rsidRPr="00E35486" w:rsidRDefault="00E35486" w:rsidP="007B65E8">
            <w:pPr>
              <w:ind w:firstLine="0"/>
              <w:jc w:val="center"/>
            </w:pPr>
            <w:r w:rsidRPr="00E35486">
              <w:t>219262.317</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14</w:t>
            </w:r>
          </w:p>
        </w:tc>
        <w:tc>
          <w:tcPr>
            <w:tcW w:w="1757" w:type="dxa"/>
          </w:tcPr>
          <w:p w:rsidR="00E35486" w:rsidRPr="00E35486" w:rsidRDefault="00E35486" w:rsidP="007B65E8">
            <w:pPr>
              <w:ind w:firstLine="0"/>
              <w:jc w:val="center"/>
            </w:pPr>
            <w:r w:rsidRPr="00E35486">
              <w:t>551755.505</w:t>
            </w:r>
          </w:p>
        </w:tc>
        <w:tc>
          <w:tcPr>
            <w:tcW w:w="1620" w:type="dxa"/>
          </w:tcPr>
          <w:p w:rsidR="00E35486" w:rsidRPr="00E35486" w:rsidRDefault="00E35486" w:rsidP="007B65E8">
            <w:pPr>
              <w:ind w:firstLine="0"/>
              <w:jc w:val="center"/>
            </w:pPr>
            <w:r w:rsidRPr="00E35486">
              <w:t>219503.687</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15</w:t>
            </w:r>
          </w:p>
        </w:tc>
        <w:tc>
          <w:tcPr>
            <w:tcW w:w="1757" w:type="dxa"/>
          </w:tcPr>
          <w:p w:rsidR="00E35486" w:rsidRPr="00E35486" w:rsidRDefault="00E35486" w:rsidP="007B65E8">
            <w:pPr>
              <w:ind w:firstLine="0"/>
              <w:jc w:val="center"/>
            </w:pPr>
            <w:r w:rsidRPr="00E35486">
              <w:t>551592.773</w:t>
            </w:r>
          </w:p>
        </w:tc>
        <w:tc>
          <w:tcPr>
            <w:tcW w:w="1620" w:type="dxa"/>
          </w:tcPr>
          <w:p w:rsidR="00E35486" w:rsidRPr="00E35486" w:rsidRDefault="00E35486" w:rsidP="007B65E8">
            <w:pPr>
              <w:ind w:firstLine="0"/>
              <w:jc w:val="center"/>
            </w:pPr>
            <w:r w:rsidRPr="00E35486">
              <w:t>219489.590</w:t>
            </w:r>
          </w:p>
        </w:tc>
      </w:tr>
      <w:tr w:rsidR="00E35486" w:rsidRPr="00E35486" w:rsidTr="007B65E8">
        <w:trPr>
          <w:jc w:val="center"/>
        </w:trPr>
        <w:tc>
          <w:tcPr>
            <w:tcW w:w="2988" w:type="dxa"/>
          </w:tcPr>
          <w:p w:rsidR="00E35486" w:rsidRPr="00E35486" w:rsidRDefault="00E35486" w:rsidP="007B65E8">
            <w:pPr>
              <w:pStyle w:val="ListParagraph"/>
              <w:ind w:left="0" w:firstLine="0"/>
              <w:jc w:val="center"/>
            </w:pPr>
            <w:r w:rsidRPr="00E35486">
              <w:t>16</w:t>
            </w:r>
          </w:p>
        </w:tc>
        <w:tc>
          <w:tcPr>
            <w:tcW w:w="1757" w:type="dxa"/>
          </w:tcPr>
          <w:p w:rsidR="00E35486" w:rsidRPr="00E35486" w:rsidRDefault="00E35486" w:rsidP="007B65E8">
            <w:pPr>
              <w:ind w:firstLine="0"/>
              <w:jc w:val="center"/>
            </w:pPr>
            <w:r w:rsidRPr="00E35486">
              <w:t>551678.307</w:t>
            </w:r>
          </w:p>
        </w:tc>
        <w:tc>
          <w:tcPr>
            <w:tcW w:w="1620" w:type="dxa"/>
          </w:tcPr>
          <w:p w:rsidR="00E35486" w:rsidRPr="00E35486" w:rsidRDefault="00E35486" w:rsidP="007B65E8">
            <w:pPr>
              <w:ind w:firstLine="0"/>
              <w:jc w:val="center"/>
            </w:pPr>
            <w:r w:rsidRPr="00E35486">
              <w:t>219193.191</w:t>
            </w:r>
          </w:p>
        </w:tc>
      </w:tr>
    </w:tbl>
    <w:p w:rsidR="00836F3E" w:rsidRPr="00E35486" w:rsidRDefault="00836F3E" w:rsidP="007B65E8">
      <w:pPr>
        <w:ind w:firstLine="0"/>
        <w:rPr>
          <w:lang w:val="ro-RO" w:bidi="en-US"/>
        </w:rPr>
      </w:pPr>
    </w:p>
    <w:p w:rsidR="000A3D2D" w:rsidRPr="00B01440" w:rsidRDefault="000A3D2D" w:rsidP="00D06CF3">
      <w:pPr>
        <w:pStyle w:val="Heading1"/>
      </w:pPr>
      <w:bookmarkStart w:id="32" w:name="_Toc115288297"/>
      <w:r w:rsidRPr="00B01440">
        <w:t>VI. Descrierea tuturor efectelor semnificative posibile asupra mediului ale proiectului, în limita informațiilor disponibile</w:t>
      </w:r>
      <w:bookmarkEnd w:id="32"/>
    </w:p>
    <w:p w:rsidR="000A3D2D" w:rsidRPr="00B01440" w:rsidRDefault="000A3D2D" w:rsidP="00B01440">
      <w:r w:rsidRPr="00B01440">
        <w:t>A. Surse de poluanți și instalații pentru reținerea, evacuarea și dispersia poluanților în mediu:</w:t>
      </w:r>
    </w:p>
    <w:p w:rsidR="00F8517B" w:rsidRPr="00D06CF3" w:rsidRDefault="00914A7E" w:rsidP="00B01440">
      <w:pPr>
        <w:pStyle w:val="BodyText"/>
        <w:rPr>
          <w:b/>
          <w:bCs/>
        </w:rPr>
      </w:pPr>
      <w:r w:rsidRPr="00D06CF3">
        <w:rPr>
          <w:b/>
          <w:bCs/>
        </w:rPr>
        <w:t xml:space="preserve">1. Protectia calitatii apelor: </w:t>
      </w:r>
    </w:p>
    <w:p w:rsidR="00914A7E" w:rsidRPr="00E35486" w:rsidRDefault="00F8517B" w:rsidP="00B01440">
      <w:pPr>
        <w:pStyle w:val="BodyText"/>
      </w:pPr>
      <w:r w:rsidRPr="00E35486">
        <w:t>S</w:t>
      </w:r>
      <w:r w:rsidR="00914A7E" w:rsidRPr="00E35486">
        <w:t xml:space="preserve">ursele de poluanti pentru ape, locul de evacuare sau emisarul; </w:t>
      </w:r>
    </w:p>
    <w:p w:rsidR="00F8517B" w:rsidRPr="00E35486" w:rsidRDefault="00836F3E" w:rsidP="00B01440">
      <w:r w:rsidRPr="00E35486">
        <w:t>- nu este cazul</w:t>
      </w:r>
    </w:p>
    <w:p w:rsidR="00F8517B" w:rsidRPr="00E35486" w:rsidRDefault="00F8517B" w:rsidP="00B01440">
      <w:r w:rsidRPr="00E35486">
        <w:t>Statiile si instalatiile de epurare sau de preepurare a apelor uzate, randamentele de retinere a poluantilor, locul de evacuare (emisar, canalizare publica, canalizare, platforma industriala).</w:t>
      </w:r>
    </w:p>
    <w:p w:rsidR="00CC1908" w:rsidRPr="00E35486" w:rsidRDefault="00CC1908" w:rsidP="00B01440"/>
    <w:p w:rsidR="00836F3E" w:rsidRPr="00B01440" w:rsidRDefault="006E4A0F" w:rsidP="00B01440">
      <w:r w:rsidRPr="00E35486">
        <w:rPr>
          <w:lang w:val="ro-RO"/>
        </w:rPr>
        <w:t>Evacuarea apelor uzate</w:t>
      </w:r>
      <w:r w:rsidR="00CC1908" w:rsidRPr="00E35486">
        <w:rPr>
          <w:lang w:val="ro-RO"/>
        </w:rPr>
        <w:t xml:space="preserve"> - </w:t>
      </w:r>
      <w:r w:rsidR="00836F3E" w:rsidRPr="00B01440">
        <w:t xml:space="preserve">Nu este cazul; Functionarea parcului fotovoltaic nu presupune consum de apa si implicit nici debite de ape uzate menajere. Apele pluviale de pe suprafata de teren vor ramane ca si pana acum in teren, surplusul fiind </w:t>
      </w:r>
    </w:p>
    <w:p w:rsidR="00836F3E" w:rsidRPr="00B01440" w:rsidRDefault="00836F3E" w:rsidP="00B01440"/>
    <w:p w:rsidR="006E4A0F" w:rsidRPr="00E35486" w:rsidRDefault="006E4A0F" w:rsidP="00B01440">
      <w:pPr>
        <w:rPr>
          <w:lang w:val="ro-RO"/>
        </w:rPr>
      </w:pPr>
      <w:r w:rsidRPr="00E35486">
        <w:rPr>
          <w:lang w:val="ro-RO"/>
        </w:rPr>
        <w:t xml:space="preserve">Modul de colectare și evacuare a apelor pluviale: </w:t>
      </w:r>
    </w:p>
    <w:p w:rsidR="00836F3E" w:rsidRPr="00B01440" w:rsidRDefault="00836F3E" w:rsidP="00B01440"/>
    <w:p w:rsidR="00836F3E" w:rsidRPr="00B01440" w:rsidRDefault="00836F3E" w:rsidP="00B01440">
      <w:r w:rsidRPr="00B01440">
        <w:t>Apele pluviale de pe suprafata de teren vor ramane ca si pana acum in teren, surplusul fiind preluat de catre canalele de desecare din zona , care se mentin.</w:t>
      </w:r>
    </w:p>
    <w:p w:rsidR="00836F3E" w:rsidRPr="00B01440" w:rsidRDefault="00836F3E" w:rsidP="00B01440"/>
    <w:p w:rsidR="00836F3E" w:rsidRPr="00B01440" w:rsidRDefault="00836F3E" w:rsidP="00B01440">
      <w:r w:rsidRPr="00B01440">
        <w:t xml:space="preserve">In faza de construirea parcului fotovoltaic se vor amplasa in teren toalete ecologice vidanjabile. </w:t>
      </w:r>
    </w:p>
    <w:p w:rsidR="00AE3A1B" w:rsidRPr="00B01440" w:rsidRDefault="00836F3E" w:rsidP="00B01440">
      <w:r w:rsidRPr="00B01440">
        <w:t>In faza de functionare –NU ESTE CAZUL; nu exista personal angajat pentru functionarea parcului fotovoltaic;</w:t>
      </w:r>
    </w:p>
    <w:p w:rsidR="00DA0C15" w:rsidRPr="00E35486" w:rsidRDefault="00DA0C15" w:rsidP="00B01440">
      <w:pPr>
        <w:rPr>
          <w:lang w:val="it-IT"/>
        </w:rPr>
      </w:pPr>
    </w:p>
    <w:p w:rsidR="00914A7E" w:rsidRPr="00B01440" w:rsidRDefault="00914A7E" w:rsidP="00B01440">
      <w:pPr>
        <w:rPr>
          <w:lang w:val="it-IT"/>
        </w:rPr>
      </w:pPr>
      <w:r w:rsidRPr="00B01440">
        <w:rPr>
          <w:b/>
          <w:bCs/>
          <w:lang w:val="it-IT"/>
        </w:rPr>
        <w:t>2. Protectia aerului:</w:t>
      </w:r>
      <w:r w:rsidRPr="00B01440">
        <w:rPr>
          <w:lang w:val="it-IT"/>
        </w:rPr>
        <w:t xml:space="preserve"> - sursele de poluanti pentru aer, poluanti rezultati</w:t>
      </w:r>
    </w:p>
    <w:p w:rsidR="008D59AC" w:rsidRPr="00E35486" w:rsidRDefault="008D59AC" w:rsidP="00B01440">
      <w:pPr>
        <w:pStyle w:val="BodyText"/>
      </w:pPr>
      <w:r w:rsidRPr="00B01440">
        <w:rPr>
          <w:lang w:val="it-IT"/>
        </w:rPr>
        <w:t xml:space="preserve">In etapa de constructie, sursele de poluanti sunt motoarele utilajelor utilizate si lucrarile de sapare si de constructie care pot sa genereze pulberi. </w:t>
      </w:r>
      <w:r w:rsidRPr="00E35486">
        <w:t>Poluantii rezultati de la motoarele utilajelor sunt cei caracteristici arderii combustibililor: CO, CO2, NOx, SO2, hidrocarburi policiclice, aromatice, etc.</w:t>
      </w:r>
      <w:r w:rsidR="003073C4" w:rsidRPr="00E35486">
        <w:t xml:space="preserve"> </w:t>
      </w:r>
    </w:p>
    <w:p w:rsidR="008D59AC" w:rsidRPr="00E35486" w:rsidRDefault="008D59AC" w:rsidP="00B01440">
      <w:pPr>
        <w:pStyle w:val="BodyText"/>
      </w:pPr>
      <w:r w:rsidRPr="00E35486">
        <w:t>- instalatiile pentru retinerea si dispersia poluantilor în atmosfera</w:t>
      </w:r>
    </w:p>
    <w:p w:rsidR="008D59AC" w:rsidRPr="00B01440" w:rsidRDefault="008D59AC" w:rsidP="00B01440">
      <w:pPr>
        <w:rPr>
          <w:b/>
        </w:rPr>
      </w:pPr>
      <w:r w:rsidRPr="00B01440">
        <w:t>Perioada de execuție este limitată și discontinuă, ca urmare efectul asupra mediului este de scurtă durată și strict local neafectând zonele învecinate.</w:t>
      </w:r>
    </w:p>
    <w:p w:rsidR="008D59AC" w:rsidRPr="00B01440" w:rsidRDefault="008D59AC" w:rsidP="00B01440">
      <w:r w:rsidRPr="00B01440">
        <w:t>Masurile de reducere a impactului lucrarilor de realizare a obiectivului vor consta in reducerea emisiile de pulberi, generate atat de lucrari cat si de circulația din incinta șantierului.</w:t>
      </w:r>
    </w:p>
    <w:p w:rsidR="008D59AC" w:rsidRPr="00E35486" w:rsidRDefault="008D59AC">
      <w:pPr>
        <w:pStyle w:val="ListBullet"/>
        <w:numPr>
          <w:ilvl w:val="0"/>
          <w:numId w:val="15"/>
        </w:numPr>
      </w:pPr>
      <w:r w:rsidRPr="00E35486">
        <w:t xml:space="preserve">    curăţarea roţilor vehiculelor la ieşirea din şantier pe drumurile publice;</w:t>
      </w:r>
    </w:p>
    <w:p w:rsidR="008D59AC" w:rsidRPr="00E35486" w:rsidRDefault="008D59AC">
      <w:pPr>
        <w:pStyle w:val="ListParagraph"/>
        <w:numPr>
          <w:ilvl w:val="0"/>
          <w:numId w:val="15"/>
        </w:numPr>
        <w:rPr>
          <w:lang w:val="ro-RO"/>
        </w:rPr>
      </w:pPr>
      <w:r w:rsidRPr="00E35486">
        <w:rPr>
          <w:lang w:val="ro-RO"/>
        </w:rPr>
        <w:t>Intreruperea lucrului în perioade cu vânt puternic şi folosirea sistemelor de stropire cu apă;</w:t>
      </w:r>
    </w:p>
    <w:p w:rsidR="008D59AC" w:rsidRPr="00E35486" w:rsidRDefault="008D59AC">
      <w:pPr>
        <w:pStyle w:val="ListParagraph"/>
        <w:numPr>
          <w:ilvl w:val="0"/>
          <w:numId w:val="15"/>
        </w:numPr>
        <w:rPr>
          <w:lang w:val="ro-RO"/>
        </w:rPr>
      </w:pPr>
      <w:r w:rsidRPr="00E35486">
        <w:rPr>
          <w:lang w:val="ro-RO"/>
        </w:rPr>
        <w:t xml:space="preserve">Viteza de deplasare a autovehiculelor în zona, va fi marcată prin indicatoare rutiere,   respectându-se limita maximă de viteză impusă, astfel incat emisiile de praf datorita traficului sa fie cat mai mici; </w:t>
      </w:r>
    </w:p>
    <w:p w:rsidR="008D59AC" w:rsidRPr="00B01440" w:rsidRDefault="008D59AC">
      <w:pPr>
        <w:pStyle w:val="ListParagraph"/>
        <w:numPr>
          <w:ilvl w:val="0"/>
          <w:numId w:val="15"/>
        </w:numPr>
        <w:rPr>
          <w:lang w:val="ro-RO" w:eastAsia="ja-JP" w:bidi="he-IL"/>
        </w:rPr>
      </w:pPr>
      <w:r w:rsidRPr="00B01440">
        <w:rPr>
          <w:lang w:val="ro-RO" w:eastAsia="ja-JP" w:bidi="he-IL"/>
        </w:rPr>
        <w:t>Materialele fine (pamant, balast, nisip) se vor transporta in autovehicule prevăzute cu prelate pentru împiedicarea imprastierii acestora pe partea carosabila;</w:t>
      </w:r>
    </w:p>
    <w:p w:rsidR="008D59AC" w:rsidRPr="00B01440" w:rsidRDefault="008D59AC">
      <w:pPr>
        <w:pStyle w:val="ListParagraph"/>
        <w:numPr>
          <w:ilvl w:val="0"/>
          <w:numId w:val="15"/>
        </w:numPr>
        <w:rPr>
          <w:lang w:val="ro-RO"/>
        </w:rPr>
      </w:pPr>
      <w:r w:rsidRPr="00B01440">
        <w:rPr>
          <w:lang w:val="ro-RO"/>
        </w:rPr>
        <w:t>Se vor alege trasee optime din punct de vedere al protectiei mediului, pentru vehiculele care transportă materiale de constructie ce pot elibera în atmosferă particule fine; transportul acestor materiale se va face pe cât posibil cu vehicule cu prelate; drumurile vor fi udate periodic;</w:t>
      </w:r>
    </w:p>
    <w:p w:rsidR="008D59AC" w:rsidRPr="00B01440" w:rsidRDefault="008D59AC">
      <w:pPr>
        <w:pStyle w:val="ListParagraph"/>
        <w:numPr>
          <w:ilvl w:val="0"/>
          <w:numId w:val="15"/>
        </w:numPr>
        <w:rPr>
          <w:lang w:val="ro-RO" w:eastAsia="ja-JP" w:bidi="he-IL"/>
        </w:rPr>
      </w:pPr>
      <w:r w:rsidRPr="00B01440">
        <w:rPr>
          <w:lang w:val="ro-RO" w:eastAsia="ja-JP" w:bidi="he-IL"/>
        </w:rPr>
        <w:t>Activităţile care produc mult praf vor fi reduse in perioadele cu vânt puternic sau se va proceda la umectarea suprafeţelor sau luarea altor măsuri (ex.împrejmuire cu panouri, acoperirea solului decopertat şi depozitat temporar, etc.) în vederea reducerii dispersiei pulberilor în suspensie în atmosferă;</w:t>
      </w:r>
    </w:p>
    <w:p w:rsidR="00DA0C15" w:rsidRPr="00B01440" w:rsidRDefault="00DA0C15" w:rsidP="00B01440">
      <w:pPr>
        <w:pStyle w:val="Style66"/>
        <w:rPr>
          <w:rStyle w:val="FontStyle132"/>
          <w:rFonts w:ascii="Times New Roman" w:hAnsi="Times New Roman" w:cs="Times New Roman"/>
          <w:color w:val="auto"/>
          <w:sz w:val="24"/>
          <w:szCs w:val="24"/>
          <w:u w:val="single"/>
        </w:rPr>
      </w:pPr>
      <w:r w:rsidRPr="00B01440">
        <w:rPr>
          <w:rStyle w:val="FontStyle132"/>
          <w:rFonts w:ascii="Times New Roman" w:hAnsi="Times New Roman" w:cs="Times New Roman"/>
          <w:color w:val="auto"/>
          <w:sz w:val="24"/>
          <w:szCs w:val="24"/>
          <w:u w:val="single"/>
        </w:rPr>
        <w:t>Perioada de exploatare</w:t>
      </w:r>
    </w:p>
    <w:p w:rsidR="00DA0C15" w:rsidRPr="00B01440" w:rsidRDefault="00DA0C15" w:rsidP="00B01440">
      <w:pPr>
        <w:pStyle w:val="Style66"/>
        <w:rPr>
          <w:rStyle w:val="FontStyle132"/>
          <w:rFonts w:ascii="Times New Roman" w:hAnsi="Times New Roman" w:cs="Times New Roman"/>
          <w:color w:val="auto"/>
          <w:sz w:val="24"/>
          <w:szCs w:val="24"/>
        </w:rPr>
      </w:pPr>
      <w:r w:rsidRPr="00B01440">
        <w:rPr>
          <w:rStyle w:val="FontStyle132"/>
          <w:rFonts w:ascii="Times New Roman" w:hAnsi="Times New Roman" w:cs="Times New Roman"/>
          <w:color w:val="auto"/>
          <w:sz w:val="24"/>
          <w:szCs w:val="24"/>
        </w:rPr>
        <w:t>Sursele de generare a emisiilor in atmosfera sunt:</w:t>
      </w:r>
    </w:p>
    <w:p w:rsidR="00482F76" w:rsidRPr="00E35486" w:rsidRDefault="00836F3E" w:rsidP="00B01440">
      <w:pPr>
        <w:pStyle w:val="BodyText"/>
      </w:pPr>
      <w:r w:rsidRPr="00E35486">
        <w:t>- nu este cazul</w:t>
      </w:r>
    </w:p>
    <w:p w:rsidR="00482F76" w:rsidRPr="00E35486" w:rsidRDefault="00482F76" w:rsidP="00B01440">
      <w:pPr>
        <w:pStyle w:val="BodyText"/>
      </w:pPr>
      <w:r w:rsidRPr="00E35486">
        <w:lastRenderedPageBreak/>
        <w:t>Instalatiile pentru retinerea si dispersia poluantilor în atmosfera</w:t>
      </w:r>
    </w:p>
    <w:p w:rsidR="00482F76" w:rsidRPr="00B01440" w:rsidRDefault="00482F76" w:rsidP="00B01440">
      <w:pPr>
        <w:pStyle w:val="Style16"/>
        <w:rPr>
          <w:rStyle w:val="FontStyle131"/>
          <w:rFonts w:ascii="Times New Roman" w:hAnsi="Times New Roman" w:cs="Times New Roman"/>
          <w:color w:val="auto"/>
          <w:sz w:val="24"/>
          <w:szCs w:val="24"/>
        </w:rPr>
      </w:pPr>
      <w:r w:rsidRPr="00B01440">
        <w:rPr>
          <w:rStyle w:val="FontStyle131"/>
          <w:rFonts w:ascii="Times New Roman" w:hAnsi="Times New Roman" w:cs="Times New Roman"/>
          <w:color w:val="auto"/>
          <w:sz w:val="24"/>
          <w:szCs w:val="24"/>
        </w:rPr>
        <w:t>Masuri de diminuare a poluantilor in atmosfera</w:t>
      </w:r>
    </w:p>
    <w:p w:rsidR="00482F76" w:rsidRPr="00E35486" w:rsidRDefault="00482F76" w:rsidP="00B01440">
      <w:pPr>
        <w:pStyle w:val="Style66"/>
        <w:rPr>
          <w:rStyle w:val="FontStyle132"/>
          <w:rFonts w:ascii="Times New Roman" w:hAnsi="Times New Roman" w:cs="Times New Roman"/>
          <w:color w:val="auto"/>
          <w:sz w:val="24"/>
          <w:szCs w:val="24"/>
          <w:u w:val="single"/>
        </w:rPr>
      </w:pPr>
      <w:r w:rsidRPr="00E35486">
        <w:rPr>
          <w:rStyle w:val="FontStyle132"/>
          <w:rFonts w:ascii="Times New Roman" w:hAnsi="Times New Roman" w:cs="Times New Roman"/>
          <w:color w:val="auto"/>
          <w:sz w:val="24"/>
          <w:szCs w:val="24"/>
          <w:u w:val="single"/>
        </w:rPr>
        <w:t>Perioada de functionare</w:t>
      </w:r>
    </w:p>
    <w:p w:rsidR="00482F76" w:rsidRPr="00B01440" w:rsidRDefault="00482F76" w:rsidP="00B01440">
      <w:r w:rsidRPr="00B01440">
        <w:t>Masurile de minimizare a emisiilor de poluanti in atmosfera vor consta in:</w:t>
      </w:r>
    </w:p>
    <w:p w:rsidR="00482F76" w:rsidRPr="00B01440" w:rsidRDefault="00836F3E" w:rsidP="00B01440">
      <w:r w:rsidRPr="00B01440">
        <w:t>- nu este cazul</w:t>
      </w:r>
    </w:p>
    <w:p w:rsidR="003073C4" w:rsidRPr="00B01440" w:rsidRDefault="003073C4" w:rsidP="00B01440"/>
    <w:p w:rsidR="00482F76" w:rsidRPr="00E35486" w:rsidRDefault="00482F76" w:rsidP="00B01440">
      <w:pPr>
        <w:rPr>
          <w:lang w:val="it-IT"/>
        </w:rPr>
      </w:pPr>
      <w:r w:rsidRPr="00E35486">
        <w:rPr>
          <w:lang w:val="it-IT"/>
        </w:rPr>
        <w:t xml:space="preserve">Poluantii evacuati în atmosfera </w:t>
      </w:r>
    </w:p>
    <w:p w:rsidR="00482F76" w:rsidRPr="00E35486" w:rsidRDefault="00836F3E" w:rsidP="00B01440">
      <w:pPr>
        <w:rPr>
          <w:lang w:val="it-IT"/>
        </w:rPr>
      </w:pPr>
      <w:r w:rsidRPr="00E35486">
        <w:rPr>
          <w:lang w:val="it-IT"/>
        </w:rPr>
        <w:t>- nu este cazul</w:t>
      </w:r>
    </w:p>
    <w:p w:rsidR="00E94997" w:rsidRPr="00E35486" w:rsidRDefault="00E94997" w:rsidP="00B01440">
      <w:pPr>
        <w:pStyle w:val="BodyText"/>
      </w:pPr>
    </w:p>
    <w:p w:rsidR="00914A7E" w:rsidRPr="00E35486" w:rsidRDefault="00914A7E" w:rsidP="00B01440">
      <w:pPr>
        <w:pStyle w:val="BodyText"/>
      </w:pPr>
      <w:r w:rsidRPr="00D06CF3">
        <w:rPr>
          <w:b/>
          <w:bCs/>
        </w:rPr>
        <w:t>3. Protectia împotriva zgomotului si vibratiilor:</w:t>
      </w:r>
      <w:r w:rsidRPr="00E35486">
        <w:t xml:space="preserve"> - surs</w:t>
      </w:r>
      <w:r w:rsidR="00482F76" w:rsidRPr="00E35486">
        <w:t xml:space="preserve">ele de zgomot si de vibratii; </w:t>
      </w:r>
    </w:p>
    <w:p w:rsidR="00482F76" w:rsidRPr="00E35486" w:rsidRDefault="00482F76" w:rsidP="00B01440">
      <w:pPr>
        <w:pStyle w:val="Heading3"/>
        <w:rPr>
          <w:lang w:val="fr-FR"/>
        </w:rPr>
      </w:pPr>
    </w:p>
    <w:p w:rsidR="00E94997" w:rsidRPr="00E35486" w:rsidRDefault="00E94997">
      <w:pPr>
        <w:pStyle w:val="ListParagraph"/>
        <w:numPr>
          <w:ilvl w:val="0"/>
          <w:numId w:val="10"/>
        </w:numPr>
      </w:pPr>
      <w:r w:rsidRPr="00E35486">
        <w:t>Perioada de execuție</w:t>
      </w:r>
    </w:p>
    <w:p w:rsidR="00E94997" w:rsidRPr="00E35486" w:rsidRDefault="00E94997" w:rsidP="00B01440">
      <w:r w:rsidRPr="00E35486">
        <w:t>Sursele generatoare de zgomot în activitatea de pe şantier grupează un ansamblu de emisii acustice de origini diferite, fie fixe fie mobile, corespunzând utilajelor tehnologice şi vehiculelor de transport.</w:t>
      </w:r>
    </w:p>
    <w:p w:rsidR="00B452C5" w:rsidRPr="00E35486" w:rsidRDefault="00B452C5" w:rsidP="00C579FF">
      <w:pPr>
        <w:pStyle w:val="Default"/>
        <w:spacing w:line="276" w:lineRule="auto"/>
        <w:rPr>
          <w:color w:val="auto"/>
          <w:spacing w:val="16"/>
          <w:lang w:val="it-IT"/>
        </w:rPr>
      </w:pPr>
      <w:r w:rsidRPr="00B01440">
        <w:rPr>
          <w:color w:val="auto"/>
          <w:spacing w:val="16"/>
          <w:lang w:val="pt-BR"/>
        </w:rPr>
        <w:t>Pentru evitarea disconfortului asupra receptorilor din zona, lucrarile se</w:t>
      </w:r>
      <w:r w:rsidR="00FD7F63" w:rsidRPr="00B01440">
        <w:rPr>
          <w:color w:val="auto"/>
          <w:spacing w:val="16"/>
          <w:lang w:val="pt-BR"/>
        </w:rPr>
        <w:t xml:space="preserve"> vor executa pe perioada zilei</w:t>
      </w:r>
      <w:r w:rsidRPr="00B01440">
        <w:rPr>
          <w:color w:val="auto"/>
          <w:spacing w:val="16"/>
          <w:lang w:val="pt-BR"/>
        </w:rPr>
        <w:t xml:space="preserve">. </w:t>
      </w:r>
      <w:r w:rsidRPr="00E35486">
        <w:rPr>
          <w:color w:val="auto"/>
          <w:spacing w:val="16"/>
          <w:lang w:val="it-IT"/>
        </w:rPr>
        <w:t>Utilajele sunt performante şi nu prezintă un nivel ridicat al zgomotului.</w:t>
      </w:r>
    </w:p>
    <w:p w:rsidR="00B452C5" w:rsidRPr="00E35486" w:rsidRDefault="00B452C5" w:rsidP="00B01440">
      <w:pPr>
        <w:rPr>
          <w:lang w:val="ro-RO"/>
        </w:rPr>
      </w:pPr>
      <w:r w:rsidRPr="00E35486">
        <w:rPr>
          <w:lang w:val="ro-RO"/>
        </w:rPr>
        <w:t>La executarea lucrărilor se vor respecta masurile de securitate si sănătate în muncă specificate in legislatie, precum şi altele impuse de procedeele tehnologice specifice. Beneficiarul nu va începe lucrul până nu va desemna o persoana specializata privind măsurile ce trebuie luate pentru securitatea si sănătatea in munca si asigurarea masurilor de reducere a disconfortului creat de lucrari. Pentru reducerea nivelurilor de zgomot, la executia lucrarilor se vor lua o serie de masuri tehnice si operationale, cum ar fi:</w:t>
      </w:r>
    </w:p>
    <w:p w:rsidR="00B452C5" w:rsidRPr="00B01440" w:rsidRDefault="00B452C5">
      <w:pPr>
        <w:pStyle w:val="ListParagraph"/>
        <w:numPr>
          <w:ilvl w:val="0"/>
          <w:numId w:val="17"/>
        </w:numPr>
        <w:rPr>
          <w:lang w:val="ro-RO"/>
        </w:rPr>
      </w:pPr>
      <w:r w:rsidRPr="00B01440">
        <w:rPr>
          <w:lang w:val="ro-RO"/>
        </w:rPr>
        <w:t>adaptarea graficului zilnic de desfasurare a lucrarilor la necesitatile de protejare a receptorilor sensibili din vecinatate;</w:t>
      </w:r>
    </w:p>
    <w:p w:rsidR="00B452C5" w:rsidRPr="00B01440" w:rsidRDefault="00B452C5">
      <w:pPr>
        <w:pStyle w:val="ListParagraph"/>
        <w:numPr>
          <w:ilvl w:val="0"/>
          <w:numId w:val="17"/>
        </w:numPr>
        <w:rPr>
          <w:lang w:val="ro-RO"/>
        </w:rPr>
      </w:pPr>
      <w:r w:rsidRPr="00B01440">
        <w:rPr>
          <w:lang w:val="ro-RO"/>
        </w:rPr>
        <w:t>utilizarea de echipamente si utilaje performante, cu un nivel redus de zgomot;</w:t>
      </w:r>
    </w:p>
    <w:p w:rsidR="00B452C5" w:rsidRPr="00B01440" w:rsidRDefault="00B452C5">
      <w:pPr>
        <w:pStyle w:val="ListParagraph"/>
        <w:numPr>
          <w:ilvl w:val="0"/>
          <w:numId w:val="17"/>
        </w:numPr>
        <w:rPr>
          <w:lang w:val="ro-RO"/>
        </w:rPr>
      </w:pPr>
      <w:r w:rsidRPr="00B01440">
        <w:rPr>
          <w:lang w:val="ro-RO"/>
        </w:rPr>
        <w:t>oprirea motoarelor utilajelor si vehiculelor de transport în perioadele în care nu sunt implicate în realizarea lucrarilor;</w:t>
      </w:r>
    </w:p>
    <w:p w:rsidR="00B452C5" w:rsidRPr="00E35486" w:rsidRDefault="00B452C5">
      <w:pPr>
        <w:pStyle w:val="ListParagraph"/>
        <w:numPr>
          <w:ilvl w:val="0"/>
          <w:numId w:val="17"/>
        </w:numPr>
        <w:rPr>
          <w:lang w:val="ro-RO"/>
        </w:rPr>
      </w:pPr>
      <w:r w:rsidRPr="00E35486">
        <w:rPr>
          <w:lang w:val="ro-RO"/>
        </w:rPr>
        <w:t xml:space="preserve">programul de lucru şi circulaţia autovehiculelor în zonă  se stabilesc în aşa fel încât să fie respectate cu stricteţe perioadele de odihnă ale locuitorilor din zonă; </w:t>
      </w:r>
    </w:p>
    <w:p w:rsidR="00B452C5" w:rsidRPr="00B01440" w:rsidRDefault="00B452C5">
      <w:pPr>
        <w:pStyle w:val="ListParagraph"/>
        <w:numPr>
          <w:ilvl w:val="0"/>
          <w:numId w:val="17"/>
        </w:numPr>
        <w:rPr>
          <w:lang w:val="ro-RO"/>
        </w:rPr>
      </w:pPr>
      <w:r w:rsidRPr="00B01440">
        <w:rPr>
          <w:lang w:val="ro-RO"/>
        </w:rPr>
        <w:t>Viteza de deplasare a autovehiculelor în zona afectată de lucrari, va fi marcată prin in</w:t>
      </w:r>
      <w:r w:rsidR="00FD7F63" w:rsidRPr="00B01440">
        <w:rPr>
          <w:lang w:val="ro-RO"/>
        </w:rPr>
        <w:t xml:space="preserve">dicatoare rutiere, </w:t>
      </w:r>
      <w:r w:rsidRPr="00B01440">
        <w:rPr>
          <w:lang w:val="ro-RO"/>
        </w:rPr>
        <w:t xml:space="preserve">respectându-se limita maximă de viteză impusă; </w:t>
      </w:r>
    </w:p>
    <w:p w:rsidR="00B452C5" w:rsidRPr="00E35486" w:rsidRDefault="00B452C5">
      <w:pPr>
        <w:pStyle w:val="ListBullet"/>
        <w:numPr>
          <w:ilvl w:val="0"/>
          <w:numId w:val="17"/>
        </w:numPr>
      </w:pPr>
      <w:r w:rsidRPr="00E35486">
        <w:t>diminuarea la minimum a înălţimilor de manevrare a materialelor;</w:t>
      </w:r>
    </w:p>
    <w:p w:rsidR="00B452C5" w:rsidRPr="00B01440" w:rsidRDefault="00B452C5">
      <w:pPr>
        <w:pStyle w:val="ListParagraph"/>
        <w:numPr>
          <w:ilvl w:val="0"/>
          <w:numId w:val="16"/>
        </w:numPr>
        <w:rPr>
          <w:lang w:val="ro-RO" w:eastAsia="ja-JP" w:bidi="he-IL"/>
        </w:rPr>
      </w:pPr>
      <w:r w:rsidRPr="00B01440">
        <w:rPr>
          <w:lang w:val="ro-RO" w:eastAsia="ja-JP" w:bidi="he-IL"/>
        </w:rPr>
        <w:t>La executarea lucrărilor, se vor respecta normele legale în vigoare: sanitare, de prevenire si stingere a incendiilor, de protecţia muncii si de gospodărire a apelor;</w:t>
      </w:r>
    </w:p>
    <w:p w:rsidR="00B452C5" w:rsidRPr="00B01440" w:rsidRDefault="00B452C5">
      <w:pPr>
        <w:pStyle w:val="ListParagraph"/>
        <w:numPr>
          <w:ilvl w:val="0"/>
          <w:numId w:val="16"/>
        </w:numPr>
        <w:rPr>
          <w:lang w:val="ro-RO" w:eastAsia="ja-JP" w:bidi="he-IL"/>
        </w:rPr>
      </w:pPr>
      <w:r w:rsidRPr="00B01440">
        <w:rPr>
          <w:lang w:val="ro-RO" w:eastAsia="ja-JP" w:bidi="he-IL"/>
        </w:rPr>
        <w:t>In perioada de execuţie a lucrărilor vor fi stabilite zone de parcare a autovehiculelor si a utilajelor utilizate, cat mai departe de zonele de locuit astfel incat disconfortul creat la pornire sa fie cat mai mic;</w:t>
      </w:r>
    </w:p>
    <w:p w:rsidR="00B452C5" w:rsidRPr="00B01440" w:rsidRDefault="00B452C5">
      <w:pPr>
        <w:pStyle w:val="ListParagraph"/>
        <w:numPr>
          <w:ilvl w:val="0"/>
          <w:numId w:val="16"/>
        </w:numPr>
        <w:rPr>
          <w:lang w:val="ro-RO"/>
        </w:rPr>
      </w:pPr>
      <w:r w:rsidRPr="00B01440">
        <w:rPr>
          <w:lang w:val="ro-RO"/>
        </w:rPr>
        <w:t>Se vor folosi utilaje si camioane de generatie recentă, prevăzute cu sisteme performante de minimizare a emisiilor de poluanti în atmosferă sau zgomot;</w:t>
      </w:r>
    </w:p>
    <w:p w:rsidR="00B452C5" w:rsidRPr="00B01440" w:rsidRDefault="00B452C5">
      <w:pPr>
        <w:pStyle w:val="ListParagraph"/>
        <w:numPr>
          <w:ilvl w:val="0"/>
          <w:numId w:val="16"/>
        </w:numPr>
        <w:rPr>
          <w:lang w:val="ro-RO"/>
        </w:rPr>
      </w:pPr>
      <w:r w:rsidRPr="00B01440">
        <w:rPr>
          <w:lang w:val="ro-RO"/>
        </w:rPr>
        <w:t>Se va asigura reducerea la minim a traficului utilajelor de constructie si mijloacelor de transport în apropierea zonelor locuite;</w:t>
      </w:r>
    </w:p>
    <w:p w:rsidR="00B452C5" w:rsidRPr="00B01440" w:rsidRDefault="00B452C5">
      <w:pPr>
        <w:pStyle w:val="ListParagraph"/>
        <w:numPr>
          <w:ilvl w:val="0"/>
          <w:numId w:val="16"/>
        </w:numPr>
        <w:rPr>
          <w:lang w:val="ro-RO" w:eastAsia="ja-JP" w:bidi="he-IL"/>
        </w:rPr>
      </w:pPr>
      <w:r w:rsidRPr="00B01440">
        <w:rPr>
          <w:lang w:val="ro-RO" w:eastAsia="ja-JP" w:bidi="he-IL"/>
        </w:rPr>
        <w:lastRenderedPageBreak/>
        <w:t xml:space="preserve">Se vor verifica periodic utilajele si mijloacele de transport in ceea ce priveşte nivelul de emisii de monoxid de carbon si a altor gaze de eşapament, de zgomot, si se vor pune in funcţiune numai cele care corespund cerinţelor tehnice; se vor evita pierderile de carburanţi sau lubrefianţi la staţionarea utilajelor; </w:t>
      </w:r>
    </w:p>
    <w:p w:rsidR="00B452C5" w:rsidRPr="00E35486" w:rsidRDefault="00B452C5" w:rsidP="00B01440">
      <w:pPr>
        <w:rPr>
          <w:spacing w:val="16"/>
          <w:lang w:val="it-IT"/>
        </w:rPr>
      </w:pPr>
      <w:r w:rsidRPr="00B01440">
        <w:rPr>
          <w:b/>
          <w:bCs/>
        </w:rPr>
        <w:t xml:space="preserve">» </w:t>
      </w:r>
      <w:r w:rsidRPr="00B01440">
        <w:t xml:space="preserve">Nivelul de zgomot rezultat în perioada de execuţie a lucrărilor de demolare , nu va depăşi prevederile SR 10009:2017 privind “Acustică. </w:t>
      </w:r>
      <w:r w:rsidRPr="00E35486">
        <w:t>Limitele admisibile ale nivelului de zgomot în mediul ambiant‟.</w:t>
      </w:r>
    </w:p>
    <w:p w:rsidR="00B452C5" w:rsidRPr="00E35486" w:rsidRDefault="00B452C5" w:rsidP="00C579FF">
      <w:pPr>
        <w:pStyle w:val="Default"/>
        <w:spacing w:line="276" w:lineRule="auto"/>
        <w:rPr>
          <w:color w:val="auto"/>
        </w:rPr>
      </w:pPr>
    </w:p>
    <w:p w:rsidR="00E94997" w:rsidRPr="00E35486" w:rsidRDefault="00E94997">
      <w:pPr>
        <w:pStyle w:val="ListParagraph"/>
        <w:numPr>
          <w:ilvl w:val="0"/>
          <w:numId w:val="10"/>
        </w:numPr>
      </w:pPr>
      <w:r w:rsidRPr="00E35486">
        <w:t>Perioada de funcționare</w:t>
      </w:r>
    </w:p>
    <w:p w:rsidR="00E94997" w:rsidRPr="00E35486" w:rsidRDefault="00E94997" w:rsidP="00B01440">
      <w:r w:rsidRPr="00E35486">
        <w:t xml:space="preserve">În incinta obiectivului </w:t>
      </w:r>
      <w:r w:rsidR="007D2A13" w:rsidRPr="00E35486">
        <w:t>nu exista surse princpale de zgomot.</w:t>
      </w:r>
    </w:p>
    <w:p w:rsidR="00E94997" w:rsidRPr="00E35486" w:rsidRDefault="00E94997" w:rsidP="00B01440">
      <w:r w:rsidRPr="00E35486">
        <w:t>Cunoscând valorile nivelului maxim de intensitate sonoră la limita zonei sursei de zgomot şi neglijând efectul absorbţiei în aer, se poate calcula nivelul maxim de intensitate sonoră la limita incintei, pe baza relaţiei:</w:t>
      </w:r>
    </w:p>
    <w:p w:rsidR="00E94997" w:rsidRPr="00E35486" w:rsidRDefault="00E94997" w:rsidP="00B01440">
      <w:r w:rsidRPr="00E35486">
        <w:tab/>
      </w:r>
      <w:r w:rsidRPr="00E35486">
        <w:tab/>
        <w:t>L</w:t>
      </w:r>
      <w:r w:rsidRPr="00E35486">
        <w:rPr>
          <w:vertAlign w:val="subscript"/>
        </w:rPr>
        <w:t>2</w:t>
      </w:r>
      <w:r w:rsidRPr="00E35486">
        <w:t xml:space="preserve"> = L</w:t>
      </w:r>
      <w:r w:rsidRPr="00E35486">
        <w:rPr>
          <w:vertAlign w:val="subscript"/>
        </w:rPr>
        <w:t>1</w:t>
      </w:r>
      <w:r w:rsidRPr="00E35486">
        <w:t xml:space="preserve"> + 20 lg  </w:t>
      </w:r>
      <w:r w:rsidRPr="00E35486">
        <w:tab/>
      </w:r>
      <w:r w:rsidRPr="00E35486">
        <w:tab/>
      </w:r>
      <w:r w:rsidRPr="00E35486">
        <w:tab/>
        <w:t>[dBA]</w:t>
      </w:r>
    </w:p>
    <w:p w:rsidR="00E94997" w:rsidRPr="00E35486" w:rsidRDefault="00E94997" w:rsidP="00B01440">
      <w:r w:rsidRPr="00E35486">
        <w:tab/>
        <w:t>unde:</w:t>
      </w:r>
    </w:p>
    <w:p w:rsidR="00E94997" w:rsidRPr="00E35486" w:rsidRDefault="00E94997" w:rsidP="00B01440">
      <w:r w:rsidRPr="00E35486">
        <w:tab/>
      </w:r>
      <w:r w:rsidRPr="00E35486">
        <w:tab/>
        <w:t>L</w:t>
      </w:r>
      <w:r w:rsidRPr="00E35486">
        <w:rPr>
          <w:vertAlign w:val="subscript"/>
        </w:rPr>
        <w:t>1</w:t>
      </w:r>
      <w:r w:rsidRPr="00E35486">
        <w:t xml:space="preserve"> - nivelul de zgomot la distanţa r1 faţă de sursă; L1= 68 dBA</w:t>
      </w:r>
    </w:p>
    <w:p w:rsidR="00E94997" w:rsidRPr="00E35486" w:rsidRDefault="00E94997" w:rsidP="00B01440">
      <w:r w:rsidRPr="00E35486">
        <w:tab/>
      </w:r>
      <w:r w:rsidRPr="00E35486">
        <w:tab/>
        <w:t>r</w:t>
      </w:r>
      <w:r w:rsidRPr="00E35486">
        <w:rPr>
          <w:vertAlign w:val="subscript"/>
        </w:rPr>
        <w:t>1</w:t>
      </w:r>
      <w:r w:rsidRPr="00E35486">
        <w:t xml:space="preserve"> - distanţa faţă de sursă, r1 = 1 m;</w:t>
      </w:r>
    </w:p>
    <w:p w:rsidR="00E94997" w:rsidRPr="00B01440" w:rsidRDefault="00E94997" w:rsidP="00B01440">
      <w:r w:rsidRPr="00E35486">
        <w:tab/>
      </w:r>
      <w:r w:rsidRPr="00E35486">
        <w:tab/>
      </w:r>
      <w:r w:rsidRPr="00B01440">
        <w:t>r</w:t>
      </w:r>
      <w:r w:rsidRPr="00B01440">
        <w:rPr>
          <w:vertAlign w:val="subscript"/>
        </w:rPr>
        <w:t>2</w:t>
      </w:r>
      <w:r w:rsidRPr="00B01440">
        <w:t xml:space="preserve"> - distanţa de la sursă până la limita incintei</w:t>
      </w:r>
    </w:p>
    <w:p w:rsidR="00E94997" w:rsidRPr="00B01440" w:rsidRDefault="00E94997" w:rsidP="00B01440">
      <w:r w:rsidRPr="00B01440">
        <w:t>r</w:t>
      </w:r>
      <w:r w:rsidRPr="00B01440">
        <w:rPr>
          <w:vertAlign w:val="subscript"/>
        </w:rPr>
        <w:t>2</w:t>
      </w:r>
      <w:r w:rsidRPr="00B01440">
        <w:t xml:space="preserve"> = 50 m.</w:t>
      </w:r>
    </w:p>
    <w:p w:rsidR="00E94997" w:rsidRPr="00B01440" w:rsidRDefault="00E94997" w:rsidP="00B01440">
      <w:r w:rsidRPr="00B01440">
        <w:t>Absorbţia energiei sonore în aer este foarte mică şi poate fi luată în considerare numai în cazul distanţelor mari.</w:t>
      </w:r>
    </w:p>
    <w:p w:rsidR="00E94997" w:rsidRPr="00E35486" w:rsidRDefault="00E94997" w:rsidP="00B01440">
      <w:r w:rsidRPr="00E35486">
        <w:t>L</w:t>
      </w:r>
      <w:r w:rsidRPr="00E35486">
        <w:rPr>
          <w:vertAlign w:val="subscript"/>
        </w:rPr>
        <w:t>2</w:t>
      </w:r>
      <w:r w:rsidRPr="00E35486">
        <w:t xml:space="preserve"> = 34dBA</w:t>
      </w:r>
    </w:p>
    <w:p w:rsidR="00E94997" w:rsidRPr="00E35486" w:rsidRDefault="00E94997" w:rsidP="00B01440">
      <w:r w:rsidRPr="00E35486">
        <w:t>L</w:t>
      </w:r>
      <w:r w:rsidRPr="00E35486">
        <w:rPr>
          <w:vertAlign w:val="subscript"/>
        </w:rPr>
        <w:t>admis</w:t>
      </w:r>
      <w:r w:rsidRPr="00E35486">
        <w:t xml:space="preserve"> = 65 dBA </w:t>
      </w:r>
    </w:p>
    <w:p w:rsidR="00E94997" w:rsidRPr="00B01440" w:rsidRDefault="00E94997" w:rsidP="00B01440">
      <w:r w:rsidRPr="00B01440">
        <w:t>Valoarea calculată nu depăşeşte pe cea maxim admisă de SR10009/2017.</w:t>
      </w:r>
      <w:r w:rsidR="00FD7F63" w:rsidRPr="00B01440">
        <w:t xml:space="preserve"> </w:t>
      </w:r>
      <w:r w:rsidRPr="00B01440">
        <w:t>la limita incintei industriale.</w:t>
      </w:r>
    </w:p>
    <w:p w:rsidR="00E94997" w:rsidRPr="00E35486" w:rsidRDefault="00E94997" w:rsidP="00B01440">
      <w:r w:rsidRPr="00E35486">
        <w:t>Distanta pan</w:t>
      </w:r>
      <w:r w:rsidR="00FD7F63" w:rsidRPr="00E35486">
        <w:t>a l</w:t>
      </w:r>
      <w:r w:rsidR="00CC1908" w:rsidRPr="00E35486">
        <w:t xml:space="preserve">a locuintele din localitatile invecinate </w:t>
      </w:r>
      <w:r w:rsidRPr="00E35486">
        <w:t xml:space="preserve">este </w:t>
      </w:r>
      <w:r w:rsidR="00CC1908" w:rsidRPr="00E35486">
        <w:t xml:space="preserve">de </w:t>
      </w:r>
      <w:r w:rsidRPr="00E35486">
        <w:t>peste 1000m.</w:t>
      </w:r>
    </w:p>
    <w:p w:rsidR="00482F76" w:rsidRPr="00E35486" w:rsidRDefault="00482F76" w:rsidP="00B01440">
      <w:pPr>
        <w:rPr>
          <w:lang w:val="fr-FR"/>
        </w:rPr>
      </w:pPr>
      <w:r w:rsidRPr="00E35486">
        <w:rPr>
          <w:lang w:val="fr-FR"/>
        </w:rPr>
        <w:t>Nivelul de zgomot si de vibratii produs.</w:t>
      </w:r>
    </w:p>
    <w:p w:rsidR="00482F76" w:rsidRDefault="00482F76" w:rsidP="00B01440">
      <w:r w:rsidRPr="00B01440">
        <w:t>Se con</w:t>
      </w:r>
      <w:r w:rsidR="00E94997" w:rsidRPr="00B01440">
        <w:t>s</w:t>
      </w:r>
      <w:r w:rsidRPr="00B01440">
        <w:t>idera ca nivelul de zgomot nu va depasi</w:t>
      </w:r>
      <w:r w:rsidRPr="00B01440">
        <w:rPr>
          <w:b/>
        </w:rPr>
        <w:t xml:space="preserve"> </w:t>
      </w:r>
      <w:r w:rsidRPr="00B01440">
        <w:t>70 dB(A),in interiorul amplasamentului, iar la limita amplasamentului  acesta nu va depasi limita de 65 dB(A) cat prevede SR10009/2017.</w:t>
      </w:r>
    </w:p>
    <w:p w:rsidR="00D06CF3" w:rsidRPr="00B01440" w:rsidRDefault="00D06CF3" w:rsidP="00B01440"/>
    <w:p w:rsidR="00914A7E" w:rsidRPr="00E35486" w:rsidRDefault="00914A7E" w:rsidP="00B01440">
      <w:pPr>
        <w:pStyle w:val="BodyText"/>
      </w:pPr>
      <w:r w:rsidRPr="00E35486">
        <w:rPr>
          <w:b/>
          <w:bCs/>
          <w:lang w:val="it-IT"/>
        </w:rPr>
        <w:t xml:space="preserve">4. </w:t>
      </w:r>
      <w:r w:rsidRPr="00E35486">
        <w:rPr>
          <w:b/>
          <w:bCs/>
        </w:rPr>
        <w:t>Protectia împotriva radiatiilor:</w:t>
      </w:r>
      <w:r w:rsidRPr="00E35486">
        <w:t xml:space="preserve"> - sursele de radiatii; - amenajarile si dotarile pentru protectia împotriva radiatiilor. </w:t>
      </w:r>
    </w:p>
    <w:p w:rsidR="00E94997" w:rsidRDefault="00914A7E" w:rsidP="00B01440">
      <w:r w:rsidRPr="00E35486">
        <w:t xml:space="preserve">- nu este cazul de asigurare a protectiei deoarece </w:t>
      </w:r>
      <w:r w:rsidR="00E94997" w:rsidRPr="00E35486">
        <w:t>a</w:t>
      </w:r>
      <w:r w:rsidR="00E94997" w:rsidRPr="00B01440">
        <w:t xml:space="preserve">tât în perioada de execuție cât și defuncționare, pe amplasament nu vor exista surse generatoare de radiații și nici materiale radioactive. </w:t>
      </w:r>
    </w:p>
    <w:p w:rsidR="00D06CF3" w:rsidRPr="00B01440" w:rsidRDefault="00D06CF3" w:rsidP="00B01440">
      <w:pPr>
        <w:rPr>
          <w:b/>
        </w:rPr>
      </w:pPr>
    </w:p>
    <w:p w:rsidR="004321F0" w:rsidRPr="00D06CF3" w:rsidRDefault="00914A7E" w:rsidP="00B01440">
      <w:pPr>
        <w:rPr>
          <w:b/>
          <w:bCs/>
        </w:rPr>
      </w:pPr>
      <w:r w:rsidRPr="00D06CF3">
        <w:rPr>
          <w:b/>
          <w:bCs/>
        </w:rPr>
        <w:t xml:space="preserve">5. Protectia solului si a subsolului: </w:t>
      </w:r>
    </w:p>
    <w:p w:rsidR="00BC7E73" w:rsidRPr="00E35486" w:rsidRDefault="00BC7E73" w:rsidP="00B01440">
      <w:r w:rsidRPr="00E35486">
        <w:t>În perioada de construcţie, solul poate fi afectat prin lucrările de amenajare ce constau în:</w:t>
      </w:r>
    </w:p>
    <w:p w:rsidR="00BC7E73" w:rsidRPr="00B01440" w:rsidRDefault="00BC7E73">
      <w:pPr>
        <w:pStyle w:val="ListParagraph"/>
        <w:numPr>
          <w:ilvl w:val="0"/>
          <w:numId w:val="11"/>
        </w:numPr>
      </w:pPr>
      <w:r w:rsidRPr="00B01440">
        <w:t>sistematizarea pe verticală a suprafeţei (săpături şi umpluturi, nivelări)</w:t>
      </w:r>
    </w:p>
    <w:p w:rsidR="00BC7E73" w:rsidRPr="00E35486" w:rsidRDefault="00BC7E73">
      <w:pPr>
        <w:pStyle w:val="ListParagraph"/>
        <w:numPr>
          <w:ilvl w:val="0"/>
          <w:numId w:val="11"/>
        </w:numPr>
      </w:pPr>
      <w:r w:rsidRPr="00E35486">
        <w:t>executarea drumurilor de acces</w:t>
      </w:r>
    </w:p>
    <w:p w:rsidR="00BC7E73" w:rsidRPr="00E35486" w:rsidRDefault="00BC7E73">
      <w:pPr>
        <w:pStyle w:val="ListParagraph"/>
        <w:numPr>
          <w:ilvl w:val="0"/>
          <w:numId w:val="11"/>
        </w:numPr>
      </w:pPr>
      <w:r w:rsidRPr="00E35486">
        <w:t>alte lucrări de amenajare.</w:t>
      </w:r>
    </w:p>
    <w:p w:rsidR="00BC7E73" w:rsidRPr="00B01440" w:rsidRDefault="00BC7E73" w:rsidP="00B01440">
      <w:r w:rsidRPr="00B01440">
        <w:t xml:space="preserve">Aceste lucrări vor duce la afectarea suprafeţelor de sol, determinând modificarea proprietăţilor sale naturale, fără a se înregistra o poluare a acestuia. Se va înregistra un impact </w:t>
      </w:r>
      <w:r w:rsidRPr="00B01440">
        <w:lastRenderedPageBreak/>
        <w:t>care va modifica proprietăţile pedologice, fizico-mecanice şi hidrofizice strict pe suprafeţele necesare a fi ocupate de  construcţii şi pe căile de transport rutier din incinta şantierului.</w:t>
      </w:r>
    </w:p>
    <w:p w:rsidR="00BC7E73" w:rsidRPr="00B01440" w:rsidRDefault="00BC7E73" w:rsidP="00B01440">
      <w:r w:rsidRPr="00B01440">
        <w:t>Materialele utilizate în fundaţii: beton de egalizare, armături, betoane de mărci diferite; acestea respectă prevederile legale privind compoziţia chimică astfel că acestea nu constitue o sursă de poluare pentru subsol, respectiv sol. Utilizarea balastului la lucrările de compactare, cât și a nisipului ca pat pentru conductele tehnico-edilitare nu vor afecta calitatea solului, cele două produse fiind naturale și inerte, în plus se vor respecta prevederile actelor normative în vigoare pe perioada execuţiei.</w:t>
      </w:r>
    </w:p>
    <w:p w:rsidR="00BC7E73" w:rsidRPr="00E35486" w:rsidRDefault="00BC7E73" w:rsidP="00B01440">
      <w:r w:rsidRPr="00E35486">
        <w:t>Management adecvat al deseurilor de constructie pe amplasament, spatii de depozitare temporara in conformitate cu reglementarile in vigoare, eliminarea/valorificarea deseurilor prin firme specializate si autorizate, evitarea stocării deșeurilor de constructie pe amplasament pe perioade lungi de timp.</w:t>
      </w:r>
    </w:p>
    <w:p w:rsidR="00BC7E73" w:rsidRPr="00E35486" w:rsidRDefault="00BC7E73" w:rsidP="00B01440">
      <w:r w:rsidRPr="00E35486">
        <w:t>Pierderile accidentale de produse petroliere, de la mașinile și utilajele folosite pe șantier, vor fi localizate imediat și eliminate de pe suprafețele de sol, pentru a se evita o poluare a acestuia, prin infiltrații.</w:t>
      </w:r>
    </w:p>
    <w:p w:rsidR="00BC7E73" w:rsidRPr="00E35486" w:rsidRDefault="00BC7E73" w:rsidP="00B01440">
      <w:r w:rsidRPr="00E35486">
        <w:t>După terminarea construcţiei, refacerea solului va consta, la nivelul terenului, copertarea fundaţiilor cu pământ rezutat din excavări.</w:t>
      </w:r>
    </w:p>
    <w:p w:rsidR="007D2A13" w:rsidRPr="00E35486" w:rsidRDefault="007D2A13" w:rsidP="00B01440"/>
    <w:p w:rsidR="004321F0" w:rsidRPr="00E35486" w:rsidRDefault="004321F0" w:rsidP="00B01440">
      <w:pPr>
        <w:rPr>
          <w:lang w:val="it-IT"/>
        </w:rPr>
      </w:pPr>
      <w:r w:rsidRPr="00E35486">
        <w:rPr>
          <w:lang w:val="it-IT"/>
        </w:rPr>
        <w:t>Controlul emisiilor pe sol</w:t>
      </w:r>
    </w:p>
    <w:p w:rsidR="004321F0" w:rsidRPr="00E35486" w:rsidRDefault="007D2A13" w:rsidP="00B01440">
      <w:pPr>
        <w:rPr>
          <w:lang w:val="it-IT"/>
        </w:rPr>
      </w:pPr>
      <w:r w:rsidRPr="00E35486">
        <w:rPr>
          <w:lang w:val="it-IT"/>
        </w:rPr>
        <w:t>- nu este cazul</w:t>
      </w:r>
    </w:p>
    <w:p w:rsidR="007D2A13" w:rsidRPr="00E35486" w:rsidRDefault="007D2A13" w:rsidP="00B01440">
      <w:pPr>
        <w:rPr>
          <w:lang w:val="it-IT"/>
        </w:rPr>
      </w:pPr>
    </w:p>
    <w:p w:rsidR="0029740D" w:rsidRPr="00D06CF3" w:rsidRDefault="00914A7E" w:rsidP="00B01440">
      <w:pPr>
        <w:rPr>
          <w:b/>
          <w:bCs/>
          <w:lang w:val="it-IT"/>
        </w:rPr>
      </w:pPr>
      <w:r w:rsidRPr="00D06CF3">
        <w:rPr>
          <w:b/>
          <w:bCs/>
          <w:lang w:val="it-IT"/>
        </w:rPr>
        <w:t xml:space="preserve">6. Protectia ecosistemelor terestre si acvatice: </w:t>
      </w:r>
    </w:p>
    <w:p w:rsidR="0029740D" w:rsidRPr="00E35486" w:rsidRDefault="0029740D" w:rsidP="00B01440">
      <w:pPr>
        <w:rPr>
          <w:lang w:val="it-IT"/>
        </w:rPr>
      </w:pPr>
      <w:r w:rsidRPr="00E35486">
        <w:rPr>
          <w:lang w:val="it-IT"/>
        </w:rPr>
        <w:t>Sursele posibile de afectare a ecosistemelor acvatice si terestre, a monumentelor naturii, a parcurilor nationale si a rezervatiilor naturale.</w:t>
      </w:r>
    </w:p>
    <w:p w:rsidR="0029740D" w:rsidRPr="00E35486" w:rsidRDefault="0029740D" w:rsidP="00B01440">
      <w:pPr>
        <w:rPr>
          <w:lang w:val="it-IT"/>
        </w:rPr>
      </w:pPr>
      <w:r w:rsidRPr="00E35486">
        <w:rPr>
          <w:lang w:val="it-IT"/>
        </w:rPr>
        <w:t>In zona amplasamentului nu exista ecosisteme acvatice si terestre, monumente ale naturii, parcuri nationale sau rezervatii naturale.</w:t>
      </w:r>
    </w:p>
    <w:p w:rsidR="0029740D" w:rsidRPr="00E35486" w:rsidRDefault="0029740D" w:rsidP="00B01440">
      <w:pPr>
        <w:rPr>
          <w:lang w:val="it-IT"/>
        </w:rPr>
      </w:pPr>
      <w:r w:rsidRPr="00E35486">
        <w:rPr>
          <w:lang w:val="it-IT"/>
        </w:rPr>
        <w:t>Masurile pentru protectia ecosistemelor, biodiversitatii si pentru ocrotirea naturii, în general.</w:t>
      </w:r>
    </w:p>
    <w:p w:rsidR="00B452C5" w:rsidRPr="00E35486" w:rsidRDefault="0029740D" w:rsidP="00B01440">
      <w:pPr>
        <w:pStyle w:val="BodyText"/>
        <w:rPr>
          <w:lang w:val="es-ES"/>
        </w:rPr>
      </w:pPr>
      <w:r w:rsidRPr="00E35486">
        <w:rPr>
          <w:lang w:val="it-IT"/>
        </w:rPr>
        <w:t>Nu sunt necesare masuri suplimentare fata de cele care au fost aratate la capitolele anterioare, intrucat biodiversit</w:t>
      </w:r>
      <w:r w:rsidR="00B452C5" w:rsidRPr="00E35486">
        <w:rPr>
          <w:lang w:val="it-IT"/>
        </w:rPr>
        <w:t>atea din zona nu va fi afectata</w:t>
      </w:r>
      <w:r w:rsidRPr="00E35486">
        <w:rPr>
          <w:lang w:val="it-IT"/>
        </w:rPr>
        <w:t>.</w:t>
      </w:r>
      <w:r w:rsidR="00B452C5" w:rsidRPr="00E35486">
        <w:rPr>
          <w:lang w:val="es-ES"/>
        </w:rPr>
        <w:t xml:space="preserve"> Nu exista poluanti si activitati ce pot afecta ecosistemele acvatice si terestre, care ar necesita unele lucrari, dotari si masuri pentru protectia faunei, florei terestre si acvatice, a biodiversitatii, monumentelor naturii si ariilor protejate</w:t>
      </w:r>
      <w:r w:rsidR="00B452C5" w:rsidRPr="00B01440">
        <w:rPr>
          <w:spacing w:val="16"/>
        </w:rPr>
        <w:t xml:space="preserve">.  </w:t>
      </w:r>
    </w:p>
    <w:p w:rsidR="00B452C5" w:rsidRPr="00E35486" w:rsidRDefault="00B452C5" w:rsidP="00B01440">
      <w:pPr>
        <w:pStyle w:val="BodyTextIndent2"/>
        <w:rPr>
          <w:lang w:val="ro-RO"/>
        </w:rPr>
      </w:pPr>
      <w:r w:rsidRPr="00E35486">
        <w:rPr>
          <w:lang w:val="ro-RO"/>
        </w:rPr>
        <w:t>Fauna, flora, solul, apa, aerul, peisajul sau inter-relaţiile dintre aceşti factori nu vor fi afectate prin implementarea proiectului propus.</w:t>
      </w:r>
    </w:p>
    <w:p w:rsidR="00914A7E" w:rsidRPr="00E35486" w:rsidRDefault="00914A7E" w:rsidP="00B01440">
      <w:pPr>
        <w:pStyle w:val="BodyText"/>
        <w:rPr>
          <w:lang w:val="it-IT"/>
        </w:rPr>
      </w:pPr>
      <w:r w:rsidRPr="00D06CF3">
        <w:rPr>
          <w:b/>
          <w:lang w:val="it-IT"/>
        </w:rPr>
        <w:t>7. Protectia asezarilor umane si a altor obiective de interes public</w:t>
      </w:r>
      <w:r w:rsidRPr="00E35486">
        <w:rPr>
          <w:lang w:val="it-IT"/>
        </w:rPr>
        <w:t xml:space="preserve">: - identificarea obiectivelor de interes public, distanta fata  de asezarile umane, respectiv fata  de monumente istorice si de arhitectura, alte zone asupra carora exista  instituit un regim de restrictie, zone de interes traditional etc.; </w:t>
      </w:r>
    </w:p>
    <w:p w:rsidR="00B452C5" w:rsidRPr="00E35486" w:rsidRDefault="00B452C5" w:rsidP="00B01440">
      <w:pPr>
        <w:pStyle w:val="BodyText"/>
        <w:rPr>
          <w:lang w:val="it-IT"/>
        </w:rPr>
      </w:pPr>
      <w:r w:rsidRPr="00E35486">
        <w:rPr>
          <w:lang w:val="it-IT"/>
        </w:rPr>
        <w:t xml:space="preserve">- in zona nu sunt obiective de interes public, in zona nu exista  monumente istorice si de arhitectura, alte zone asupra carora exista  instituit un regim de restrictie, zone de interes traditional  ; </w:t>
      </w:r>
    </w:p>
    <w:p w:rsidR="00B452C5" w:rsidRPr="00E35486" w:rsidRDefault="00B452C5" w:rsidP="00C579FF">
      <w:pPr>
        <w:pStyle w:val="NoSpacing"/>
        <w:spacing w:line="276" w:lineRule="auto"/>
        <w:ind w:firstLine="720"/>
        <w:rPr>
          <w:rFonts w:ascii="Times New Roman" w:hAnsi="Times New Roman" w:cs="Times New Roman"/>
          <w:sz w:val="24"/>
          <w:lang w:val="it-IT"/>
        </w:rPr>
      </w:pPr>
      <w:r w:rsidRPr="00E35486">
        <w:rPr>
          <w:rFonts w:ascii="Times New Roman" w:hAnsi="Times New Roman" w:cs="Times New Roman"/>
          <w:sz w:val="24"/>
          <w:lang w:val="it-IT"/>
        </w:rPr>
        <w:lastRenderedPageBreak/>
        <w:t>- Lucrările de executie, cu toate activitatile conexe de organizare de santier si transport a materialelor, nu afectează decât strict zona din imediata vecinătate, fără a crea disconfort pentru populaţie, activitatile find realizate intr-un timp  scurt.</w:t>
      </w:r>
    </w:p>
    <w:p w:rsidR="00B452C5" w:rsidRPr="00E35486" w:rsidRDefault="00B452C5" w:rsidP="00C579FF">
      <w:pPr>
        <w:pStyle w:val="NoSpacing"/>
        <w:spacing w:line="276" w:lineRule="auto"/>
        <w:ind w:firstLine="720"/>
        <w:rPr>
          <w:rFonts w:ascii="Times New Roman" w:hAnsi="Times New Roman" w:cs="Times New Roman"/>
          <w:sz w:val="24"/>
          <w:lang w:val="it-IT"/>
        </w:rPr>
      </w:pPr>
      <w:r w:rsidRPr="00E35486">
        <w:rPr>
          <w:rFonts w:ascii="Times New Roman" w:hAnsi="Times New Roman" w:cs="Times New Roman"/>
          <w:sz w:val="24"/>
          <w:lang w:val="it-IT"/>
        </w:rPr>
        <w:t>Din cele prezentate anterior rezulta că lucrările de executie a obiectivului propus nu ridică probleme deosebite din punct de vedere al protecţiei factorilor de mediu, impactul fiind nesemnificativ si de scurta durata.</w:t>
      </w:r>
    </w:p>
    <w:p w:rsidR="00B452C5" w:rsidRPr="00E35486" w:rsidRDefault="00B452C5" w:rsidP="00B01440">
      <w:pPr>
        <w:pStyle w:val="BodyText"/>
        <w:rPr>
          <w:lang w:val="it-IT"/>
        </w:rPr>
      </w:pPr>
    </w:p>
    <w:p w:rsidR="0029740D" w:rsidRPr="00E35486" w:rsidRDefault="0029740D" w:rsidP="00B01440">
      <w:pPr>
        <w:pStyle w:val="BodyText"/>
        <w:rPr>
          <w:lang w:val="it-IT"/>
        </w:rPr>
      </w:pPr>
      <w:r w:rsidRPr="00E35486">
        <w:rPr>
          <w:lang w:val="it-IT"/>
        </w:rPr>
        <w:t xml:space="preserve">- lucrarile, dotarile si masurile pentru protectia asezarilor umane si a obiectivelor protejate si/sau de interes public. </w:t>
      </w:r>
    </w:p>
    <w:p w:rsidR="0029740D" w:rsidRPr="00E35486" w:rsidRDefault="0029740D" w:rsidP="00B01440">
      <w:pPr>
        <w:pStyle w:val="BodyText"/>
        <w:rPr>
          <w:lang w:val="it-IT"/>
        </w:rPr>
      </w:pPr>
    </w:p>
    <w:p w:rsidR="00914A7E" w:rsidRPr="00E35486" w:rsidRDefault="00914A7E" w:rsidP="00B01440">
      <w:pPr>
        <w:pStyle w:val="BodyText"/>
        <w:rPr>
          <w:b/>
          <w:bCs/>
          <w:lang w:val="it-IT"/>
        </w:rPr>
      </w:pPr>
      <w:r w:rsidRPr="00E35486">
        <w:rPr>
          <w:lang w:val="it-IT"/>
        </w:rPr>
        <w:t>- nu sunt necesare masuri pentru protectia asezarilor umane, zgomotul produs nu va depasi zgomotul</w:t>
      </w:r>
      <w:r w:rsidR="002B3544" w:rsidRPr="00E35486">
        <w:rPr>
          <w:lang w:val="it-IT"/>
        </w:rPr>
        <w:t xml:space="preserve"> fondului urban</w:t>
      </w:r>
      <w:r w:rsidR="00B83907" w:rsidRPr="00E35486">
        <w:rPr>
          <w:lang w:val="it-IT"/>
        </w:rPr>
        <w:t>.</w:t>
      </w:r>
    </w:p>
    <w:p w:rsidR="00914A7E" w:rsidRPr="00E35486" w:rsidRDefault="00914A7E" w:rsidP="00B01440">
      <w:pPr>
        <w:pStyle w:val="BodyText"/>
        <w:rPr>
          <w:lang w:val="it-IT"/>
        </w:rPr>
      </w:pPr>
    </w:p>
    <w:p w:rsidR="00914A7E" w:rsidRPr="00E35486" w:rsidRDefault="00914A7E" w:rsidP="00B01440">
      <w:pPr>
        <w:pStyle w:val="BodyText"/>
        <w:rPr>
          <w:lang w:val="it-IT"/>
        </w:rPr>
      </w:pPr>
      <w:r w:rsidRPr="00E35486">
        <w:rPr>
          <w:b/>
          <w:bCs/>
          <w:lang w:val="it-IT"/>
        </w:rPr>
        <w:t>8. Gospodarirea deseurilor generate pe amplasament:</w:t>
      </w:r>
      <w:r w:rsidRPr="00E35486">
        <w:rPr>
          <w:lang w:val="it-IT"/>
        </w:rPr>
        <w:t xml:space="preserve"> - tipurile si cantitatile de deseuri de orice natura  rezultate; </w:t>
      </w:r>
    </w:p>
    <w:p w:rsidR="0029740D" w:rsidRPr="00E35486" w:rsidRDefault="0029740D" w:rsidP="00B01440"/>
    <w:p w:rsidR="00BC7E73" w:rsidRPr="00E35486" w:rsidRDefault="00BC7E73">
      <w:pPr>
        <w:pStyle w:val="ListParagraph"/>
        <w:numPr>
          <w:ilvl w:val="0"/>
          <w:numId w:val="12"/>
        </w:numPr>
      </w:pPr>
      <w:r w:rsidRPr="00B01440">
        <w:rPr>
          <w:b/>
          <w:i/>
        </w:rPr>
        <w:t>Tipurile și cantitățile de deșeuri</w:t>
      </w:r>
      <w:r w:rsidRPr="00E35486">
        <w:t xml:space="preserve"> catalogate conform HG nr. 856/2002 anexa nr. 2, </w:t>
      </w:r>
      <w:r w:rsidR="002B3544" w:rsidRPr="00E35486">
        <w:t>cantita</w:t>
      </w:r>
      <w:r w:rsidRPr="00E35486">
        <w:t>ți estimate a rezulta atât în perioada de execuție cât și în cea de funcționare sunt prezentate în continuare.</w:t>
      </w:r>
    </w:p>
    <w:p w:rsidR="00BC7E73" w:rsidRPr="00E35486" w:rsidRDefault="00BC7E73" w:rsidP="00B01440"/>
    <w:p w:rsidR="00BC7E73" w:rsidRPr="00E35486" w:rsidRDefault="00BC7E73">
      <w:pPr>
        <w:pStyle w:val="ListParagraph"/>
        <w:numPr>
          <w:ilvl w:val="0"/>
          <w:numId w:val="14"/>
        </w:numPr>
      </w:pPr>
      <w:r w:rsidRPr="00E35486">
        <w:t xml:space="preserve">În perioada de execuție </w:t>
      </w:r>
    </w:p>
    <w:p w:rsidR="00BC7E73" w:rsidRPr="00E35486" w:rsidRDefault="00BC7E73" w:rsidP="00B01440">
      <w:r w:rsidRPr="00E35486">
        <w:t xml:space="preserve">Tipurile de deșeuri rezultate în perioada de execuție, sunt catalogate, conform Anexei 2 la </w:t>
      </w:r>
      <w:r w:rsidRPr="00E35486">
        <w:rPr>
          <w:b/>
          <w:i/>
        </w:rPr>
        <w:t xml:space="preserve">categoria 17 – deșeuri din construcții </w:t>
      </w:r>
      <w:r w:rsidRPr="00E35486">
        <w:rPr>
          <w:i/>
        </w:rPr>
        <w:t>și demolări</w:t>
      </w:r>
      <w:r w:rsidRPr="00E35486">
        <w:t xml:space="preserve"> și sunt prezentate codificat în tabelul următor: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993"/>
        <w:gridCol w:w="1275"/>
        <w:gridCol w:w="2694"/>
        <w:gridCol w:w="1559"/>
        <w:gridCol w:w="1417"/>
        <w:gridCol w:w="1560"/>
      </w:tblGrid>
      <w:tr w:rsidR="00BC7E73" w:rsidRPr="00D06CF3" w:rsidTr="00D06CF3">
        <w:trPr>
          <w:cantSplit/>
          <w:trHeight w:val="609"/>
        </w:trPr>
        <w:tc>
          <w:tcPr>
            <w:tcW w:w="993" w:type="dxa"/>
            <w:vMerge w:val="restart"/>
            <w:tcBorders>
              <w:top w:val="single" w:sz="4" w:space="0" w:color="auto"/>
              <w:left w:val="single" w:sz="4" w:space="0" w:color="auto"/>
              <w:bottom w:val="single" w:sz="4" w:space="0" w:color="auto"/>
            </w:tcBorders>
            <w:shd w:val="clear" w:color="auto" w:fill="EEECE1" w:themeFill="background2"/>
            <w:vAlign w:val="center"/>
          </w:tcPr>
          <w:p w:rsidR="00BC7E73" w:rsidRPr="00D06CF3" w:rsidRDefault="00BC7E73" w:rsidP="00D06CF3">
            <w:pPr>
              <w:ind w:firstLine="0"/>
              <w:jc w:val="center"/>
              <w:rPr>
                <w:b/>
                <w:bCs/>
                <w:color w:val="auto"/>
              </w:rPr>
            </w:pPr>
            <w:r w:rsidRPr="00D06CF3">
              <w:rPr>
                <w:b/>
                <w:bCs/>
                <w:color w:val="auto"/>
                <w:sz w:val="22"/>
                <w:szCs w:val="22"/>
              </w:rPr>
              <w:t>Nr.</w:t>
            </w:r>
          </w:p>
          <w:p w:rsidR="00BC7E73" w:rsidRPr="00D06CF3" w:rsidRDefault="00BC7E73" w:rsidP="00D06CF3">
            <w:pPr>
              <w:ind w:firstLine="0"/>
              <w:jc w:val="center"/>
              <w:rPr>
                <w:b/>
                <w:bCs/>
                <w:color w:val="auto"/>
              </w:rPr>
            </w:pPr>
            <w:r w:rsidRPr="00D06CF3">
              <w:rPr>
                <w:b/>
                <w:bCs/>
                <w:color w:val="auto"/>
                <w:sz w:val="22"/>
                <w:szCs w:val="22"/>
              </w:rPr>
              <w:t>crt.</w:t>
            </w:r>
          </w:p>
        </w:tc>
        <w:tc>
          <w:tcPr>
            <w:tcW w:w="1275" w:type="dxa"/>
            <w:vMerge w:val="restart"/>
            <w:tcBorders>
              <w:top w:val="single" w:sz="4" w:space="0" w:color="auto"/>
              <w:bottom w:val="single" w:sz="4" w:space="0" w:color="auto"/>
            </w:tcBorders>
            <w:shd w:val="clear" w:color="auto" w:fill="EEECE1" w:themeFill="background2"/>
            <w:vAlign w:val="center"/>
          </w:tcPr>
          <w:p w:rsidR="00BC7E73" w:rsidRPr="00D06CF3" w:rsidRDefault="00BC7E73" w:rsidP="00D06CF3">
            <w:pPr>
              <w:ind w:firstLine="0"/>
              <w:jc w:val="center"/>
              <w:rPr>
                <w:b/>
                <w:bCs/>
                <w:color w:val="auto"/>
                <w:lang w:val="fr-FR"/>
              </w:rPr>
            </w:pPr>
            <w:r w:rsidRPr="00D06CF3">
              <w:rPr>
                <w:b/>
                <w:bCs/>
                <w:color w:val="auto"/>
                <w:sz w:val="22"/>
                <w:szCs w:val="22"/>
                <w:lang w:val="fr-FR"/>
              </w:rPr>
              <w:t>Cod deșeu conf. H.G. 856/2002</w:t>
            </w:r>
          </w:p>
        </w:tc>
        <w:tc>
          <w:tcPr>
            <w:tcW w:w="2694" w:type="dxa"/>
            <w:vMerge w:val="restart"/>
            <w:tcBorders>
              <w:top w:val="single" w:sz="4" w:space="0" w:color="auto"/>
              <w:bottom w:val="single" w:sz="4" w:space="0" w:color="auto"/>
            </w:tcBorders>
            <w:shd w:val="clear" w:color="auto" w:fill="EEECE1" w:themeFill="background2"/>
            <w:vAlign w:val="center"/>
          </w:tcPr>
          <w:p w:rsidR="00BC7E73" w:rsidRPr="00D06CF3" w:rsidRDefault="00BC7E73" w:rsidP="00D06CF3">
            <w:pPr>
              <w:ind w:firstLine="0"/>
              <w:jc w:val="center"/>
              <w:rPr>
                <w:b/>
                <w:bCs/>
                <w:color w:val="auto"/>
              </w:rPr>
            </w:pPr>
            <w:r w:rsidRPr="00D06CF3">
              <w:rPr>
                <w:b/>
                <w:bCs/>
                <w:color w:val="auto"/>
                <w:sz w:val="22"/>
                <w:szCs w:val="22"/>
              </w:rPr>
              <w:t>Denumire deșeu</w:t>
            </w:r>
          </w:p>
        </w:tc>
        <w:tc>
          <w:tcPr>
            <w:tcW w:w="1559" w:type="dxa"/>
            <w:vMerge w:val="restart"/>
            <w:tcBorders>
              <w:top w:val="single" w:sz="4" w:space="0" w:color="auto"/>
              <w:bottom w:val="single" w:sz="4" w:space="0" w:color="auto"/>
            </w:tcBorders>
            <w:shd w:val="clear" w:color="auto" w:fill="EEECE1" w:themeFill="background2"/>
            <w:vAlign w:val="center"/>
          </w:tcPr>
          <w:p w:rsidR="00BC7E73" w:rsidRPr="00D06CF3" w:rsidRDefault="00BC7E73" w:rsidP="00D06CF3">
            <w:pPr>
              <w:pStyle w:val="Heading7"/>
              <w:ind w:firstLine="0"/>
              <w:jc w:val="center"/>
              <w:rPr>
                <w:b/>
                <w:bCs/>
                <w:i w:val="0"/>
                <w:iCs w:val="0"/>
                <w:color w:val="auto"/>
              </w:rPr>
            </w:pPr>
            <w:r w:rsidRPr="00D06CF3">
              <w:rPr>
                <w:b/>
                <w:bCs/>
                <w:i w:val="0"/>
                <w:iCs w:val="0"/>
                <w:color w:val="auto"/>
                <w:sz w:val="22"/>
                <w:szCs w:val="22"/>
              </w:rPr>
              <w:t>Cantitate colectată pe perioada execuției</w:t>
            </w:r>
          </w:p>
          <w:p w:rsidR="00BC7E73" w:rsidRPr="00D06CF3" w:rsidRDefault="00BC7E73" w:rsidP="00D06CF3">
            <w:pPr>
              <w:ind w:firstLine="0"/>
              <w:jc w:val="center"/>
              <w:rPr>
                <w:b/>
                <w:bCs/>
                <w:color w:val="auto"/>
              </w:rPr>
            </w:pPr>
            <w:r w:rsidRPr="00D06CF3">
              <w:rPr>
                <w:b/>
                <w:bCs/>
                <w:color w:val="auto"/>
                <w:sz w:val="22"/>
                <w:szCs w:val="22"/>
              </w:rPr>
              <w:t>(t)</w:t>
            </w:r>
          </w:p>
        </w:tc>
        <w:tc>
          <w:tcPr>
            <w:tcW w:w="2977" w:type="dxa"/>
            <w:gridSpan w:val="2"/>
            <w:tcBorders>
              <w:top w:val="single" w:sz="4" w:space="0" w:color="auto"/>
              <w:bottom w:val="single" w:sz="4" w:space="0" w:color="auto"/>
              <w:right w:val="single" w:sz="4" w:space="0" w:color="auto"/>
            </w:tcBorders>
            <w:shd w:val="clear" w:color="auto" w:fill="EEECE1" w:themeFill="background2"/>
            <w:vAlign w:val="center"/>
          </w:tcPr>
          <w:p w:rsidR="00BC7E73" w:rsidRPr="00D06CF3" w:rsidRDefault="00BC7E73" w:rsidP="00D06CF3">
            <w:pPr>
              <w:ind w:firstLine="0"/>
              <w:jc w:val="center"/>
              <w:rPr>
                <w:b/>
                <w:bCs/>
                <w:color w:val="auto"/>
              </w:rPr>
            </w:pPr>
            <w:r w:rsidRPr="00D06CF3">
              <w:rPr>
                <w:b/>
                <w:bCs/>
                <w:color w:val="auto"/>
                <w:sz w:val="22"/>
                <w:szCs w:val="22"/>
              </w:rPr>
              <w:t>Gestionarea deșeurilor</w:t>
            </w:r>
          </w:p>
        </w:tc>
      </w:tr>
      <w:tr w:rsidR="00BC7E73" w:rsidRPr="00D06CF3" w:rsidTr="00D06CF3">
        <w:trPr>
          <w:cantSplit/>
          <w:trHeight w:val="83"/>
        </w:trPr>
        <w:tc>
          <w:tcPr>
            <w:tcW w:w="993" w:type="dxa"/>
            <w:vMerge/>
            <w:tcBorders>
              <w:left w:val="single" w:sz="4" w:space="0" w:color="auto"/>
              <w:bottom w:val="single" w:sz="4" w:space="0" w:color="auto"/>
            </w:tcBorders>
            <w:shd w:val="clear" w:color="auto" w:fill="EEECE1" w:themeFill="background2"/>
          </w:tcPr>
          <w:p w:rsidR="00BC7E73" w:rsidRPr="00D06CF3" w:rsidRDefault="00BC7E73" w:rsidP="00D06CF3">
            <w:pPr>
              <w:ind w:firstLine="0"/>
              <w:jc w:val="center"/>
              <w:rPr>
                <w:b/>
                <w:bCs/>
                <w:color w:val="auto"/>
              </w:rPr>
            </w:pPr>
          </w:p>
        </w:tc>
        <w:tc>
          <w:tcPr>
            <w:tcW w:w="1275" w:type="dxa"/>
            <w:vMerge/>
            <w:tcBorders>
              <w:bottom w:val="single" w:sz="4" w:space="0" w:color="auto"/>
            </w:tcBorders>
            <w:shd w:val="clear" w:color="auto" w:fill="EEECE1" w:themeFill="background2"/>
          </w:tcPr>
          <w:p w:rsidR="00BC7E73" w:rsidRPr="00D06CF3" w:rsidRDefault="00BC7E73" w:rsidP="00D06CF3">
            <w:pPr>
              <w:ind w:firstLine="0"/>
              <w:jc w:val="center"/>
              <w:rPr>
                <w:b/>
                <w:bCs/>
                <w:color w:val="auto"/>
              </w:rPr>
            </w:pPr>
          </w:p>
        </w:tc>
        <w:tc>
          <w:tcPr>
            <w:tcW w:w="2694" w:type="dxa"/>
            <w:vMerge/>
            <w:tcBorders>
              <w:bottom w:val="single" w:sz="4" w:space="0" w:color="auto"/>
            </w:tcBorders>
            <w:shd w:val="clear" w:color="auto" w:fill="EEECE1" w:themeFill="background2"/>
          </w:tcPr>
          <w:p w:rsidR="00BC7E73" w:rsidRPr="00D06CF3" w:rsidRDefault="00BC7E73" w:rsidP="00D06CF3">
            <w:pPr>
              <w:ind w:firstLine="0"/>
              <w:jc w:val="center"/>
              <w:rPr>
                <w:b/>
                <w:bCs/>
                <w:color w:val="auto"/>
              </w:rPr>
            </w:pPr>
          </w:p>
        </w:tc>
        <w:tc>
          <w:tcPr>
            <w:tcW w:w="1559" w:type="dxa"/>
            <w:vMerge/>
            <w:tcBorders>
              <w:bottom w:val="single" w:sz="4" w:space="0" w:color="auto"/>
            </w:tcBorders>
            <w:shd w:val="clear" w:color="auto" w:fill="EEECE1" w:themeFill="background2"/>
          </w:tcPr>
          <w:p w:rsidR="00BC7E73" w:rsidRPr="00D06CF3" w:rsidRDefault="00BC7E73" w:rsidP="00D06CF3">
            <w:pPr>
              <w:ind w:firstLine="0"/>
              <w:jc w:val="center"/>
              <w:rPr>
                <w:b/>
                <w:bCs/>
                <w:color w:val="auto"/>
              </w:rPr>
            </w:pPr>
          </w:p>
        </w:tc>
        <w:tc>
          <w:tcPr>
            <w:tcW w:w="1417" w:type="dxa"/>
            <w:tcBorders>
              <w:bottom w:val="single" w:sz="4" w:space="0" w:color="auto"/>
              <w:right w:val="single" w:sz="4" w:space="0" w:color="auto"/>
            </w:tcBorders>
            <w:shd w:val="clear" w:color="auto" w:fill="EEECE1" w:themeFill="background2"/>
            <w:vAlign w:val="center"/>
          </w:tcPr>
          <w:p w:rsidR="00BC7E73" w:rsidRPr="00D06CF3" w:rsidRDefault="00BC7E73" w:rsidP="00D06CF3">
            <w:pPr>
              <w:ind w:firstLine="0"/>
              <w:jc w:val="center"/>
              <w:rPr>
                <w:b/>
                <w:bCs/>
                <w:color w:val="auto"/>
              </w:rPr>
            </w:pPr>
            <w:r w:rsidRPr="00D06CF3">
              <w:rPr>
                <w:b/>
                <w:bCs/>
                <w:color w:val="auto"/>
                <w:sz w:val="22"/>
                <w:szCs w:val="22"/>
              </w:rPr>
              <w:t>Eliminare</w:t>
            </w:r>
          </w:p>
        </w:tc>
        <w:tc>
          <w:tcPr>
            <w:tcW w:w="1560" w:type="dxa"/>
            <w:tcBorders>
              <w:left w:val="single" w:sz="4" w:space="0" w:color="auto"/>
              <w:bottom w:val="single" w:sz="4" w:space="0" w:color="auto"/>
              <w:right w:val="single" w:sz="4" w:space="0" w:color="auto"/>
            </w:tcBorders>
            <w:shd w:val="clear" w:color="auto" w:fill="EEECE1" w:themeFill="background2"/>
            <w:vAlign w:val="center"/>
          </w:tcPr>
          <w:p w:rsidR="00BC7E73" w:rsidRPr="00D06CF3" w:rsidRDefault="00BC7E73" w:rsidP="00D06CF3">
            <w:pPr>
              <w:ind w:firstLine="0"/>
              <w:jc w:val="center"/>
              <w:rPr>
                <w:b/>
                <w:bCs/>
                <w:color w:val="auto"/>
              </w:rPr>
            </w:pPr>
            <w:r w:rsidRPr="00D06CF3">
              <w:rPr>
                <w:b/>
                <w:bCs/>
                <w:color w:val="auto"/>
                <w:sz w:val="22"/>
                <w:szCs w:val="22"/>
              </w:rPr>
              <w:t>Operator</w:t>
            </w:r>
          </w:p>
        </w:tc>
      </w:tr>
      <w:tr w:rsidR="00BC7E73" w:rsidRPr="00D06CF3" w:rsidTr="00D06CF3">
        <w:trPr>
          <w:cantSplit/>
          <w:trHeight w:val="209"/>
        </w:trPr>
        <w:tc>
          <w:tcPr>
            <w:tcW w:w="993" w:type="dxa"/>
            <w:tcBorders>
              <w:top w:val="single" w:sz="4" w:space="0" w:color="auto"/>
              <w:left w:val="single" w:sz="4" w:space="0" w:color="auto"/>
              <w:bottom w:val="single" w:sz="4" w:space="0" w:color="auto"/>
            </w:tcBorders>
            <w:vAlign w:val="center"/>
          </w:tcPr>
          <w:p w:rsidR="00BC7E73" w:rsidRPr="00D06CF3" w:rsidRDefault="00BC7E73" w:rsidP="00D06CF3">
            <w:pPr>
              <w:pStyle w:val="table"/>
              <w:ind w:firstLine="0"/>
              <w:jc w:val="center"/>
              <w:rPr>
                <w:sz w:val="22"/>
                <w:szCs w:val="22"/>
              </w:rPr>
            </w:pPr>
            <w:r w:rsidRPr="00D06CF3">
              <w:rPr>
                <w:sz w:val="22"/>
                <w:szCs w:val="22"/>
              </w:rPr>
              <w:t>1.</w:t>
            </w:r>
          </w:p>
        </w:tc>
        <w:tc>
          <w:tcPr>
            <w:tcW w:w="1275" w:type="dxa"/>
            <w:tcBorders>
              <w:top w:val="single" w:sz="4" w:space="0" w:color="auto"/>
              <w:bottom w:val="single" w:sz="4" w:space="0" w:color="auto"/>
            </w:tcBorders>
            <w:vAlign w:val="center"/>
          </w:tcPr>
          <w:p w:rsidR="00BC7E73" w:rsidRPr="00D06CF3" w:rsidRDefault="00BC7E73" w:rsidP="00D06CF3">
            <w:pPr>
              <w:ind w:firstLine="0"/>
              <w:jc w:val="center"/>
            </w:pPr>
            <w:r w:rsidRPr="00D06CF3">
              <w:rPr>
                <w:sz w:val="22"/>
                <w:szCs w:val="22"/>
              </w:rPr>
              <w:t>17 02 01</w:t>
            </w:r>
          </w:p>
        </w:tc>
        <w:tc>
          <w:tcPr>
            <w:tcW w:w="2694" w:type="dxa"/>
            <w:tcBorders>
              <w:top w:val="single" w:sz="4" w:space="0" w:color="auto"/>
              <w:bottom w:val="single" w:sz="4" w:space="0" w:color="auto"/>
            </w:tcBorders>
            <w:vAlign w:val="center"/>
          </w:tcPr>
          <w:p w:rsidR="00BC7E73" w:rsidRPr="00D06CF3" w:rsidRDefault="00BC7E73" w:rsidP="00D06CF3">
            <w:pPr>
              <w:ind w:firstLine="0"/>
              <w:jc w:val="center"/>
            </w:pPr>
            <w:r w:rsidRPr="00D06CF3">
              <w:rPr>
                <w:sz w:val="22"/>
                <w:szCs w:val="22"/>
              </w:rPr>
              <w:t>Lemn</w:t>
            </w:r>
          </w:p>
        </w:tc>
        <w:tc>
          <w:tcPr>
            <w:tcW w:w="1559" w:type="dxa"/>
            <w:tcBorders>
              <w:top w:val="single" w:sz="4" w:space="0" w:color="auto"/>
              <w:bottom w:val="single" w:sz="4" w:space="0" w:color="auto"/>
            </w:tcBorders>
            <w:vAlign w:val="center"/>
          </w:tcPr>
          <w:p w:rsidR="00BC7E73" w:rsidRPr="00D06CF3" w:rsidRDefault="00BC7E73" w:rsidP="00D06CF3">
            <w:pPr>
              <w:ind w:firstLine="0"/>
              <w:jc w:val="center"/>
            </w:pPr>
            <w:r w:rsidRPr="00D06CF3">
              <w:rPr>
                <w:sz w:val="22"/>
                <w:szCs w:val="22"/>
              </w:rPr>
              <w:t>1,5</w:t>
            </w:r>
          </w:p>
        </w:tc>
        <w:tc>
          <w:tcPr>
            <w:tcW w:w="1417" w:type="dxa"/>
            <w:tcBorders>
              <w:top w:val="single" w:sz="4" w:space="0" w:color="auto"/>
              <w:bottom w:val="single" w:sz="4" w:space="0" w:color="auto"/>
              <w:right w:val="single" w:sz="4" w:space="0" w:color="auto"/>
            </w:tcBorders>
            <w:vAlign w:val="center"/>
          </w:tcPr>
          <w:p w:rsidR="00BC7E73" w:rsidRPr="00D06CF3" w:rsidRDefault="00BC7E73" w:rsidP="00D06CF3">
            <w:pPr>
              <w:ind w:firstLine="0"/>
              <w:jc w:val="center"/>
            </w:pPr>
            <w:r w:rsidRPr="00D06CF3">
              <w:rPr>
                <w:sz w:val="22"/>
                <w:szCs w:val="22"/>
              </w:rPr>
              <w:t>1,5</w:t>
            </w:r>
          </w:p>
        </w:tc>
        <w:tc>
          <w:tcPr>
            <w:tcW w:w="1560" w:type="dxa"/>
            <w:vMerge w:val="restart"/>
            <w:tcBorders>
              <w:top w:val="single" w:sz="4" w:space="0" w:color="auto"/>
              <w:left w:val="single" w:sz="4" w:space="0" w:color="auto"/>
              <w:right w:val="single" w:sz="4" w:space="0" w:color="auto"/>
            </w:tcBorders>
            <w:vAlign w:val="center"/>
          </w:tcPr>
          <w:p w:rsidR="00BC7E73" w:rsidRPr="00D06CF3" w:rsidRDefault="00BC7E73" w:rsidP="00D06CF3">
            <w:pPr>
              <w:ind w:firstLine="0"/>
              <w:jc w:val="center"/>
            </w:pPr>
            <w:r w:rsidRPr="00D06CF3">
              <w:rPr>
                <w:sz w:val="22"/>
                <w:szCs w:val="22"/>
              </w:rPr>
              <w:t>Constructor</w:t>
            </w:r>
          </w:p>
        </w:tc>
      </w:tr>
      <w:tr w:rsidR="00BC7E73" w:rsidRPr="00D06CF3" w:rsidTr="00D06CF3">
        <w:trPr>
          <w:cantSplit/>
          <w:trHeight w:val="259"/>
        </w:trPr>
        <w:tc>
          <w:tcPr>
            <w:tcW w:w="993" w:type="dxa"/>
            <w:tcBorders>
              <w:left w:val="single" w:sz="4" w:space="0" w:color="auto"/>
              <w:bottom w:val="single" w:sz="4" w:space="0" w:color="auto"/>
            </w:tcBorders>
            <w:vAlign w:val="center"/>
          </w:tcPr>
          <w:p w:rsidR="00BC7E73" w:rsidRPr="00D06CF3" w:rsidRDefault="00BC7E73" w:rsidP="00D06CF3">
            <w:pPr>
              <w:ind w:firstLine="0"/>
              <w:jc w:val="center"/>
            </w:pPr>
            <w:r w:rsidRPr="00D06CF3">
              <w:rPr>
                <w:sz w:val="22"/>
                <w:szCs w:val="22"/>
              </w:rPr>
              <w:t>2.</w:t>
            </w:r>
          </w:p>
        </w:tc>
        <w:tc>
          <w:tcPr>
            <w:tcW w:w="1275" w:type="dxa"/>
            <w:tcBorders>
              <w:bottom w:val="single" w:sz="4" w:space="0" w:color="auto"/>
            </w:tcBorders>
            <w:vAlign w:val="center"/>
          </w:tcPr>
          <w:p w:rsidR="00BC7E73" w:rsidRPr="00D06CF3" w:rsidRDefault="00BC7E73" w:rsidP="00D06CF3">
            <w:pPr>
              <w:ind w:firstLine="0"/>
              <w:jc w:val="center"/>
            </w:pPr>
            <w:r w:rsidRPr="00D06CF3">
              <w:rPr>
                <w:sz w:val="22"/>
                <w:szCs w:val="22"/>
              </w:rPr>
              <w:t>17 02 03</w:t>
            </w:r>
          </w:p>
        </w:tc>
        <w:tc>
          <w:tcPr>
            <w:tcW w:w="2694" w:type="dxa"/>
            <w:tcBorders>
              <w:bottom w:val="single" w:sz="4" w:space="0" w:color="auto"/>
            </w:tcBorders>
            <w:vAlign w:val="center"/>
          </w:tcPr>
          <w:p w:rsidR="00BC7E73" w:rsidRPr="00D06CF3" w:rsidRDefault="00BC7E73" w:rsidP="00D06CF3">
            <w:pPr>
              <w:ind w:firstLine="0"/>
              <w:jc w:val="center"/>
            </w:pPr>
            <w:r w:rsidRPr="00D06CF3">
              <w:rPr>
                <w:sz w:val="22"/>
                <w:szCs w:val="22"/>
              </w:rPr>
              <w:t>Materiale plastice</w:t>
            </w:r>
          </w:p>
        </w:tc>
        <w:tc>
          <w:tcPr>
            <w:tcW w:w="1559" w:type="dxa"/>
            <w:tcBorders>
              <w:bottom w:val="single" w:sz="4" w:space="0" w:color="auto"/>
            </w:tcBorders>
            <w:vAlign w:val="center"/>
          </w:tcPr>
          <w:p w:rsidR="00BC7E73" w:rsidRPr="00D06CF3" w:rsidRDefault="00BC7E73" w:rsidP="00D06CF3">
            <w:pPr>
              <w:ind w:firstLine="0"/>
              <w:jc w:val="center"/>
              <w:rPr>
                <w:vertAlign w:val="superscript"/>
              </w:rPr>
            </w:pPr>
            <w:r w:rsidRPr="00D06CF3">
              <w:rPr>
                <w:sz w:val="22"/>
                <w:szCs w:val="22"/>
              </w:rPr>
              <w:t>0,2</w:t>
            </w:r>
          </w:p>
        </w:tc>
        <w:tc>
          <w:tcPr>
            <w:tcW w:w="1417" w:type="dxa"/>
            <w:tcBorders>
              <w:bottom w:val="single" w:sz="4" w:space="0" w:color="auto"/>
              <w:right w:val="single" w:sz="4" w:space="0" w:color="auto"/>
            </w:tcBorders>
            <w:vAlign w:val="center"/>
          </w:tcPr>
          <w:p w:rsidR="00BC7E73" w:rsidRPr="00D06CF3" w:rsidRDefault="00BC7E73" w:rsidP="00D06CF3">
            <w:pPr>
              <w:ind w:firstLine="0"/>
              <w:jc w:val="center"/>
              <w:rPr>
                <w:vertAlign w:val="superscript"/>
              </w:rPr>
            </w:pPr>
            <w:r w:rsidRPr="00D06CF3">
              <w:rPr>
                <w:sz w:val="22"/>
                <w:szCs w:val="22"/>
              </w:rPr>
              <w:t>0,2</w:t>
            </w:r>
          </w:p>
        </w:tc>
        <w:tc>
          <w:tcPr>
            <w:tcW w:w="1560" w:type="dxa"/>
            <w:vMerge/>
            <w:tcBorders>
              <w:left w:val="single" w:sz="4" w:space="0" w:color="auto"/>
              <w:right w:val="single" w:sz="4" w:space="0" w:color="auto"/>
            </w:tcBorders>
            <w:vAlign w:val="center"/>
          </w:tcPr>
          <w:p w:rsidR="00BC7E73" w:rsidRPr="00D06CF3" w:rsidRDefault="00BC7E73" w:rsidP="00D06CF3">
            <w:pPr>
              <w:ind w:firstLine="0"/>
              <w:jc w:val="center"/>
            </w:pPr>
          </w:p>
        </w:tc>
      </w:tr>
      <w:tr w:rsidR="00BC7E73" w:rsidRPr="00D06CF3" w:rsidTr="00D06CF3">
        <w:trPr>
          <w:trHeight w:val="278"/>
        </w:trPr>
        <w:tc>
          <w:tcPr>
            <w:tcW w:w="993" w:type="dxa"/>
            <w:tcBorders>
              <w:left w:val="single" w:sz="4" w:space="0" w:color="auto"/>
            </w:tcBorders>
            <w:vAlign w:val="center"/>
          </w:tcPr>
          <w:p w:rsidR="00BC7E73" w:rsidRPr="00D06CF3" w:rsidRDefault="00BC7E73" w:rsidP="00D06CF3">
            <w:pPr>
              <w:ind w:firstLine="0"/>
              <w:jc w:val="center"/>
            </w:pPr>
            <w:r w:rsidRPr="00D06CF3">
              <w:rPr>
                <w:sz w:val="22"/>
                <w:szCs w:val="22"/>
              </w:rPr>
              <w:t>3.</w:t>
            </w:r>
          </w:p>
        </w:tc>
        <w:tc>
          <w:tcPr>
            <w:tcW w:w="1275" w:type="dxa"/>
            <w:vAlign w:val="center"/>
          </w:tcPr>
          <w:p w:rsidR="00BC7E73" w:rsidRPr="00D06CF3" w:rsidRDefault="00BC7E73" w:rsidP="00D06CF3">
            <w:pPr>
              <w:ind w:firstLine="0"/>
              <w:jc w:val="center"/>
              <w:rPr>
                <w:vertAlign w:val="superscript"/>
              </w:rPr>
            </w:pPr>
            <w:r w:rsidRPr="00D06CF3">
              <w:rPr>
                <w:sz w:val="22"/>
                <w:szCs w:val="22"/>
              </w:rPr>
              <w:t>17 04 05</w:t>
            </w:r>
          </w:p>
        </w:tc>
        <w:tc>
          <w:tcPr>
            <w:tcW w:w="2694" w:type="dxa"/>
            <w:vAlign w:val="center"/>
          </w:tcPr>
          <w:p w:rsidR="00BC7E73" w:rsidRPr="00D06CF3" w:rsidRDefault="00BC7E73" w:rsidP="00D06CF3">
            <w:pPr>
              <w:pStyle w:val="table"/>
              <w:ind w:firstLine="0"/>
              <w:jc w:val="center"/>
              <w:rPr>
                <w:sz w:val="22"/>
                <w:szCs w:val="22"/>
              </w:rPr>
            </w:pPr>
            <w:r w:rsidRPr="00D06CF3">
              <w:rPr>
                <w:sz w:val="22"/>
                <w:szCs w:val="22"/>
              </w:rPr>
              <w:t>Fier și oțel</w:t>
            </w:r>
          </w:p>
        </w:tc>
        <w:tc>
          <w:tcPr>
            <w:tcW w:w="1559" w:type="dxa"/>
            <w:vAlign w:val="center"/>
          </w:tcPr>
          <w:p w:rsidR="00BC7E73" w:rsidRPr="00D06CF3" w:rsidRDefault="00BC7E73" w:rsidP="00D06CF3">
            <w:pPr>
              <w:ind w:firstLine="0"/>
              <w:jc w:val="center"/>
            </w:pPr>
            <w:r w:rsidRPr="00D06CF3">
              <w:rPr>
                <w:sz w:val="22"/>
                <w:szCs w:val="22"/>
              </w:rPr>
              <w:t>0,01</w:t>
            </w:r>
          </w:p>
        </w:tc>
        <w:tc>
          <w:tcPr>
            <w:tcW w:w="1417" w:type="dxa"/>
            <w:tcBorders>
              <w:right w:val="single" w:sz="4" w:space="0" w:color="auto"/>
            </w:tcBorders>
            <w:vAlign w:val="center"/>
          </w:tcPr>
          <w:p w:rsidR="00BC7E73" w:rsidRPr="00D06CF3" w:rsidRDefault="00BC7E73" w:rsidP="00D06CF3">
            <w:pPr>
              <w:ind w:firstLine="0"/>
              <w:jc w:val="center"/>
            </w:pPr>
            <w:r w:rsidRPr="00D06CF3">
              <w:rPr>
                <w:sz w:val="22"/>
                <w:szCs w:val="22"/>
              </w:rPr>
              <w:t>0,01</w:t>
            </w:r>
          </w:p>
        </w:tc>
        <w:tc>
          <w:tcPr>
            <w:tcW w:w="1560" w:type="dxa"/>
            <w:vMerge/>
            <w:tcBorders>
              <w:left w:val="single" w:sz="4" w:space="0" w:color="auto"/>
              <w:right w:val="single" w:sz="4" w:space="0" w:color="auto"/>
            </w:tcBorders>
            <w:vAlign w:val="center"/>
          </w:tcPr>
          <w:p w:rsidR="00BC7E73" w:rsidRPr="00D06CF3" w:rsidRDefault="00BC7E73" w:rsidP="00D06CF3">
            <w:pPr>
              <w:ind w:firstLine="0"/>
              <w:jc w:val="center"/>
            </w:pPr>
          </w:p>
        </w:tc>
      </w:tr>
      <w:tr w:rsidR="00BC7E73" w:rsidRPr="00D06CF3" w:rsidTr="00D06CF3">
        <w:trPr>
          <w:trHeight w:val="416"/>
        </w:trPr>
        <w:tc>
          <w:tcPr>
            <w:tcW w:w="993" w:type="dxa"/>
            <w:tcBorders>
              <w:left w:val="single" w:sz="4" w:space="0" w:color="auto"/>
            </w:tcBorders>
            <w:vAlign w:val="center"/>
          </w:tcPr>
          <w:p w:rsidR="00BC7E73" w:rsidRPr="00D06CF3" w:rsidRDefault="00BC7E73" w:rsidP="00D06CF3">
            <w:pPr>
              <w:ind w:firstLine="0"/>
              <w:jc w:val="center"/>
            </w:pPr>
            <w:r w:rsidRPr="00D06CF3">
              <w:rPr>
                <w:sz w:val="22"/>
                <w:szCs w:val="22"/>
              </w:rPr>
              <w:t>4.</w:t>
            </w:r>
          </w:p>
        </w:tc>
        <w:tc>
          <w:tcPr>
            <w:tcW w:w="1275" w:type="dxa"/>
            <w:vAlign w:val="center"/>
          </w:tcPr>
          <w:p w:rsidR="00BC7E73" w:rsidRPr="00D06CF3" w:rsidRDefault="00BC7E73" w:rsidP="00D06CF3">
            <w:pPr>
              <w:ind w:firstLine="0"/>
              <w:jc w:val="center"/>
            </w:pPr>
            <w:r w:rsidRPr="00D06CF3">
              <w:rPr>
                <w:sz w:val="22"/>
                <w:szCs w:val="22"/>
              </w:rPr>
              <w:t>17 06 04</w:t>
            </w:r>
          </w:p>
        </w:tc>
        <w:tc>
          <w:tcPr>
            <w:tcW w:w="2694" w:type="dxa"/>
            <w:vAlign w:val="center"/>
          </w:tcPr>
          <w:p w:rsidR="00BC7E73" w:rsidRPr="00D06CF3" w:rsidRDefault="00BC7E73" w:rsidP="00D06CF3">
            <w:pPr>
              <w:pStyle w:val="table"/>
              <w:ind w:firstLine="0"/>
              <w:jc w:val="center"/>
              <w:rPr>
                <w:sz w:val="22"/>
                <w:szCs w:val="22"/>
              </w:rPr>
            </w:pPr>
            <w:r w:rsidRPr="00D06CF3">
              <w:rPr>
                <w:sz w:val="22"/>
                <w:szCs w:val="22"/>
              </w:rPr>
              <w:t>Materiale izolante, altele decât cele cu conținut de azbest sau alte substanțe periculoase</w:t>
            </w:r>
          </w:p>
        </w:tc>
        <w:tc>
          <w:tcPr>
            <w:tcW w:w="1559" w:type="dxa"/>
            <w:vAlign w:val="center"/>
          </w:tcPr>
          <w:p w:rsidR="00BC7E73" w:rsidRPr="00D06CF3" w:rsidRDefault="00BC7E73" w:rsidP="00D06CF3">
            <w:pPr>
              <w:ind w:firstLine="0"/>
              <w:jc w:val="center"/>
            </w:pPr>
            <w:r w:rsidRPr="00D06CF3">
              <w:rPr>
                <w:sz w:val="22"/>
                <w:szCs w:val="22"/>
              </w:rPr>
              <w:t>0,005</w:t>
            </w:r>
          </w:p>
        </w:tc>
        <w:tc>
          <w:tcPr>
            <w:tcW w:w="1417" w:type="dxa"/>
            <w:tcBorders>
              <w:right w:val="single" w:sz="4" w:space="0" w:color="auto"/>
            </w:tcBorders>
            <w:vAlign w:val="center"/>
          </w:tcPr>
          <w:p w:rsidR="00BC7E73" w:rsidRPr="00D06CF3" w:rsidRDefault="00BC7E73" w:rsidP="00D06CF3">
            <w:pPr>
              <w:ind w:firstLine="0"/>
              <w:jc w:val="center"/>
            </w:pPr>
            <w:r w:rsidRPr="00D06CF3">
              <w:rPr>
                <w:sz w:val="22"/>
                <w:szCs w:val="22"/>
              </w:rPr>
              <w:t>0,005</w:t>
            </w:r>
          </w:p>
        </w:tc>
        <w:tc>
          <w:tcPr>
            <w:tcW w:w="1560" w:type="dxa"/>
            <w:vMerge/>
            <w:tcBorders>
              <w:left w:val="single" w:sz="4" w:space="0" w:color="auto"/>
              <w:right w:val="single" w:sz="4" w:space="0" w:color="auto"/>
            </w:tcBorders>
            <w:vAlign w:val="center"/>
          </w:tcPr>
          <w:p w:rsidR="00BC7E73" w:rsidRPr="00D06CF3" w:rsidRDefault="00BC7E73" w:rsidP="00D06CF3">
            <w:pPr>
              <w:ind w:firstLine="0"/>
              <w:jc w:val="center"/>
            </w:pPr>
          </w:p>
        </w:tc>
      </w:tr>
    </w:tbl>
    <w:p w:rsidR="00BC7E73" w:rsidRPr="00E35486" w:rsidRDefault="00BC7E73" w:rsidP="00D06CF3">
      <w:pPr>
        <w:ind w:firstLine="0"/>
      </w:pPr>
    </w:p>
    <w:p w:rsidR="00BC7E73" w:rsidRPr="00E35486" w:rsidRDefault="00BC7E73">
      <w:pPr>
        <w:pStyle w:val="ListParagraph"/>
        <w:numPr>
          <w:ilvl w:val="0"/>
          <w:numId w:val="13"/>
        </w:numPr>
      </w:pPr>
      <w:bookmarkStart w:id="33" w:name="_Hlk525586987"/>
      <w:r w:rsidRPr="00E35486">
        <w:t xml:space="preserve">În perioada de funcționare </w:t>
      </w:r>
    </w:p>
    <w:bookmarkEnd w:id="33"/>
    <w:p w:rsidR="00BC7E73" w:rsidRPr="00E35486" w:rsidRDefault="007D2A13" w:rsidP="00B01440">
      <w:r w:rsidRPr="00E35486">
        <w:t>- nu este cazul</w:t>
      </w:r>
    </w:p>
    <w:p w:rsidR="007D2A13" w:rsidRPr="00E35486" w:rsidRDefault="007D2A13" w:rsidP="00B01440"/>
    <w:p w:rsidR="00BC7E73" w:rsidRPr="00B01440" w:rsidRDefault="00BC7E73">
      <w:pPr>
        <w:pStyle w:val="ListParagraph"/>
        <w:numPr>
          <w:ilvl w:val="0"/>
          <w:numId w:val="12"/>
        </w:numPr>
      </w:pPr>
      <w:r w:rsidRPr="00B01440">
        <w:t>Planul de gestionare al deșeurilor rezultate în perioada de execuție/funcționare</w:t>
      </w:r>
    </w:p>
    <w:p w:rsidR="00BC7E73" w:rsidRPr="00E35486" w:rsidRDefault="00BC7E73" w:rsidP="00B01440">
      <w:r w:rsidRPr="00E35486">
        <w:rPr>
          <w:i/>
        </w:rPr>
        <w:lastRenderedPageBreak/>
        <w:t>În perioada execuției</w:t>
      </w:r>
      <w:r w:rsidRPr="00E35486">
        <w:t xml:space="preserve">, deșeurilor de construcție vor fi colectate selectiv și depozitate temporar  în containere ecologice sau pe suprafețe organizate în incinta șantierului, iar prin grija constructorului vor fi eliminate de pe amplasament, urmând a fi colectate și eliminate/valorificate de societăți specializate și autorizate pentru a efectua asemenea operații. </w:t>
      </w:r>
    </w:p>
    <w:p w:rsidR="00BC7E73" w:rsidRPr="00E35486" w:rsidRDefault="00BC7E73" w:rsidP="00B01440"/>
    <w:p w:rsidR="00D821F1" w:rsidRPr="00D06CF3" w:rsidRDefault="00914A7E" w:rsidP="00B01440">
      <w:pPr>
        <w:rPr>
          <w:b/>
          <w:bCs/>
          <w:lang w:val="it-IT"/>
        </w:rPr>
      </w:pPr>
      <w:r w:rsidRPr="00D06CF3">
        <w:rPr>
          <w:b/>
          <w:bCs/>
          <w:lang w:val="it-IT"/>
        </w:rPr>
        <w:t xml:space="preserve">9. Gospodarirea substantelor si preparatelor chimice periculoase: </w:t>
      </w:r>
    </w:p>
    <w:p w:rsidR="00D821F1" w:rsidRPr="00E35486" w:rsidRDefault="00D821F1" w:rsidP="00B01440">
      <w:pPr>
        <w:rPr>
          <w:lang w:val="it-IT"/>
        </w:rPr>
      </w:pPr>
      <w:r w:rsidRPr="00E35486">
        <w:rPr>
          <w:lang w:val="it-IT"/>
        </w:rPr>
        <w:t>Substantele si preparatele periculoase utilizate/detinute, cantitatile utilizate/detinute si fisele de securitate ale acestora.</w:t>
      </w:r>
    </w:p>
    <w:p w:rsidR="002B3544" w:rsidRPr="00B01440" w:rsidRDefault="004F2749" w:rsidP="00B01440">
      <w:r w:rsidRPr="00B01440">
        <w:t>Pentru proiectul propus nu se utilizeaza substante periculoase.</w:t>
      </w:r>
    </w:p>
    <w:p w:rsidR="00D821F1" w:rsidRPr="00E35486" w:rsidRDefault="00D821F1" w:rsidP="00B01440">
      <w:pPr>
        <w:rPr>
          <w:lang w:val="ro-RO"/>
        </w:rPr>
      </w:pPr>
    </w:p>
    <w:p w:rsidR="002B3544" w:rsidRPr="00E35486" w:rsidRDefault="00914A7E" w:rsidP="00B01440">
      <w:pPr>
        <w:pStyle w:val="BodyText"/>
      </w:pPr>
      <w:r w:rsidRPr="00E35486">
        <w:rPr>
          <w:lang w:val="ro-RO"/>
        </w:rPr>
        <w:t>    </w:t>
      </w:r>
      <w:r w:rsidRPr="00E35486">
        <w:t>- modul de gospodărire a substanţelor şi preparatelor chimice periculoase şi asigurarea condiţiilor de protecţie a factorilor de mediu şi a sănătăţii populaţiei.</w:t>
      </w:r>
    </w:p>
    <w:p w:rsidR="00D821F1" w:rsidRPr="00E35486" w:rsidRDefault="00914A7E" w:rsidP="00B01440">
      <w:pPr>
        <w:pStyle w:val="BodyText"/>
        <w:rPr>
          <w:rFonts w:eastAsia="Times New Roman"/>
        </w:rPr>
      </w:pPr>
      <w:r w:rsidRPr="00E35486">
        <w:br/>
      </w:r>
      <w:r w:rsidR="002B3544" w:rsidRPr="00E35486">
        <w:rPr>
          <w:lang w:val="it-IT"/>
        </w:rPr>
        <w:t>- nu e cazul</w:t>
      </w:r>
    </w:p>
    <w:p w:rsidR="002B3544" w:rsidRPr="00E35486" w:rsidRDefault="002B3544" w:rsidP="00B01440"/>
    <w:p w:rsidR="000A3D2D" w:rsidRPr="00D06CF3" w:rsidRDefault="000A3D2D" w:rsidP="00B01440">
      <w:pPr>
        <w:rPr>
          <w:b/>
          <w:bCs/>
        </w:rPr>
      </w:pPr>
      <w:r w:rsidRPr="00D06CF3">
        <w:rPr>
          <w:b/>
          <w:bCs/>
        </w:rPr>
        <w:t xml:space="preserve">B. Utilizarea resurselor naturale, în special a solului, a terenurilor, a apei și a </w:t>
      </w:r>
      <w:r w:rsidR="003B0F15" w:rsidRPr="00D06CF3">
        <w:rPr>
          <w:b/>
          <w:bCs/>
        </w:rPr>
        <w:t xml:space="preserve"> b</w:t>
      </w:r>
      <w:r w:rsidRPr="00D06CF3">
        <w:rPr>
          <w:b/>
          <w:bCs/>
        </w:rPr>
        <w:t>iodiversității.</w:t>
      </w:r>
      <w:r w:rsidR="00372AE2" w:rsidRPr="00D06CF3">
        <w:rPr>
          <w:b/>
          <w:bCs/>
        </w:rPr>
        <w:t xml:space="preserve"> </w:t>
      </w:r>
    </w:p>
    <w:p w:rsidR="00D06CF3" w:rsidRDefault="00D06CF3" w:rsidP="00B01440"/>
    <w:p w:rsidR="003B0F15" w:rsidRPr="00B01440" w:rsidRDefault="007D2A13" w:rsidP="00B01440">
      <w:r w:rsidRPr="00B01440">
        <w:t>- nu este cazul</w:t>
      </w:r>
    </w:p>
    <w:p w:rsidR="007D2A13" w:rsidRPr="00B01440" w:rsidRDefault="007D2A13" w:rsidP="00B01440"/>
    <w:p w:rsidR="000A3D2D" w:rsidRPr="00B01440" w:rsidRDefault="000A3D2D" w:rsidP="00D06CF3">
      <w:pPr>
        <w:pStyle w:val="Heading1"/>
      </w:pPr>
      <w:bookmarkStart w:id="34" w:name="_Toc115288298"/>
      <w:r w:rsidRPr="00B01440">
        <w:t>VII. Descrierea aspectelor de mediu susceptibile a fi afectate în mod semnificativ de proiect</w:t>
      </w:r>
      <w:bookmarkEnd w:id="34"/>
    </w:p>
    <w:p w:rsidR="00372AE2" w:rsidRPr="00E35486" w:rsidRDefault="00372AE2" w:rsidP="00B01440">
      <w:pPr>
        <w:pStyle w:val="BodyText"/>
        <w:rPr>
          <w:lang w:val="it-IT"/>
        </w:rPr>
      </w:pPr>
      <w:r w:rsidRPr="00E35486">
        <w:rPr>
          <w:lang w:val="it-IT"/>
        </w:rPr>
        <w:t>O scurta  descriere a impactului potential, cu luarea în conderare a urmatorilor factori:</w:t>
      </w:r>
    </w:p>
    <w:p w:rsidR="00372AE2" w:rsidRPr="00E35486" w:rsidRDefault="00372AE2" w:rsidP="00B01440">
      <w:pPr>
        <w:pStyle w:val="BodyText"/>
        <w:rPr>
          <w:lang w:val="it-IT"/>
        </w:rPr>
      </w:pPr>
      <w:r w:rsidRPr="00E35486">
        <w:rPr>
          <w:lang w:val="it-IT"/>
        </w:rPr>
        <w:t>Natura impactului (adica  impactul direct, indirect, secundar, cumulativ, pe termen scurt, mediu si lung, permanent si temporar, pozitiv si negativ);</w:t>
      </w:r>
    </w:p>
    <w:p w:rsidR="00D821F1" w:rsidRPr="00E35486" w:rsidRDefault="00372AE2" w:rsidP="00B01440">
      <w:pPr>
        <w:pStyle w:val="BodyText"/>
        <w:numPr>
          <w:ilvl w:val="0"/>
          <w:numId w:val="3"/>
        </w:numPr>
        <w:rPr>
          <w:b/>
          <w:bCs/>
          <w:lang w:val="it-IT"/>
        </w:rPr>
      </w:pPr>
      <w:r w:rsidRPr="00E35486">
        <w:rPr>
          <w:b/>
          <w:bCs/>
          <w:lang w:val="it-IT"/>
        </w:rPr>
        <w:t xml:space="preserve">impactul asupra populatiei </w:t>
      </w:r>
      <w:r w:rsidRPr="00E35486">
        <w:rPr>
          <w:lang w:val="it-IT"/>
        </w:rPr>
        <w:t xml:space="preserve">– </w:t>
      </w:r>
      <w:r w:rsidR="00D821F1" w:rsidRPr="00E35486">
        <w:rPr>
          <w:lang w:val="it-IT"/>
        </w:rPr>
        <w:t xml:space="preserve"> redus, proiectul fiind amplasat la o distanta suficient de mare  fata de cea mai apropiata zona de locuinte. Zgomotul produs de utilaje in timpul realizarii si functionarii  obiectivului,va fi perceptibil doar în incinta acestuia si se va încadra în parametrii admisi prin lege. </w:t>
      </w:r>
    </w:p>
    <w:p w:rsidR="00372AE2" w:rsidRPr="00E35486" w:rsidRDefault="00372AE2" w:rsidP="00B01440">
      <w:pPr>
        <w:pStyle w:val="BodyText"/>
        <w:numPr>
          <w:ilvl w:val="0"/>
          <w:numId w:val="3"/>
        </w:numPr>
        <w:rPr>
          <w:b/>
          <w:bCs/>
          <w:lang w:val="it-IT"/>
        </w:rPr>
      </w:pPr>
      <w:r w:rsidRPr="00E35486">
        <w:rPr>
          <w:b/>
          <w:bCs/>
          <w:lang w:val="it-IT"/>
        </w:rPr>
        <w:t xml:space="preserve">impactul asupra sanatatii umane </w:t>
      </w:r>
      <w:r w:rsidRPr="00E35486">
        <w:rPr>
          <w:lang w:val="it-IT"/>
        </w:rPr>
        <w:t xml:space="preserve">-  redus, doar in perioada de realizare a obiectivului Pulberile rezultate se vor limita la zona amplasamentului. </w:t>
      </w:r>
    </w:p>
    <w:p w:rsidR="00503B15" w:rsidRPr="00E35486" w:rsidRDefault="00503B15" w:rsidP="00B01440">
      <w:pPr>
        <w:pStyle w:val="BodyText"/>
        <w:rPr>
          <w:lang w:val="it-IT"/>
        </w:rPr>
      </w:pPr>
    </w:p>
    <w:p w:rsidR="00372AE2" w:rsidRPr="00E35486" w:rsidRDefault="00372AE2" w:rsidP="00B01440">
      <w:pPr>
        <w:pStyle w:val="BodyText"/>
        <w:rPr>
          <w:lang w:val="it-IT"/>
        </w:rPr>
      </w:pPr>
      <w:r w:rsidRPr="00E35486">
        <w:rPr>
          <w:lang w:val="it-IT"/>
        </w:rPr>
        <w:t xml:space="preserve">Masinile nu vor parasi incinta santierului cu rotile murdare. </w:t>
      </w:r>
    </w:p>
    <w:p w:rsidR="00D06CF3" w:rsidRDefault="00D06CF3" w:rsidP="00B01440">
      <w:pPr>
        <w:rPr>
          <w:b/>
          <w:bCs/>
          <w:lang w:val="fr-FR"/>
        </w:rPr>
      </w:pPr>
    </w:p>
    <w:p w:rsidR="00E35486" w:rsidRPr="00B01440" w:rsidRDefault="00E35486" w:rsidP="00B01440">
      <w:pPr>
        <w:rPr>
          <w:lang w:val="fr-FR"/>
        </w:rPr>
      </w:pPr>
      <w:r w:rsidRPr="00B01440">
        <w:rPr>
          <w:b/>
          <w:bCs/>
          <w:lang w:val="fr-FR"/>
        </w:rPr>
        <w:t xml:space="preserve">Vecinatile </w:t>
      </w:r>
      <w:r w:rsidRPr="00B01440">
        <w:rPr>
          <w:lang w:val="fr-FR"/>
        </w:rPr>
        <w:t xml:space="preserve">amplasamentului studiat sunt : </w:t>
      </w:r>
    </w:p>
    <w:p w:rsidR="00E35486" w:rsidRPr="00B01440" w:rsidRDefault="00E35486" w:rsidP="00B01440">
      <w:pPr>
        <w:rPr>
          <w:lang w:val="fr-FR"/>
        </w:rPr>
      </w:pPr>
    </w:p>
    <w:p w:rsidR="00E35486" w:rsidRPr="00B01440" w:rsidRDefault="00E35486" w:rsidP="00B01440">
      <w:pPr>
        <w:rPr>
          <w:lang w:val="fr-FR"/>
        </w:rPr>
      </w:pPr>
      <w:r w:rsidRPr="00B01440">
        <w:rPr>
          <w:lang w:val="fr-FR"/>
        </w:rPr>
        <w:t xml:space="preserve">Pentru CF nr 302272: </w:t>
      </w:r>
    </w:p>
    <w:p w:rsidR="00E35486" w:rsidRPr="00E35486" w:rsidRDefault="00E35486" w:rsidP="00B01440">
      <w:r w:rsidRPr="00E35486">
        <w:t xml:space="preserve">- NORD – teren liber existent CF nr 302273; </w:t>
      </w:r>
    </w:p>
    <w:p w:rsidR="00E35486" w:rsidRPr="00B01440" w:rsidRDefault="00E35486" w:rsidP="00B01440">
      <w:pPr>
        <w:rPr>
          <w:lang w:val="fr-FR"/>
        </w:rPr>
      </w:pPr>
      <w:r w:rsidRPr="00B01440">
        <w:rPr>
          <w:lang w:val="fr-FR"/>
        </w:rPr>
        <w:t xml:space="preserve">- SUD – De 178 existent – drum de pamant ; </w:t>
      </w:r>
    </w:p>
    <w:p w:rsidR="00E35486" w:rsidRPr="00B01440" w:rsidRDefault="00E35486" w:rsidP="00B01440">
      <w:pPr>
        <w:rPr>
          <w:lang w:val="fr-FR"/>
        </w:rPr>
      </w:pPr>
      <w:r w:rsidRPr="00B01440">
        <w:rPr>
          <w:lang w:val="fr-FR"/>
        </w:rPr>
        <w:t xml:space="preserve">- EST – teren liber existent CF nr 302273; </w:t>
      </w:r>
    </w:p>
    <w:p w:rsidR="00E35486" w:rsidRPr="00E35486" w:rsidRDefault="00E35486" w:rsidP="00B01440">
      <w:r w:rsidRPr="00E35486">
        <w:t xml:space="preserve">- VEST - teren liber existent CF nr 302273; </w:t>
      </w:r>
    </w:p>
    <w:p w:rsidR="00E35486" w:rsidRPr="00E35486" w:rsidRDefault="00E35486" w:rsidP="00B01440"/>
    <w:p w:rsidR="00E35486" w:rsidRPr="00E35486" w:rsidRDefault="00E35486" w:rsidP="00B01440">
      <w:r w:rsidRPr="00E35486">
        <w:lastRenderedPageBreak/>
        <w:t xml:space="preserve">Pentru CF nr 301726; CF nr 301735: </w:t>
      </w:r>
    </w:p>
    <w:p w:rsidR="00E35486" w:rsidRPr="00E35486" w:rsidRDefault="00E35486" w:rsidP="00B01440">
      <w:r w:rsidRPr="00E35486">
        <w:t xml:space="preserve">- NORD – Hb 181 – balta existenta; </w:t>
      </w:r>
    </w:p>
    <w:p w:rsidR="00E35486" w:rsidRPr="00B01440" w:rsidRDefault="00E35486" w:rsidP="00B01440">
      <w:pPr>
        <w:rPr>
          <w:lang w:val="fr-FR"/>
        </w:rPr>
      </w:pPr>
      <w:r w:rsidRPr="00B01440">
        <w:rPr>
          <w:lang w:val="fr-FR"/>
        </w:rPr>
        <w:t xml:space="preserve">- SUD – De 200 existent – drum de exploatare; </w:t>
      </w:r>
    </w:p>
    <w:p w:rsidR="00E35486" w:rsidRPr="00B01440" w:rsidRDefault="00E35486" w:rsidP="00B01440">
      <w:pPr>
        <w:rPr>
          <w:lang w:val="fr-FR"/>
        </w:rPr>
      </w:pPr>
      <w:r w:rsidRPr="00B01440">
        <w:rPr>
          <w:lang w:val="fr-FR"/>
        </w:rPr>
        <w:t xml:space="preserve">- EST – teren liber existent; </w:t>
      </w:r>
    </w:p>
    <w:p w:rsidR="00E35486" w:rsidRPr="00B01440" w:rsidRDefault="00E35486" w:rsidP="00B01440">
      <w:pPr>
        <w:rPr>
          <w:lang w:val="fr-FR"/>
        </w:rPr>
      </w:pPr>
      <w:r w:rsidRPr="00B01440">
        <w:rPr>
          <w:lang w:val="fr-FR"/>
        </w:rPr>
        <w:t xml:space="preserve">- VEST – teren liber existent; </w:t>
      </w:r>
    </w:p>
    <w:p w:rsidR="00E35486" w:rsidRPr="00B01440" w:rsidRDefault="00E35486" w:rsidP="00B01440">
      <w:pPr>
        <w:rPr>
          <w:lang w:val="fr-FR"/>
        </w:rPr>
      </w:pPr>
    </w:p>
    <w:p w:rsidR="00E35486" w:rsidRPr="00E35486" w:rsidRDefault="00E35486" w:rsidP="00B01440">
      <w:r w:rsidRPr="00E35486">
        <w:t xml:space="preserve">Pentru CF nr 302229: </w:t>
      </w:r>
    </w:p>
    <w:p w:rsidR="00E35486" w:rsidRPr="00B01440" w:rsidRDefault="00E35486" w:rsidP="00B01440">
      <w:pPr>
        <w:rPr>
          <w:lang w:val="fr-FR"/>
        </w:rPr>
      </w:pPr>
      <w:r w:rsidRPr="00B01440">
        <w:rPr>
          <w:lang w:val="fr-FR"/>
        </w:rPr>
        <w:t xml:space="preserve">- NORD – De 200 existent – drum de exploatare; </w:t>
      </w:r>
    </w:p>
    <w:p w:rsidR="00E35486" w:rsidRPr="00B01440" w:rsidRDefault="00E35486" w:rsidP="00B01440">
      <w:pPr>
        <w:rPr>
          <w:lang w:val="fr-FR"/>
        </w:rPr>
      </w:pPr>
      <w:r w:rsidRPr="00B01440">
        <w:rPr>
          <w:lang w:val="fr-FR"/>
        </w:rPr>
        <w:t xml:space="preserve">- SUD – canal de desecare existent – HCn 248; </w:t>
      </w:r>
    </w:p>
    <w:p w:rsidR="00E35486" w:rsidRPr="00B01440" w:rsidRDefault="00E35486" w:rsidP="00B01440">
      <w:pPr>
        <w:rPr>
          <w:lang w:val="fr-FR"/>
        </w:rPr>
      </w:pPr>
      <w:r w:rsidRPr="00B01440">
        <w:rPr>
          <w:lang w:val="fr-FR"/>
        </w:rPr>
        <w:t xml:space="preserve">- EST – canal de desecare existent – HCn 245/1; </w:t>
      </w:r>
    </w:p>
    <w:p w:rsidR="00E35486" w:rsidRPr="00E35486" w:rsidRDefault="00E35486" w:rsidP="00B01440">
      <w:r w:rsidRPr="00E35486">
        <w:t xml:space="preserve">- VEST - canal de desecare existent – HCn 252; </w:t>
      </w:r>
    </w:p>
    <w:p w:rsidR="007D2A13" w:rsidRPr="00E35486" w:rsidRDefault="007D2A13" w:rsidP="00B01440">
      <w:pPr>
        <w:rPr>
          <w:lang w:val="ro-RO"/>
        </w:rPr>
      </w:pPr>
    </w:p>
    <w:p w:rsidR="00E35486" w:rsidRPr="00E35486" w:rsidRDefault="00E35486" w:rsidP="00B01440">
      <w:r w:rsidRPr="00E35486">
        <w:t xml:space="preserve">Distante fata de primele zone locuite: </w:t>
      </w:r>
    </w:p>
    <w:p w:rsidR="00E35486" w:rsidRPr="00B01440" w:rsidRDefault="00E35486" w:rsidP="00B01440">
      <w:r w:rsidRPr="00B01440">
        <w:t xml:space="preserve">- Nord – 220 m pana la prima locuinta ( in comuna Sanmartin ) </w:t>
      </w:r>
    </w:p>
    <w:p w:rsidR="00E35486" w:rsidRPr="00B01440" w:rsidRDefault="00E35486" w:rsidP="00B01440">
      <w:r w:rsidRPr="00B01440">
        <w:t xml:space="preserve">- Sud – aprox. 2600 m pana la prima locuinta ( comuna Macea ) </w:t>
      </w:r>
    </w:p>
    <w:p w:rsidR="00E35486" w:rsidRPr="00B01440" w:rsidRDefault="00E35486" w:rsidP="00B01440">
      <w:r w:rsidRPr="00B01440">
        <w:t xml:space="preserve">- Est – 6900 m pana la prima locuinta ( comuna Simad ) </w:t>
      </w:r>
    </w:p>
    <w:p w:rsidR="00E35486" w:rsidRPr="00B01440" w:rsidRDefault="00E35486" w:rsidP="00B01440">
      <w:r w:rsidRPr="00B01440">
        <w:t xml:space="preserve">- Vest – 600 m pana la prima locuinta ( comuna Sanmartin ) </w:t>
      </w:r>
    </w:p>
    <w:p w:rsidR="00E35486" w:rsidRPr="00E35486" w:rsidRDefault="00E35486" w:rsidP="00B01440">
      <w:pPr>
        <w:rPr>
          <w:lang w:val="ro-RO"/>
        </w:rPr>
      </w:pPr>
    </w:p>
    <w:p w:rsidR="00B452C5" w:rsidRPr="00E35486" w:rsidRDefault="000A490B" w:rsidP="00B01440">
      <w:pPr>
        <w:rPr>
          <w:lang w:val="ro-RO"/>
        </w:rPr>
      </w:pPr>
      <w:r w:rsidRPr="00E35486">
        <w:rPr>
          <w:lang w:val="ro-RO"/>
        </w:rPr>
        <w:t xml:space="preserve">Din punct de vedere al </w:t>
      </w:r>
      <w:r w:rsidRPr="00E35486">
        <w:rPr>
          <w:b/>
          <w:bCs/>
          <w:lang w:val="ro-RO"/>
        </w:rPr>
        <w:t>a</w:t>
      </w:r>
      <w:r w:rsidRPr="00E35486">
        <w:rPr>
          <w:b/>
          <w:lang w:val="ro-RO"/>
        </w:rPr>
        <w:t>cceselor</w:t>
      </w:r>
      <w:r w:rsidRPr="00E35486">
        <w:rPr>
          <w:lang w:val="ro-RO"/>
        </w:rPr>
        <w:t>, se v</w:t>
      </w:r>
      <w:r w:rsidR="00AE3A1B" w:rsidRPr="00E35486">
        <w:rPr>
          <w:lang w:val="ro-RO"/>
        </w:rPr>
        <w:t>or utiliza cele existente.</w:t>
      </w:r>
    </w:p>
    <w:p w:rsidR="00E35486" w:rsidRPr="00E35486" w:rsidRDefault="00E35486" w:rsidP="00B01440">
      <w:pPr>
        <w:rPr>
          <w:lang w:val="ro-RO"/>
        </w:rPr>
      </w:pPr>
    </w:p>
    <w:p w:rsidR="00372AE2" w:rsidRPr="00E35486" w:rsidRDefault="00372AE2" w:rsidP="00B01440">
      <w:pPr>
        <w:pStyle w:val="BodyText"/>
        <w:numPr>
          <w:ilvl w:val="0"/>
          <w:numId w:val="3"/>
        </w:numPr>
        <w:rPr>
          <w:b/>
          <w:bCs/>
          <w:lang w:val="it-IT"/>
        </w:rPr>
      </w:pPr>
      <w:r w:rsidRPr="00E35486">
        <w:rPr>
          <w:b/>
          <w:bCs/>
          <w:lang w:val="it-IT"/>
        </w:rPr>
        <w:t xml:space="preserve">impactul asupra faunei si florei </w:t>
      </w:r>
      <w:r w:rsidRPr="00E35486">
        <w:rPr>
          <w:lang w:val="it-IT"/>
        </w:rPr>
        <w:t>– nu are un impact semnificativ, în zona studiata nefiind situate Rezervatii, Parcuri Naturale protejate, arealele protejate Natura 2000.</w:t>
      </w:r>
    </w:p>
    <w:p w:rsidR="001507E0" w:rsidRPr="00E35486" w:rsidRDefault="00372AE2">
      <w:pPr>
        <w:pStyle w:val="BodyText"/>
        <w:numPr>
          <w:ilvl w:val="0"/>
          <w:numId w:val="22"/>
        </w:numPr>
        <w:rPr>
          <w:lang w:val="it-IT"/>
        </w:rPr>
      </w:pPr>
      <w:r w:rsidRPr="00E35486">
        <w:rPr>
          <w:b/>
          <w:lang w:val="it-IT"/>
        </w:rPr>
        <w:t xml:space="preserve">impactul asupra solului - </w:t>
      </w:r>
      <w:r w:rsidRPr="00E35486">
        <w:rPr>
          <w:lang w:val="it-IT"/>
        </w:rPr>
        <w:t>nu existã surse de poluanti pentru sol si subsol, impactul fiind redus.  Pot sa apara poluari accidentale daca exista pierderi de carburanti de la motoarele utilajelor de constructii sau de la masinile care vin in santier pentru aprovizionarea cu materiale de constructii. In cazul unor poluari accidentale , constructorul va lua imediat masuri de remediere a acestora prin utilizarea de materiale  absorbante.</w:t>
      </w:r>
      <w:r w:rsidR="001507E0" w:rsidRPr="00E35486">
        <w:rPr>
          <w:lang w:val="it-IT"/>
        </w:rPr>
        <w:t xml:space="preserve"> </w:t>
      </w:r>
    </w:p>
    <w:p w:rsidR="001507E0" w:rsidRPr="00E35486" w:rsidRDefault="00B452C5">
      <w:pPr>
        <w:pStyle w:val="BodyText"/>
        <w:numPr>
          <w:ilvl w:val="0"/>
          <w:numId w:val="22"/>
        </w:numPr>
        <w:rPr>
          <w:lang w:val="it-IT"/>
        </w:rPr>
      </w:pPr>
      <w:r w:rsidRPr="00E35486">
        <w:rPr>
          <w:lang w:val="it-IT"/>
        </w:rPr>
        <w:t xml:space="preserve">In etapa de functionare </w:t>
      </w:r>
      <w:r w:rsidR="003C05E4" w:rsidRPr="00E35486">
        <w:rPr>
          <w:lang w:val="it-IT"/>
        </w:rPr>
        <w:t>impactul se poate datora gestionarii necorespunzatoare a deseurilor sau pierderi accidentale de carburanti de la masinile care vin pe amplasament.</w:t>
      </w:r>
    </w:p>
    <w:p w:rsidR="001507E0" w:rsidRPr="00E35486" w:rsidRDefault="00372AE2">
      <w:pPr>
        <w:pStyle w:val="BodyText"/>
        <w:numPr>
          <w:ilvl w:val="0"/>
          <w:numId w:val="22"/>
        </w:numPr>
        <w:rPr>
          <w:bCs/>
          <w:lang w:val="it-IT"/>
        </w:rPr>
      </w:pPr>
      <w:r w:rsidRPr="00E35486">
        <w:rPr>
          <w:b/>
          <w:bCs/>
          <w:lang w:val="it-IT"/>
        </w:rPr>
        <w:t>impactul asupra folosintelor, bunurilor materiale –</w:t>
      </w:r>
      <w:r w:rsidRPr="00E35486">
        <w:rPr>
          <w:lang w:val="it-IT"/>
        </w:rPr>
        <w:t xml:space="preserve"> impact pozitiv indirect, prin cresterea potentialului de dezvoltare a zonei; în apropiere nu se afla obiective de patrimoniu; </w:t>
      </w:r>
      <w:r w:rsidR="001507E0" w:rsidRPr="00E35486">
        <w:rPr>
          <w:bCs/>
          <w:lang w:val="it-IT"/>
        </w:rPr>
        <w:t xml:space="preserve">Activitatea desfasurata va </w:t>
      </w:r>
      <w:r w:rsidR="007C1174" w:rsidRPr="00E35486">
        <w:rPr>
          <w:bCs/>
          <w:lang w:val="it-IT"/>
        </w:rPr>
        <w:t>produce energie nepoluanta.</w:t>
      </w:r>
    </w:p>
    <w:p w:rsidR="007C1174" w:rsidRPr="00D06CF3" w:rsidRDefault="00372AE2">
      <w:pPr>
        <w:pStyle w:val="ListParagraph"/>
        <w:numPr>
          <w:ilvl w:val="0"/>
          <w:numId w:val="22"/>
        </w:numPr>
        <w:rPr>
          <w:lang w:val="it-IT"/>
        </w:rPr>
      </w:pPr>
      <w:r w:rsidRPr="00D06CF3">
        <w:rPr>
          <w:b/>
          <w:bCs/>
          <w:lang w:val="it-IT"/>
        </w:rPr>
        <w:t>impactul asupra calitatii si regimului cantitativ al apei –</w:t>
      </w:r>
      <w:r w:rsidRPr="00D06CF3">
        <w:rPr>
          <w:lang w:val="it-IT"/>
        </w:rPr>
        <w:t xml:space="preserve"> fara impact, neexistând surse de poluare a apelor;</w:t>
      </w:r>
      <w:r w:rsidR="001507E0" w:rsidRPr="00D06CF3">
        <w:rPr>
          <w:lang w:val="it-IT"/>
        </w:rPr>
        <w:t xml:space="preserve"> in faza de functionare nu se deverseaza ape tehnologice sau menajere in apa de suprafata sau subterane. </w:t>
      </w:r>
    </w:p>
    <w:p w:rsidR="00372AE2" w:rsidRPr="00D06CF3" w:rsidRDefault="00372AE2">
      <w:pPr>
        <w:pStyle w:val="ListParagraph"/>
        <w:numPr>
          <w:ilvl w:val="0"/>
          <w:numId w:val="22"/>
        </w:numPr>
        <w:rPr>
          <w:b/>
          <w:bCs/>
          <w:lang w:val="it-IT"/>
        </w:rPr>
      </w:pPr>
      <w:r w:rsidRPr="00D06CF3">
        <w:rPr>
          <w:b/>
          <w:bCs/>
          <w:lang w:val="it-IT"/>
        </w:rPr>
        <w:t>impactul produs de  zgomot si vibratii –</w:t>
      </w:r>
      <w:r w:rsidRPr="00D06CF3">
        <w:rPr>
          <w:lang w:val="it-IT"/>
        </w:rPr>
        <w:t xml:space="preserve"> redus la nivelul incintei amplasamentului pe perioada de constructie; </w:t>
      </w:r>
    </w:p>
    <w:p w:rsidR="00F01909" w:rsidRPr="00E35486" w:rsidRDefault="00372AE2" w:rsidP="00B01440">
      <w:pPr>
        <w:pStyle w:val="BodyText"/>
        <w:numPr>
          <w:ilvl w:val="0"/>
          <w:numId w:val="3"/>
        </w:numPr>
        <w:rPr>
          <w:b/>
          <w:bCs/>
          <w:lang w:val="it-IT"/>
        </w:rPr>
      </w:pPr>
      <w:r w:rsidRPr="00E35486">
        <w:rPr>
          <w:b/>
          <w:bCs/>
          <w:lang w:val="it-IT"/>
        </w:rPr>
        <w:t>impactul asupra peisajului si mediului vizual –</w:t>
      </w:r>
      <w:r w:rsidR="00B83907" w:rsidRPr="00E35486">
        <w:rPr>
          <w:lang w:val="it-IT"/>
        </w:rPr>
        <w:t xml:space="preserve"> impact nesemnificativ, </w:t>
      </w:r>
      <w:r w:rsidR="000B6AAE" w:rsidRPr="00E35486">
        <w:rPr>
          <w:lang w:val="it-IT"/>
        </w:rPr>
        <w:t xml:space="preserve"> se va</w:t>
      </w:r>
      <w:r w:rsidR="00F01909" w:rsidRPr="00E35486">
        <w:rPr>
          <w:lang w:val="it-IT"/>
        </w:rPr>
        <w:t xml:space="preserve"> incadra in  peisaj</w:t>
      </w:r>
      <w:r w:rsidR="000B6AAE" w:rsidRPr="00E35486">
        <w:rPr>
          <w:lang w:val="it-IT"/>
        </w:rPr>
        <w:t>.</w:t>
      </w:r>
    </w:p>
    <w:p w:rsidR="00372AE2" w:rsidRPr="00E35486" w:rsidRDefault="00372AE2" w:rsidP="00B01440">
      <w:pPr>
        <w:pStyle w:val="BodyText"/>
        <w:numPr>
          <w:ilvl w:val="0"/>
          <w:numId w:val="3"/>
        </w:numPr>
        <w:rPr>
          <w:lang w:val="it-IT"/>
        </w:rPr>
      </w:pPr>
      <w:r w:rsidRPr="00D06CF3">
        <w:rPr>
          <w:b/>
          <w:bCs/>
          <w:lang w:val="it-IT"/>
        </w:rPr>
        <w:t>impactul asupra patrimoniului istoric si cultural</w:t>
      </w:r>
      <w:r w:rsidRPr="00E35486">
        <w:rPr>
          <w:lang w:val="it-IT"/>
        </w:rPr>
        <w:t xml:space="preserve"> si asupra interactiunilor dintre aceste elemente – fara impact, în zona nu exista obiective ale patrimoniului istoric </w:t>
      </w:r>
      <w:r w:rsidRPr="00E35486">
        <w:rPr>
          <w:lang w:val="it-IT"/>
        </w:rPr>
        <w:lastRenderedPageBreak/>
        <w:t>si cultural;</w:t>
      </w:r>
      <w:r w:rsidR="007F0264" w:rsidRPr="00E35486">
        <w:rPr>
          <w:lang w:val="it-IT"/>
        </w:rPr>
        <w:t xml:space="preserve"> </w:t>
      </w:r>
    </w:p>
    <w:p w:rsidR="00372AE2" w:rsidRPr="00E35486" w:rsidRDefault="00372AE2" w:rsidP="00B01440">
      <w:pPr>
        <w:pStyle w:val="BodyText"/>
        <w:numPr>
          <w:ilvl w:val="0"/>
          <w:numId w:val="3"/>
        </w:numPr>
        <w:rPr>
          <w:b/>
          <w:bCs/>
          <w:lang w:val="it-IT"/>
        </w:rPr>
      </w:pPr>
      <w:r w:rsidRPr="00E35486">
        <w:rPr>
          <w:b/>
          <w:bCs/>
          <w:lang w:val="it-IT"/>
        </w:rPr>
        <w:t xml:space="preserve">extinderea impactului (zona geografica, numarul populatiei/habitatelor/speciilor afectate) – </w:t>
      </w:r>
      <w:r w:rsidRPr="00E35486">
        <w:rPr>
          <w:lang w:val="it-IT"/>
        </w:rPr>
        <w:t xml:space="preserve">nu se estimeaza o extindere a impactului asupra zonei geografice, populatiei din zona si din localitatile învecinate, asupra habitatelor sau anumitor specii, impactul general fiind unul redus la nivel local. </w:t>
      </w:r>
    </w:p>
    <w:p w:rsidR="00372AE2" w:rsidRPr="00E35486" w:rsidRDefault="00372AE2" w:rsidP="00B01440">
      <w:pPr>
        <w:pStyle w:val="BodyText"/>
        <w:numPr>
          <w:ilvl w:val="0"/>
          <w:numId w:val="3"/>
        </w:numPr>
        <w:rPr>
          <w:b/>
          <w:bCs/>
          <w:lang w:val="it-IT"/>
        </w:rPr>
      </w:pPr>
      <w:r w:rsidRPr="00E35486">
        <w:rPr>
          <w:b/>
          <w:bCs/>
          <w:lang w:val="it-IT"/>
        </w:rPr>
        <w:t xml:space="preserve">magnitudinea si complexitatea impactului - </w:t>
      </w:r>
      <w:r w:rsidRPr="00E35486">
        <w:rPr>
          <w:lang w:val="it-IT"/>
        </w:rPr>
        <w:t xml:space="preserve"> impact general redus, limitat la incinta sau la zona imediat învecinata;</w:t>
      </w:r>
    </w:p>
    <w:p w:rsidR="00372AE2" w:rsidRPr="00E35486" w:rsidRDefault="00372AE2" w:rsidP="00B01440">
      <w:pPr>
        <w:pStyle w:val="BodyText"/>
        <w:numPr>
          <w:ilvl w:val="0"/>
          <w:numId w:val="3"/>
        </w:numPr>
        <w:rPr>
          <w:lang w:val="fr-FR"/>
        </w:rPr>
      </w:pPr>
      <w:r w:rsidRPr="00E35486">
        <w:rPr>
          <w:lang w:val="fr-FR"/>
        </w:rPr>
        <w:t xml:space="preserve">probabilitatea impactului – probabilitate redusa </w:t>
      </w:r>
    </w:p>
    <w:p w:rsidR="00372AE2" w:rsidRPr="00B01440" w:rsidRDefault="00372AE2" w:rsidP="00B01440">
      <w:pPr>
        <w:pStyle w:val="BodyText"/>
        <w:numPr>
          <w:ilvl w:val="0"/>
          <w:numId w:val="3"/>
        </w:numPr>
        <w:rPr>
          <w:b/>
          <w:bCs/>
        </w:rPr>
      </w:pPr>
      <w:r w:rsidRPr="00B01440">
        <w:rPr>
          <w:b/>
          <w:bCs/>
        </w:rPr>
        <w:t xml:space="preserve">durata, frecventa si reverbilitatea impactului </w:t>
      </w:r>
      <w:r w:rsidRPr="00B01440">
        <w:t>– impactul este redus si temporar pe întreaga durata de realizare a obiectivului . Luand in considerare destinatia subsecventa a terenului (</w:t>
      </w:r>
      <w:r w:rsidR="007C1174" w:rsidRPr="00B01440">
        <w:t>construire parc fotovoltaic</w:t>
      </w:r>
      <w:r w:rsidRPr="00B01440">
        <w:t xml:space="preserve">), impactul implementarii proiectului propus este unul pozitiv. </w:t>
      </w:r>
    </w:p>
    <w:p w:rsidR="00372AE2" w:rsidRPr="00E35486" w:rsidRDefault="00372AE2" w:rsidP="00B01440">
      <w:pPr>
        <w:pStyle w:val="ListParagraph"/>
        <w:numPr>
          <w:ilvl w:val="0"/>
          <w:numId w:val="4"/>
        </w:numPr>
      </w:pPr>
      <w:r w:rsidRPr="00E35486">
        <w:t>natura transfrontiera a impactului</w:t>
      </w:r>
    </w:p>
    <w:p w:rsidR="00372AE2" w:rsidRPr="00E35486" w:rsidRDefault="00372AE2" w:rsidP="00B01440">
      <w:pPr>
        <w:rPr>
          <w:lang w:val="it-IT"/>
        </w:rPr>
      </w:pPr>
      <w:r w:rsidRPr="00E35486">
        <w:rPr>
          <w:lang w:val="it-IT"/>
        </w:rPr>
        <w:t>Proiectul nu intra sub incidenta Conventiei privind evaluarea impactului asupra mediului in context transfrontiera. Nu se regaseste in anexa nr. I –„Lista activitatilor propuse” din Legea nr. 22/2001.</w:t>
      </w:r>
    </w:p>
    <w:p w:rsidR="00F01909" w:rsidRPr="00E35486" w:rsidRDefault="00F01909" w:rsidP="00B01440">
      <w:pPr>
        <w:rPr>
          <w:lang w:val="it-IT"/>
        </w:rPr>
      </w:pPr>
    </w:p>
    <w:p w:rsidR="000A3D2D" w:rsidRPr="00E35486" w:rsidRDefault="000A3D2D" w:rsidP="00D06CF3">
      <w:pPr>
        <w:pStyle w:val="Heading1"/>
      </w:pPr>
      <w:bookmarkStart w:id="35" w:name="_Toc115288299"/>
      <w:r w:rsidRPr="00B01440">
        <w:t xml:space="preserve">VIII. Prevederi pentru monitorizarea mediului - dotări și măsuri prevăzute pentru controlul emisiilor de poluanți în mediu, inclusiv pentru conformarea la cerințele privind monitorizarea emisiilor prevăzute de concluziile celor mai bune tehnici disponibile aplicabile. </w:t>
      </w:r>
      <w:r w:rsidRPr="00E35486">
        <w:t>Se va avea în vedere ca implementarea proiectului să nu influențeze negativ calitatea aerului în zonă.</w:t>
      </w:r>
      <w:bookmarkEnd w:id="35"/>
    </w:p>
    <w:p w:rsidR="00F01909" w:rsidRPr="00B01440" w:rsidRDefault="008F64C5" w:rsidP="00B01440">
      <w:r w:rsidRPr="00E35486">
        <w:t>Monitorizarea med</w:t>
      </w:r>
      <w:r w:rsidR="009C3DBF" w:rsidRPr="00E35486">
        <w:t xml:space="preserve">iului se impune atunci cand </w:t>
      </w:r>
      <w:r w:rsidRPr="00E35486">
        <w:t xml:space="preserve"> </w:t>
      </w:r>
      <w:r w:rsidR="00BB1DCB" w:rsidRPr="00E35486">
        <w:t>sunt susceptibile emisii poluante in factorii de mediu.</w:t>
      </w:r>
      <w:r w:rsidR="00B83F7B" w:rsidRPr="00E35486">
        <w:t xml:space="preserve"> </w:t>
      </w:r>
      <w:r w:rsidR="00BB1DCB" w:rsidRPr="00B01440">
        <w:t>Asa cum s-a aratat in capitolele anterioare , nu sunt surse potentiale de poluare a factorilor de mediu.</w:t>
      </w:r>
    </w:p>
    <w:p w:rsidR="00F01909" w:rsidRPr="00B01440" w:rsidRDefault="00F01909" w:rsidP="00B01440"/>
    <w:p w:rsidR="000A3D2D" w:rsidRPr="00B01440" w:rsidRDefault="000A3D2D" w:rsidP="00D06CF3">
      <w:pPr>
        <w:pStyle w:val="Heading1"/>
      </w:pPr>
      <w:bookmarkStart w:id="36" w:name="_Toc115288300"/>
      <w:r w:rsidRPr="00B01440">
        <w:t>IX. Legătura cu alte acte normative și/sau planuri/programe/strategii/documente de planificare</w:t>
      </w:r>
      <w:bookmarkEnd w:id="36"/>
    </w:p>
    <w:p w:rsidR="000A3D2D" w:rsidRPr="00D06CF3" w:rsidRDefault="000A3D2D" w:rsidP="00B01440">
      <w:pPr>
        <w:rPr>
          <w:lang w:val="ro-RO"/>
        </w:rPr>
      </w:pPr>
      <w:r w:rsidRPr="00D06CF3">
        <w:rPr>
          <w:lang w:val="ro-RO"/>
        </w:rPr>
        <w:t xml:space="preserve">A. Justificarea încadrării proiectului, după caz, în prevederile altor acte normative naționale care transpun legislația Uniunii Europene: Directiva </w:t>
      </w:r>
      <w:hyperlink r:id="rId22" w:tgtFrame="_blank" w:history="1">
        <w:r w:rsidRPr="00D06CF3">
          <w:rPr>
            <w:u w:val="single"/>
            <w:lang w:val="ro-RO"/>
          </w:rPr>
          <w:t>2010/75/UE</w:t>
        </w:r>
      </w:hyperlink>
      <w:r w:rsidRPr="00D06CF3">
        <w:rPr>
          <w:lang w:val="ro-RO"/>
        </w:rPr>
        <w:t xml:space="preserve"> (IED) a Parlamentului European și a Consiliului din 24 noiembrie 2010 privind emisiile industriale (prevenirea și controlul integrat al poluării), Directiva </w:t>
      </w:r>
      <w:hyperlink r:id="rId23" w:tgtFrame="_blank" w:history="1">
        <w:r w:rsidRPr="00D06CF3">
          <w:rPr>
            <w:u w:val="single"/>
            <w:lang w:val="ro-RO"/>
          </w:rPr>
          <w:t>2012/18/UE</w:t>
        </w:r>
      </w:hyperlink>
      <w:r w:rsidRPr="00D06CF3">
        <w:rPr>
          <w:lang w:val="ro-RO"/>
        </w:rPr>
        <w:t xml:space="preserve"> a Parlamentului European și a Consiliului din 4 iulie 2012 privind controlul pericolelor de accidente majore care implică substanțe periculoase, de modificare și ulterior de abrogare a Directivei </w:t>
      </w:r>
      <w:hyperlink r:id="rId24" w:tgtFrame="_blank" w:history="1">
        <w:r w:rsidRPr="00D06CF3">
          <w:rPr>
            <w:u w:val="single"/>
            <w:lang w:val="ro-RO"/>
          </w:rPr>
          <w:t>96/82/CE</w:t>
        </w:r>
      </w:hyperlink>
      <w:r w:rsidRPr="00D06CF3">
        <w:rPr>
          <w:lang w:val="ro-RO"/>
        </w:rPr>
        <w:t xml:space="preserve"> a Consiliului, Directiva </w:t>
      </w:r>
      <w:hyperlink r:id="rId25" w:tgtFrame="_blank" w:history="1">
        <w:r w:rsidRPr="00D06CF3">
          <w:rPr>
            <w:u w:val="single"/>
            <w:lang w:val="ro-RO"/>
          </w:rPr>
          <w:t>2000/60/CE</w:t>
        </w:r>
      </w:hyperlink>
      <w:r w:rsidRPr="00D06CF3">
        <w:rPr>
          <w:lang w:val="ro-RO"/>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6" w:tgtFrame="_blank" w:history="1">
        <w:r w:rsidRPr="00D06CF3">
          <w:rPr>
            <w:u w:val="single"/>
            <w:lang w:val="ro-RO"/>
          </w:rPr>
          <w:t>2008/98/CE</w:t>
        </w:r>
      </w:hyperlink>
      <w:r w:rsidRPr="00D06CF3">
        <w:rPr>
          <w:lang w:val="ro-RO"/>
        </w:rPr>
        <w:t xml:space="preserve"> a Parlamentului European și a Consiliului din 19 noiembrie 2008 privind deșeurile și de abrogare a anumitor directive, și altele).</w:t>
      </w:r>
    </w:p>
    <w:p w:rsidR="00F57417" w:rsidRPr="00E35486" w:rsidRDefault="00F57417" w:rsidP="00B01440">
      <w:pPr>
        <w:pStyle w:val="BodyText"/>
      </w:pPr>
      <w:r w:rsidRPr="00E35486">
        <w:lastRenderedPageBreak/>
        <w:t>Proiectul propus nu se încadreaza în niciuna dintre reglementarile respective.</w:t>
      </w:r>
    </w:p>
    <w:p w:rsidR="000A3D2D" w:rsidRPr="00B01440" w:rsidRDefault="000A3D2D" w:rsidP="00B01440">
      <w:r w:rsidRPr="00B01440">
        <w:t>B. Se va menționa planul/programul/strategia/documentul de programare/planificare din care face proiectul, cu indicarea actului normativ prin care a fost aprobat.</w:t>
      </w:r>
    </w:p>
    <w:p w:rsidR="00F57417" w:rsidRPr="00B01440" w:rsidRDefault="002D5977" w:rsidP="00B01440">
      <w:pPr>
        <w:rPr>
          <w:lang w:val="fr-FR"/>
        </w:rPr>
      </w:pPr>
      <w:r w:rsidRPr="00B01440">
        <w:rPr>
          <w:lang w:val="fr-FR"/>
        </w:rPr>
        <w:t>Nu face parte dintr-un plan sau program aprobat</w:t>
      </w:r>
      <w:r w:rsidR="00B83F7B" w:rsidRPr="00B01440">
        <w:rPr>
          <w:lang w:val="fr-FR"/>
        </w:rPr>
        <w:t xml:space="preserve">. </w:t>
      </w:r>
    </w:p>
    <w:p w:rsidR="00BB1DCB" w:rsidRPr="00B01440" w:rsidRDefault="00BB1DCB" w:rsidP="00B01440">
      <w:pPr>
        <w:rPr>
          <w:lang w:val="fr-FR"/>
        </w:rPr>
      </w:pPr>
    </w:p>
    <w:p w:rsidR="000A3D2D" w:rsidRPr="00B01440" w:rsidRDefault="000A3D2D" w:rsidP="00D06CF3">
      <w:pPr>
        <w:pStyle w:val="Heading2"/>
      </w:pPr>
      <w:bookmarkStart w:id="37" w:name="_Toc115288301"/>
      <w:r w:rsidRPr="00B01440">
        <w:t>X. Lucrări necesare organizării de șantier</w:t>
      </w:r>
      <w:bookmarkEnd w:id="37"/>
    </w:p>
    <w:p w:rsidR="000A3D2D" w:rsidRPr="00B01440" w:rsidRDefault="000A3D2D" w:rsidP="00B01440">
      <w:r w:rsidRPr="00B01440">
        <w:t>- descrierea lucrărilor necesare organizării de șantier;</w:t>
      </w:r>
    </w:p>
    <w:p w:rsidR="00F57417" w:rsidRPr="00B01440" w:rsidRDefault="00F57417" w:rsidP="00B01440">
      <w:r w:rsidRPr="00B01440">
        <w:t>Activităţile de realizare a noii investitii  vor consta</w:t>
      </w:r>
      <w:r w:rsidR="007C1174" w:rsidRPr="00B01440">
        <w:t xml:space="preserve"> în montarea panourilor pe sol</w:t>
      </w:r>
      <w:r w:rsidR="00B83907" w:rsidRPr="00B01440">
        <w:t>.</w:t>
      </w:r>
      <w:r w:rsidR="00CE2BED" w:rsidRPr="00B01440">
        <w:t xml:space="preserve"> </w:t>
      </w:r>
      <w:r w:rsidRPr="00B01440">
        <w:t>Organizarea de şantier se va realiza  pe amplasamentul  obiectivului şi va cuprinde:</w:t>
      </w:r>
    </w:p>
    <w:p w:rsidR="00F57417" w:rsidRPr="00B01440" w:rsidRDefault="00F57417" w:rsidP="00B01440">
      <w:r w:rsidRPr="00B01440">
        <w:t>- căile de acces;</w:t>
      </w:r>
    </w:p>
    <w:p w:rsidR="00F57417" w:rsidRPr="00B01440" w:rsidRDefault="00F57417" w:rsidP="00B01440">
      <w:r w:rsidRPr="00B01440">
        <w:t>- organizarea locului de muncă pentru personalul care realizează activităţile constructie montaj,</w:t>
      </w:r>
      <w:r w:rsidR="00D06CF3">
        <w:t xml:space="preserve"> </w:t>
      </w:r>
      <w:r w:rsidRPr="00B01440">
        <w:t>prin realizarea de vestiare şi asigurarea utilităţilor necesare: energie electrică, apă</w:t>
      </w:r>
      <w:r w:rsidR="00330A12">
        <w:t xml:space="preserve"> </w:t>
      </w:r>
      <w:r w:rsidRPr="00B01440">
        <w:t>potabilă, canalizare;</w:t>
      </w:r>
    </w:p>
    <w:p w:rsidR="00F57417" w:rsidRPr="00B01440" w:rsidRDefault="00F57417" w:rsidP="00B01440">
      <w:r w:rsidRPr="00B01440">
        <w:t>- pregătirea şi montarea utilajelor şi aparatelor utilizate pentru executarea lucrărilor;</w:t>
      </w:r>
    </w:p>
    <w:p w:rsidR="00F57417" w:rsidRPr="00B01440" w:rsidRDefault="00F57417" w:rsidP="00B01440">
      <w:r w:rsidRPr="00B01440">
        <w:t>- organizarea spaţiilor necesare depozitării temporare a materialelor şi elementelor de</w:t>
      </w:r>
      <w:r w:rsidR="00330A12">
        <w:t xml:space="preserve"> </w:t>
      </w:r>
      <w:r w:rsidRPr="00B01440">
        <w:t>construcţii necesare cu măsurile specifice pentru conservarea pe timpul depozitării şi</w:t>
      </w:r>
      <w:r w:rsidR="00330A12">
        <w:t xml:space="preserve"> </w:t>
      </w:r>
      <w:r w:rsidRPr="00B01440">
        <w:t>evitarea degradărilor;</w:t>
      </w:r>
    </w:p>
    <w:p w:rsidR="00F57417" w:rsidRPr="00B01440" w:rsidRDefault="00F57417" w:rsidP="00B01440">
      <w:r w:rsidRPr="00B01440">
        <w:t>- grafice de execuţie a lucrărilor de execuţie;</w:t>
      </w:r>
    </w:p>
    <w:p w:rsidR="00F57417" w:rsidRPr="00B01440" w:rsidRDefault="00F57417" w:rsidP="00B01440">
      <w:r w:rsidRPr="00B01440">
        <w:t>- măsuri specifice privind protecţia şi securitatea muncii, pentru protecţia şi prevenirea</w:t>
      </w:r>
      <w:r w:rsidR="00330A12">
        <w:t xml:space="preserve"> </w:t>
      </w:r>
      <w:r w:rsidRPr="00B01440">
        <w:t>incendiilor precum şi pentru protecţia mediului;</w:t>
      </w:r>
    </w:p>
    <w:p w:rsidR="00F57417" w:rsidRPr="00B01440" w:rsidRDefault="00F57417" w:rsidP="00B01440">
      <w:r w:rsidRPr="00B01440">
        <w:t>- dotarea personalului cu echipament individual de protecţie şi de lucru;</w:t>
      </w:r>
    </w:p>
    <w:p w:rsidR="00F57417" w:rsidRPr="00B01440" w:rsidRDefault="00F57417" w:rsidP="00B01440">
      <w:r w:rsidRPr="00B01440">
        <w:t>- instruirea personalului executant asupra procesului de execuţie, pe faze de execuţie, după</w:t>
      </w:r>
      <w:r w:rsidR="00330A12">
        <w:t xml:space="preserve"> </w:t>
      </w:r>
      <w:r w:rsidRPr="00B01440">
        <w:t>programul stabilit de executant împreună cu beneficiarul.</w:t>
      </w:r>
    </w:p>
    <w:p w:rsidR="00F57417" w:rsidRPr="00330A12" w:rsidRDefault="00F57417" w:rsidP="00B01440">
      <w:r w:rsidRPr="00B01440">
        <w:t>Poluanţii generaţi din aceste activităţi vor consta din gazele de ardere ale mijloacelor de</w:t>
      </w:r>
      <w:r w:rsidR="00330A12">
        <w:t xml:space="preserve"> </w:t>
      </w:r>
      <w:r w:rsidRPr="00B01440">
        <w:t>transport şi ale utilajelor de construcţie utilizate, uleiuri de întreţinere a acestor mijloace, praf,</w:t>
      </w:r>
      <w:r w:rsidR="00330A12">
        <w:t xml:space="preserve"> </w:t>
      </w:r>
      <w:r w:rsidRPr="00330A12">
        <w:t>beton, deşeuri de la materialele utilizate, deşeuri din construcţie.</w:t>
      </w:r>
    </w:p>
    <w:p w:rsidR="00F57417" w:rsidRPr="00B01440" w:rsidRDefault="00F57417" w:rsidP="00B01440">
      <w:r w:rsidRPr="00B01440">
        <w:t>Executantul va prevede şi implementa măsuri corespunzătoare pentru diminuarea</w:t>
      </w:r>
      <w:r w:rsidR="00330A12">
        <w:t xml:space="preserve"> </w:t>
      </w:r>
      <w:r w:rsidRPr="00B01440">
        <w:t>împrăştierii prafului generat, de evitare a</w:t>
      </w:r>
      <w:r w:rsidR="00BB1DCB" w:rsidRPr="00B01440">
        <w:t xml:space="preserve"> </w:t>
      </w:r>
      <w:r w:rsidRPr="00B01440">
        <w:t>pierderilor de uleiuri pe sol (dotare cu material absorbant), etc.</w:t>
      </w:r>
    </w:p>
    <w:p w:rsidR="00F57417" w:rsidRPr="00B01440" w:rsidRDefault="00F57417" w:rsidP="00B01440">
      <w:r w:rsidRPr="00B01440">
        <w:t>De asemenea personalul implicat în lucrările de amenajare trebuie să fie dotat cu echipament</w:t>
      </w:r>
      <w:r w:rsidR="00330A12">
        <w:t xml:space="preserve"> </w:t>
      </w:r>
      <w:r w:rsidRPr="00B01440">
        <w:t>de protecţie şi de lucru (salopete, bocanci, manuşi de protecţie, cască de protecţie, centura de</w:t>
      </w:r>
      <w:r w:rsidR="00330A12">
        <w:t xml:space="preserve"> </w:t>
      </w:r>
      <w:r w:rsidRPr="00B01440">
        <w:t>siguranţa, ochelari de protecţie).</w:t>
      </w:r>
    </w:p>
    <w:p w:rsidR="00F57417" w:rsidRPr="00B01440" w:rsidRDefault="00F57417" w:rsidP="00B01440">
      <w:r w:rsidRPr="00B01440">
        <w:t>Spaţiul pentru organizarea de şantier va dispune de suprafaţa necesară pentru a permite</w:t>
      </w:r>
      <w:r w:rsidR="00330A12">
        <w:t xml:space="preserve"> </w:t>
      </w:r>
      <w:r w:rsidRPr="00B01440">
        <w:t>realizarea activităţilor planificate.</w:t>
      </w:r>
      <w:r w:rsidR="00AE3A1B" w:rsidRPr="00B01440">
        <w:t xml:space="preserve"> </w:t>
      </w:r>
      <w:r w:rsidRPr="00B01440">
        <w:t>Suprafata ocu</w:t>
      </w:r>
      <w:r w:rsidR="000A490B" w:rsidRPr="00B01440">
        <w:t>pata va fi in jur de 6</w:t>
      </w:r>
      <w:r w:rsidRPr="00B01440">
        <w:t>00 mp.</w:t>
      </w:r>
    </w:p>
    <w:p w:rsidR="000A3D2D" w:rsidRPr="00B01440" w:rsidRDefault="000A3D2D" w:rsidP="00B01440">
      <w:r w:rsidRPr="00B01440">
        <w:t>- localizarea organizării de șantier;</w:t>
      </w:r>
    </w:p>
    <w:p w:rsidR="00F57417" w:rsidRPr="00B01440" w:rsidRDefault="00F57417" w:rsidP="00B01440">
      <w:pPr>
        <w:rPr>
          <w:rFonts w:eastAsia="Times New Roman"/>
          <w:b/>
        </w:rPr>
      </w:pPr>
      <w:r w:rsidRPr="00B01440">
        <w:t xml:space="preserve">Organizarea de santier se va realiza strict pe amplasmentul proiectului, in zona </w:t>
      </w:r>
      <w:r w:rsidR="000B6AAE" w:rsidRPr="00B01440">
        <w:t>noii constructii.</w:t>
      </w:r>
    </w:p>
    <w:p w:rsidR="000A3D2D" w:rsidRPr="00B01440" w:rsidRDefault="000A3D2D" w:rsidP="00B01440">
      <w:r w:rsidRPr="00B01440">
        <w:t>- descrierea impactului asupra mediului a lucrărilor organizării de șantier;</w:t>
      </w:r>
    </w:p>
    <w:p w:rsidR="00F57417" w:rsidRPr="00B01440" w:rsidRDefault="00F57417" w:rsidP="00B01440">
      <w:r w:rsidRPr="00B01440">
        <w:t>Efectele asupra mediului în aria organizării de şantier sunt nesemnificative, locale şi decurg</w:t>
      </w:r>
      <w:r w:rsidR="00330A12">
        <w:t xml:space="preserve"> </w:t>
      </w:r>
      <w:r w:rsidRPr="00B01440">
        <w:t>din:</w:t>
      </w:r>
    </w:p>
    <w:p w:rsidR="00F57417" w:rsidRPr="00B01440" w:rsidRDefault="009C3DBF" w:rsidP="00B01440">
      <w:r w:rsidRPr="00B01440">
        <w:t>- ocuparea terenului 6</w:t>
      </w:r>
      <w:r w:rsidR="00F57417" w:rsidRPr="00B01440">
        <w:t>00 mp;</w:t>
      </w:r>
    </w:p>
    <w:p w:rsidR="00F57417" w:rsidRPr="00B01440" w:rsidRDefault="00F57417" w:rsidP="00B01440">
      <w:r w:rsidRPr="00B01440">
        <w:t>- depozitarea deşeurilor</w:t>
      </w:r>
    </w:p>
    <w:p w:rsidR="00F57417" w:rsidRPr="00B01440" w:rsidRDefault="00F57417" w:rsidP="00B01440">
      <w:r w:rsidRPr="00B01440">
        <w:t>- efectuarea lucrărilor.</w:t>
      </w:r>
    </w:p>
    <w:p w:rsidR="00F57417" w:rsidRPr="00B01440" w:rsidRDefault="00F57417" w:rsidP="00B01440">
      <w:r w:rsidRPr="00B01440">
        <w:t>Durata impactului este limitată, până la terminarea lucrărilor şi dezafectarea organizării de</w:t>
      </w:r>
      <w:r w:rsidR="00330A12">
        <w:t xml:space="preserve"> </w:t>
      </w:r>
      <w:r w:rsidRPr="00B01440">
        <w:t>şantier, urmată de refacerea terenului, dacă va fi cazul.</w:t>
      </w:r>
    </w:p>
    <w:p w:rsidR="000A3D2D" w:rsidRPr="00B01440" w:rsidRDefault="000A3D2D" w:rsidP="00B01440">
      <w:r w:rsidRPr="00B01440">
        <w:lastRenderedPageBreak/>
        <w:t>- surse de poluanți și instalații pentru reținerea, evacuarea și dispersia poluanților în mediu în timpul organizării de șantier;</w:t>
      </w:r>
    </w:p>
    <w:p w:rsidR="00F57417" w:rsidRPr="00B01440" w:rsidRDefault="00F57417" w:rsidP="00330A12">
      <w:r w:rsidRPr="00B01440">
        <w:t>În zona organizării de şantier, apar emisii de poluanţi în aer de la motoarele autovehiculelor,</w:t>
      </w:r>
      <w:r w:rsidR="00330A12">
        <w:t xml:space="preserve"> </w:t>
      </w:r>
      <w:r w:rsidRPr="00B01440">
        <w:t>se generează praf de la lucrările specifice construcţiilor, de la manevrarea materialelor şi zgomot,</w:t>
      </w:r>
      <w:r w:rsidR="00330A12">
        <w:t xml:space="preserve"> </w:t>
      </w:r>
      <w:r w:rsidRPr="00B01440">
        <w:t>ca urmare a folosirii echipamentelor specifice realizării lucrărilor de construcţie şi de remediere</w:t>
      </w:r>
      <w:r w:rsidR="00330A12">
        <w:t xml:space="preserve"> </w:t>
      </w:r>
      <w:r w:rsidRPr="00B01440">
        <w:t>specifice acestor activităţi .</w:t>
      </w:r>
    </w:p>
    <w:p w:rsidR="000A3D2D" w:rsidRPr="00B01440" w:rsidRDefault="000A3D2D" w:rsidP="00B01440">
      <w:r w:rsidRPr="00B01440">
        <w:t>- dotări și măsuri prevăzute pentru controlul emisiilor de poluanți în mediu.</w:t>
      </w:r>
    </w:p>
    <w:p w:rsidR="00F57417" w:rsidRPr="00B01440" w:rsidRDefault="00F57417" w:rsidP="00B01440">
      <w:r w:rsidRPr="00B01440">
        <w:t>Suprafata organizarii de santier va fi imprejmuita. Pentru a se evita spulberarea prafului, des</w:t>
      </w:r>
      <w:r w:rsidR="00B83907" w:rsidRPr="00B01440">
        <w:t>eurile rezultate din constructi</w:t>
      </w:r>
      <w:r w:rsidRPr="00B01440">
        <w:t>e si suprafetele vor fi stropite cu apa pe perioada calda si cu vant. Masinile nu vor parasi santierul cu rotile murdare.</w:t>
      </w:r>
    </w:p>
    <w:p w:rsidR="00BB1DCB" w:rsidRPr="00B01440" w:rsidRDefault="00BB1DCB" w:rsidP="00B01440"/>
    <w:p w:rsidR="000A3D2D" w:rsidRPr="00B01440" w:rsidRDefault="000A3D2D" w:rsidP="00330A12">
      <w:pPr>
        <w:pStyle w:val="Heading1"/>
      </w:pPr>
      <w:bookmarkStart w:id="38" w:name="_Toc115288302"/>
      <w:r w:rsidRPr="00B01440">
        <w:t>XI. Lucrări de refacere a amplasamentului la finalizarea investiției, în caz de accidente și/sau la încetarea activității, în măsura în care aceste informații sunt disponibile</w:t>
      </w:r>
      <w:bookmarkEnd w:id="38"/>
    </w:p>
    <w:p w:rsidR="000A3D2D" w:rsidRPr="00B01440" w:rsidRDefault="000A3D2D" w:rsidP="00B01440">
      <w:r w:rsidRPr="00B01440">
        <w:t>- lucrările propuse pentru refacerea amplasamentului la finalizarea investiției, în caz de accidente și/sau la încetarea activității;</w:t>
      </w:r>
    </w:p>
    <w:p w:rsidR="008911E8" w:rsidRPr="00E35486" w:rsidRDefault="008911E8" w:rsidP="00B01440">
      <w:pPr>
        <w:rPr>
          <w:lang w:val="ro-RO"/>
        </w:rPr>
      </w:pPr>
      <w:r w:rsidRPr="00E35486">
        <w:rPr>
          <w:lang w:val="ro-RO"/>
        </w:rPr>
        <w:t>In faza de executie nu este necesara refacerea amplasamentului intrucat acesta va fi amenajat in intregime</w:t>
      </w:r>
      <w:r w:rsidR="00BB1DCB" w:rsidRPr="00E35486">
        <w:rPr>
          <w:lang w:val="ro-RO"/>
        </w:rPr>
        <w:t>, adica suprafata care intra in amenajare</w:t>
      </w:r>
      <w:r w:rsidRPr="00E35486">
        <w:rPr>
          <w:lang w:val="ro-RO"/>
        </w:rPr>
        <w:t>.</w:t>
      </w:r>
      <w:r w:rsidR="00EA273D" w:rsidRPr="00E35486">
        <w:rPr>
          <w:lang w:val="ro-RO"/>
        </w:rPr>
        <w:t xml:space="preserve"> </w:t>
      </w:r>
      <w:r w:rsidRPr="00E35486">
        <w:rPr>
          <w:lang w:val="ro-RO"/>
        </w:rPr>
        <w:t>In caz de poluare accidentala se va interveni de urgenta cu materiale absorbante, pentru a se evita intinderea poluarii. Constructorul si beneficiarul este obligat ca la inceperea lucrarilor de santier sa fie dotat cu materiale absorbante si unelte si scule pentru interventie.</w:t>
      </w:r>
    </w:p>
    <w:p w:rsidR="008911E8" w:rsidRPr="00E35486" w:rsidRDefault="008911E8" w:rsidP="00B01440">
      <w:pPr>
        <w:pStyle w:val="ListParagraph"/>
        <w:numPr>
          <w:ilvl w:val="0"/>
          <w:numId w:val="7"/>
        </w:numPr>
      </w:pPr>
      <w:r w:rsidRPr="00E35486">
        <w:t>Pentru protecţia factorilor de mediu, se prevede:</w:t>
      </w:r>
    </w:p>
    <w:p w:rsidR="008911E8" w:rsidRPr="00B01440" w:rsidRDefault="008911E8" w:rsidP="00330A12">
      <w:pPr>
        <w:pStyle w:val="ListParagraph"/>
        <w:numPr>
          <w:ilvl w:val="0"/>
          <w:numId w:val="6"/>
        </w:numPr>
        <w:ind w:left="357" w:hanging="357"/>
        <w:rPr>
          <w:lang w:val="it-IT"/>
        </w:rPr>
      </w:pPr>
      <w:r w:rsidRPr="00B01440">
        <w:rPr>
          <w:lang w:val="it-IT"/>
        </w:rPr>
        <w:t>Interzicerea depozitării direct pe sol a oricăror produse ori materiale care ar putea afecta calitatea acestuia;</w:t>
      </w:r>
    </w:p>
    <w:p w:rsidR="008911E8" w:rsidRPr="00B01440" w:rsidRDefault="008911E8" w:rsidP="00330A12">
      <w:pPr>
        <w:pStyle w:val="ListParagraph"/>
        <w:numPr>
          <w:ilvl w:val="0"/>
          <w:numId w:val="5"/>
        </w:numPr>
        <w:ind w:left="357" w:hanging="357"/>
        <w:rPr>
          <w:lang w:val="it-IT"/>
        </w:rPr>
      </w:pPr>
      <w:r w:rsidRPr="00B01440">
        <w:rPr>
          <w:lang w:val="it-IT"/>
        </w:rPr>
        <w:t>Desemnarea unui personal în vederea monitorizării deşeurilor rezultate, stocate, manipulate, valorificate, gestionate;</w:t>
      </w:r>
    </w:p>
    <w:p w:rsidR="008911E8" w:rsidRPr="00B01440" w:rsidRDefault="008911E8" w:rsidP="00330A12">
      <w:pPr>
        <w:pStyle w:val="ListParagraph"/>
        <w:numPr>
          <w:ilvl w:val="0"/>
          <w:numId w:val="5"/>
        </w:numPr>
        <w:ind w:left="357" w:hanging="357"/>
        <w:rPr>
          <w:lang w:val="ro-RO"/>
        </w:rPr>
      </w:pPr>
      <w:r w:rsidRPr="00B01440">
        <w:rPr>
          <w:lang w:val="it-IT"/>
        </w:rPr>
        <w:t>Valorificarea cât mai eficientă a deşeurilor rezultate la firme specializate;</w:t>
      </w:r>
    </w:p>
    <w:p w:rsidR="008911E8" w:rsidRPr="00E35486" w:rsidRDefault="008911E8" w:rsidP="00330A12">
      <w:pPr>
        <w:pStyle w:val="BodyTextIndent2"/>
        <w:numPr>
          <w:ilvl w:val="0"/>
          <w:numId w:val="5"/>
        </w:numPr>
        <w:spacing w:after="0" w:line="240" w:lineRule="auto"/>
        <w:ind w:left="357" w:hanging="357"/>
        <w:rPr>
          <w:lang w:val="ro-RO"/>
        </w:rPr>
      </w:pPr>
      <w:r w:rsidRPr="00E35486">
        <w:rPr>
          <w:lang w:val="ro-RO"/>
        </w:rPr>
        <w:t>Toate deşeurile cu conţinut de substanţe periculoase se vor elimina de pe amplasament prin irme specializate în colectare şi neutralizare;</w:t>
      </w:r>
    </w:p>
    <w:p w:rsidR="008911E8" w:rsidRPr="00E35486" w:rsidRDefault="008911E8" w:rsidP="00330A12">
      <w:pPr>
        <w:pStyle w:val="Footer"/>
        <w:numPr>
          <w:ilvl w:val="0"/>
          <w:numId w:val="5"/>
        </w:numPr>
        <w:ind w:left="357" w:hanging="357"/>
        <w:rPr>
          <w:lang w:val="ro-RO"/>
        </w:rPr>
      </w:pPr>
      <w:r w:rsidRPr="00E35486">
        <w:rPr>
          <w:lang w:val="ro-RO"/>
        </w:rPr>
        <w:t>În caz de poluare accidentală se procedează la limitarea propagării şi se anunţă Agenţia de Protecţia Mediului pentru stabilirea soluţiilor optime de depoluare.</w:t>
      </w:r>
    </w:p>
    <w:p w:rsidR="008911E8" w:rsidRPr="00E35486" w:rsidRDefault="008911E8" w:rsidP="00330A12">
      <w:pPr>
        <w:pStyle w:val="BodyTextIndent2"/>
        <w:numPr>
          <w:ilvl w:val="0"/>
          <w:numId w:val="5"/>
        </w:numPr>
        <w:spacing w:after="0" w:line="240" w:lineRule="auto"/>
        <w:ind w:left="357" w:hanging="357"/>
      </w:pPr>
      <w:r w:rsidRPr="00E35486">
        <w:t>La lucrările de dezafectare se vor respecta toate normele de protecţia muncii, sanitare şi PSI, pentru prevenirea accidentelor.</w:t>
      </w:r>
    </w:p>
    <w:p w:rsidR="008911E8" w:rsidRPr="00E35486" w:rsidRDefault="008911E8" w:rsidP="00B01440">
      <w:r w:rsidRPr="00E35486">
        <w:t>Toate lucrările de dezafectare a amplasamentului vor trebui avizate de către Autoritatea de Mediu.</w:t>
      </w:r>
    </w:p>
    <w:p w:rsidR="008911E8" w:rsidRPr="00E35486" w:rsidRDefault="008911E8" w:rsidP="00B01440">
      <w:pPr>
        <w:pStyle w:val="ListParagraph"/>
        <w:numPr>
          <w:ilvl w:val="0"/>
          <w:numId w:val="2"/>
        </w:numPr>
        <w:rPr>
          <w:lang w:eastAsia="ro-RO"/>
        </w:rPr>
      </w:pPr>
      <w:r w:rsidRPr="00E35486">
        <w:rPr>
          <w:lang w:eastAsia="ro-RO"/>
        </w:rPr>
        <w:t>aspecte referitoare la prevenirea şi modul de răspuns pentru cazuri de poluări accidentale</w:t>
      </w:r>
    </w:p>
    <w:p w:rsidR="008911E8" w:rsidRPr="00E35486" w:rsidRDefault="008911E8" w:rsidP="00B01440">
      <w:pPr>
        <w:rPr>
          <w:lang w:val="it-IT"/>
        </w:rPr>
      </w:pPr>
      <w:r w:rsidRPr="00E35486">
        <w:rPr>
          <w:lang w:val="it-IT"/>
        </w:rPr>
        <w:t>In vederea prevenirii poluarilor accidentale se iau masurile mentionate la cap. anterioare, personalul este instruit sa alerteze echipele de decontaminare si sa anunte superiorii ierarhici, cu privire la producerea poluarii accidentale.</w:t>
      </w:r>
    </w:p>
    <w:p w:rsidR="000A3D2D" w:rsidRPr="00B01440" w:rsidRDefault="000A3D2D" w:rsidP="00B01440">
      <w:r w:rsidRPr="00B01440">
        <w:t>- aspecte referitoare la închiderea/dezafectarea/demolarea instalației;</w:t>
      </w:r>
    </w:p>
    <w:p w:rsidR="008911E8" w:rsidRPr="00E35486" w:rsidRDefault="008911E8" w:rsidP="00B01440">
      <w:r w:rsidRPr="00E35486">
        <w:t>Nu e cazul</w:t>
      </w:r>
    </w:p>
    <w:p w:rsidR="000A3D2D" w:rsidRPr="00B01440" w:rsidRDefault="000A3D2D" w:rsidP="00B01440">
      <w:r w:rsidRPr="00B01440">
        <w:t>- modalități de refacere a stării inițiale/reabilitare în vederea utilizării ulterioare a terenului.</w:t>
      </w:r>
    </w:p>
    <w:p w:rsidR="008911E8" w:rsidRPr="00B01440" w:rsidRDefault="008911E8" w:rsidP="00B01440">
      <w:r w:rsidRPr="00B01440">
        <w:t>Nu e cazul</w:t>
      </w:r>
    </w:p>
    <w:p w:rsidR="00DB2735" w:rsidRPr="00B01440" w:rsidRDefault="00DB2735" w:rsidP="00B01440"/>
    <w:p w:rsidR="000A3D2D" w:rsidRPr="00B01440" w:rsidRDefault="000A3D2D" w:rsidP="00330A12">
      <w:pPr>
        <w:pStyle w:val="Heading1"/>
      </w:pPr>
      <w:bookmarkStart w:id="39" w:name="_Toc115288303"/>
      <w:r w:rsidRPr="00B01440">
        <w:lastRenderedPageBreak/>
        <w:t>XII. Anexe - piese desenate:</w:t>
      </w:r>
      <w:bookmarkEnd w:id="39"/>
    </w:p>
    <w:p w:rsidR="000A3D2D" w:rsidRPr="00B01440" w:rsidRDefault="000A3D2D" w:rsidP="00B01440">
      <w:r w:rsidRPr="00B01440">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8911E8" w:rsidRPr="00B01440" w:rsidRDefault="008911E8" w:rsidP="00B01440">
      <w:r w:rsidRPr="00B01440">
        <w:t>S-au depus impreuna cu notificarea.</w:t>
      </w:r>
    </w:p>
    <w:p w:rsidR="000A3D2D" w:rsidRPr="00B01440" w:rsidRDefault="000A3D2D" w:rsidP="00B01440">
      <w:r w:rsidRPr="00B01440">
        <w:t>2. schemele-flux pentru procesul tehnologic și fazele activității, cu instalațiile de depoluare;</w:t>
      </w:r>
    </w:p>
    <w:p w:rsidR="00BB1DCB" w:rsidRPr="00B01440" w:rsidRDefault="00BB1DCB" w:rsidP="00B01440">
      <w:r w:rsidRPr="00B01440">
        <w:t>S-au depus impreuna cu notificarea.</w:t>
      </w:r>
    </w:p>
    <w:p w:rsidR="008911E8" w:rsidRPr="00B01440" w:rsidRDefault="000A3D2D" w:rsidP="00B01440">
      <w:r w:rsidRPr="00B01440">
        <w:t>3. schema-flux a gestionării deșeurilor;</w:t>
      </w:r>
      <w:r w:rsidR="008911E8" w:rsidRPr="00B01440">
        <w:t xml:space="preserve"> Nu e cazul</w:t>
      </w:r>
    </w:p>
    <w:p w:rsidR="008911E8" w:rsidRPr="00B01440" w:rsidRDefault="000A3D2D" w:rsidP="00B01440">
      <w:r w:rsidRPr="00B01440">
        <w:t>4. alte piese desenate, stabilite de autoritatea publică pentru protecția mediului.</w:t>
      </w:r>
      <w:r w:rsidR="008911E8" w:rsidRPr="00B01440">
        <w:t xml:space="preserve"> Nu e cazul</w:t>
      </w:r>
    </w:p>
    <w:p w:rsidR="00BB1DCB" w:rsidRPr="00B01440" w:rsidRDefault="00BB1DCB" w:rsidP="00B01440"/>
    <w:p w:rsidR="000A3D2D" w:rsidRPr="00330A12" w:rsidRDefault="000A3D2D" w:rsidP="00330A12">
      <w:pPr>
        <w:pStyle w:val="Heading1"/>
        <w:rPr>
          <w:rFonts w:eastAsia="Times New Roman"/>
          <w:color w:val="auto"/>
        </w:rPr>
      </w:pPr>
      <w:bookmarkStart w:id="40" w:name="_Toc115288304"/>
      <w:r w:rsidRPr="00330A12">
        <w:rPr>
          <w:rFonts w:eastAsia="Times New Roman"/>
          <w:color w:val="auto"/>
        </w:rPr>
        <w:t xml:space="preserve">XIII. Pentru proiectele care intră sub incidența prevederilor </w:t>
      </w:r>
      <w:hyperlink r:id="rId27" w:anchor="p-48878121" w:tgtFrame="_blank" w:history="1">
        <w:r w:rsidRPr="00330A12">
          <w:rPr>
            <w:rFonts w:eastAsia="Times New Roman"/>
            <w:color w:val="auto"/>
            <w:u w:val="single"/>
          </w:rPr>
          <w:t>art. 28</w:t>
        </w:r>
      </w:hyperlink>
      <w:r w:rsidRPr="00330A12">
        <w:rPr>
          <w:rFonts w:eastAsia="Times New Roman"/>
          <w:color w:val="auto"/>
        </w:rPr>
        <w:t xml:space="preserve"> din Ordonanța de urgență a Guvernului nr. 57/2007 privind regimul ariilor naturale protejate, conservarea habitatelor naturale, a florei și faunei sălbatice, aprobată cu modificări și completări prin Legea </w:t>
      </w:r>
      <w:hyperlink r:id="rId28" w:tgtFrame="_blank" w:history="1">
        <w:r w:rsidRPr="00330A12">
          <w:rPr>
            <w:rFonts w:eastAsia="Times New Roman"/>
            <w:color w:val="auto"/>
            <w:u w:val="single"/>
          </w:rPr>
          <w:t>nr. 49/2011</w:t>
        </w:r>
      </w:hyperlink>
      <w:r w:rsidRPr="00330A12">
        <w:rPr>
          <w:rFonts w:eastAsia="Times New Roman"/>
          <w:color w:val="auto"/>
        </w:rPr>
        <w:t>, cu modificările și completările ulterioare, memoriul va fi completat cu următoarele</w:t>
      </w:r>
      <w:bookmarkEnd w:id="40"/>
    </w:p>
    <w:p w:rsidR="000A3D2D" w:rsidRDefault="000A3D2D" w:rsidP="00330A12">
      <w:pPr>
        <w:pStyle w:val="Heading2"/>
      </w:pPr>
      <w:bookmarkStart w:id="41" w:name="_Toc115288305"/>
      <w:r w:rsidRPr="00B01440">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bookmarkEnd w:id="41"/>
    </w:p>
    <w:p w:rsidR="00B961FA" w:rsidRDefault="00B961FA" w:rsidP="00B961FA"/>
    <w:p w:rsidR="00B961FA" w:rsidRPr="00012B73" w:rsidRDefault="00B961FA" w:rsidP="00B961FA">
      <w:pPr>
        <w:rPr>
          <w:b/>
          <w:bCs/>
        </w:rPr>
      </w:pPr>
      <w:r>
        <w:rPr>
          <w:b/>
          <w:bCs/>
        </w:rPr>
        <w:t xml:space="preserve">a.1. </w:t>
      </w:r>
      <w:r w:rsidRPr="00012B73">
        <w:rPr>
          <w:b/>
          <w:bCs/>
        </w:rPr>
        <w:t xml:space="preserve">Descrierea succintă a proiectului </w:t>
      </w:r>
    </w:p>
    <w:p w:rsidR="00B961FA" w:rsidRDefault="00B961FA" w:rsidP="00B961FA"/>
    <w:p w:rsidR="00B961FA" w:rsidRPr="00C90D0A" w:rsidRDefault="00B961FA" w:rsidP="00B961FA">
      <w:pPr>
        <w:rPr>
          <w:lang w:val="ro-RO"/>
        </w:rPr>
      </w:pPr>
      <w:r w:rsidRPr="00CB54CA">
        <w:t xml:space="preserve">Proiectul ”CONSTRUIRE PARC FOTOVOLTAIC, AMENAJARE ACCES INCINTA, IMPREJMUIRE TEREN SI RACORD LA RETEA ELECTRICA” este propus a fi amplasat în in intravilanul comunei </w:t>
      </w:r>
      <w:r>
        <w:t>MACEA</w:t>
      </w:r>
      <w:r w:rsidRPr="00CB54CA">
        <w:t xml:space="preserve">. Terenul cu folosința teren </w:t>
      </w:r>
      <w:r w:rsidRPr="00B961FA">
        <w:t>curti constructii in intravilan</w:t>
      </w:r>
      <w:r>
        <w:t xml:space="preserve"> </w:t>
      </w:r>
      <w:r w:rsidRPr="00CB54CA">
        <w:t xml:space="preserve">este format din </w:t>
      </w:r>
      <w:r w:rsidR="00273F26">
        <w:t>trei trupuri dintre care dou</w:t>
      </w:r>
      <w:r w:rsidR="000F7003">
        <w:t>ă</w:t>
      </w:r>
      <w:r w:rsidR="00273F26">
        <w:rPr>
          <w:lang w:val="ro-RO"/>
        </w:rPr>
        <w:t xml:space="preserve"> trupuri învecinate </w:t>
      </w:r>
      <w:r w:rsidR="000F7003">
        <w:rPr>
          <w:lang w:val="ro-RO"/>
        </w:rPr>
        <w:t>sunt</w:t>
      </w:r>
      <w:r w:rsidR="00273F26">
        <w:rPr>
          <w:lang w:val="ro-RO"/>
        </w:rPr>
        <w:t xml:space="preserve"> cele pe care se vor instala </w:t>
      </w:r>
      <w:r w:rsidR="000F7003">
        <w:rPr>
          <w:lang w:val="ro-RO"/>
        </w:rPr>
        <w:t xml:space="preserve">panourile fotovoltaice iar cel de-al treilea mai aflat la </w:t>
      </w:r>
      <w:r w:rsidR="00C90D0A">
        <w:rPr>
          <w:lang w:val="ro-RO"/>
        </w:rPr>
        <w:t xml:space="preserve">aprox. 500 m distanță reprezintă punctul de conexiune. </w:t>
      </w:r>
    </w:p>
    <w:p w:rsidR="00C90D0A" w:rsidRDefault="00B961FA" w:rsidP="00B961FA">
      <w:pPr>
        <w:rPr>
          <w:lang w:val="ro-RO"/>
        </w:rPr>
      </w:pPr>
      <w:r w:rsidRPr="00C90D0A">
        <w:rPr>
          <w:lang w:val="ro-RO"/>
        </w:rPr>
        <w:t xml:space="preserve">Suprafața totală </w:t>
      </w:r>
      <w:r w:rsidR="00C90D0A" w:rsidRPr="00C90D0A">
        <w:rPr>
          <w:lang w:val="ro-RO"/>
        </w:rPr>
        <w:t>a terenului măsoară 91.151 mp ia</w:t>
      </w:r>
      <w:r w:rsidR="00C90D0A">
        <w:rPr>
          <w:lang w:val="ro-RO"/>
        </w:rPr>
        <w:t xml:space="preserve">r proiectul va fi implementat pe o suprafață de 80.000 mp din aceasta panourile fotovoltaice reprezentând 22.737,83 mp. </w:t>
      </w:r>
    </w:p>
    <w:p w:rsidR="00B961FA" w:rsidRPr="00CB54CA" w:rsidRDefault="00B961FA" w:rsidP="00B961FA">
      <w:r w:rsidRPr="00CB54CA">
        <w:t xml:space="preserve">Perioada de implementare este de 24 luni. </w:t>
      </w:r>
    </w:p>
    <w:p w:rsidR="00B961FA" w:rsidRPr="00CB54CA" w:rsidRDefault="00B961FA" w:rsidP="00B961FA">
      <w:r w:rsidRPr="00CB54CA">
        <w:t xml:space="preserve">Prin implementarea proiectului se va obține o instalație de producere a energiei electrice prin intermediul conversiei directe a iradierii solare prin efectul fotovoltaic cu o putere nominală egală cu </w:t>
      </w:r>
      <w:r w:rsidR="00C90D0A" w:rsidRPr="00B01440">
        <w:rPr>
          <w:b/>
          <w:bCs/>
        </w:rPr>
        <w:t>2000,25 kW</w:t>
      </w:r>
      <w:r w:rsidRPr="00CB54CA">
        <w:rPr>
          <w:b/>
          <w:bCs/>
        </w:rPr>
        <w:t xml:space="preserve">. </w:t>
      </w:r>
      <w:r w:rsidRPr="00CB54CA">
        <w:t xml:space="preserve">Sistemul este format din 10.114 panouri fortovoltaice dispuse la 20 grd. </w:t>
      </w:r>
      <w:r w:rsidRPr="00CB54CA">
        <w:rPr>
          <w:lang w:val="ro-RO"/>
        </w:rPr>
        <w:t>î</w:t>
      </w:r>
      <w:r w:rsidRPr="00CB54CA">
        <w:t xml:space="preserve">nclinatie; H = 3.119 m. </w:t>
      </w:r>
      <w:r w:rsidR="006D4EA7" w:rsidRPr="00E35486">
        <w:t>Generatorul fotovoltaic prezintă o putere nominală de 5,61 MW in curent continuu, constituită din suma puterilor modulelor sau mai exact a puterilor nominale ale fiecărui modul, măsurată în condiţii STC</w:t>
      </w:r>
      <w:r w:rsidR="006D4EA7">
        <w:t xml:space="preserve">. </w:t>
      </w:r>
    </w:p>
    <w:p w:rsidR="00B961FA" w:rsidRPr="00CB54CA" w:rsidRDefault="00B961FA" w:rsidP="00B961FA">
      <w:r w:rsidRPr="00CB54CA">
        <w:lastRenderedPageBreak/>
        <w:t>Tehnologia aleasă pentru montarea suportilor metalici pentru fixarea panourilor fotovoltaice face ca in interiorul parcului fotovoltaic sa nu existe nici o fundatie din beton, iar terenul pe care este amplasat parcul sa fie semanat cu vegetație ierboasă. Sirurile de panouri fotovoltaice se vor monta pe structuri prefabricate metalice cu picioare autoforante, montate ingropat in pamant la minim 1.5 m fata de cota finita a terenului sistematizat. Spatiul liber ramas intre randurile de module este de aproximativ 5.10 metri, depinzand de relieful terenului si conditiile de umbrire rezultate. Spatiul dintre randuri este necesar pentru operatiuni curente de curatire a panourilor, interventii pentru reparatii si operatiuni de intretinere a terenului. Inaltimea maxima a unui modul este 2.279 metri, latimea unui modul este de 1.134 metri.</w:t>
      </w:r>
    </w:p>
    <w:p w:rsidR="00B961FA" w:rsidRPr="00012B73" w:rsidRDefault="00B961FA" w:rsidP="00B961FA">
      <w:pPr>
        <w:rPr>
          <w:b/>
          <w:bCs/>
        </w:rPr>
      </w:pPr>
      <w:r w:rsidRPr="00012B73">
        <w:rPr>
          <w:b/>
          <w:bCs/>
        </w:rPr>
        <w:t xml:space="preserve">Construcții anexe: </w:t>
      </w:r>
    </w:p>
    <w:p w:rsidR="00B961FA" w:rsidRPr="00012B73" w:rsidRDefault="00B961FA">
      <w:pPr>
        <w:pStyle w:val="ListParagraph"/>
        <w:numPr>
          <w:ilvl w:val="0"/>
          <w:numId w:val="23"/>
        </w:numPr>
        <w:ind w:left="357" w:hanging="357"/>
      </w:pPr>
      <w:r w:rsidRPr="00012B73">
        <w:t>CABINA POST DE TRANSFORMARE (20/0.4 kV ) montata pe o platforma betonata</w:t>
      </w:r>
    </w:p>
    <w:p w:rsidR="00B961FA" w:rsidRPr="00012B73" w:rsidRDefault="00B961FA">
      <w:pPr>
        <w:pStyle w:val="ListParagraph"/>
        <w:numPr>
          <w:ilvl w:val="0"/>
          <w:numId w:val="23"/>
        </w:numPr>
        <w:ind w:left="357" w:hanging="357"/>
      </w:pPr>
      <w:r w:rsidRPr="00012B73">
        <w:t>CLADIRE PUNCT DE CONEXIUNE ( PC ) cu dimensiuni de 2.50 X 5.50m in plan si prezinta 2compartimente: camera utilizatorsi camera operator retea, inaltimea acesteia fiind de +2.45 m.</w:t>
      </w:r>
    </w:p>
    <w:p w:rsidR="00B961FA" w:rsidRPr="00012B73" w:rsidRDefault="00B961FA">
      <w:pPr>
        <w:pStyle w:val="ListParagraph"/>
        <w:numPr>
          <w:ilvl w:val="0"/>
          <w:numId w:val="23"/>
        </w:numPr>
        <w:ind w:left="357" w:hanging="357"/>
      </w:pPr>
      <w:r w:rsidRPr="00012B73">
        <w:t>CONTAINER SERVICII cu dimensiuni exterioare de 6058 x 2438 x 2591 mm</w:t>
      </w:r>
    </w:p>
    <w:p w:rsidR="00B961FA" w:rsidRDefault="00B961FA">
      <w:pPr>
        <w:pStyle w:val="ListParagraph"/>
        <w:numPr>
          <w:ilvl w:val="0"/>
          <w:numId w:val="23"/>
        </w:numPr>
        <w:ind w:left="357" w:hanging="357"/>
      </w:pPr>
      <w:r w:rsidRPr="00012B73">
        <w:t xml:space="preserve">IMPREJMUIRE </w:t>
      </w:r>
      <w:r>
        <w:t xml:space="preserve">perimetrală cu înălțimea de 2,4 m, </w:t>
      </w:r>
      <w:r w:rsidRPr="00012B73">
        <w:t>realizată la 2.50 m fata de ampriza canalelor de desecare; aceasta se va realiza prin inchideri transparente din plasa metalica zincata cu gauri  romboidale de 50 x 50 mm, cu fir de diametru 3 mm, fixate pe fire zincate in partea superioara si cea  inferioara cu diametrul de 2 mm, prevazuta cu stalpi metalici  diametru 60 mm, la pas maxim de 2.3 m  si ranforsari, cu contravantuiri prevazute la fiecare 20 m de gard</w:t>
      </w:r>
    </w:p>
    <w:p w:rsidR="00B961FA" w:rsidRDefault="00B961FA">
      <w:pPr>
        <w:pStyle w:val="ListParagraph"/>
        <w:numPr>
          <w:ilvl w:val="0"/>
          <w:numId w:val="23"/>
        </w:numPr>
        <w:ind w:left="357" w:hanging="357"/>
      </w:pPr>
      <w:r>
        <w:t xml:space="preserve">PARCAJE </w:t>
      </w:r>
      <w:r w:rsidRPr="00012B73">
        <w:t>in total 8 locuri de parcare</w:t>
      </w:r>
      <w:r>
        <w:t xml:space="preserve"> </w:t>
      </w:r>
      <w:r w:rsidRPr="00012B73">
        <w:t>dedicate parcarii autovehicolelor persoanelor autorizate sa aceseze incinta pentru mentenanta,  conform plan de situatie propus, atasat prezentei documentatii</w:t>
      </w:r>
    </w:p>
    <w:p w:rsidR="00B961FA" w:rsidRPr="00012B73" w:rsidRDefault="00B961FA">
      <w:pPr>
        <w:pStyle w:val="ListParagraph"/>
        <w:numPr>
          <w:ilvl w:val="0"/>
          <w:numId w:val="23"/>
        </w:numPr>
        <w:ind w:left="357" w:hanging="357"/>
      </w:pPr>
      <w:r>
        <w:t xml:space="preserve">DRUMURI INCINTĂ reprezentate de </w:t>
      </w:r>
      <w:r w:rsidRPr="00012B73">
        <w:t>drum de exploatare intern – drum de acces incinta , pe latura de Nord a terenului identificat prin CF Nr. 304539 si pe latura de Nord a terenului identificat prin CF Nr. 304419, realizate cu strat rutier din piatra sparta (0-63) compactatape substrat degeotextil.</w:t>
      </w:r>
    </w:p>
    <w:p w:rsidR="00B961FA" w:rsidRDefault="00B961FA" w:rsidP="00B961FA"/>
    <w:p w:rsidR="00273F26" w:rsidRPr="00273F26" w:rsidRDefault="00273F26" w:rsidP="00273F26">
      <w:pPr>
        <w:autoSpaceDE/>
        <w:autoSpaceDN/>
        <w:adjustRightInd/>
        <w:spacing w:after="200" w:line="276" w:lineRule="auto"/>
        <w:ind w:firstLine="0"/>
        <w:rPr>
          <w:b/>
          <w:bCs/>
          <w:color w:val="auto"/>
        </w:rPr>
      </w:pPr>
      <w:r w:rsidRPr="00273F26">
        <w:rPr>
          <w:b/>
          <w:bCs/>
          <w:color w:val="auto"/>
        </w:rPr>
        <w:t xml:space="preserve">Construcții anexe: </w:t>
      </w:r>
    </w:p>
    <w:p w:rsidR="00273F26" w:rsidRPr="00273F26" w:rsidRDefault="00273F26">
      <w:pPr>
        <w:numPr>
          <w:ilvl w:val="0"/>
          <w:numId w:val="23"/>
        </w:numPr>
        <w:autoSpaceDE/>
        <w:autoSpaceDN/>
        <w:adjustRightInd/>
        <w:spacing w:after="200" w:line="276" w:lineRule="auto"/>
        <w:ind w:left="357" w:hanging="357"/>
        <w:contextualSpacing/>
        <w:jc w:val="left"/>
      </w:pPr>
      <w:r w:rsidRPr="00273F26">
        <w:rPr>
          <w:color w:val="auto"/>
        </w:rPr>
        <w:t xml:space="preserve">CABINA POST DE TRANSFORMARE ( 20/0.4 kV ) </w:t>
      </w:r>
      <w:r w:rsidRPr="00273F26">
        <w:t>montata pe o platforma betonata</w:t>
      </w:r>
    </w:p>
    <w:p w:rsidR="00273F26" w:rsidRPr="00273F26" w:rsidRDefault="00273F26">
      <w:pPr>
        <w:numPr>
          <w:ilvl w:val="0"/>
          <w:numId w:val="23"/>
        </w:numPr>
        <w:autoSpaceDE/>
        <w:autoSpaceDN/>
        <w:adjustRightInd/>
        <w:spacing w:after="200" w:line="276" w:lineRule="auto"/>
        <w:ind w:left="357" w:hanging="357"/>
        <w:contextualSpacing/>
        <w:jc w:val="left"/>
      </w:pPr>
      <w:r w:rsidRPr="00273F26">
        <w:t>CLADIRE PUNCT DE CONEXIUNE ( PC ) cu dimensiuni de 2.50 X 5.50m in plan si prezinta 2compartimente: camera utilizatorsi camera operator retea, inaltimea acesteia fiind de +2.45 m.</w:t>
      </w:r>
    </w:p>
    <w:p w:rsidR="00273F26" w:rsidRPr="00273F26" w:rsidRDefault="00273F26">
      <w:pPr>
        <w:numPr>
          <w:ilvl w:val="0"/>
          <w:numId w:val="23"/>
        </w:numPr>
        <w:autoSpaceDE/>
        <w:autoSpaceDN/>
        <w:adjustRightInd/>
        <w:spacing w:after="200" w:line="276" w:lineRule="auto"/>
        <w:ind w:left="357" w:hanging="357"/>
        <w:contextualSpacing/>
        <w:jc w:val="left"/>
      </w:pPr>
      <w:r w:rsidRPr="00273F26">
        <w:t>CONTAINER SERVICII cu dimensiuni exterioare de 6058 x 2438 x 2591 mm</w:t>
      </w:r>
    </w:p>
    <w:p w:rsidR="00273F26" w:rsidRPr="00273F26" w:rsidRDefault="00273F26">
      <w:pPr>
        <w:numPr>
          <w:ilvl w:val="0"/>
          <w:numId w:val="23"/>
        </w:numPr>
        <w:autoSpaceDE/>
        <w:autoSpaceDN/>
        <w:adjustRightInd/>
        <w:spacing w:after="200" w:line="276" w:lineRule="auto"/>
        <w:ind w:left="357" w:hanging="357"/>
        <w:contextualSpacing/>
        <w:jc w:val="left"/>
      </w:pPr>
      <w:r w:rsidRPr="00273F26">
        <w:t>IMPREJMUIRE perimetrală cu înălțimea de 2,4 m, realizată la 2.50 m fata de ampriza canalelor de desecare; aceasta se va realiza prin inchideri transparente din plasa metalica zincata cu gauri  romboidale de 50 x 50 mm, cu fir de diametru 3 mm, fixate pe fire zincate in partea superioara si cea  inferioara cu diametrul de 2 mm, prevazuta cu stalpi metalici  diametru 60 mm, la pas maxim de 2.3 m  si ranforsari, cu contravantuiri prevazute la fiecare 20 m de gard</w:t>
      </w:r>
    </w:p>
    <w:p w:rsidR="00273F26" w:rsidRPr="00273F26" w:rsidRDefault="00273F26">
      <w:pPr>
        <w:numPr>
          <w:ilvl w:val="0"/>
          <w:numId w:val="23"/>
        </w:numPr>
        <w:autoSpaceDE/>
        <w:autoSpaceDN/>
        <w:adjustRightInd/>
        <w:spacing w:after="200" w:line="276" w:lineRule="auto"/>
        <w:ind w:left="357" w:hanging="357"/>
        <w:contextualSpacing/>
        <w:jc w:val="left"/>
      </w:pPr>
      <w:r w:rsidRPr="00273F26">
        <w:lastRenderedPageBreak/>
        <w:t>PARCAJE in total 8 locuri de parcare dedicate parcarii autovehicolelor persoanelor autorizate sa aceseze incinta pentru mentenanta,  conform plan de situatie propus, atasat prezentei documentatii</w:t>
      </w:r>
    </w:p>
    <w:p w:rsidR="00273F26" w:rsidRPr="00273F26" w:rsidRDefault="00273F26">
      <w:pPr>
        <w:numPr>
          <w:ilvl w:val="0"/>
          <w:numId w:val="23"/>
        </w:numPr>
        <w:autoSpaceDE/>
        <w:autoSpaceDN/>
        <w:adjustRightInd/>
        <w:spacing w:after="200" w:line="276" w:lineRule="auto"/>
        <w:ind w:left="357" w:hanging="357"/>
        <w:contextualSpacing/>
        <w:jc w:val="left"/>
      </w:pPr>
      <w:r w:rsidRPr="00273F26">
        <w:t xml:space="preserve">DRUMURI INCINTĂ reprezentate de drum de exploatare intern – drum de acces incinta , pe latura de Nord a terenului identificat prin CF Nr. 304539 si pe latura de Nord a terenului identificat prin CF Nr. 304419, realizate cu strat rutier din piatra sparta (0-63) compactatape substrat </w:t>
      </w:r>
      <w:r w:rsidRPr="00273F26">
        <w:rPr>
          <w:color w:val="auto"/>
        </w:rPr>
        <w:t>degeotextil.</w:t>
      </w:r>
    </w:p>
    <w:p w:rsidR="00273F26" w:rsidRPr="00273F26" w:rsidRDefault="00273F26" w:rsidP="00273F26">
      <w:pPr>
        <w:ind w:firstLine="0"/>
      </w:pPr>
    </w:p>
    <w:p w:rsidR="00273F26" w:rsidRPr="00273F26" w:rsidRDefault="00273F26" w:rsidP="00273F26">
      <w:pPr>
        <w:rPr>
          <w:b/>
          <w:bCs/>
        </w:rPr>
      </w:pPr>
      <w:r w:rsidRPr="00273F26">
        <w:rPr>
          <w:b/>
          <w:bCs/>
        </w:rPr>
        <w:t xml:space="preserve">a.2. Distanța față de aria protejată </w:t>
      </w:r>
    </w:p>
    <w:p w:rsidR="00273F26" w:rsidRPr="00273F26" w:rsidRDefault="00273F26" w:rsidP="00273F26"/>
    <w:p w:rsidR="002501F1" w:rsidRDefault="00273F26" w:rsidP="00273F26">
      <w:r w:rsidRPr="00273F26">
        <w:t xml:space="preserve">Amplasamentul proiectului este situat marginal în interiorul ROSPA0015 Câmpia Crișului Alb și Crișului Negru și la </w:t>
      </w:r>
      <w:r w:rsidR="002501F1">
        <w:t xml:space="preserve">limita sitului </w:t>
      </w:r>
      <w:r w:rsidR="002501F1" w:rsidRPr="002501F1">
        <w:t>ROSCI0231</w:t>
      </w:r>
      <w:r w:rsidR="002501F1">
        <w:t xml:space="preserve"> </w:t>
      </w:r>
      <w:r w:rsidR="002501F1" w:rsidRPr="002501F1">
        <w:t xml:space="preserve">Nădab - Socodor </w:t>
      </w:r>
      <w:r w:rsidR="002501F1">
        <w:t>–</w:t>
      </w:r>
      <w:r w:rsidR="002501F1" w:rsidRPr="002501F1">
        <w:t xml:space="preserve"> Vărșad</w:t>
      </w:r>
      <w:r w:rsidR="002501F1">
        <w:t xml:space="preserve">. </w:t>
      </w:r>
    </w:p>
    <w:p w:rsidR="002501F1" w:rsidRDefault="002501F1" w:rsidP="00273F26">
      <w:r w:rsidRPr="002501F1">
        <w:t xml:space="preserve">  </w:t>
      </w:r>
    </w:p>
    <w:p w:rsidR="00273F26" w:rsidRPr="00273F26" w:rsidRDefault="00273F26" w:rsidP="00273F26">
      <w:pPr>
        <w:ind w:firstLine="0"/>
        <w:jc w:val="center"/>
      </w:pPr>
      <w:r>
        <w:rPr>
          <w:noProof/>
          <w:lang w:val="en-US"/>
        </w:rPr>
        <w:drawing>
          <wp:inline distT="0" distB="0" distL="0" distR="0">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3600" cy="4592955"/>
                    </a:xfrm>
                    <a:prstGeom prst="rect">
                      <a:avLst/>
                    </a:prstGeom>
                  </pic:spPr>
                </pic:pic>
              </a:graphicData>
            </a:graphic>
          </wp:inline>
        </w:drawing>
      </w:r>
    </w:p>
    <w:p w:rsidR="00273F26" w:rsidRPr="00273F26" w:rsidRDefault="00273F26" w:rsidP="00273F26">
      <w:pPr>
        <w:autoSpaceDE/>
        <w:autoSpaceDN/>
        <w:adjustRightInd/>
        <w:spacing w:line="276" w:lineRule="auto"/>
        <w:ind w:firstLine="0"/>
        <w:jc w:val="center"/>
        <w:rPr>
          <w:rFonts w:eastAsia="Times New Roman"/>
          <w:b/>
          <w:bCs/>
          <w:color w:val="auto"/>
          <w:lang w:val="ro-RO"/>
        </w:rPr>
      </w:pPr>
      <w:r w:rsidRPr="00273F26">
        <w:rPr>
          <w:rFonts w:eastAsia="Times New Roman"/>
          <w:b/>
          <w:bCs/>
          <w:color w:val="auto"/>
        </w:rPr>
        <w:t xml:space="preserve">Amplasarea proiectului </w:t>
      </w:r>
      <w:r w:rsidRPr="00273F26">
        <w:rPr>
          <w:rFonts w:eastAsia="Times New Roman"/>
          <w:b/>
          <w:bCs/>
          <w:color w:val="auto"/>
          <w:lang w:val="ro-RO"/>
        </w:rPr>
        <w:t>în raport cu ariile protejate</w:t>
      </w:r>
    </w:p>
    <w:p w:rsidR="00273F26" w:rsidRPr="00273F26" w:rsidRDefault="00273F26" w:rsidP="00273F26">
      <w:pPr>
        <w:ind w:firstLine="0"/>
        <w:jc w:val="center"/>
      </w:pPr>
    </w:p>
    <w:p w:rsidR="00273F26" w:rsidRPr="00273F26" w:rsidRDefault="00273F26" w:rsidP="00273F26">
      <w:pPr>
        <w:rPr>
          <w:b/>
          <w:bCs/>
        </w:rPr>
      </w:pPr>
      <w:r w:rsidRPr="00273F26">
        <w:rPr>
          <w:b/>
          <w:bCs/>
        </w:rPr>
        <w:t>a.3. Coordonatele geografice (Stereo 70) ale amplasamentului proiectului</w:t>
      </w:r>
    </w:p>
    <w:p w:rsidR="00273F26" w:rsidRPr="00273F26" w:rsidRDefault="00273F26" w:rsidP="00273F26">
      <w:pPr>
        <w:rPr>
          <w:b/>
          <w:bCs/>
        </w:rPr>
      </w:pPr>
    </w:p>
    <w:p w:rsidR="00273F26" w:rsidRDefault="00273F26" w:rsidP="00273F26">
      <w:r w:rsidRPr="00273F26">
        <w:lastRenderedPageBreak/>
        <w:t xml:space="preserve">Ampalsamentul este format din </w:t>
      </w:r>
      <w:r w:rsidR="002501F1">
        <w:t>trei</w:t>
      </w:r>
      <w:r w:rsidRPr="00273F26">
        <w:t xml:space="preserve"> trupuri învecinate a căror limite perimetrale sunt delimitate de punctele de mai jos. </w:t>
      </w:r>
    </w:p>
    <w:p w:rsidR="002501F1" w:rsidRDefault="002501F1" w:rsidP="00273F26"/>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8"/>
        <w:gridCol w:w="1757"/>
        <w:gridCol w:w="1620"/>
      </w:tblGrid>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Denumire punct</w:t>
            </w:r>
          </w:p>
        </w:tc>
        <w:tc>
          <w:tcPr>
            <w:tcW w:w="1757" w:type="dxa"/>
            <w:vAlign w:val="center"/>
          </w:tcPr>
          <w:p w:rsidR="002501F1" w:rsidRPr="00E35486" w:rsidRDefault="002501F1" w:rsidP="00F127CB">
            <w:pPr>
              <w:pStyle w:val="ListParagraph"/>
              <w:ind w:left="0" w:firstLine="0"/>
              <w:jc w:val="center"/>
            </w:pPr>
            <w:r w:rsidRPr="00E35486">
              <w:t>X (m)</w:t>
            </w:r>
          </w:p>
        </w:tc>
        <w:tc>
          <w:tcPr>
            <w:tcW w:w="1620" w:type="dxa"/>
            <w:vAlign w:val="center"/>
          </w:tcPr>
          <w:p w:rsidR="002501F1" w:rsidRPr="00E35486" w:rsidRDefault="002501F1" w:rsidP="00F127CB">
            <w:pPr>
              <w:pStyle w:val="ListParagraph"/>
              <w:ind w:left="0" w:firstLine="0"/>
              <w:jc w:val="center"/>
            </w:pPr>
            <w:r w:rsidRPr="00E35486">
              <w:t>Y (m)</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1</w:t>
            </w:r>
          </w:p>
        </w:tc>
        <w:tc>
          <w:tcPr>
            <w:tcW w:w="1757" w:type="dxa"/>
            <w:vAlign w:val="center"/>
          </w:tcPr>
          <w:p w:rsidR="002501F1" w:rsidRPr="00E35486" w:rsidRDefault="002501F1" w:rsidP="00F127CB">
            <w:pPr>
              <w:ind w:firstLine="0"/>
              <w:jc w:val="center"/>
            </w:pPr>
            <w:r w:rsidRPr="00E35486">
              <w:t>552065.862</w:t>
            </w:r>
          </w:p>
        </w:tc>
        <w:tc>
          <w:tcPr>
            <w:tcW w:w="1620" w:type="dxa"/>
            <w:vAlign w:val="center"/>
          </w:tcPr>
          <w:p w:rsidR="002501F1" w:rsidRPr="00E35486" w:rsidRDefault="002501F1" w:rsidP="00F127CB">
            <w:pPr>
              <w:ind w:firstLine="0"/>
              <w:jc w:val="center"/>
            </w:pPr>
            <w:r w:rsidRPr="00E35486">
              <w:t>218791.941</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2</w:t>
            </w:r>
          </w:p>
        </w:tc>
        <w:tc>
          <w:tcPr>
            <w:tcW w:w="1757" w:type="dxa"/>
            <w:vAlign w:val="center"/>
          </w:tcPr>
          <w:p w:rsidR="002501F1" w:rsidRPr="00E35486" w:rsidRDefault="002501F1" w:rsidP="00F127CB">
            <w:pPr>
              <w:ind w:firstLine="0"/>
              <w:jc w:val="center"/>
            </w:pPr>
            <w:r w:rsidRPr="00E35486">
              <w:t>552056.022</w:t>
            </w:r>
          </w:p>
        </w:tc>
        <w:tc>
          <w:tcPr>
            <w:tcW w:w="1620" w:type="dxa"/>
            <w:vAlign w:val="center"/>
          </w:tcPr>
          <w:p w:rsidR="002501F1" w:rsidRPr="00E35486" w:rsidRDefault="002501F1" w:rsidP="00F127CB">
            <w:pPr>
              <w:ind w:firstLine="0"/>
              <w:jc w:val="center"/>
            </w:pPr>
            <w:r w:rsidRPr="00E35486">
              <w:t>218814.924</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3</w:t>
            </w:r>
          </w:p>
        </w:tc>
        <w:tc>
          <w:tcPr>
            <w:tcW w:w="1757" w:type="dxa"/>
            <w:vAlign w:val="center"/>
          </w:tcPr>
          <w:p w:rsidR="002501F1" w:rsidRPr="00E35486" w:rsidRDefault="002501F1" w:rsidP="00F127CB">
            <w:pPr>
              <w:ind w:firstLine="0"/>
              <w:jc w:val="center"/>
            </w:pPr>
            <w:r w:rsidRPr="00E35486">
              <w:t>552046.833</w:t>
            </w:r>
          </w:p>
        </w:tc>
        <w:tc>
          <w:tcPr>
            <w:tcW w:w="1620" w:type="dxa"/>
            <w:vAlign w:val="center"/>
          </w:tcPr>
          <w:p w:rsidR="002501F1" w:rsidRPr="00E35486" w:rsidRDefault="002501F1" w:rsidP="00F127CB">
            <w:pPr>
              <w:ind w:firstLine="0"/>
              <w:jc w:val="center"/>
            </w:pPr>
            <w:r w:rsidRPr="00E35486">
              <w:t>218810.990</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4</w:t>
            </w:r>
          </w:p>
        </w:tc>
        <w:tc>
          <w:tcPr>
            <w:tcW w:w="1757" w:type="dxa"/>
            <w:vAlign w:val="center"/>
          </w:tcPr>
          <w:p w:rsidR="002501F1" w:rsidRPr="00E35486" w:rsidRDefault="002501F1" w:rsidP="00F127CB">
            <w:pPr>
              <w:ind w:firstLine="0"/>
              <w:jc w:val="center"/>
            </w:pPr>
            <w:r w:rsidRPr="00E35486">
              <w:t>552056.793</w:t>
            </w:r>
          </w:p>
        </w:tc>
        <w:tc>
          <w:tcPr>
            <w:tcW w:w="1620" w:type="dxa"/>
            <w:vAlign w:val="center"/>
          </w:tcPr>
          <w:p w:rsidR="002501F1" w:rsidRPr="00E35486" w:rsidRDefault="002501F1" w:rsidP="00F127CB">
            <w:pPr>
              <w:ind w:firstLine="0"/>
              <w:jc w:val="center"/>
            </w:pPr>
            <w:r w:rsidRPr="00E35486">
              <w:t>218787.727</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5</w:t>
            </w:r>
          </w:p>
        </w:tc>
        <w:tc>
          <w:tcPr>
            <w:tcW w:w="1757" w:type="dxa"/>
            <w:vAlign w:val="center"/>
          </w:tcPr>
          <w:p w:rsidR="002501F1" w:rsidRPr="00E35486" w:rsidRDefault="002501F1" w:rsidP="00F127CB">
            <w:pPr>
              <w:ind w:firstLine="0"/>
              <w:jc w:val="center"/>
            </w:pPr>
            <w:r w:rsidRPr="00E35486">
              <w:t>552010.311</w:t>
            </w:r>
          </w:p>
        </w:tc>
        <w:tc>
          <w:tcPr>
            <w:tcW w:w="1620" w:type="dxa"/>
            <w:vAlign w:val="center"/>
          </w:tcPr>
          <w:p w:rsidR="002501F1" w:rsidRPr="00E35486" w:rsidRDefault="002501F1" w:rsidP="00F127CB">
            <w:pPr>
              <w:ind w:firstLine="0"/>
              <w:jc w:val="center"/>
            </w:pPr>
            <w:r w:rsidRPr="00E35486">
              <w:t>219364.879</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6</w:t>
            </w:r>
          </w:p>
        </w:tc>
        <w:tc>
          <w:tcPr>
            <w:tcW w:w="1757" w:type="dxa"/>
            <w:vAlign w:val="center"/>
          </w:tcPr>
          <w:p w:rsidR="002501F1" w:rsidRPr="00E35486" w:rsidRDefault="002501F1" w:rsidP="00F127CB">
            <w:pPr>
              <w:ind w:firstLine="0"/>
              <w:jc w:val="center"/>
            </w:pPr>
            <w:r w:rsidRPr="00E35486">
              <w:t>551975.821</w:t>
            </w:r>
          </w:p>
        </w:tc>
        <w:tc>
          <w:tcPr>
            <w:tcW w:w="1620" w:type="dxa"/>
            <w:vAlign w:val="center"/>
          </w:tcPr>
          <w:p w:rsidR="002501F1" w:rsidRPr="00E35486" w:rsidRDefault="002501F1" w:rsidP="00F127CB">
            <w:pPr>
              <w:ind w:firstLine="0"/>
              <w:jc w:val="center"/>
            </w:pPr>
            <w:r w:rsidRPr="00E35486">
              <w:t>219468.262</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7</w:t>
            </w:r>
          </w:p>
        </w:tc>
        <w:tc>
          <w:tcPr>
            <w:tcW w:w="1757" w:type="dxa"/>
            <w:vAlign w:val="center"/>
          </w:tcPr>
          <w:p w:rsidR="002501F1" w:rsidRPr="00E35486" w:rsidRDefault="002501F1" w:rsidP="00F127CB">
            <w:pPr>
              <w:ind w:firstLine="0"/>
              <w:jc w:val="center"/>
            </w:pPr>
            <w:r w:rsidRPr="00E35486">
              <w:t>551937.112</w:t>
            </w:r>
          </w:p>
        </w:tc>
        <w:tc>
          <w:tcPr>
            <w:tcW w:w="1620" w:type="dxa"/>
            <w:vAlign w:val="center"/>
          </w:tcPr>
          <w:p w:rsidR="002501F1" w:rsidRPr="00E35486" w:rsidRDefault="002501F1" w:rsidP="00F127CB">
            <w:pPr>
              <w:ind w:firstLine="0"/>
              <w:jc w:val="center"/>
            </w:pPr>
            <w:r w:rsidRPr="00E35486">
              <w:t>219584.293</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8</w:t>
            </w:r>
          </w:p>
        </w:tc>
        <w:tc>
          <w:tcPr>
            <w:tcW w:w="1757" w:type="dxa"/>
            <w:vAlign w:val="center"/>
          </w:tcPr>
          <w:p w:rsidR="002501F1" w:rsidRPr="00E35486" w:rsidRDefault="002501F1" w:rsidP="00F127CB">
            <w:pPr>
              <w:ind w:firstLine="0"/>
              <w:jc w:val="center"/>
            </w:pPr>
            <w:r w:rsidRPr="00E35486">
              <w:t>551758.496</w:t>
            </w:r>
          </w:p>
        </w:tc>
        <w:tc>
          <w:tcPr>
            <w:tcW w:w="1620" w:type="dxa"/>
            <w:vAlign w:val="center"/>
          </w:tcPr>
          <w:p w:rsidR="002501F1" w:rsidRPr="00E35486" w:rsidRDefault="002501F1" w:rsidP="00F127CB">
            <w:pPr>
              <w:ind w:firstLine="0"/>
              <w:jc w:val="center"/>
            </w:pPr>
            <w:r w:rsidRPr="00E35486">
              <w:t>219518.579</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9</w:t>
            </w:r>
          </w:p>
        </w:tc>
        <w:tc>
          <w:tcPr>
            <w:tcW w:w="1757" w:type="dxa"/>
            <w:vAlign w:val="center"/>
          </w:tcPr>
          <w:p w:rsidR="002501F1" w:rsidRPr="00E35486" w:rsidRDefault="002501F1" w:rsidP="00F127CB">
            <w:pPr>
              <w:ind w:firstLine="0"/>
              <w:jc w:val="center"/>
            </w:pPr>
            <w:r w:rsidRPr="00E35486">
              <w:t>551795.997</w:t>
            </w:r>
          </w:p>
        </w:tc>
        <w:tc>
          <w:tcPr>
            <w:tcW w:w="1620" w:type="dxa"/>
            <w:vAlign w:val="center"/>
          </w:tcPr>
          <w:p w:rsidR="002501F1" w:rsidRPr="00E35486" w:rsidRDefault="002501F1" w:rsidP="00F127CB">
            <w:pPr>
              <w:ind w:firstLine="0"/>
              <w:jc w:val="center"/>
            </w:pPr>
            <w:r w:rsidRPr="00E35486">
              <w:t>219433.100</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10</w:t>
            </w:r>
          </w:p>
        </w:tc>
        <w:tc>
          <w:tcPr>
            <w:tcW w:w="1757" w:type="dxa"/>
            <w:vAlign w:val="center"/>
          </w:tcPr>
          <w:p w:rsidR="002501F1" w:rsidRPr="00E35486" w:rsidRDefault="002501F1" w:rsidP="00F127CB">
            <w:pPr>
              <w:ind w:firstLine="0"/>
              <w:jc w:val="center"/>
            </w:pPr>
            <w:r w:rsidRPr="00E35486">
              <w:t>551806.712</w:t>
            </w:r>
          </w:p>
        </w:tc>
        <w:tc>
          <w:tcPr>
            <w:tcW w:w="1620" w:type="dxa"/>
            <w:vAlign w:val="center"/>
          </w:tcPr>
          <w:p w:rsidR="002501F1" w:rsidRPr="00E35486" w:rsidRDefault="002501F1" w:rsidP="00F127CB">
            <w:pPr>
              <w:ind w:firstLine="0"/>
              <w:jc w:val="center"/>
            </w:pPr>
            <w:r w:rsidRPr="00E35486">
              <w:t>219406.046</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11</w:t>
            </w:r>
          </w:p>
        </w:tc>
        <w:tc>
          <w:tcPr>
            <w:tcW w:w="1757" w:type="dxa"/>
            <w:vAlign w:val="center"/>
          </w:tcPr>
          <w:p w:rsidR="002501F1" w:rsidRPr="00E35486" w:rsidRDefault="002501F1" w:rsidP="00F127CB">
            <w:pPr>
              <w:ind w:firstLine="0"/>
              <w:jc w:val="center"/>
            </w:pPr>
            <w:r w:rsidRPr="00E35486">
              <w:t>551839.385</w:t>
            </w:r>
          </w:p>
        </w:tc>
        <w:tc>
          <w:tcPr>
            <w:tcW w:w="1620" w:type="dxa"/>
            <w:vAlign w:val="center"/>
          </w:tcPr>
          <w:p w:rsidR="002501F1" w:rsidRPr="00E35486" w:rsidRDefault="002501F1" w:rsidP="00F127CB">
            <w:pPr>
              <w:ind w:firstLine="0"/>
              <w:jc w:val="center"/>
            </w:pPr>
            <w:r w:rsidRPr="00E35486">
              <w:t>219323.557</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12</w:t>
            </w:r>
          </w:p>
        </w:tc>
        <w:tc>
          <w:tcPr>
            <w:tcW w:w="1757" w:type="dxa"/>
            <w:vAlign w:val="center"/>
          </w:tcPr>
          <w:p w:rsidR="002501F1" w:rsidRPr="00E35486" w:rsidRDefault="002501F1" w:rsidP="00F127CB">
            <w:pPr>
              <w:ind w:firstLine="0"/>
              <w:jc w:val="center"/>
            </w:pPr>
            <w:r w:rsidRPr="00E35486">
              <w:t>551846.998</w:t>
            </w:r>
          </w:p>
        </w:tc>
        <w:tc>
          <w:tcPr>
            <w:tcW w:w="1620" w:type="dxa"/>
            <w:vAlign w:val="center"/>
          </w:tcPr>
          <w:p w:rsidR="002501F1" w:rsidRPr="00E35486" w:rsidRDefault="002501F1" w:rsidP="00F127CB">
            <w:pPr>
              <w:ind w:firstLine="0"/>
              <w:jc w:val="center"/>
            </w:pPr>
            <w:r w:rsidRPr="00E35486">
              <w:t>219304.795</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13</w:t>
            </w:r>
          </w:p>
        </w:tc>
        <w:tc>
          <w:tcPr>
            <w:tcW w:w="1757" w:type="dxa"/>
            <w:vAlign w:val="center"/>
          </w:tcPr>
          <w:p w:rsidR="002501F1" w:rsidRPr="00E35486" w:rsidRDefault="002501F1" w:rsidP="00F127CB">
            <w:pPr>
              <w:ind w:firstLine="0"/>
              <w:jc w:val="center"/>
            </w:pPr>
            <w:r w:rsidRPr="00E35486">
              <w:t>551851.891</w:t>
            </w:r>
          </w:p>
        </w:tc>
        <w:tc>
          <w:tcPr>
            <w:tcW w:w="1620" w:type="dxa"/>
            <w:vAlign w:val="center"/>
          </w:tcPr>
          <w:p w:rsidR="002501F1" w:rsidRPr="00E35486" w:rsidRDefault="002501F1" w:rsidP="00F127CB">
            <w:pPr>
              <w:ind w:firstLine="0"/>
              <w:jc w:val="center"/>
            </w:pPr>
            <w:r w:rsidRPr="00E35486">
              <w:t>219262.317</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14</w:t>
            </w:r>
          </w:p>
        </w:tc>
        <w:tc>
          <w:tcPr>
            <w:tcW w:w="1757" w:type="dxa"/>
            <w:vAlign w:val="center"/>
          </w:tcPr>
          <w:p w:rsidR="002501F1" w:rsidRPr="00E35486" w:rsidRDefault="002501F1" w:rsidP="00F127CB">
            <w:pPr>
              <w:ind w:firstLine="0"/>
              <w:jc w:val="center"/>
            </w:pPr>
            <w:r w:rsidRPr="00E35486">
              <w:t>551755.505</w:t>
            </w:r>
          </w:p>
        </w:tc>
        <w:tc>
          <w:tcPr>
            <w:tcW w:w="1620" w:type="dxa"/>
            <w:vAlign w:val="center"/>
          </w:tcPr>
          <w:p w:rsidR="002501F1" w:rsidRPr="00E35486" w:rsidRDefault="002501F1" w:rsidP="00F127CB">
            <w:pPr>
              <w:ind w:firstLine="0"/>
              <w:jc w:val="center"/>
            </w:pPr>
            <w:r w:rsidRPr="00E35486">
              <w:t>219503.687</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15</w:t>
            </w:r>
          </w:p>
        </w:tc>
        <w:tc>
          <w:tcPr>
            <w:tcW w:w="1757" w:type="dxa"/>
            <w:vAlign w:val="center"/>
          </w:tcPr>
          <w:p w:rsidR="002501F1" w:rsidRPr="00E35486" w:rsidRDefault="002501F1" w:rsidP="00F127CB">
            <w:pPr>
              <w:ind w:firstLine="0"/>
              <w:jc w:val="center"/>
            </w:pPr>
            <w:r w:rsidRPr="00E35486">
              <w:t>551592.773</w:t>
            </w:r>
          </w:p>
        </w:tc>
        <w:tc>
          <w:tcPr>
            <w:tcW w:w="1620" w:type="dxa"/>
            <w:vAlign w:val="center"/>
          </w:tcPr>
          <w:p w:rsidR="002501F1" w:rsidRPr="00E35486" w:rsidRDefault="002501F1" w:rsidP="00F127CB">
            <w:pPr>
              <w:ind w:firstLine="0"/>
              <w:jc w:val="center"/>
            </w:pPr>
            <w:r w:rsidRPr="00E35486">
              <w:t>219489.590</w:t>
            </w:r>
          </w:p>
        </w:tc>
      </w:tr>
      <w:tr w:rsidR="002501F1" w:rsidRPr="00E35486" w:rsidTr="00F127CB">
        <w:trPr>
          <w:jc w:val="center"/>
        </w:trPr>
        <w:tc>
          <w:tcPr>
            <w:tcW w:w="2988" w:type="dxa"/>
            <w:vAlign w:val="center"/>
          </w:tcPr>
          <w:p w:rsidR="002501F1" w:rsidRPr="00E35486" w:rsidRDefault="002501F1" w:rsidP="00F127CB">
            <w:pPr>
              <w:pStyle w:val="ListParagraph"/>
              <w:ind w:left="0" w:firstLine="0"/>
              <w:jc w:val="center"/>
            </w:pPr>
            <w:r w:rsidRPr="00E35486">
              <w:t>16</w:t>
            </w:r>
          </w:p>
        </w:tc>
        <w:tc>
          <w:tcPr>
            <w:tcW w:w="1757" w:type="dxa"/>
            <w:vAlign w:val="center"/>
          </w:tcPr>
          <w:p w:rsidR="002501F1" w:rsidRPr="00E35486" w:rsidRDefault="002501F1" w:rsidP="00F127CB">
            <w:pPr>
              <w:ind w:firstLine="0"/>
              <w:jc w:val="center"/>
            </w:pPr>
            <w:r w:rsidRPr="00E35486">
              <w:t>551678.307</w:t>
            </w:r>
          </w:p>
        </w:tc>
        <w:tc>
          <w:tcPr>
            <w:tcW w:w="1620" w:type="dxa"/>
            <w:vAlign w:val="center"/>
          </w:tcPr>
          <w:p w:rsidR="002501F1" w:rsidRPr="00E35486" w:rsidRDefault="002501F1" w:rsidP="00F127CB">
            <w:pPr>
              <w:ind w:firstLine="0"/>
              <w:jc w:val="center"/>
            </w:pPr>
            <w:r w:rsidRPr="00E35486">
              <w:t>219193.191</w:t>
            </w:r>
          </w:p>
        </w:tc>
      </w:tr>
    </w:tbl>
    <w:p w:rsidR="002501F1" w:rsidRPr="00273F26" w:rsidRDefault="002501F1" w:rsidP="002501F1">
      <w:pPr>
        <w:ind w:firstLine="0"/>
      </w:pPr>
    </w:p>
    <w:p w:rsidR="00273F26" w:rsidRPr="00273F26" w:rsidRDefault="00273F26" w:rsidP="00273F26">
      <w:pPr>
        <w:autoSpaceDE/>
        <w:autoSpaceDN/>
        <w:adjustRightInd/>
        <w:spacing w:before="240" w:after="240" w:line="276" w:lineRule="auto"/>
        <w:ind w:firstLine="0"/>
        <w:jc w:val="left"/>
        <w:outlineLvl w:val="1"/>
        <w:rPr>
          <w:b/>
          <w:color w:val="auto"/>
        </w:rPr>
      </w:pPr>
      <w:bookmarkStart w:id="42" w:name="_Toc115204099"/>
      <w:bookmarkStart w:id="43" w:name="_Toc115288306"/>
      <w:r w:rsidRPr="00273F26">
        <w:rPr>
          <w:b/>
          <w:color w:val="auto"/>
        </w:rPr>
        <w:t>b) numele și codul ariei naturale protejate de interes comunitar</w:t>
      </w:r>
      <w:bookmarkEnd w:id="42"/>
      <w:bookmarkEnd w:id="43"/>
    </w:p>
    <w:p w:rsidR="00273F26" w:rsidRPr="00273F26" w:rsidRDefault="00273F26" w:rsidP="00273F26">
      <w:pPr>
        <w:autoSpaceDE/>
        <w:autoSpaceDN/>
        <w:adjustRightInd/>
        <w:jc w:val="left"/>
        <w:rPr>
          <w:b/>
          <w:color w:val="auto"/>
        </w:rPr>
      </w:pPr>
      <w:r w:rsidRPr="00273F26">
        <w:rPr>
          <w:color w:val="auto"/>
        </w:rPr>
        <w:t xml:space="preserve">ROSPA0015 </w:t>
      </w:r>
      <w:r w:rsidRPr="00273F26">
        <w:rPr>
          <w:b/>
          <w:color w:val="auto"/>
        </w:rPr>
        <w:t>Câmpia Crişului Alb şi Crişului Negru</w:t>
      </w:r>
    </w:p>
    <w:p w:rsidR="00273F26" w:rsidRPr="00273F26" w:rsidRDefault="00273F26" w:rsidP="00273F26">
      <w:pPr>
        <w:autoSpaceDE/>
        <w:autoSpaceDN/>
        <w:adjustRightInd/>
        <w:jc w:val="left"/>
        <w:rPr>
          <w:iCs/>
          <w:color w:val="auto"/>
        </w:rPr>
      </w:pPr>
      <w:r w:rsidRPr="00273F26">
        <w:rPr>
          <w:color w:val="auto"/>
        </w:rPr>
        <w:t xml:space="preserve">Aria proteajtă Natura 2000 ROSPA0015 </w:t>
      </w:r>
      <w:r w:rsidRPr="00273F26">
        <w:rPr>
          <w:b/>
          <w:color w:val="auto"/>
        </w:rPr>
        <w:t xml:space="preserve">Câmpia Crişului Alb şi Crişului Negru desemnată prin </w:t>
      </w:r>
      <w:r w:rsidRPr="00273F26">
        <w:rPr>
          <w:i/>
          <w:color w:val="auto"/>
        </w:rPr>
        <w:t xml:space="preserve">Hotărârea Guvernului nr. 1284/2007 privind declararea ariilor de protecţie specială avifaunistică, ca parte integrantă a reţelei ecologice Natura 2000 în România, </w:t>
      </w:r>
      <w:r w:rsidRPr="00273F26">
        <w:rPr>
          <w:iCs/>
          <w:color w:val="auto"/>
        </w:rPr>
        <w:t xml:space="preserve">are o suprafață de 39158.60 ha și este identificată prin coordoantele long.  21.0120250 cu lat. 46.0088694. </w:t>
      </w:r>
    </w:p>
    <w:p w:rsidR="00273F26" w:rsidRPr="00273F26" w:rsidRDefault="00273F26" w:rsidP="00273F26">
      <w:pPr>
        <w:autoSpaceDE/>
        <w:autoSpaceDN/>
        <w:adjustRightInd/>
        <w:jc w:val="left"/>
        <w:rPr>
          <w:color w:val="auto"/>
        </w:rPr>
      </w:pPr>
      <w:r w:rsidRPr="00273F26">
        <w:rPr>
          <w:iCs/>
          <w:color w:val="auto"/>
        </w:rPr>
        <w:t xml:space="preserve">Situl este dispus în bioregiunea continentală </w:t>
      </w:r>
      <w:r w:rsidRPr="00273F26">
        <w:rPr>
          <w:color w:val="auto"/>
        </w:rPr>
        <w:t xml:space="preserve">(1.05%) și Panonică (98.95%). </w:t>
      </w:r>
    </w:p>
    <w:p w:rsidR="00273F26" w:rsidRPr="00273F26" w:rsidRDefault="00273F26" w:rsidP="00273F26">
      <w:pPr>
        <w:autoSpaceDE/>
        <w:autoSpaceDN/>
        <w:adjustRightInd/>
        <w:spacing w:after="200" w:line="276" w:lineRule="auto"/>
        <w:ind w:firstLine="0"/>
        <w:jc w:val="center"/>
        <w:rPr>
          <w:rFonts w:asciiTheme="minorHAnsi" w:hAnsiTheme="minorHAnsi" w:cstheme="minorBidi"/>
          <w:b/>
          <w:bCs/>
          <w:color w:val="auto"/>
          <w:sz w:val="22"/>
          <w:szCs w:val="22"/>
        </w:rPr>
      </w:pPr>
    </w:p>
    <w:p w:rsidR="00273F26" w:rsidRPr="00273F26" w:rsidRDefault="00273F26" w:rsidP="00273F26">
      <w:pPr>
        <w:autoSpaceDE/>
        <w:autoSpaceDN/>
        <w:adjustRightInd/>
        <w:spacing w:after="200" w:line="276" w:lineRule="auto"/>
        <w:ind w:firstLine="0"/>
        <w:jc w:val="center"/>
        <w:rPr>
          <w:rFonts w:asciiTheme="minorHAnsi" w:hAnsiTheme="minorHAnsi" w:cstheme="minorBidi"/>
          <w:b/>
          <w:bCs/>
          <w:color w:val="auto"/>
          <w:sz w:val="22"/>
          <w:szCs w:val="22"/>
          <w:lang w:val="fr-FR"/>
        </w:rPr>
      </w:pPr>
      <w:r w:rsidRPr="00273F26">
        <w:rPr>
          <w:rFonts w:asciiTheme="minorHAnsi" w:hAnsiTheme="minorHAnsi" w:cstheme="minorBidi"/>
          <w:b/>
          <w:bCs/>
          <w:color w:val="auto"/>
          <w:sz w:val="22"/>
          <w:szCs w:val="22"/>
          <w:lang w:val="fr-FR"/>
        </w:rPr>
        <w:t xml:space="preserve">Speciile prevazute la articolul 4 din Directiva 2009/147/CE, specii enumerate în anexa II la Directiva 92/43/CEE </w:t>
      </w:r>
      <w:r w:rsidRPr="00273F26">
        <w:rPr>
          <w:rFonts w:asciiTheme="minorHAnsi" w:hAnsiTheme="minorHAnsi" w:cstheme="minorBidi"/>
          <w:b/>
          <w:bCs/>
          <w:color w:val="auto"/>
          <w:spacing w:val="-9"/>
          <w:sz w:val="22"/>
          <w:szCs w:val="22"/>
          <w:lang w:val="fr-FR"/>
        </w:rPr>
        <w:t xml:space="preserve">şi </w:t>
      </w:r>
      <w:r w:rsidRPr="00273F26">
        <w:rPr>
          <w:rFonts w:asciiTheme="minorHAnsi" w:hAnsiTheme="minorHAnsi" w:cstheme="minorBidi"/>
          <w:b/>
          <w:bCs/>
          <w:color w:val="auto"/>
          <w:sz w:val="22"/>
          <w:szCs w:val="22"/>
          <w:lang w:val="fr-FR"/>
        </w:rPr>
        <w:t>evaluarea sitului în ceea ce le</w:t>
      </w:r>
      <w:r w:rsidRPr="00273F26">
        <w:rPr>
          <w:rFonts w:asciiTheme="minorHAnsi" w:hAnsiTheme="minorHAnsi" w:cstheme="minorBidi"/>
          <w:b/>
          <w:bCs/>
          <w:color w:val="auto"/>
          <w:spacing w:val="-1"/>
          <w:sz w:val="22"/>
          <w:szCs w:val="22"/>
          <w:lang w:val="fr-FR"/>
        </w:rPr>
        <w:t xml:space="preserve"> </w:t>
      </w:r>
      <w:r w:rsidRPr="00273F26">
        <w:rPr>
          <w:rFonts w:asciiTheme="minorHAnsi" w:hAnsiTheme="minorHAnsi" w:cstheme="minorBidi"/>
          <w:b/>
          <w:bCs/>
          <w:color w:val="auto"/>
          <w:sz w:val="22"/>
          <w:szCs w:val="22"/>
          <w:lang w:val="fr-FR"/>
        </w:rPr>
        <w:t>priveşte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436"/>
        <w:gridCol w:w="462"/>
        <w:gridCol w:w="2626"/>
        <w:gridCol w:w="121"/>
        <w:gridCol w:w="260"/>
        <w:gridCol w:w="291"/>
        <w:gridCol w:w="386"/>
        <w:gridCol w:w="470"/>
        <w:gridCol w:w="600"/>
        <w:gridCol w:w="731"/>
        <w:gridCol w:w="445"/>
        <w:gridCol w:w="741"/>
        <w:gridCol w:w="705"/>
        <w:gridCol w:w="560"/>
        <w:gridCol w:w="541"/>
      </w:tblGrid>
      <w:tr w:rsidR="00273F26" w:rsidRPr="00273F26" w:rsidTr="00F127CB">
        <w:trPr>
          <w:trHeight w:val="340"/>
          <w:jc w:val="center"/>
        </w:trPr>
        <w:tc>
          <w:tcPr>
            <w:tcW w:w="3905" w:type="dxa"/>
            <w:gridSpan w:val="5"/>
            <w:tcBorders>
              <w:left w:val="single" w:sz="4" w:space="0" w:color="000000"/>
            </w:tcBorders>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Specie</w:t>
            </w:r>
          </w:p>
        </w:tc>
        <w:tc>
          <w:tcPr>
            <w:tcW w:w="0" w:type="auto"/>
            <w:gridSpan w:val="6"/>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Populatie</w:t>
            </w:r>
          </w:p>
        </w:tc>
        <w:tc>
          <w:tcPr>
            <w:tcW w:w="0" w:type="auto"/>
            <w:gridSpan w:val="4"/>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Sit</w:t>
            </w:r>
          </w:p>
        </w:tc>
      </w:tr>
      <w:tr w:rsidR="00273F26" w:rsidRPr="00273F26" w:rsidTr="00F127CB">
        <w:trPr>
          <w:trHeight w:val="340"/>
          <w:jc w:val="center"/>
        </w:trPr>
        <w:tc>
          <w:tcPr>
            <w:tcW w:w="436" w:type="dxa"/>
            <w:vMerge w:val="restart"/>
            <w:tcBorders>
              <w:left w:val="single" w:sz="4" w:space="0" w:color="000000"/>
            </w:tcBorders>
            <w:shd w:val="clear" w:color="auto" w:fill="EEECE1" w:themeFill="background2"/>
            <w:vAlign w:val="center"/>
          </w:tcPr>
          <w:p w:rsidR="00273F26" w:rsidRPr="00273F26" w:rsidRDefault="00273F26" w:rsidP="00273F26">
            <w:pPr>
              <w:widowControl w:val="0"/>
              <w:adjustRightInd/>
              <w:spacing w:before="3"/>
              <w:ind w:firstLine="0"/>
              <w:jc w:val="center"/>
              <w:rPr>
                <w:rFonts w:eastAsia="Arial"/>
                <w:b/>
                <w:color w:val="auto"/>
                <w:sz w:val="18"/>
                <w:szCs w:val="18"/>
                <w:lang w:val="en-US"/>
              </w:rPr>
            </w:pPr>
            <w:r w:rsidRPr="00273F26">
              <w:rPr>
                <w:rFonts w:eastAsia="Arial"/>
                <w:b/>
                <w:color w:val="auto"/>
                <w:sz w:val="18"/>
                <w:szCs w:val="18"/>
                <w:lang w:val="en-US"/>
              </w:rPr>
              <w:t>Grup</w:t>
            </w:r>
          </w:p>
        </w:tc>
        <w:tc>
          <w:tcPr>
            <w:tcW w:w="462" w:type="dxa"/>
            <w:vMerge w:val="restart"/>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Cod</w:t>
            </w:r>
          </w:p>
        </w:tc>
        <w:tc>
          <w:tcPr>
            <w:tcW w:w="2626" w:type="dxa"/>
            <w:vMerge w:val="restart"/>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Denumire ştiinţifică</w:t>
            </w:r>
          </w:p>
        </w:tc>
        <w:tc>
          <w:tcPr>
            <w:tcW w:w="121" w:type="dxa"/>
            <w:vMerge w:val="restart"/>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S</w:t>
            </w:r>
          </w:p>
        </w:tc>
        <w:tc>
          <w:tcPr>
            <w:tcW w:w="0" w:type="auto"/>
            <w:vMerge w:val="restart"/>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NP</w:t>
            </w:r>
          </w:p>
        </w:tc>
        <w:tc>
          <w:tcPr>
            <w:tcW w:w="0" w:type="auto"/>
            <w:vMerge w:val="restart"/>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Tip</w:t>
            </w:r>
          </w:p>
        </w:tc>
        <w:tc>
          <w:tcPr>
            <w:tcW w:w="0" w:type="auto"/>
            <w:gridSpan w:val="2"/>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Marime</w:t>
            </w:r>
          </w:p>
        </w:tc>
        <w:tc>
          <w:tcPr>
            <w:tcW w:w="0" w:type="auto"/>
            <w:vMerge w:val="restart"/>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Unit.</w:t>
            </w:r>
          </w:p>
          <w:p w:rsidR="00273F26" w:rsidRPr="00273F26" w:rsidRDefault="00273F26" w:rsidP="00273F26">
            <w:pPr>
              <w:widowControl w:val="0"/>
              <w:adjustRightInd/>
              <w:spacing w:before="153"/>
              <w:ind w:firstLine="0"/>
              <w:jc w:val="center"/>
              <w:rPr>
                <w:rFonts w:eastAsia="Arial"/>
                <w:b/>
                <w:color w:val="auto"/>
                <w:sz w:val="18"/>
                <w:szCs w:val="18"/>
                <w:lang w:val="en-US"/>
              </w:rPr>
            </w:pPr>
            <w:r w:rsidRPr="00273F26">
              <w:rPr>
                <w:rFonts w:eastAsia="Arial"/>
                <w:b/>
                <w:color w:val="auto"/>
                <w:sz w:val="18"/>
                <w:szCs w:val="18"/>
                <w:lang w:val="en-US"/>
              </w:rPr>
              <w:t>masura</w:t>
            </w:r>
          </w:p>
        </w:tc>
        <w:tc>
          <w:tcPr>
            <w:tcW w:w="0" w:type="auto"/>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Categ.</w:t>
            </w:r>
          </w:p>
        </w:tc>
        <w:tc>
          <w:tcPr>
            <w:tcW w:w="0" w:type="auto"/>
            <w:vMerge w:val="restart"/>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Calit.</w:t>
            </w:r>
          </w:p>
          <w:p w:rsidR="00273F26" w:rsidRPr="00273F26" w:rsidRDefault="00273F26" w:rsidP="00273F26">
            <w:pPr>
              <w:widowControl w:val="0"/>
              <w:adjustRightInd/>
              <w:spacing w:before="153"/>
              <w:ind w:firstLine="0"/>
              <w:jc w:val="center"/>
              <w:rPr>
                <w:rFonts w:eastAsia="Arial"/>
                <w:b/>
                <w:color w:val="auto"/>
                <w:sz w:val="18"/>
                <w:szCs w:val="18"/>
                <w:lang w:val="en-US"/>
              </w:rPr>
            </w:pPr>
            <w:r w:rsidRPr="00273F26">
              <w:rPr>
                <w:rFonts w:eastAsia="Arial"/>
                <w:b/>
                <w:color w:val="auto"/>
                <w:sz w:val="18"/>
                <w:szCs w:val="18"/>
                <w:lang w:val="en-US"/>
              </w:rPr>
              <w:t>date</w:t>
            </w:r>
          </w:p>
        </w:tc>
        <w:tc>
          <w:tcPr>
            <w:tcW w:w="0" w:type="auto"/>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AIBICID</w:t>
            </w:r>
          </w:p>
        </w:tc>
        <w:tc>
          <w:tcPr>
            <w:tcW w:w="0" w:type="auto"/>
            <w:gridSpan w:val="3"/>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AIBIC</w:t>
            </w:r>
          </w:p>
        </w:tc>
      </w:tr>
      <w:tr w:rsidR="00273F26" w:rsidRPr="00273F26" w:rsidTr="00F127CB">
        <w:trPr>
          <w:trHeight w:val="343"/>
          <w:jc w:val="center"/>
        </w:trPr>
        <w:tc>
          <w:tcPr>
            <w:tcW w:w="436" w:type="dxa"/>
            <w:vMerge/>
            <w:tcBorders>
              <w:top w:val="nil"/>
              <w:left w:val="single" w:sz="4" w:space="0" w:color="000000"/>
            </w:tcBorders>
            <w:shd w:val="clear" w:color="auto" w:fill="EEECE1" w:themeFill="background2"/>
            <w:vAlign w:val="center"/>
          </w:tcPr>
          <w:p w:rsidR="00273F26" w:rsidRPr="00273F26" w:rsidRDefault="00273F26" w:rsidP="00273F26">
            <w:pPr>
              <w:autoSpaceDE/>
              <w:autoSpaceDN/>
              <w:adjustRightInd/>
              <w:spacing w:after="200" w:line="276" w:lineRule="auto"/>
              <w:ind w:firstLine="0"/>
              <w:jc w:val="center"/>
              <w:rPr>
                <w:color w:val="auto"/>
                <w:sz w:val="18"/>
                <w:szCs w:val="18"/>
                <w:lang w:val="en-US"/>
              </w:rPr>
            </w:pPr>
          </w:p>
        </w:tc>
        <w:tc>
          <w:tcPr>
            <w:tcW w:w="462" w:type="dxa"/>
            <w:vMerge/>
            <w:tcBorders>
              <w:top w:val="nil"/>
            </w:tcBorders>
            <w:shd w:val="clear" w:color="auto" w:fill="EEECE1" w:themeFill="background2"/>
            <w:vAlign w:val="center"/>
          </w:tcPr>
          <w:p w:rsidR="00273F26" w:rsidRPr="00273F26" w:rsidRDefault="00273F26" w:rsidP="00273F26">
            <w:pPr>
              <w:autoSpaceDE/>
              <w:autoSpaceDN/>
              <w:adjustRightInd/>
              <w:spacing w:after="200" w:line="276" w:lineRule="auto"/>
              <w:ind w:firstLine="0"/>
              <w:jc w:val="center"/>
              <w:rPr>
                <w:color w:val="auto"/>
                <w:sz w:val="18"/>
                <w:szCs w:val="18"/>
                <w:lang w:val="en-US"/>
              </w:rPr>
            </w:pPr>
          </w:p>
        </w:tc>
        <w:tc>
          <w:tcPr>
            <w:tcW w:w="2626" w:type="dxa"/>
            <w:vMerge/>
            <w:tcBorders>
              <w:top w:val="nil"/>
            </w:tcBorders>
            <w:shd w:val="clear" w:color="auto" w:fill="EEECE1" w:themeFill="background2"/>
            <w:vAlign w:val="center"/>
          </w:tcPr>
          <w:p w:rsidR="00273F26" w:rsidRPr="00273F26" w:rsidRDefault="00273F26" w:rsidP="00273F26">
            <w:pPr>
              <w:autoSpaceDE/>
              <w:autoSpaceDN/>
              <w:adjustRightInd/>
              <w:spacing w:after="200" w:line="276" w:lineRule="auto"/>
              <w:ind w:firstLine="0"/>
              <w:jc w:val="center"/>
              <w:rPr>
                <w:color w:val="auto"/>
                <w:sz w:val="18"/>
                <w:szCs w:val="18"/>
                <w:lang w:val="en-US"/>
              </w:rPr>
            </w:pPr>
          </w:p>
        </w:tc>
        <w:tc>
          <w:tcPr>
            <w:tcW w:w="121" w:type="dxa"/>
            <w:vMerge/>
            <w:tcBorders>
              <w:top w:val="nil"/>
            </w:tcBorders>
            <w:shd w:val="clear" w:color="auto" w:fill="EEECE1" w:themeFill="background2"/>
            <w:vAlign w:val="center"/>
          </w:tcPr>
          <w:p w:rsidR="00273F26" w:rsidRPr="00273F26" w:rsidRDefault="00273F26" w:rsidP="00273F26">
            <w:pPr>
              <w:autoSpaceDE/>
              <w:autoSpaceDN/>
              <w:adjustRightInd/>
              <w:spacing w:after="200" w:line="276" w:lineRule="auto"/>
              <w:ind w:firstLine="0"/>
              <w:jc w:val="center"/>
              <w:rPr>
                <w:color w:val="auto"/>
                <w:sz w:val="18"/>
                <w:szCs w:val="18"/>
                <w:lang w:val="en-US"/>
              </w:rPr>
            </w:pPr>
          </w:p>
        </w:tc>
        <w:tc>
          <w:tcPr>
            <w:tcW w:w="0" w:type="auto"/>
            <w:vMerge/>
            <w:tcBorders>
              <w:top w:val="nil"/>
            </w:tcBorders>
            <w:shd w:val="clear" w:color="auto" w:fill="EEECE1" w:themeFill="background2"/>
            <w:vAlign w:val="center"/>
          </w:tcPr>
          <w:p w:rsidR="00273F26" w:rsidRPr="00273F26" w:rsidRDefault="00273F26" w:rsidP="00273F26">
            <w:pPr>
              <w:autoSpaceDE/>
              <w:autoSpaceDN/>
              <w:adjustRightInd/>
              <w:spacing w:after="200" w:line="276" w:lineRule="auto"/>
              <w:ind w:firstLine="0"/>
              <w:jc w:val="center"/>
              <w:rPr>
                <w:color w:val="auto"/>
                <w:sz w:val="18"/>
                <w:szCs w:val="18"/>
                <w:lang w:val="en-US"/>
              </w:rPr>
            </w:pPr>
          </w:p>
        </w:tc>
        <w:tc>
          <w:tcPr>
            <w:tcW w:w="0" w:type="auto"/>
            <w:vMerge/>
            <w:tcBorders>
              <w:top w:val="nil"/>
            </w:tcBorders>
            <w:shd w:val="clear" w:color="auto" w:fill="EEECE1" w:themeFill="background2"/>
            <w:vAlign w:val="center"/>
          </w:tcPr>
          <w:p w:rsidR="00273F26" w:rsidRPr="00273F26" w:rsidRDefault="00273F26" w:rsidP="00273F26">
            <w:pPr>
              <w:autoSpaceDE/>
              <w:autoSpaceDN/>
              <w:adjustRightInd/>
              <w:spacing w:after="200" w:line="276" w:lineRule="auto"/>
              <w:ind w:firstLine="0"/>
              <w:jc w:val="center"/>
              <w:rPr>
                <w:color w:val="auto"/>
                <w:sz w:val="18"/>
                <w:szCs w:val="18"/>
                <w:lang w:val="en-US"/>
              </w:rPr>
            </w:pPr>
          </w:p>
        </w:tc>
        <w:tc>
          <w:tcPr>
            <w:tcW w:w="0" w:type="auto"/>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Min.</w:t>
            </w:r>
          </w:p>
        </w:tc>
        <w:tc>
          <w:tcPr>
            <w:tcW w:w="0" w:type="auto"/>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Max.</w:t>
            </w:r>
          </w:p>
        </w:tc>
        <w:tc>
          <w:tcPr>
            <w:tcW w:w="0" w:type="auto"/>
            <w:vMerge/>
            <w:tcBorders>
              <w:top w:val="nil"/>
            </w:tcBorders>
            <w:shd w:val="clear" w:color="auto" w:fill="EEECE1" w:themeFill="background2"/>
            <w:vAlign w:val="center"/>
          </w:tcPr>
          <w:p w:rsidR="00273F26" w:rsidRPr="00273F26" w:rsidRDefault="00273F26" w:rsidP="00273F26">
            <w:pPr>
              <w:autoSpaceDE/>
              <w:autoSpaceDN/>
              <w:adjustRightInd/>
              <w:spacing w:after="200" w:line="276" w:lineRule="auto"/>
              <w:ind w:firstLine="0"/>
              <w:jc w:val="center"/>
              <w:rPr>
                <w:color w:val="auto"/>
                <w:sz w:val="18"/>
                <w:szCs w:val="18"/>
                <w:lang w:val="en-US"/>
              </w:rPr>
            </w:pPr>
          </w:p>
        </w:tc>
        <w:tc>
          <w:tcPr>
            <w:tcW w:w="0" w:type="auto"/>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CIRIVIP</w:t>
            </w:r>
          </w:p>
        </w:tc>
        <w:tc>
          <w:tcPr>
            <w:tcW w:w="0" w:type="auto"/>
            <w:vMerge/>
            <w:tcBorders>
              <w:top w:val="nil"/>
            </w:tcBorders>
            <w:shd w:val="clear" w:color="auto" w:fill="EEECE1" w:themeFill="background2"/>
            <w:vAlign w:val="center"/>
          </w:tcPr>
          <w:p w:rsidR="00273F26" w:rsidRPr="00273F26" w:rsidRDefault="00273F26" w:rsidP="00273F26">
            <w:pPr>
              <w:autoSpaceDE/>
              <w:autoSpaceDN/>
              <w:adjustRightInd/>
              <w:spacing w:after="200" w:line="276" w:lineRule="auto"/>
              <w:ind w:firstLine="0"/>
              <w:jc w:val="center"/>
              <w:rPr>
                <w:color w:val="auto"/>
                <w:sz w:val="18"/>
                <w:szCs w:val="18"/>
                <w:lang w:val="en-US"/>
              </w:rPr>
            </w:pPr>
          </w:p>
        </w:tc>
        <w:tc>
          <w:tcPr>
            <w:tcW w:w="0" w:type="auto"/>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Pop.</w:t>
            </w:r>
          </w:p>
        </w:tc>
        <w:tc>
          <w:tcPr>
            <w:tcW w:w="0" w:type="auto"/>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Conserv.</w:t>
            </w:r>
          </w:p>
        </w:tc>
        <w:tc>
          <w:tcPr>
            <w:tcW w:w="0" w:type="auto"/>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Izolare</w:t>
            </w:r>
          </w:p>
        </w:tc>
        <w:tc>
          <w:tcPr>
            <w:tcW w:w="0" w:type="auto"/>
            <w:shd w:val="clear" w:color="auto" w:fill="EEECE1" w:themeFill="background2"/>
            <w:vAlign w:val="center"/>
          </w:tcPr>
          <w:p w:rsidR="00273F26" w:rsidRPr="00273F26" w:rsidRDefault="00273F26" w:rsidP="00273F26">
            <w:pPr>
              <w:widowControl w:val="0"/>
              <w:adjustRightInd/>
              <w:spacing w:before="24"/>
              <w:ind w:firstLine="0"/>
              <w:jc w:val="center"/>
              <w:rPr>
                <w:rFonts w:eastAsia="Arial"/>
                <w:b/>
                <w:color w:val="auto"/>
                <w:sz w:val="18"/>
                <w:szCs w:val="18"/>
                <w:lang w:val="en-US"/>
              </w:rPr>
            </w:pPr>
            <w:r w:rsidRPr="00273F26">
              <w:rPr>
                <w:rFonts w:eastAsia="Arial"/>
                <w:b/>
                <w:color w:val="auto"/>
                <w:sz w:val="18"/>
                <w:szCs w:val="18"/>
                <w:lang w:val="en-US"/>
              </w:rPr>
              <w:t>Global</w:t>
            </w:r>
          </w:p>
        </w:tc>
      </w:tr>
      <w:tr w:rsidR="00273F26" w:rsidRPr="00273F26" w:rsidTr="00F127CB">
        <w:trPr>
          <w:trHeight w:val="256"/>
          <w:jc w:val="center"/>
        </w:trPr>
        <w:tc>
          <w:tcPr>
            <w:tcW w:w="436" w:type="dxa"/>
            <w:tcBorders>
              <w:left w:val="single" w:sz="4" w:space="0" w:color="000000"/>
            </w:tcBorders>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A293</w:t>
            </w:r>
          </w:p>
        </w:tc>
        <w:tc>
          <w:tcPr>
            <w:tcW w:w="2626" w:type="dxa"/>
          </w:tcPr>
          <w:p w:rsidR="00273F26" w:rsidRPr="00273F26" w:rsidRDefault="00273F26" w:rsidP="00273F26">
            <w:pPr>
              <w:widowControl w:val="0"/>
              <w:adjustRightInd/>
              <w:spacing w:before="4"/>
              <w:ind w:firstLine="0"/>
              <w:jc w:val="left"/>
              <w:rPr>
                <w:rFonts w:eastAsia="Arial"/>
                <w:color w:val="auto"/>
                <w:sz w:val="18"/>
                <w:szCs w:val="18"/>
                <w:lang w:val="en-US"/>
              </w:rPr>
            </w:pPr>
            <w:r w:rsidRPr="00273F26">
              <w:rPr>
                <w:rFonts w:eastAsia="Arial"/>
                <w:color w:val="auto"/>
                <w:sz w:val="18"/>
                <w:szCs w:val="18"/>
                <w:lang w:val="en-US"/>
              </w:rPr>
              <w:t>Acrocephalus melanopogon</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4</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56"/>
          <w:jc w:val="center"/>
        </w:trPr>
        <w:tc>
          <w:tcPr>
            <w:tcW w:w="436" w:type="dxa"/>
            <w:tcBorders>
              <w:left w:val="single" w:sz="4" w:space="0" w:color="000000"/>
            </w:tcBorders>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A229</w:t>
            </w:r>
          </w:p>
        </w:tc>
        <w:tc>
          <w:tcPr>
            <w:tcW w:w="2626" w:type="dxa"/>
          </w:tcPr>
          <w:p w:rsidR="00273F26" w:rsidRPr="00273F26" w:rsidRDefault="00273F26" w:rsidP="00273F26">
            <w:pPr>
              <w:widowControl w:val="0"/>
              <w:adjustRightInd/>
              <w:spacing w:before="3"/>
              <w:ind w:firstLine="0"/>
              <w:jc w:val="left"/>
              <w:rPr>
                <w:rFonts w:eastAsia="Arial"/>
                <w:color w:val="auto"/>
                <w:sz w:val="18"/>
                <w:szCs w:val="18"/>
                <w:lang w:val="en-US"/>
              </w:rPr>
            </w:pPr>
            <w:r w:rsidRPr="00273F26">
              <w:rPr>
                <w:rFonts w:eastAsia="Arial"/>
                <w:color w:val="auto"/>
                <w:sz w:val="18"/>
                <w:szCs w:val="18"/>
                <w:lang w:val="en-US"/>
              </w:rPr>
              <w:t>Alcedo atthis</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30</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56"/>
          <w:jc w:val="center"/>
        </w:trPr>
        <w:tc>
          <w:tcPr>
            <w:tcW w:w="436" w:type="dxa"/>
            <w:tcBorders>
              <w:left w:val="single" w:sz="4" w:space="0" w:color="000000"/>
            </w:tcBorders>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A054</w:t>
            </w:r>
          </w:p>
        </w:tc>
        <w:tc>
          <w:tcPr>
            <w:tcW w:w="2626" w:type="dxa"/>
          </w:tcPr>
          <w:p w:rsidR="00273F26" w:rsidRPr="00273F26" w:rsidRDefault="00273F26" w:rsidP="00273F26">
            <w:pPr>
              <w:widowControl w:val="0"/>
              <w:adjustRightInd/>
              <w:spacing w:before="3"/>
              <w:ind w:firstLine="0"/>
              <w:jc w:val="left"/>
              <w:rPr>
                <w:rFonts w:eastAsia="Arial"/>
                <w:color w:val="auto"/>
                <w:sz w:val="18"/>
                <w:szCs w:val="18"/>
                <w:lang w:val="en-US"/>
              </w:rPr>
            </w:pPr>
            <w:r w:rsidRPr="00273F26">
              <w:rPr>
                <w:rFonts w:eastAsia="Arial"/>
                <w:color w:val="auto"/>
                <w:sz w:val="18"/>
                <w:szCs w:val="18"/>
                <w:lang w:val="en-US"/>
              </w:rPr>
              <w:t>Anas acuta(Raţă suliţar)</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100</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600</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56"/>
          <w:jc w:val="center"/>
        </w:trPr>
        <w:tc>
          <w:tcPr>
            <w:tcW w:w="436" w:type="dxa"/>
            <w:tcBorders>
              <w:left w:val="single" w:sz="4" w:space="0" w:color="000000"/>
            </w:tcBorders>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A056</w:t>
            </w:r>
          </w:p>
        </w:tc>
        <w:tc>
          <w:tcPr>
            <w:tcW w:w="2626" w:type="dxa"/>
          </w:tcPr>
          <w:p w:rsidR="00273F26" w:rsidRPr="00273F26" w:rsidRDefault="00273F26" w:rsidP="00273F26">
            <w:pPr>
              <w:widowControl w:val="0"/>
              <w:adjustRightInd/>
              <w:spacing w:before="4"/>
              <w:ind w:firstLine="0"/>
              <w:jc w:val="left"/>
              <w:rPr>
                <w:rFonts w:eastAsia="Arial"/>
                <w:color w:val="auto"/>
                <w:sz w:val="18"/>
                <w:szCs w:val="18"/>
                <w:lang w:val="en-US"/>
              </w:rPr>
            </w:pPr>
            <w:r w:rsidRPr="00273F26">
              <w:rPr>
                <w:rFonts w:eastAsia="Arial"/>
                <w:color w:val="auto"/>
                <w:sz w:val="18"/>
                <w:szCs w:val="18"/>
                <w:lang w:val="en-US"/>
              </w:rPr>
              <w:t>Anas clypeata(Raţă lingurar)</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500</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1000</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56"/>
          <w:jc w:val="center"/>
        </w:trPr>
        <w:tc>
          <w:tcPr>
            <w:tcW w:w="436" w:type="dxa"/>
            <w:tcBorders>
              <w:left w:val="single" w:sz="4" w:space="0" w:color="000000"/>
            </w:tcBorders>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A052</w:t>
            </w:r>
          </w:p>
        </w:tc>
        <w:tc>
          <w:tcPr>
            <w:tcW w:w="2626" w:type="dxa"/>
          </w:tcPr>
          <w:p w:rsidR="00273F26" w:rsidRPr="00273F26" w:rsidRDefault="00273F26" w:rsidP="00273F26">
            <w:pPr>
              <w:widowControl w:val="0"/>
              <w:adjustRightInd/>
              <w:spacing w:before="4"/>
              <w:ind w:firstLine="0"/>
              <w:jc w:val="left"/>
              <w:rPr>
                <w:rFonts w:eastAsia="Arial"/>
                <w:color w:val="auto"/>
                <w:sz w:val="18"/>
                <w:szCs w:val="18"/>
                <w:lang w:val="en-US"/>
              </w:rPr>
            </w:pPr>
            <w:r w:rsidRPr="00273F26">
              <w:rPr>
                <w:rFonts w:eastAsia="Arial"/>
                <w:color w:val="auto"/>
                <w:sz w:val="18"/>
                <w:szCs w:val="18"/>
                <w:lang w:val="en-US"/>
              </w:rPr>
              <w:t>Anas crecca(Raţă pitică)</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3000</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5000</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400"/>
          <w:jc w:val="center"/>
        </w:trPr>
        <w:tc>
          <w:tcPr>
            <w:tcW w:w="436" w:type="dxa"/>
            <w:tcBorders>
              <w:left w:val="single" w:sz="4" w:space="0" w:color="000000"/>
            </w:tcBorders>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lastRenderedPageBreak/>
              <w:t>B</w:t>
            </w:r>
          </w:p>
        </w:tc>
        <w:tc>
          <w:tcPr>
            <w:tcW w:w="462" w:type="dxa"/>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A050</w:t>
            </w:r>
          </w:p>
        </w:tc>
        <w:tc>
          <w:tcPr>
            <w:tcW w:w="2626" w:type="dxa"/>
          </w:tcPr>
          <w:p w:rsidR="00273F26" w:rsidRPr="00273F26" w:rsidRDefault="00273F26" w:rsidP="00273F26">
            <w:pPr>
              <w:widowControl w:val="0"/>
              <w:adjustRightInd/>
              <w:spacing w:before="12" w:line="200" w:lineRule="exact"/>
              <w:ind w:firstLine="0"/>
              <w:jc w:val="left"/>
              <w:rPr>
                <w:rFonts w:eastAsia="Arial"/>
                <w:color w:val="auto"/>
                <w:sz w:val="18"/>
                <w:szCs w:val="18"/>
                <w:lang w:val="en-US"/>
              </w:rPr>
            </w:pPr>
            <w:r w:rsidRPr="00273F26">
              <w:rPr>
                <w:rFonts w:eastAsia="Arial"/>
                <w:color w:val="auto"/>
                <w:sz w:val="18"/>
                <w:szCs w:val="18"/>
                <w:lang w:val="en-US"/>
              </w:rPr>
              <w:t>Anas penelope(Raţă fluierătoare)</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800</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1500</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388"/>
          <w:jc w:val="center"/>
        </w:trPr>
        <w:tc>
          <w:tcPr>
            <w:tcW w:w="436" w:type="dxa"/>
            <w:tcBorders>
              <w:left w:val="single" w:sz="4" w:space="0" w:color="000000"/>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A053</w:t>
            </w:r>
          </w:p>
        </w:tc>
        <w:tc>
          <w:tcPr>
            <w:tcW w:w="2626" w:type="dxa"/>
            <w:tcBorders>
              <w:bottom w:val="single" w:sz="8" w:space="0" w:color="000000"/>
            </w:tcBorders>
          </w:tcPr>
          <w:p w:rsidR="00273F26" w:rsidRPr="00273F26" w:rsidRDefault="00273F26" w:rsidP="00273F26">
            <w:pPr>
              <w:widowControl w:val="0"/>
              <w:adjustRightInd/>
              <w:spacing w:line="200" w:lineRule="exact"/>
              <w:ind w:firstLine="0"/>
              <w:jc w:val="left"/>
              <w:rPr>
                <w:rFonts w:eastAsia="Arial"/>
                <w:color w:val="auto"/>
                <w:sz w:val="18"/>
                <w:szCs w:val="18"/>
                <w:lang w:val="en-US"/>
              </w:rPr>
            </w:pPr>
            <w:r w:rsidRPr="00273F26">
              <w:rPr>
                <w:rFonts w:eastAsia="Arial"/>
                <w:color w:val="auto"/>
                <w:sz w:val="18"/>
                <w:szCs w:val="18"/>
                <w:lang w:val="en-US"/>
              </w:rPr>
              <w:t>Anas platyrhynchos(Raţă mare)</w:t>
            </w:r>
          </w:p>
        </w:tc>
        <w:tc>
          <w:tcPr>
            <w:tcW w:w="121" w:type="dxa"/>
            <w:tcBorders>
              <w:bottom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bottom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8000</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12000</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bottom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384"/>
          <w:jc w:val="center"/>
        </w:trPr>
        <w:tc>
          <w:tcPr>
            <w:tcW w:w="436" w:type="dxa"/>
            <w:tcBorders>
              <w:left w:val="single" w:sz="4" w:space="0" w:color="000000"/>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A055</w:t>
            </w:r>
          </w:p>
        </w:tc>
        <w:tc>
          <w:tcPr>
            <w:tcW w:w="2626" w:type="dxa"/>
            <w:tcBorders>
              <w:bottom w:val="single" w:sz="8" w:space="0" w:color="000000"/>
            </w:tcBorders>
          </w:tcPr>
          <w:p w:rsidR="00273F26" w:rsidRPr="00273F26" w:rsidRDefault="00273F26" w:rsidP="00273F26">
            <w:pPr>
              <w:widowControl w:val="0"/>
              <w:adjustRightInd/>
              <w:spacing w:before="1" w:line="200" w:lineRule="exact"/>
              <w:ind w:firstLine="0"/>
              <w:jc w:val="left"/>
              <w:rPr>
                <w:rFonts w:eastAsia="Arial"/>
                <w:color w:val="auto"/>
                <w:sz w:val="18"/>
                <w:szCs w:val="18"/>
                <w:lang w:val="en-US"/>
              </w:rPr>
            </w:pPr>
            <w:r w:rsidRPr="00273F26">
              <w:rPr>
                <w:rFonts w:eastAsia="Arial"/>
                <w:color w:val="auto"/>
                <w:sz w:val="18"/>
                <w:szCs w:val="18"/>
                <w:lang w:val="en-US"/>
              </w:rPr>
              <w:t>Anas querquedula(Raţă cârâitoare)</w:t>
            </w:r>
          </w:p>
        </w:tc>
        <w:tc>
          <w:tcPr>
            <w:tcW w:w="121" w:type="dxa"/>
            <w:tcBorders>
              <w:bottom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bottom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400</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1000</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bottom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bottom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34"/>
          <w:jc w:val="center"/>
        </w:trPr>
        <w:tc>
          <w:tcPr>
            <w:tcW w:w="436" w:type="dxa"/>
            <w:tcBorders>
              <w:top w:val="single" w:sz="8" w:space="0" w:color="000000"/>
              <w:left w:val="single" w:sz="4" w:space="0" w:color="000000"/>
            </w:tcBorders>
          </w:tcPr>
          <w:p w:rsidR="00273F26" w:rsidRPr="00273F26" w:rsidRDefault="00273F26" w:rsidP="00273F26">
            <w:pPr>
              <w:widowControl w:val="0"/>
              <w:adjustRightInd/>
              <w:spacing w:line="18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tcBorders>
          </w:tcPr>
          <w:p w:rsidR="00273F26" w:rsidRPr="00273F26" w:rsidRDefault="00273F26" w:rsidP="00273F26">
            <w:pPr>
              <w:widowControl w:val="0"/>
              <w:adjustRightInd/>
              <w:spacing w:line="189" w:lineRule="exact"/>
              <w:ind w:firstLine="0"/>
              <w:jc w:val="center"/>
              <w:rPr>
                <w:rFonts w:eastAsia="Arial"/>
                <w:color w:val="auto"/>
                <w:sz w:val="18"/>
                <w:szCs w:val="18"/>
                <w:lang w:val="en-US"/>
              </w:rPr>
            </w:pPr>
            <w:r w:rsidRPr="00273F26">
              <w:rPr>
                <w:rFonts w:eastAsia="Arial"/>
                <w:color w:val="auto"/>
                <w:sz w:val="18"/>
                <w:szCs w:val="18"/>
                <w:lang w:val="en-US"/>
              </w:rPr>
              <w:t>A051</w:t>
            </w:r>
          </w:p>
        </w:tc>
        <w:tc>
          <w:tcPr>
            <w:tcW w:w="2626" w:type="dxa"/>
            <w:tcBorders>
              <w:top w:val="single" w:sz="8" w:space="0" w:color="000000"/>
            </w:tcBorders>
          </w:tcPr>
          <w:p w:rsidR="00273F26" w:rsidRPr="00273F26" w:rsidRDefault="00273F26" w:rsidP="00273F26">
            <w:pPr>
              <w:widowControl w:val="0"/>
              <w:adjustRightInd/>
              <w:spacing w:line="189" w:lineRule="exact"/>
              <w:ind w:firstLine="0"/>
              <w:jc w:val="left"/>
              <w:rPr>
                <w:rFonts w:eastAsia="Arial"/>
                <w:color w:val="auto"/>
                <w:sz w:val="18"/>
                <w:szCs w:val="18"/>
                <w:lang w:val="en-US"/>
              </w:rPr>
            </w:pPr>
            <w:r w:rsidRPr="00273F26">
              <w:rPr>
                <w:rFonts w:eastAsia="Arial"/>
                <w:color w:val="auto"/>
                <w:sz w:val="18"/>
                <w:szCs w:val="18"/>
                <w:lang w:val="en-US"/>
              </w:rPr>
              <w:t>Anas strepera(Raţă pestriţă)</w:t>
            </w:r>
          </w:p>
        </w:tc>
        <w:tc>
          <w:tcPr>
            <w:tcW w:w="121" w:type="dxa"/>
            <w:tcBorders>
              <w:top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tcBorders>
          </w:tcPr>
          <w:p w:rsidR="00273F26" w:rsidRPr="00273F26" w:rsidRDefault="00273F26" w:rsidP="00273F26">
            <w:pPr>
              <w:widowControl w:val="0"/>
              <w:adjustRightInd/>
              <w:spacing w:line="18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tcBorders>
          </w:tcPr>
          <w:p w:rsidR="00273F26" w:rsidRPr="00273F26" w:rsidRDefault="00273F26" w:rsidP="00273F26">
            <w:pPr>
              <w:widowControl w:val="0"/>
              <w:adjustRightInd/>
              <w:spacing w:line="189" w:lineRule="exact"/>
              <w:ind w:firstLine="0"/>
              <w:jc w:val="center"/>
              <w:rPr>
                <w:rFonts w:eastAsia="Arial"/>
                <w:color w:val="auto"/>
                <w:sz w:val="18"/>
                <w:szCs w:val="18"/>
                <w:lang w:val="en-US"/>
              </w:rPr>
            </w:pPr>
            <w:r w:rsidRPr="00273F26">
              <w:rPr>
                <w:rFonts w:eastAsia="Arial"/>
                <w:color w:val="auto"/>
                <w:sz w:val="18"/>
                <w:szCs w:val="18"/>
                <w:lang w:val="en-US"/>
              </w:rPr>
              <w:t>5</w:t>
            </w:r>
          </w:p>
        </w:tc>
        <w:tc>
          <w:tcPr>
            <w:tcW w:w="0" w:type="auto"/>
            <w:tcBorders>
              <w:top w:val="single" w:sz="8" w:space="0" w:color="000000"/>
            </w:tcBorders>
          </w:tcPr>
          <w:p w:rsidR="00273F26" w:rsidRPr="00273F26" w:rsidRDefault="00273F26" w:rsidP="00273F26">
            <w:pPr>
              <w:widowControl w:val="0"/>
              <w:adjustRightInd/>
              <w:spacing w:line="189" w:lineRule="exact"/>
              <w:ind w:firstLine="0"/>
              <w:jc w:val="center"/>
              <w:rPr>
                <w:rFonts w:eastAsia="Arial"/>
                <w:color w:val="auto"/>
                <w:sz w:val="18"/>
                <w:szCs w:val="18"/>
                <w:lang w:val="en-US"/>
              </w:rPr>
            </w:pPr>
            <w:r w:rsidRPr="00273F26">
              <w:rPr>
                <w:rFonts w:eastAsia="Arial"/>
                <w:color w:val="auto"/>
                <w:sz w:val="18"/>
                <w:szCs w:val="18"/>
                <w:lang w:val="en-US"/>
              </w:rPr>
              <w:t>8</w:t>
            </w:r>
          </w:p>
        </w:tc>
        <w:tc>
          <w:tcPr>
            <w:tcW w:w="0" w:type="auto"/>
            <w:tcBorders>
              <w:top w:val="single" w:sz="8" w:space="0" w:color="000000"/>
            </w:tcBorders>
          </w:tcPr>
          <w:p w:rsidR="00273F26" w:rsidRPr="00273F26" w:rsidRDefault="00273F26" w:rsidP="00273F26">
            <w:pPr>
              <w:widowControl w:val="0"/>
              <w:adjustRightInd/>
              <w:spacing w:line="18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tcBorders>
          </w:tcPr>
          <w:p w:rsidR="00273F26" w:rsidRPr="00273F26" w:rsidRDefault="00273F26" w:rsidP="00273F26">
            <w:pPr>
              <w:widowControl w:val="0"/>
              <w:adjustRightInd/>
              <w:spacing w:line="18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tcBorders>
          </w:tcPr>
          <w:p w:rsidR="00273F26" w:rsidRPr="00273F26" w:rsidRDefault="00273F26" w:rsidP="00273F26">
            <w:pPr>
              <w:widowControl w:val="0"/>
              <w:adjustRightInd/>
              <w:spacing w:line="18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tcBorders>
          </w:tcPr>
          <w:p w:rsidR="00273F26" w:rsidRPr="00273F26" w:rsidRDefault="00273F26" w:rsidP="00273F26">
            <w:pPr>
              <w:widowControl w:val="0"/>
              <w:adjustRightInd/>
              <w:spacing w:line="18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tcBorders>
          </w:tcPr>
          <w:p w:rsidR="00273F26" w:rsidRPr="00273F26" w:rsidRDefault="00273F26" w:rsidP="00273F26">
            <w:pPr>
              <w:widowControl w:val="0"/>
              <w:adjustRightInd/>
              <w:spacing w:line="18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tcBorders>
          </w:tcPr>
          <w:p w:rsidR="00273F26" w:rsidRPr="00273F26" w:rsidRDefault="00273F26" w:rsidP="00273F26">
            <w:pPr>
              <w:widowControl w:val="0"/>
              <w:adjustRightInd/>
              <w:spacing w:line="18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56"/>
          <w:jc w:val="center"/>
        </w:trPr>
        <w:tc>
          <w:tcPr>
            <w:tcW w:w="436" w:type="dxa"/>
            <w:tcBorders>
              <w:left w:val="single" w:sz="4" w:space="0" w:color="000000"/>
            </w:tcBorders>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A051</w:t>
            </w:r>
          </w:p>
        </w:tc>
        <w:tc>
          <w:tcPr>
            <w:tcW w:w="2626" w:type="dxa"/>
          </w:tcPr>
          <w:p w:rsidR="00273F26" w:rsidRPr="00273F26" w:rsidRDefault="00273F26" w:rsidP="00273F26">
            <w:pPr>
              <w:widowControl w:val="0"/>
              <w:adjustRightInd/>
              <w:spacing w:before="4"/>
              <w:ind w:firstLine="0"/>
              <w:jc w:val="left"/>
              <w:rPr>
                <w:rFonts w:eastAsia="Arial"/>
                <w:color w:val="auto"/>
                <w:sz w:val="18"/>
                <w:szCs w:val="18"/>
                <w:lang w:val="en-US"/>
              </w:rPr>
            </w:pPr>
            <w:r w:rsidRPr="00273F26">
              <w:rPr>
                <w:rFonts w:eastAsia="Arial"/>
                <w:color w:val="auto"/>
                <w:sz w:val="18"/>
                <w:szCs w:val="18"/>
                <w:lang w:val="en-US"/>
              </w:rPr>
              <w:t>Anas strepera(Raţă pestriţă)</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100</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56"/>
          <w:jc w:val="center"/>
        </w:trPr>
        <w:tc>
          <w:tcPr>
            <w:tcW w:w="436" w:type="dxa"/>
            <w:tcBorders>
              <w:left w:val="single" w:sz="4" w:space="0" w:color="000000"/>
            </w:tcBorders>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A394</w:t>
            </w:r>
          </w:p>
        </w:tc>
        <w:tc>
          <w:tcPr>
            <w:tcW w:w="2626" w:type="dxa"/>
          </w:tcPr>
          <w:p w:rsidR="00273F26" w:rsidRPr="00273F26" w:rsidRDefault="00273F26" w:rsidP="00273F26">
            <w:pPr>
              <w:widowControl w:val="0"/>
              <w:adjustRightInd/>
              <w:spacing w:before="4"/>
              <w:ind w:firstLine="0"/>
              <w:jc w:val="left"/>
              <w:rPr>
                <w:rFonts w:eastAsia="Arial"/>
                <w:color w:val="auto"/>
                <w:sz w:val="18"/>
                <w:szCs w:val="18"/>
                <w:lang w:val="en-US"/>
              </w:rPr>
            </w:pPr>
            <w:r w:rsidRPr="00273F26">
              <w:rPr>
                <w:rFonts w:eastAsia="Arial"/>
                <w:color w:val="auto"/>
                <w:sz w:val="18"/>
                <w:szCs w:val="18"/>
                <w:lang w:val="en-US"/>
              </w:rPr>
              <w:t>Anser albifrons albifrons</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W</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250</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2000</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56"/>
          <w:jc w:val="center"/>
        </w:trPr>
        <w:tc>
          <w:tcPr>
            <w:tcW w:w="436" w:type="dxa"/>
            <w:tcBorders>
              <w:left w:val="single" w:sz="4" w:space="0" w:color="000000"/>
            </w:tcBorders>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A043</w:t>
            </w:r>
          </w:p>
        </w:tc>
        <w:tc>
          <w:tcPr>
            <w:tcW w:w="2626" w:type="dxa"/>
          </w:tcPr>
          <w:p w:rsidR="00273F26" w:rsidRPr="00273F26" w:rsidRDefault="00273F26" w:rsidP="00273F26">
            <w:pPr>
              <w:widowControl w:val="0"/>
              <w:adjustRightInd/>
              <w:spacing w:before="3"/>
              <w:ind w:firstLine="0"/>
              <w:jc w:val="left"/>
              <w:rPr>
                <w:rFonts w:eastAsia="Arial"/>
                <w:color w:val="auto"/>
                <w:sz w:val="18"/>
                <w:szCs w:val="18"/>
                <w:lang w:val="en-US"/>
              </w:rPr>
            </w:pPr>
            <w:r w:rsidRPr="00273F26">
              <w:rPr>
                <w:rFonts w:eastAsia="Arial"/>
                <w:color w:val="auto"/>
                <w:sz w:val="18"/>
                <w:szCs w:val="18"/>
                <w:lang w:val="en-US"/>
              </w:rPr>
              <w:t>Anser anser(Gâscă de vară)</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100</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150</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r>
      <w:tr w:rsidR="00273F26" w:rsidRPr="00273F26" w:rsidTr="00F127CB">
        <w:trPr>
          <w:trHeight w:val="256"/>
          <w:jc w:val="center"/>
        </w:trPr>
        <w:tc>
          <w:tcPr>
            <w:tcW w:w="436" w:type="dxa"/>
            <w:tcBorders>
              <w:left w:val="single" w:sz="4" w:space="0" w:color="000000"/>
            </w:tcBorders>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A255</w:t>
            </w:r>
          </w:p>
        </w:tc>
        <w:tc>
          <w:tcPr>
            <w:tcW w:w="2626" w:type="dxa"/>
          </w:tcPr>
          <w:p w:rsidR="00273F26" w:rsidRPr="00273F26" w:rsidRDefault="00273F26" w:rsidP="00273F26">
            <w:pPr>
              <w:widowControl w:val="0"/>
              <w:adjustRightInd/>
              <w:spacing w:before="3"/>
              <w:ind w:firstLine="0"/>
              <w:jc w:val="left"/>
              <w:rPr>
                <w:rFonts w:eastAsia="Arial"/>
                <w:color w:val="auto"/>
                <w:sz w:val="18"/>
                <w:szCs w:val="18"/>
                <w:lang w:val="en-US"/>
              </w:rPr>
            </w:pPr>
            <w:bookmarkStart w:id="44" w:name="_Hlk115177638"/>
            <w:r w:rsidRPr="00273F26">
              <w:rPr>
                <w:rFonts w:eastAsia="Arial"/>
                <w:color w:val="auto"/>
                <w:sz w:val="18"/>
                <w:szCs w:val="18"/>
                <w:lang w:val="en-US"/>
              </w:rPr>
              <w:t>Anthus campestris</w:t>
            </w:r>
            <w:bookmarkEnd w:id="44"/>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30</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60</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400"/>
          <w:jc w:val="center"/>
        </w:trPr>
        <w:tc>
          <w:tcPr>
            <w:tcW w:w="436" w:type="dxa"/>
            <w:tcBorders>
              <w:left w:val="single" w:sz="4" w:space="0" w:color="000000"/>
            </w:tcBorders>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A259</w:t>
            </w:r>
          </w:p>
        </w:tc>
        <w:tc>
          <w:tcPr>
            <w:tcW w:w="2626" w:type="dxa"/>
          </w:tcPr>
          <w:p w:rsidR="00273F26" w:rsidRPr="00273F26" w:rsidRDefault="00273F26" w:rsidP="00273F26">
            <w:pPr>
              <w:widowControl w:val="0"/>
              <w:adjustRightInd/>
              <w:spacing w:before="13" w:line="200" w:lineRule="exact"/>
              <w:ind w:firstLine="0"/>
              <w:jc w:val="left"/>
              <w:rPr>
                <w:rFonts w:eastAsia="Arial"/>
                <w:color w:val="auto"/>
                <w:sz w:val="18"/>
                <w:szCs w:val="18"/>
                <w:lang w:val="fr-FR"/>
              </w:rPr>
            </w:pPr>
            <w:r w:rsidRPr="00273F26">
              <w:rPr>
                <w:rFonts w:eastAsia="Arial"/>
                <w:color w:val="auto"/>
                <w:sz w:val="18"/>
                <w:szCs w:val="18"/>
                <w:lang w:val="fr-FR"/>
              </w:rPr>
              <w:t xml:space="preserve">Anthus </w:t>
            </w:r>
            <w:proofErr w:type="gramStart"/>
            <w:r w:rsidRPr="00273F26">
              <w:rPr>
                <w:rFonts w:eastAsia="Arial"/>
                <w:color w:val="auto"/>
                <w:sz w:val="18"/>
                <w:szCs w:val="18"/>
                <w:lang w:val="fr-FR"/>
              </w:rPr>
              <w:t>spinoletta(</w:t>
            </w:r>
            <w:proofErr w:type="gramEnd"/>
            <w:r w:rsidRPr="00273F26">
              <w:rPr>
                <w:rFonts w:eastAsia="Arial"/>
                <w:color w:val="auto"/>
                <w:sz w:val="18"/>
                <w:szCs w:val="18"/>
                <w:lang w:val="fr-FR"/>
              </w:rPr>
              <w:t>Fâsă de munte)</w:t>
            </w:r>
          </w:p>
        </w:tc>
        <w:tc>
          <w:tcPr>
            <w:tcW w:w="121" w:type="dxa"/>
          </w:tcPr>
          <w:p w:rsidR="00273F26" w:rsidRPr="00273F26" w:rsidRDefault="00273F26" w:rsidP="00273F26">
            <w:pPr>
              <w:widowControl w:val="0"/>
              <w:adjustRightInd/>
              <w:ind w:firstLine="0"/>
              <w:jc w:val="left"/>
              <w:rPr>
                <w:rFonts w:eastAsia="Arial"/>
                <w:color w:val="auto"/>
                <w:sz w:val="18"/>
                <w:szCs w:val="18"/>
                <w:lang w:val="fr-FR"/>
              </w:rPr>
            </w:pPr>
          </w:p>
        </w:tc>
        <w:tc>
          <w:tcPr>
            <w:tcW w:w="0" w:type="auto"/>
          </w:tcPr>
          <w:p w:rsidR="00273F26" w:rsidRPr="00273F26" w:rsidRDefault="00273F26" w:rsidP="00273F26">
            <w:pPr>
              <w:widowControl w:val="0"/>
              <w:adjustRightInd/>
              <w:ind w:firstLine="0"/>
              <w:jc w:val="left"/>
              <w:rPr>
                <w:rFonts w:eastAsia="Arial"/>
                <w:color w:val="auto"/>
                <w:sz w:val="18"/>
                <w:szCs w:val="18"/>
                <w:lang w:val="fr-FR"/>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W</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8</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4"/>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r>
      <w:tr w:rsidR="00273F26" w:rsidRPr="00273F26" w:rsidTr="00F127CB">
        <w:trPr>
          <w:trHeight w:val="243"/>
          <w:jc w:val="center"/>
        </w:trPr>
        <w:tc>
          <w:tcPr>
            <w:tcW w:w="436" w:type="dxa"/>
            <w:tcBorders>
              <w:left w:val="single" w:sz="4"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A404</w:t>
            </w:r>
          </w:p>
        </w:tc>
        <w:tc>
          <w:tcPr>
            <w:tcW w:w="2626" w:type="dxa"/>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Aquila heliaca</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56"/>
          <w:jc w:val="center"/>
        </w:trPr>
        <w:tc>
          <w:tcPr>
            <w:tcW w:w="436" w:type="dxa"/>
            <w:tcBorders>
              <w:left w:val="single" w:sz="4" w:space="0" w:color="000000"/>
            </w:tcBorders>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A089</w:t>
            </w:r>
          </w:p>
        </w:tc>
        <w:tc>
          <w:tcPr>
            <w:tcW w:w="2626" w:type="dxa"/>
          </w:tcPr>
          <w:p w:rsidR="00273F26" w:rsidRPr="00273F26" w:rsidRDefault="00273F26" w:rsidP="00273F26">
            <w:pPr>
              <w:widowControl w:val="0"/>
              <w:adjustRightInd/>
              <w:spacing w:before="3"/>
              <w:ind w:firstLine="0"/>
              <w:jc w:val="left"/>
              <w:rPr>
                <w:rFonts w:eastAsia="Arial"/>
                <w:color w:val="auto"/>
                <w:sz w:val="18"/>
                <w:szCs w:val="18"/>
                <w:lang w:val="en-US"/>
              </w:rPr>
            </w:pPr>
            <w:r w:rsidRPr="00273F26">
              <w:rPr>
                <w:rFonts w:eastAsia="Arial"/>
                <w:color w:val="auto"/>
                <w:sz w:val="18"/>
                <w:szCs w:val="18"/>
                <w:lang w:val="en-US"/>
              </w:rPr>
              <w:t>Aquila pomarina</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2</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r>
      <w:tr w:rsidR="00273F26" w:rsidRPr="00273F26" w:rsidTr="00F127CB">
        <w:trPr>
          <w:trHeight w:val="400"/>
          <w:jc w:val="center"/>
        </w:trPr>
        <w:tc>
          <w:tcPr>
            <w:tcW w:w="436" w:type="dxa"/>
            <w:tcBorders>
              <w:left w:val="single" w:sz="4" w:space="0" w:color="000000"/>
            </w:tcBorders>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A028</w:t>
            </w:r>
          </w:p>
        </w:tc>
        <w:tc>
          <w:tcPr>
            <w:tcW w:w="2626" w:type="dxa"/>
          </w:tcPr>
          <w:p w:rsidR="00273F26" w:rsidRPr="00273F26" w:rsidRDefault="00273F26" w:rsidP="00273F26">
            <w:pPr>
              <w:widowControl w:val="0"/>
              <w:adjustRightInd/>
              <w:spacing w:before="12" w:line="200" w:lineRule="exact"/>
              <w:ind w:firstLine="0"/>
              <w:jc w:val="left"/>
              <w:rPr>
                <w:rFonts w:eastAsia="Arial"/>
                <w:color w:val="auto"/>
                <w:sz w:val="18"/>
                <w:szCs w:val="18"/>
                <w:lang w:val="en-US"/>
              </w:rPr>
            </w:pPr>
            <w:r w:rsidRPr="00273F26">
              <w:rPr>
                <w:rFonts w:eastAsia="Arial"/>
                <w:color w:val="auto"/>
                <w:sz w:val="18"/>
                <w:szCs w:val="18"/>
                <w:lang w:val="en-US"/>
              </w:rPr>
              <w:t>Ardea cinerea(Stârc cenuşiu)</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200</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250</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before="3"/>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388"/>
          <w:jc w:val="center"/>
        </w:trPr>
        <w:tc>
          <w:tcPr>
            <w:tcW w:w="436" w:type="dxa"/>
            <w:tcBorders>
              <w:left w:val="single" w:sz="4"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A028</w:t>
            </w:r>
          </w:p>
        </w:tc>
        <w:tc>
          <w:tcPr>
            <w:tcW w:w="2626" w:type="dxa"/>
          </w:tcPr>
          <w:p w:rsidR="00273F26" w:rsidRPr="00273F26" w:rsidRDefault="00273F26" w:rsidP="00273F26">
            <w:pPr>
              <w:widowControl w:val="0"/>
              <w:adjustRightInd/>
              <w:spacing w:before="1" w:line="200" w:lineRule="exact"/>
              <w:ind w:firstLine="0"/>
              <w:jc w:val="left"/>
              <w:rPr>
                <w:rFonts w:eastAsia="Arial"/>
                <w:color w:val="auto"/>
                <w:sz w:val="18"/>
                <w:szCs w:val="18"/>
                <w:lang w:val="en-US"/>
              </w:rPr>
            </w:pPr>
            <w:r w:rsidRPr="00273F26">
              <w:rPr>
                <w:rFonts w:eastAsia="Arial"/>
                <w:color w:val="auto"/>
                <w:sz w:val="18"/>
                <w:szCs w:val="18"/>
                <w:lang w:val="en-US"/>
              </w:rPr>
              <w:t>Ardea cinerea(Stârc cenuşiu)</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150</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left w:val="single" w:sz="4"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A029</w:t>
            </w:r>
          </w:p>
        </w:tc>
        <w:tc>
          <w:tcPr>
            <w:tcW w:w="2626" w:type="dxa"/>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Ardea purpurea</w:t>
            </w:r>
          </w:p>
        </w:tc>
        <w:tc>
          <w:tcPr>
            <w:tcW w:w="121" w:type="dxa"/>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15</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A029</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Ardea purpurea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A024</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Ardeola ralloides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A222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Asio flammeus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A222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Asio flammeus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W</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A059</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Aythya ferina(Raţă cu cap castaniu)</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150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A059</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Aythya ferina(Raţă cu cap castaniu)</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A061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Aythya fuligula(Raţă moţată)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A060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Aythya nyroca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18</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A060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Aythya nyroca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70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A021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Botaurus stellaris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A067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Bucephala clangula(Raţă sunătoare)</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A403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Buteo rufinus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A149</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Calidris alpina(Fungaci de</w:t>
            </w:r>
          </w:p>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ţărm)</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A147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Calidris ferruginea(Fungaci roşcat)</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W</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A146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Calidris temminckii(Fungaci pitic)</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W</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V</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A224</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Caprimulgus europaeus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7</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A136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Charadrius dubius(Prundăraş gulerat mic)</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A136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Charadrius dubius(Prundăraş gulerat mic)</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A137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Charadrius hiaticula(Prundăraş gulerat mare)</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V</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A196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Chlidonias hybridus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A197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Chlidonias niger</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bookmarkStart w:id="45" w:name="_Hlk115177861"/>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A031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Ciconia ciconia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A030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Ciconia nigra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A030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Ciconia nigra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150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A080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Circaetus gallicus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A081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Circus aeruginosus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A082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Circus cyaneus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W</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r w:rsidRPr="00273F26">
              <w:rPr>
                <w:rFonts w:eastAsia="Arial"/>
                <w:color w:val="auto"/>
                <w:sz w:val="18"/>
                <w:szCs w:val="18"/>
                <w:lang w:val="en-US"/>
              </w:rPr>
              <w:t>DD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A084</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Circus pygargus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9</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bookmarkEnd w:id="45"/>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A373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Coccothraustes coccothraustes(Botgros)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A207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Columba oenas(Porumbel de scorbură)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A208</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Columba palumbus(Porumbel gulerat)</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A231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Coracias garrulus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r w:rsidRPr="00273F26">
              <w:rPr>
                <w:rFonts w:eastAsia="Arial"/>
                <w:color w:val="auto"/>
                <w:sz w:val="18"/>
                <w:szCs w:val="18"/>
                <w:lang w:val="en-US"/>
              </w:rPr>
              <w:t>DD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A348</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Corvus frugilegus(Cioara de semănătură)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A113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Coturnix coturnix(Prepeliţă)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A122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Crex crex</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A212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Cuculus canorus(Cuc)</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A036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Cygnus olor(Lebădă cucuiată, Lebădă de vară, Lebădă mută)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A036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Cygnus olor(Lebădă cucuiată, Lebădă de vară, Lebădă mută)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A253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Delichon urbica(Lăstun de casă)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A253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Delichon urbica(Lăstun de casă)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A238</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Dendrocopos medius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r w:rsidRPr="00273F26">
              <w:rPr>
                <w:rFonts w:eastAsia="Arial"/>
                <w:color w:val="auto"/>
                <w:sz w:val="18"/>
                <w:szCs w:val="18"/>
                <w:lang w:val="en-US"/>
              </w:rPr>
              <w:t>DD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A429</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Dendrocopos syriacus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A236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Dryocopus martius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A027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Egretta alba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A026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Egretta garzetta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27</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bookmarkStart w:id="46" w:name="_Hlk115178229"/>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A511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Falco cherrug</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A098</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Falco columbarius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W</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A103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Falco peregrinus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W</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A096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Falco tinnunculus(Vânturel roşu)</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A097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Falco vespertinus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53</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68</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r w:rsidRPr="00273F26">
              <w:rPr>
                <w:rFonts w:eastAsia="Arial"/>
                <w:color w:val="auto"/>
                <w:sz w:val="18"/>
                <w:szCs w:val="18"/>
                <w:lang w:val="en-US"/>
              </w:rPr>
              <w:t>DD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bookmarkEnd w:id="46"/>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A097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Falco vespertinus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r w:rsidRPr="00273F26">
              <w:rPr>
                <w:rFonts w:eastAsia="Arial"/>
                <w:color w:val="auto"/>
                <w:sz w:val="18"/>
                <w:szCs w:val="18"/>
                <w:lang w:val="en-US"/>
              </w:rPr>
              <w:t>DD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A125</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Fulica atra(Lişiţă)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A125</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Fulica atra(Lişiţă)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A153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Gallinago gallinago(Becaţină comună)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A153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Gallinago gallinago(Becaţină</w:t>
            </w:r>
          </w:p>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comună)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A123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Gallinula chloropus(Găinuşă de baltă)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A123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Gallinula chloropus(Găinuşă de baltă)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A002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Gavia arctica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W</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A001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Gavia stellata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W</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A127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Grus grus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A075</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Haliaeetus albicilla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A075</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bookmarkStart w:id="47" w:name="_Hlk115178848"/>
            <w:r w:rsidRPr="00273F26">
              <w:rPr>
                <w:rFonts w:eastAsia="Arial"/>
                <w:color w:val="auto"/>
                <w:sz w:val="18"/>
                <w:szCs w:val="18"/>
                <w:lang w:val="en-US"/>
              </w:rPr>
              <w:t>Haliaeetus albicilla</w:t>
            </w:r>
            <w:bookmarkEnd w:id="47"/>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W</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A092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Hieraaetus pennatus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A131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Himantopus himantopus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A299</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Hippolais icterina(Frunzăriţă galbenă)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A251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Hirundo rustica(Rândunică)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A251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Hirundo rustica(Rândunică)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A022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Ixobrychus minutus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70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A233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Jynx torquilla(Capîntortură)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A338</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Lanius collurio</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r w:rsidRPr="00273F26">
              <w:rPr>
                <w:rFonts w:eastAsia="Arial"/>
                <w:color w:val="auto"/>
                <w:sz w:val="18"/>
                <w:szCs w:val="18"/>
                <w:lang w:val="en-US"/>
              </w:rPr>
              <w:t>DD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A339</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Lanius minor</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A459</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Larus cachinnans(Pescăruş pontic)</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A182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Larus canus(Pescăruş sur)</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A183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Larus fuscus(Pescăruş negricios)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A176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Larus melanocephalus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A179</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Larus ridibundus(Pescăruş râzător)</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A150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Limicola falcinellus(Prundăraş de nămol)</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A156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Limosa limosa(Sitar de mal)</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A156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Limosa limosa(Sitar de mal)</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1500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A291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Locustella fluviatilis(Greluşel de zăvoi)</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180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A292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fr-FR"/>
              </w:rPr>
            </w:pPr>
            <w:r w:rsidRPr="00273F26">
              <w:rPr>
                <w:rFonts w:eastAsia="Arial"/>
                <w:color w:val="auto"/>
                <w:sz w:val="18"/>
                <w:szCs w:val="18"/>
                <w:lang w:val="fr-FR"/>
              </w:rPr>
              <w:t xml:space="preserve">Locustella </w:t>
            </w:r>
            <w:proofErr w:type="gramStart"/>
            <w:r w:rsidRPr="00273F26">
              <w:rPr>
                <w:rFonts w:eastAsia="Arial"/>
                <w:color w:val="auto"/>
                <w:sz w:val="18"/>
                <w:szCs w:val="18"/>
                <w:lang w:val="fr-FR"/>
              </w:rPr>
              <w:t>luscinioides(</w:t>
            </w:r>
            <w:proofErr w:type="gramEnd"/>
            <w:r w:rsidRPr="00273F26">
              <w:rPr>
                <w:rFonts w:eastAsia="Arial"/>
                <w:color w:val="auto"/>
                <w:sz w:val="18"/>
                <w:szCs w:val="18"/>
                <w:lang w:val="fr-FR"/>
              </w:rPr>
              <w:t>Greluşel de stuf)</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fr-FR"/>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fr-FR"/>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A290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Locustella naevia(Greluşel pătat)</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A246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Lullula arborea(Ciocarlia de padure)</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r w:rsidRPr="00273F26">
              <w:rPr>
                <w:rFonts w:eastAsia="Arial"/>
                <w:color w:val="auto"/>
                <w:sz w:val="18"/>
                <w:szCs w:val="18"/>
                <w:lang w:val="en-US"/>
              </w:rPr>
              <w:t>DD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A270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Luscinia luscinia(Privighetoare de zăvoi)</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V</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A271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Luscinia megarhynchos(Privighetoare roşcată)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A272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Luscinia svecica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A068</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Mergus albellus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W</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A070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Mergus merganser(Ferestraş mare)</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A383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Miliaria calandra(Presură sură)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A073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Milvus migrans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A262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Motacilla alba(Codobatură albă)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A260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Motacilla flava(Codobatură galbenă)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A319</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Muscicapa striata(Muscar sur)</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A160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Numenius arquata(Culic</w:t>
            </w:r>
          </w:p>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mare)</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A158</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Numenius phaeopus(Culic mic)</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A023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Nycticorax nycticorax</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A277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Oenanthe oenanthe(Pietrar sur)</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A337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Oriolus oriolus(Grangur)</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A094</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Pandion haliaetus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A072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Pernis apivorus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A017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Phalacrocorax carbo(Cormoran mare)</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A393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Phalacrocorax pygmeus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A151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Philomachus pugnax</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A273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Phoenicurus ochruros(Codroş de munte)</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A274</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fr-FR"/>
              </w:rPr>
            </w:pPr>
            <w:r w:rsidRPr="00273F26">
              <w:rPr>
                <w:rFonts w:eastAsia="Arial"/>
                <w:color w:val="auto"/>
                <w:sz w:val="18"/>
                <w:szCs w:val="18"/>
                <w:lang w:val="fr-FR"/>
              </w:rPr>
              <w:t xml:space="preserve">Phoenicurus </w:t>
            </w:r>
            <w:proofErr w:type="gramStart"/>
            <w:r w:rsidRPr="00273F26">
              <w:rPr>
                <w:rFonts w:eastAsia="Arial"/>
                <w:color w:val="auto"/>
                <w:sz w:val="18"/>
                <w:szCs w:val="18"/>
                <w:lang w:val="fr-FR"/>
              </w:rPr>
              <w:t>phoenicurus(</w:t>
            </w:r>
            <w:proofErr w:type="gramEnd"/>
            <w:r w:rsidRPr="00273F26">
              <w:rPr>
                <w:rFonts w:eastAsia="Arial"/>
                <w:color w:val="auto"/>
                <w:sz w:val="18"/>
                <w:szCs w:val="18"/>
                <w:lang w:val="fr-FR"/>
              </w:rPr>
              <w:t>Codroş de pădure)</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fr-FR"/>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fr-FR"/>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V</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A315</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Phylloscopus collybita(Pitulice mică)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A314</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Phylloscopus sibilatrix(Pitulice sfârâitoare)</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A234</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Picus canus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A034</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Platalea leucorodia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11</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A034</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Platalea leucorodia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A032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Plegadis falcinellus</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A140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Pluvialis apricaria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A141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Pluvialis squatarola(Ploier argintiu)</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A005</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Podiceps cristatus(Corocodel mare)</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A005</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Podiceps cristatus(Corocodel mare)</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150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A006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Podiceps grisegena(Corocodel cu gât roşu)</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A006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Podiceps grisegena(Corocodel cu gât roşu)</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16</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A008</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Podiceps nigricollis(Corocodel cu gât negru)</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12</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A008</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Podiceps nigricollis(Corocodel cu gât negru)</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A120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Porzana parva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A118</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Rallus aquaticus(Cârstel de baltă)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A132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Recurvirostra avosetta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60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A132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Recurvirostra avosetta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150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A336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Remiz pendulinus(Boicuş)</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A249</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Riparia riparia(Lăstun de mal)</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A249</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Riparia riparia(Lăstun de</w:t>
            </w:r>
          </w:p>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mal)</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A275</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Saxicola rubetra(Mărăcinar mare)</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A276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Saxicola torquata(Mărăcinar negru)</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A361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Serinus serinus(Cănăraş)</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A193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Sterna hirundo</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A193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Sterna hirundo</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A210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Streptopelia turtur(Turturică)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A351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Sturnus vulgaris(Graur)</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A311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Sylvia atricapilla(Silvie cu cap negru)</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A310</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Sylvia borin(Silvie de grădină)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A308</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Sylvia curruca(Silvie mică)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A307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Sylvia nisoria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A004</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Tachybaptus ruficollis (Corcodel mic)</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A004</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Tachybaptus ruficollis (Corcodel mic)</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500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A048</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Tadorna tadorna (Călifar alb)</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A161</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Tringa erythropus (Fluierar negru)</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A166</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Tringa glareola</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300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800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r w:rsidRPr="00273F26">
              <w:rPr>
                <w:rFonts w:eastAsia="Arial"/>
                <w:color w:val="auto"/>
                <w:sz w:val="18"/>
                <w:szCs w:val="18"/>
                <w:lang w:val="en-US"/>
              </w:rPr>
              <w:t>DD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A164</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Tringa nebularia (Fluierar cu picioare verzi)</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A165</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Tringa ochropus (Fluierar de de zăvoi)</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A163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Tringa stagnatilis (Fluierar de lac)</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V</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A162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Tringa totanus (Fluierar cu picioare roşii)</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A162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rPr>
            </w:pPr>
            <w:r w:rsidRPr="00273F26">
              <w:rPr>
                <w:rFonts w:eastAsia="Arial"/>
                <w:color w:val="auto"/>
                <w:sz w:val="18"/>
                <w:szCs w:val="18"/>
              </w:rPr>
              <w:t>Tringa totanus (Fluierar cu picioare roşii)</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A283</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Turdus merula (Mierlă)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bookmarkStart w:id="48" w:name="_Hlk115182471"/>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A285</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Turdus philomelos (Sturz cântător)</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A287</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fr-FR"/>
              </w:rPr>
            </w:pPr>
            <w:r w:rsidRPr="00273F26">
              <w:rPr>
                <w:rFonts w:eastAsia="Arial"/>
                <w:color w:val="auto"/>
                <w:sz w:val="18"/>
                <w:szCs w:val="18"/>
                <w:lang w:val="fr-FR"/>
              </w:rPr>
              <w:t>Turdus viscivorus (Sturz de vâsc)</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fr-FR"/>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fr-FR"/>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A232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Upupa epops (Pupăză)</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D</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p>
        </w:tc>
      </w:tr>
      <w:bookmarkEnd w:id="48"/>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A142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Vanellus vanellus (Nagâţ)</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150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p</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r w:rsidR="00273F26" w:rsidRPr="00273F26" w:rsidTr="00F127CB">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462"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A142</w:t>
            </w:r>
          </w:p>
        </w:tc>
        <w:tc>
          <w:tcPr>
            <w:tcW w:w="2626"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left"/>
              <w:rPr>
                <w:rFonts w:eastAsia="Arial"/>
                <w:color w:val="auto"/>
                <w:sz w:val="18"/>
                <w:szCs w:val="18"/>
                <w:lang w:val="en-US"/>
              </w:rPr>
            </w:pPr>
            <w:r w:rsidRPr="00273F26">
              <w:rPr>
                <w:rFonts w:eastAsia="Arial"/>
                <w:color w:val="auto"/>
                <w:sz w:val="18"/>
                <w:szCs w:val="18"/>
                <w:lang w:val="en-US"/>
              </w:rPr>
              <w:t>Vanellus vanellus (Nagâţ)</w:t>
            </w:r>
          </w:p>
        </w:tc>
        <w:tc>
          <w:tcPr>
            <w:tcW w:w="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left"/>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2000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4000</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i</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R</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ind w:firstLine="0"/>
              <w:jc w:val="center"/>
              <w:rPr>
                <w:rFonts w:eastAsia="Arial"/>
                <w:color w:val="auto"/>
                <w:sz w:val="18"/>
                <w:szCs w:val="18"/>
                <w:lang w:val="en-US"/>
              </w:rPr>
            </w:pP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C</w:t>
            </w:r>
          </w:p>
        </w:tc>
        <w:tc>
          <w:tcPr>
            <w:tcW w:w="0" w:type="auto"/>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line="199" w:lineRule="exact"/>
              <w:ind w:firstLine="0"/>
              <w:jc w:val="center"/>
              <w:rPr>
                <w:rFonts w:eastAsia="Arial"/>
                <w:color w:val="auto"/>
                <w:sz w:val="18"/>
                <w:szCs w:val="18"/>
                <w:lang w:val="en-US"/>
              </w:rPr>
            </w:pPr>
            <w:r w:rsidRPr="00273F26">
              <w:rPr>
                <w:rFonts w:eastAsia="Arial"/>
                <w:color w:val="auto"/>
                <w:sz w:val="18"/>
                <w:szCs w:val="18"/>
                <w:lang w:val="en-US"/>
              </w:rPr>
              <w:t>B</w:t>
            </w:r>
          </w:p>
        </w:tc>
      </w:tr>
    </w:tbl>
    <w:p w:rsidR="00273F26" w:rsidRPr="00273F26" w:rsidRDefault="00273F26" w:rsidP="00273F26">
      <w:pPr>
        <w:autoSpaceDE/>
        <w:autoSpaceDN/>
        <w:adjustRightInd/>
        <w:spacing w:before="8" w:after="200" w:line="230" w:lineRule="auto"/>
        <w:ind w:left="30" w:right="307" w:firstLine="0"/>
        <w:jc w:val="left"/>
        <w:rPr>
          <w:rFonts w:asciiTheme="minorHAnsi" w:hAnsiTheme="minorHAnsi" w:cstheme="minorBidi"/>
          <w:color w:val="auto"/>
          <w:sz w:val="18"/>
          <w:szCs w:val="22"/>
          <w:lang w:val="fr-FR"/>
        </w:rPr>
      </w:pPr>
    </w:p>
    <w:p w:rsidR="00273F26" w:rsidRPr="00273F26" w:rsidRDefault="00273F26" w:rsidP="00273F26">
      <w:pPr>
        <w:widowControl w:val="0"/>
        <w:tabs>
          <w:tab w:val="left" w:pos="530"/>
        </w:tabs>
        <w:adjustRightInd/>
        <w:ind w:firstLine="0"/>
        <w:jc w:val="left"/>
        <w:rPr>
          <w:b/>
          <w:color w:val="auto"/>
          <w:lang w:val="en-US"/>
        </w:rPr>
      </w:pPr>
      <w:r w:rsidRPr="00273F26">
        <w:rPr>
          <w:b/>
          <w:color w:val="auto"/>
          <w:lang w:val="en-US"/>
        </w:rPr>
        <w:t>Caracteristici generale ale sitului</w:t>
      </w:r>
    </w:p>
    <w:p w:rsidR="00273F26" w:rsidRPr="00273F26" w:rsidRDefault="00273F26" w:rsidP="00273F26">
      <w:pPr>
        <w:widowControl w:val="0"/>
        <w:suppressAutoHyphens/>
        <w:autoSpaceDN/>
        <w:adjustRightInd/>
        <w:spacing w:before="9" w:after="1"/>
        <w:ind w:firstLine="0"/>
        <w:jc w:val="left"/>
        <w:rPr>
          <w:rFonts w:ascii="01_FuturaRO_Light" w:eastAsia="01_FuturaRO_Light" w:hAnsi="01_FuturaRO_Light" w:cs="01_FuturaRO_Light"/>
          <w:b/>
          <w:color w:val="auto"/>
          <w:sz w:val="12"/>
          <w:szCs w:val="22"/>
          <w:lang w:val="en-US" w:eastAsia="zh-CN"/>
        </w:rPr>
      </w:pPr>
    </w:p>
    <w:tbl>
      <w:tblPr>
        <w:tblW w:w="940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9"/>
        <w:gridCol w:w="5121"/>
        <w:gridCol w:w="3260"/>
      </w:tblGrid>
      <w:tr w:rsidR="00273F26" w:rsidRPr="00273F26" w:rsidTr="00F127CB">
        <w:trPr>
          <w:trHeight w:val="283"/>
        </w:trPr>
        <w:tc>
          <w:tcPr>
            <w:tcW w:w="1019"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273F26" w:rsidRPr="00273F26" w:rsidRDefault="00273F26" w:rsidP="00273F26">
            <w:pPr>
              <w:widowControl w:val="0"/>
              <w:adjustRightInd/>
              <w:spacing w:before="24"/>
              <w:ind w:firstLine="0"/>
              <w:jc w:val="center"/>
              <w:rPr>
                <w:rFonts w:ascii="Arial" w:eastAsia="Arial" w:hAnsi="Arial" w:cs="Arial"/>
                <w:i/>
                <w:color w:val="auto"/>
                <w:sz w:val="20"/>
                <w:lang w:val="en-US"/>
              </w:rPr>
            </w:pPr>
            <w:r w:rsidRPr="00273F26">
              <w:rPr>
                <w:rFonts w:ascii="Arial" w:eastAsia="Arial" w:hAnsi="Arial" w:cs="Arial"/>
                <w:i/>
                <w:color w:val="auto"/>
                <w:sz w:val="20"/>
                <w:szCs w:val="22"/>
                <w:lang w:val="en-US"/>
              </w:rPr>
              <w:t>Cod</w:t>
            </w:r>
          </w:p>
        </w:tc>
        <w:tc>
          <w:tcPr>
            <w:tcW w:w="5121"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273F26" w:rsidRPr="00273F26" w:rsidRDefault="00273F26" w:rsidP="00273F26">
            <w:pPr>
              <w:widowControl w:val="0"/>
              <w:adjustRightInd/>
              <w:spacing w:before="24"/>
              <w:ind w:firstLine="0"/>
              <w:jc w:val="center"/>
              <w:rPr>
                <w:rFonts w:ascii="Arial" w:eastAsia="Arial" w:hAnsi="Arial" w:cs="Arial"/>
                <w:i/>
                <w:color w:val="auto"/>
                <w:sz w:val="20"/>
                <w:lang w:val="en-US"/>
              </w:rPr>
            </w:pPr>
            <w:r w:rsidRPr="00273F26">
              <w:rPr>
                <w:rFonts w:ascii="Arial" w:eastAsia="Arial" w:hAnsi="Arial" w:cs="Arial"/>
                <w:i/>
                <w:color w:val="auto"/>
                <w:sz w:val="20"/>
                <w:szCs w:val="22"/>
                <w:lang w:val="en-US"/>
              </w:rPr>
              <w:t>Clase habitate</w:t>
            </w:r>
          </w:p>
        </w:tc>
        <w:tc>
          <w:tcPr>
            <w:tcW w:w="3260"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273F26" w:rsidRPr="00273F26" w:rsidRDefault="00273F26" w:rsidP="00273F26">
            <w:pPr>
              <w:widowControl w:val="0"/>
              <w:adjustRightInd/>
              <w:spacing w:before="24"/>
              <w:ind w:firstLine="0"/>
              <w:jc w:val="center"/>
              <w:rPr>
                <w:rFonts w:ascii="Arial" w:eastAsia="Arial" w:hAnsi="Arial" w:cs="Arial"/>
                <w:i/>
                <w:color w:val="auto"/>
                <w:sz w:val="20"/>
                <w:lang w:val="en-US"/>
              </w:rPr>
            </w:pPr>
            <w:r w:rsidRPr="00273F26">
              <w:rPr>
                <w:rFonts w:ascii="Arial" w:eastAsia="Arial" w:hAnsi="Arial" w:cs="Arial"/>
                <w:i/>
                <w:color w:val="auto"/>
                <w:sz w:val="20"/>
                <w:szCs w:val="22"/>
                <w:lang w:val="en-US"/>
              </w:rPr>
              <w:t>Acoperire (%)</w:t>
            </w:r>
          </w:p>
        </w:tc>
      </w:tr>
      <w:tr w:rsidR="00273F26" w:rsidRPr="00273F26" w:rsidTr="00F127CB">
        <w:trPr>
          <w:trHeight w:val="332"/>
        </w:trPr>
        <w:tc>
          <w:tcPr>
            <w:tcW w:w="1019"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3"/>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N06</w:t>
            </w:r>
          </w:p>
        </w:tc>
        <w:tc>
          <w:tcPr>
            <w:tcW w:w="5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3"/>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Râuri, lacuri</w:t>
            </w:r>
          </w:p>
        </w:tc>
        <w:tc>
          <w:tcPr>
            <w:tcW w:w="3260"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3"/>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6.14</w:t>
            </w:r>
          </w:p>
        </w:tc>
      </w:tr>
      <w:tr w:rsidR="00273F26" w:rsidRPr="00273F26" w:rsidTr="00F127CB">
        <w:trPr>
          <w:trHeight w:val="332"/>
        </w:trPr>
        <w:tc>
          <w:tcPr>
            <w:tcW w:w="1019"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3"/>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N07</w:t>
            </w:r>
          </w:p>
        </w:tc>
        <w:tc>
          <w:tcPr>
            <w:tcW w:w="5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3"/>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Mlaştini, turbării</w:t>
            </w:r>
          </w:p>
        </w:tc>
        <w:tc>
          <w:tcPr>
            <w:tcW w:w="3260"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3"/>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0.20</w:t>
            </w:r>
          </w:p>
        </w:tc>
      </w:tr>
      <w:tr w:rsidR="00273F26" w:rsidRPr="00273F26" w:rsidTr="00F127CB">
        <w:trPr>
          <w:trHeight w:val="332"/>
        </w:trPr>
        <w:tc>
          <w:tcPr>
            <w:tcW w:w="1019"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4"/>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N09</w:t>
            </w:r>
          </w:p>
        </w:tc>
        <w:tc>
          <w:tcPr>
            <w:tcW w:w="5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4"/>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Pajişti naturale, stepe</w:t>
            </w:r>
          </w:p>
        </w:tc>
        <w:tc>
          <w:tcPr>
            <w:tcW w:w="3260"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4"/>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0.10</w:t>
            </w:r>
          </w:p>
        </w:tc>
      </w:tr>
      <w:tr w:rsidR="00273F26" w:rsidRPr="00273F26" w:rsidTr="00F127CB">
        <w:trPr>
          <w:trHeight w:val="332"/>
        </w:trPr>
        <w:tc>
          <w:tcPr>
            <w:tcW w:w="1019"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4"/>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N12</w:t>
            </w:r>
          </w:p>
        </w:tc>
        <w:tc>
          <w:tcPr>
            <w:tcW w:w="5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4"/>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Culturi (teren arabil)</w:t>
            </w:r>
          </w:p>
        </w:tc>
        <w:tc>
          <w:tcPr>
            <w:tcW w:w="3260"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4"/>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29.55</w:t>
            </w:r>
          </w:p>
        </w:tc>
      </w:tr>
      <w:tr w:rsidR="00273F26" w:rsidRPr="00273F26" w:rsidTr="00F127CB">
        <w:trPr>
          <w:trHeight w:val="332"/>
        </w:trPr>
        <w:tc>
          <w:tcPr>
            <w:tcW w:w="1019"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3"/>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N14</w:t>
            </w:r>
          </w:p>
        </w:tc>
        <w:tc>
          <w:tcPr>
            <w:tcW w:w="5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3"/>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Păşuni</w:t>
            </w:r>
          </w:p>
        </w:tc>
        <w:tc>
          <w:tcPr>
            <w:tcW w:w="3260"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3"/>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49.77</w:t>
            </w:r>
          </w:p>
        </w:tc>
      </w:tr>
      <w:tr w:rsidR="00273F26" w:rsidRPr="00273F26" w:rsidTr="00F127CB">
        <w:trPr>
          <w:trHeight w:val="332"/>
        </w:trPr>
        <w:tc>
          <w:tcPr>
            <w:tcW w:w="1019"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3"/>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N15</w:t>
            </w:r>
          </w:p>
        </w:tc>
        <w:tc>
          <w:tcPr>
            <w:tcW w:w="5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3"/>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Alte terenuri arabile</w:t>
            </w:r>
          </w:p>
        </w:tc>
        <w:tc>
          <w:tcPr>
            <w:tcW w:w="3260"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3"/>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3.19</w:t>
            </w:r>
          </w:p>
        </w:tc>
      </w:tr>
      <w:tr w:rsidR="00273F26" w:rsidRPr="00273F26" w:rsidTr="00F127CB">
        <w:trPr>
          <w:trHeight w:val="332"/>
        </w:trPr>
        <w:tc>
          <w:tcPr>
            <w:tcW w:w="1019"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4"/>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N16</w:t>
            </w:r>
          </w:p>
        </w:tc>
        <w:tc>
          <w:tcPr>
            <w:tcW w:w="5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4"/>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Păduri de foioase</w:t>
            </w:r>
          </w:p>
        </w:tc>
        <w:tc>
          <w:tcPr>
            <w:tcW w:w="3260"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4"/>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10.15</w:t>
            </w:r>
          </w:p>
        </w:tc>
      </w:tr>
      <w:tr w:rsidR="00273F26" w:rsidRPr="00273F26" w:rsidTr="00F127CB">
        <w:trPr>
          <w:trHeight w:val="332"/>
        </w:trPr>
        <w:tc>
          <w:tcPr>
            <w:tcW w:w="1019"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4"/>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N23</w:t>
            </w:r>
          </w:p>
        </w:tc>
        <w:tc>
          <w:tcPr>
            <w:tcW w:w="5121"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4"/>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Alte terenuri artificiale (localităţi, mine</w:t>
            </w:r>
            <w:proofErr w:type="gramStart"/>
            <w:r w:rsidRPr="00273F26">
              <w:rPr>
                <w:rFonts w:ascii="Arial" w:eastAsia="Arial" w:hAnsi="Arial" w:cs="Arial"/>
                <w:color w:val="auto"/>
                <w:sz w:val="20"/>
                <w:szCs w:val="22"/>
                <w:lang w:val="en-US"/>
              </w:rPr>
              <w:t>..)</w:t>
            </w:r>
            <w:proofErr w:type="gramEnd"/>
          </w:p>
        </w:tc>
        <w:tc>
          <w:tcPr>
            <w:tcW w:w="3260" w:type="dxa"/>
            <w:tcBorders>
              <w:top w:val="single" w:sz="8" w:space="0" w:color="000000"/>
              <w:left w:val="single" w:sz="8" w:space="0" w:color="000000"/>
              <w:bottom w:val="single" w:sz="8" w:space="0" w:color="000000"/>
              <w:right w:val="single" w:sz="8" w:space="0" w:color="000000"/>
            </w:tcBorders>
          </w:tcPr>
          <w:p w:rsidR="00273F26" w:rsidRPr="00273F26" w:rsidRDefault="00273F26" w:rsidP="00273F26">
            <w:pPr>
              <w:widowControl w:val="0"/>
              <w:adjustRightInd/>
              <w:spacing w:before="24"/>
              <w:ind w:firstLine="0"/>
              <w:jc w:val="center"/>
              <w:rPr>
                <w:rFonts w:ascii="Arial" w:eastAsia="Arial" w:hAnsi="Arial" w:cs="Arial"/>
                <w:color w:val="auto"/>
                <w:sz w:val="20"/>
                <w:lang w:val="en-US"/>
              </w:rPr>
            </w:pPr>
            <w:r w:rsidRPr="00273F26">
              <w:rPr>
                <w:rFonts w:ascii="Arial" w:eastAsia="Arial" w:hAnsi="Arial" w:cs="Arial"/>
                <w:color w:val="auto"/>
                <w:sz w:val="20"/>
                <w:szCs w:val="22"/>
                <w:lang w:val="en-US"/>
              </w:rPr>
              <w:t>0.81</w:t>
            </w:r>
          </w:p>
        </w:tc>
      </w:tr>
    </w:tbl>
    <w:p w:rsidR="00273F26" w:rsidRPr="00273F26" w:rsidRDefault="00273F26" w:rsidP="00273F26">
      <w:pPr>
        <w:autoSpaceDE/>
        <w:autoSpaceDN/>
        <w:adjustRightInd/>
        <w:spacing w:before="8" w:after="200" w:line="230" w:lineRule="auto"/>
        <w:ind w:left="30" w:right="307" w:firstLine="0"/>
        <w:jc w:val="left"/>
        <w:rPr>
          <w:rFonts w:asciiTheme="minorHAnsi" w:hAnsiTheme="minorHAnsi" w:cstheme="minorBidi"/>
          <w:color w:val="auto"/>
          <w:sz w:val="18"/>
          <w:szCs w:val="22"/>
          <w:lang w:val="fr-FR"/>
        </w:rPr>
      </w:pPr>
    </w:p>
    <w:p w:rsidR="00273F26" w:rsidRPr="00273F26" w:rsidRDefault="00273F26" w:rsidP="00273F26">
      <w:pPr>
        <w:autoSpaceDE/>
        <w:autoSpaceDN/>
        <w:adjustRightInd/>
        <w:rPr>
          <w:b/>
          <w:bCs/>
          <w:color w:val="auto"/>
          <w:lang w:val="fr-FR"/>
        </w:rPr>
      </w:pPr>
      <w:r w:rsidRPr="00273F26">
        <w:rPr>
          <w:b/>
          <w:bCs/>
          <w:color w:val="auto"/>
          <w:lang w:val="fr-FR"/>
        </w:rPr>
        <w:t xml:space="preserve">Calitate și importanță </w:t>
      </w:r>
    </w:p>
    <w:p w:rsidR="00273F26" w:rsidRPr="00273F26" w:rsidRDefault="00273F26" w:rsidP="00273F26">
      <w:pPr>
        <w:autoSpaceDE/>
        <w:autoSpaceDN/>
        <w:adjustRightInd/>
        <w:rPr>
          <w:color w:val="auto"/>
          <w:lang w:val="fr-FR"/>
        </w:rPr>
      </w:pPr>
      <w:r w:rsidRPr="00273F26">
        <w:rPr>
          <w:color w:val="auto"/>
          <w:lang w:val="fr-FR"/>
        </w:rPr>
        <w:t>Prioritatea numărul 6 dintre cele 68 de situri propuse de Grupul Milvus în 22 de jude</w:t>
      </w:r>
      <w:r w:rsidRPr="00273F26">
        <w:rPr>
          <w:color w:val="auto"/>
          <w:lang w:val="ro-RO"/>
        </w:rPr>
        <w:t>ț</w:t>
      </w:r>
      <w:r w:rsidRPr="00273F26">
        <w:rPr>
          <w:color w:val="auto"/>
          <w:lang w:val="fr-FR"/>
        </w:rPr>
        <w:t>e ale țării. C1 – specii țe interes conservativ global – 3 specii: vânturel de seară (Falco vespertinus), cristel de câmp (Crex crex), dumbrăveancă (Coracias garrulus); C3 – aglomerări de specii migratoare, neameninDate la nivelul Uniunii Europene - 2 specii: culic mic (Numenius phaeopus), sitar de mal (Limosa limosa); C4 – aglomerări mari de păsări acvatice; C6 – populații importante din specii ameninDate la nivelul Uniunii Europene – 5 specii: erete sur (Circus pygargus), stârc de noapte (Nycticorax nycticorax), gaie neagră (Milvus migrans), erete de stuf (Circus aeruginosus), sfrâncioc cu frunte neagră (Lanius minor).</w:t>
      </w:r>
    </w:p>
    <w:p w:rsidR="00273F26" w:rsidRPr="00273F26" w:rsidRDefault="00273F26" w:rsidP="00273F26">
      <w:pPr>
        <w:autoSpaceDE/>
        <w:autoSpaceDN/>
        <w:adjustRightInd/>
        <w:rPr>
          <w:color w:val="auto"/>
        </w:rPr>
      </w:pPr>
      <w:r w:rsidRPr="00273F26">
        <w:rPr>
          <w:color w:val="auto"/>
          <w:lang w:val="fr-FR"/>
        </w:rPr>
        <w:t xml:space="preserve">Zonă de câmpie, străbătută de râurile Crișul Negru și Crișul Alb precum și de un număr mare de canale. Această zonă de câmpie pe lângă terenurile agricole dispune de un procent ridicat de zone umede, bălți, câmpuri întinse cu vegetație ierboasă și păduri. </w:t>
      </w:r>
      <w:r w:rsidRPr="00273F26">
        <w:rPr>
          <w:color w:val="auto"/>
        </w:rPr>
        <w:t>Datorită faptului, că zona dispune de habitate diversificate, în ciuda factorilor negativi cauzate de impactul antropic, biodiversitate regiunii este foarte ridicată.</w:t>
      </w:r>
    </w:p>
    <w:p w:rsidR="00273F26" w:rsidRPr="00273F26" w:rsidRDefault="00273F26" w:rsidP="00273F26">
      <w:pPr>
        <w:autoSpaceDE/>
        <w:autoSpaceDN/>
        <w:adjustRightInd/>
        <w:rPr>
          <w:color w:val="auto"/>
        </w:rPr>
      </w:pPr>
      <w:r w:rsidRPr="00273F26">
        <w:rPr>
          <w:color w:val="auto"/>
        </w:rPr>
        <w:t>Aria propusă este una din cele mai importante zone din România pentru eretele sur (Circus pygargus) și găzduiește populație semnificativă de vânturel de seară. În perioada de migrație, bălțile și câmpurile umede găzduiesc între 78 000 – 110 000 de păsări de apă într-un sezon. Dintre speciile migratoare două sunt extrem de importante, efectivele care trec aici reprezintă cca 1 % din populaDia europeană din ambele specii.</w:t>
      </w:r>
    </w:p>
    <w:p w:rsidR="00273F26" w:rsidRPr="00273F26" w:rsidRDefault="00273F26" w:rsidP="00273F26">
      <w:pPr>
        <w:autoSpaceDE/>
        <w:autoSpaceDN/>
        <w:adjustRightInd/>
        <w:rPr>
          <w:color w:val="auto"/>
        </w:rPr>
      </w:pPr>
      <w:r w:rsidRPr="00273F26">
        <w:rPr>
          <w:color w:val="auto"/>
        </w:rPr>
        <w:t>Putem întâlni aici efective cuibăritoare importante pentru interiorul țării din specii cum ar fi chirighița cu obraji albi (Chlidonias hybridus), piciorong (Himantopus himantopus), dar apare cu regularitate și acvila de câmp (Aquila heliaca).</w:t>
      </w:r>
    </w:p>
    <w:p w:rsidR="00273F26" w:rsidRPr="00273F26" w:rsidRDefault="00273F26" w:rsidP="00273F26">
      <w:pPr>
        <w:autoSpaceDE/>
        <w:autoSpaceDN/>
        <w:adjustRightInd/>
        <w:rPr>
          <w:color w:val="auto"/>
        </w:rPr>
      </w:pPr>
      <w:r w:rsidRPr="00273F26">
        <w:rPr>
          <w:color w:val="auto"/>
        </w:rPr>
        <w:t>Impactul antropic pote fi considerată semnificativ care se manifestă prin dezvoltarea infrastructurii, tăierea arborilor, transformarea pădunilor și a fânațelor în terenuri agricole, canalizări, vânătoare, precum și managementul neadecvat al lacurilor piscicole.</w:t>
      </w:r>
    </w:p>
    <w:p w:rsidR="00273F26" w:rsidRPr="00273F26" w:rsidRDefault="00273F26" w:rsidP="00273F26">
      <w:pPr>
        <w:autoSpaceDE/>
        <w:autoSpaceDN/>
        <w:adjustRightInd/>
        <w:rPr>
          <w:color w:val="auto"/>
        </w:rPr>
      </w:pPr>
    </w:p>
    <w:p w:rsidR="00273F26" w:rsidRPr="00273F26" w:rsidRDefault="00273F26" w:rsidP="00273F26">
      <w:pPr>
        <w:autoSpaceDE/>
        <w:autoSpaceDN/>
        <w:adjustRightInd/>
        <w:rPr>
          <w:b/>
          <w:bCs/>
          <w:color w:val="auto"/>
        </w:rPr>
      </w:pPr>
      <w:r w:rsidRPr="00273F26">
        <w:rPr>
          <w:b/>
          <w:bCs/>
          <w:color w:val="auto"/>
        </w:rPr>
        <w:t>ROSCI0</w:t>
      </w:r>
      <w:r w:rsidR="00255CBC">
        <w:rPr>
          <w:b/>
          <w:bCs/>
          <w:color w:val="auto"/>
        </w:rPr>
        <w:t>231</w:t>
      </w:r>
      <w:r w:rsidRPr="00273F26">
        <w:rPr>
          <w:b/>
          <w:bCs/>
          <w:color w:val="auto"/>
        </w:rPr>
        <w:t xml:space="preserve"> </w:t>
      </w:r>
      <w:r w:rsidR="00255CBC" w:rsidRPr="00255CBC">
        <w:rPr>
          <w:b/>
          <w:bCs/>
          <w:color w:val="auto"/>
        </w:rPr>
        <w:t>Nădab - Socodor - Vărşad</w:t>
      </w:r>
    </w:p>
    <w:p w:rsidR="00273F26" w:rsidRPr="00273F26" w:rsidRDefault="00273F26" w:rsidP="00273F26">
      <w:pPr>
        <w:autoSpaceDE/>
        <w:autoSpaceDN/>
        <w:adjustRightInd/>
        <w:rPr>
          <w:color w:val="auto"/>
        </w:rPr>
      </w:pPr>
      <w:r w:rsidRPr="00273F26">
        <w:rPr>
          <w:color w:val="auto"/>
        </w:rPr>
        <w:lastRenderedPageBreak/>
        <w:t xml:space="preserve">Aria protejată </w:t>
      </w:r>
      <w:r w:rsidR="00255CBC" w:rsidRPr="00255CBC">
        <w:rPr>
          <w:color w:val="auto"/>
        </w:rPr>
        <w:t xml:space="preserve">ROSCI0231 Nădab - Socodor </w:t>
      </w:r>
      <w:r w:rsidR="00255CBC">
        <w:rPr>
          <w:color w:val="auto"/>
        </w:rPr>
        <w:t>–</w:t>
      </w:r>
      <w:r w:rsidR="00255CBC" w:rsidRPr="00255CBC">
        <w:rPr>
          <w:color w:val="auto"/>
        </w:rPr>
        <w:t xml:space="preserve"> Vărşad</w:t>
      </w:r>
      <w:r w:rsidR="00255CBC">
        <w:rPr>
          <w:color w:val="auto"/>
        </w:rPr>
        <w:t xml:space="preserve"> </w:t>
      </w:r>
      <w:r w:rsidRPr="00273F26">
        <w:rPr>
          <w:color w:val="auto"/>
        </w:rPr>
        <w:t xml:space="preserve">a fost confirmată ca SCI  în februarie 2009. </w:t>
      </w:r>
    </w:p>
    <w:p w:rsidR="00273F26" w:rsidRPr="00273F26" w:rsidRDefault="00273F26" w:rsidP="00273F26">
      <w:pPr>
        <w:autoSpaceDE/>
        <w:autoSpaceDN/>
        <w:adjustRightInd/>
        <w:rPr>
          <w:color w:val="auto"/>
        </w:rPr>
      </w:pPr>
      <w:r w:rsidRPr="00273F26">
        <w:rPr>
          <w:color w:val="auto"/>
        </w:rPr>
        <w:t xml:space="preserve">Suprafața sitului este de </w:t>
      </w:r>
      <w:r w:rsidR="00255CBC" w:rsidRPr="00255CBC">
        <w:rPr>
          <w:color w:val="auto"/>
        </w:rPr>
        <w:t>7802.60</w:t>
      </w:r>
      <w:r w:rsidRPr="00273F26">
        <w:rPr>
          <w:color w:val="auto"/>
        </w:rPr>
        <w:t xml:space="preserve"> ha și este aplasat la long </w:t>
      </w:r>
      <w:r w:rsidR="00255CBC" w:rsidRPr="00255CBC">
        <w:rPr>
          <w:color w:val="auto"/>
        </w:rPr>
        <w:t>21.0054305</w:t>
      </w:r>
      <w:r w:rsidRPr="00273F26">
        <w:rPr>
          <w:color w:val="auto"/>
        </w:rPr>
        <w:t xml:space="preserve">, lat </w:t>
      </w:r>
      <w:r w:rsidR="00255CBC" w:rsidRPr="00255CBC">
        <w:rPr>
          <w:color w:val="auto"/>
        </w:rPr>
        <w:t>46.0117083</w:t>
      </w:r>
      <w:r w:rsidRPr="00273F26">
        <w:rPr>
          <w:color w:val="auto"/>
        </w:rPr>
        <w:t xml:space="preserve">, în totalitate în bioregiunea panonică. </w:t>
      </w:r>
    </w:p>
    <w:p w:rsidR="00273F26" w:rsidRPr="00273F26" w:rsidRDefault="00273F26" w:rsidP="00273F26">
      <w:pPr>
        <w:autoSpaceDE/>
        <w:autoSpaceDN/>
        <w:adjustRightInd/>
        <w:rPr>
          <w:b/>
          <w:color w:val="auto"/>
        </w:rPr>
      </w:pPr>
    </w:p>
    <w:p w:rsidR="00273F26" w:rsidRPr="00273F26" w:rsidRDefault="00273F26" w:rsidP="00273F26">
      <w:pPr>
        <w:autoSpaceDE/>
        <w:autoSpaceDN/>
        <w:adjustRightInd/>
        <w:rPr>
          <w:b/>
          <w:color w:val="auto"/>
        </w:rPr>
      </w:pPr>
      <w:r w:rsidRPr="00273F26">
        <w:rPr>
          <w:b/>
          <w:color w:val="auto"/>
        </w:rPr>
        <w:t>Tipuri de habitate prezente în sit şi evaluarea sitului în ceea ce le priveşte</w:t>
      </w:r>
    </w:p>
    <w:p w:rsidR="00273F26" w:rsidRPr="00273F26" w:rsidRDefault="00273F26" w:rsidP="00273F26">
      <w:pPr>
        <w:widowControl w:val="0"/>
        <w:suppressAutoHyphens/>
        <w:autoSpaceDN/>
        <w:adjustRightInd/>
        <w:spacing w:after="120"/>
        <w:ind w:firstLine="0"/>
        <w:rPr>
          <w:rFonts w:ascii="01_FuturaRO_Light" w:eastAsia="01_FuturaRO_Light" w:hAnsi="01_FuturaRO_Light" w:cs="01_FuturaRO_Light"/>
          <w:b/>
          <w:color w:val="auto"/>
          <w:sz w:val="11"/>
          <w:szCs w:val="22"/>
          <w:lang w:eastAsia="zh-CN"/>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415"/>
        <w:gridCol w:w="2511"/>
        <w:gridCol w:w="265"/>
        <w:gridCol w:w="1078"/>
        <w:gridCol w:w="808"/>
        <w:gridCol w:w="859"/>
        <w:gridCol w:w="821"/>
        <w:gridCol w:w="646"/>
        <w:gridCol w:w="994"/>
        <w:gridCol w:w="868"/>
      </w:tblGrid>
      <w:tr w:rsidR="00273F26" w:rsidRPr="00273F26" w:rsidTr="00F127CB">
        <w:trPr>
          <w:trHeight w:val="340"/>
        </w:trPr>
        <w:tc>
          <w:tcPr>
            <w:tcW w:w="0" w:type="auto"/>
            <w:gridSpan w:val="6"/>
            <w:tcBorders>
              <w:left w:val="single" w:sz="4" w:space="0" w:color="000000"/>
            </w:tcBorders>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Tipuri de habitate</w:t>
            </w:r>
          </w:p>
        </w:tc>
        <w:tc>
          <w:tcPr>
            <w:tcW w:w="0" w:type="auto"/>
            <w:gridSpan w:val="4"/>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Evaluare</w:t>
            </w:r>
          </w:p>
        </w:tc>
      </w:tr>
      <w:tr w:rsidR="00273F26" w:rsidRPr="00273F26" w:rsidTr="00F127CB">
        <w:trPr>
          <w:trHeight w:val="327"/>
        </w:trPr>
        <w:tc>
          <w:tcPr>
            <w:tcW w:w="0" w:type="auto"/>
            <w:vMerge w:val="restart"/>
            <w:tcBorders>
              <w:left w:val="single" w:sz="4" w:space="0" w:color="000000"/>
            </w:tcBorders>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Cod</w:t>
            </w:r>
          </w:p>
        </w:tc>
        <w:tc>
          <w:tcPr>
            <w:tcW w:w="0" w:type="auto"/>
            <w:vMerge w:val="restart"/>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Habitat Natura 2000</w:t>
            </w:r>
          </w:p>
        </w:tc>
        <w:tc>
          <w:tcPr>
            <w:tcW w:w="0" w:type="auto"/>
            <w:vMerge w:val="restart"/>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PF</w:t>
            </w:r>
          </w:p>
        </w:tc>
        <w:tc>
          <w:tcPr>
            <w:tcW w:w="0" w:type="auto"/>
            <w:vMerge w:val="restart"/>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Acoperire (Ha)</w:t>
            </w:r>
          </w:p>
        </w:tc>
        <w:tc>
          <w:tcPr>
            <w:tcW w:w="0" w:type="auto"/>
            <w:vMerge w:val="restart"/>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Pesteri (nr.)</w:t>
            </w:r>
          </w:p>
        </w:tc>
        <w:tc>
          <w:tcPr>
            <w:tcW w:w="0" w:type="auto"/>
            <w:vMerge w:val="restart"/>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Calit.date</w:t>
            </w:r>
          </w:p>
        </w:tc>
        <w:tc>
          <w:tcPr>
            <w:tcW w:w="0" w:type="auto"/>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AIBICID</w:t>
            </w:r>
          </w:p>
        </w:tc>
        <w:tc>
          <w:tcPr>
            <w:tcW w:w="0" w:type="auto"/>
            <w:gridSpan w:val="3"/>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AIBIC</w:t>
            </w:r>
          </w:p>
        </w:tc>
      </w:tr>
      <w:tr w:rsidR="00255CBC" w:rsidRPr="00273F26" w:rsidTr="00F127CB">
        <w:trPr>
          <w:trHeight w:val="506"/>
        </w:trPr>
        <w:tc>
          <w:tcPr>
            <w:tcW w:w="0" w:type="auto"/>
            <w:vMerge/>
            <w:tcBorders>
              <w:top w:val="nil"/>
              <w:left w:val="single" w:sz="4" w:space="0" w:color="000000"/>
            </w:tcBorders>
            <w:shd w:val="clear" w:color="auto" w:fill="EEECE1" w:themeFill="background2"/>
            <w:vAlign w:val="center"/>
          </w:tcPr>
          <w:p w:rsidR="00273F26" w:rsidRPr="00273F26" w:rsidRDefault="00273F26" w:rsidP="00273F26">
            <w:pPr>
              <w:autoSpaceDE/>
              <w:autoSpaceDN/>
              <w:adjustRightInd/>
              <w:spacing w:after="200"/>
              <w:ind w:firstLine="0"/>
              <w:jc w:val="center"/>
              <w:rPr>
                <w:b/>
                <w:bCs/>
                <w:iCs/>
                <w:color w:val="auto"/>
                <w:sz w:val="20"/>
                <w:szCs w:val="20"/>
                <w:lang w:val="en-US"/>
              </w:rPr>
            </w:pPr>
          </w:p>
        </w:tc>
        <w:tc>
          <w:tcPr>
            <w:tcW w:w="0" w:type="auto"/>
            <w:vMerge/>
            <w:tcBorders>
              <w:top w:val="nil"/>
            </w:tcBorders>
            <w:shd w:val="clear" w:color="auto" w:fill="EEECE1" w:themeFill="background2"/>
            <w:vAlign w:val="center"/>
          </w:tcPr>
          <w:p w:rsidR="00273F26" w:rsidRPr="00273F26" w:rsidRDefault="00273F26" w:rsidP="00273F26">
            <w:pPr>
              <w:autoSpaceDE/>
              <w:autoSpaceDN/>
              <w:adjustRightInd/>
              <w:spacing w:after="200"/>
              <w:ind w:firstLine="0"/>
              <w:jc w:val="center"/>
              <w:rPr>
                <w:b/>
                <w:bCs/>
                <w:iCs/>
                <w:color w:val="auto"/>
                <w:sz w:val="20"/>
                <w:szCs w:val="20"/>
                <w:lang w:val="en-US"/>
              </w:rPr>
            </w:pPr>
          </w:p>
        </w:tc>
        <w:tc>
          <w:tcPr>
            <w:tcW w:w="0" w:type="auto"/>
            <w:vMerge/>
            <w:tcBorders>
              <w:top w:val="nil"/>
            </w:tcBorders>
            <w:shd w:val="clear" w:color="auto" w:fill="EEECE1" w:themeFill="background2"/>
            <w:vAlign w:val="center"/>
          </w:tcPr>
          <w:p w:rsidR="00273F26" w:rsidRPr="00273F26" w:rsidRDefault="00273F26" w:rsidP="00273F26">
            <w:pPr>
              <w:autoSpaceDE/>
              <w:autoSpaceDN/>
              <w:adjustRightInd/>
              <w:spacing w:after="200"/>
              <w:ind w:firstLine="0"/>
              <w:jc w:val="center"/>
              <w:rPr>
                <w:b/>
                <w:bCs/>
                <w:iCs/>
                <w:color w:val="auto"/>
                <w:sz w:val="20"/>
                <w:szCs w:val="20"/>
                <w:lang w:val="en-US"/>
              </w:rPr>
            </w:pPr>
          </w:p>
        </w:tc>
        <w:tc>
          <w:tcPr>
            <w:tcW w:w="0" w:type="auto"/>
            <w:vMerge/>
            <w:tcBorders>
              <w:top w:val="nil"/>
            </w:tcBorders>
            <w:shd w:val="clear" w:color="auto" w:fill="EEECE1" w:themeFill="background2"/>
            <w:vAlign w:val="center"/>
          </w:tcPr>
          <w:p w:rsidR="00273F26" w:rsidRPr="00273F26" w:rsidRDefault="00273F26" w:rsidP="00273F26">
            <w:pPr>
              <w:autoSpaceDE/>
              <w:autoSpaceDN/>
              <w:adjustRightInd/>
              <w:spacing w:after="200"/>
              <w:ind w:firstLine="0"/>
              <w:jc w:val="center"/>
              <w:rPr>
                <w:b/>
                <w:bCs/>
                <w:iCs/>
                <w:color w:val="auto"/>
                <w:sz w:val="20"/>
                <w:szCs w:val="20"/>
                <w:lang w:val="en-US"/>
              </w:rPr>
            </w:pPr>
          </w:p>
        </w:tc>
        <w:tc>
          <w:tcPr>
            <w:tcW w:w="0" w:type="auto"/>
            <w:vMerge/>
            <w:tcBorders>
              <w:top w:val="nil"/>
            </w:tcBorders>
            <w:shd w:val="clear" w:color="auto" w:fill="EEECE1" w:themeFill="background2"/>
            <w:vAlign w:val="center"/>
          </w:tcPr>
          <w:p w:rsidR="00273F26" w:rsidRPr="00273F26" w:rsidRDefault="00273F26" w:rsidP="00273F26">
            <w:pPr>
              <w:autoSpaceDE/>
              <w:autoSpaceDN/>
              <w:adjustRightInd/>
              <w:spacing w:after="200"/>
              <w:ind w:firstLine="0"/>
              <w:jc w:val="center"/>
              <w:rPr>
                <w:b/>
                <w:bCs/>
                <w:iCs/>
                <w:color w:val="auto"/>
                <w:sz w:val="20"/>
                <w:szCs w:val="20"/>
                <w:lang w:val="en-US"/>
              </w:rPr>
            </w:pPr>
          </w:p>
        </w:tc>
        <w:tc>
          <w:tcPr>
            <w:tcW w:w="0" w:type="auto"/>
            <w:vMerge/>
            <w:tcBorders>
              <w:top w:val="nil"/>
            </w:tcBorders>
            <w:shd w:val="clear" w:color="auto" w:fill="EEECE1" w:themeFill="background2"/>
            <w:vAlign w:val="center"/>
          </w:tcPr>
          <w:p w:rsidR="00273F26" w:rsidRPr="00273F26" w:rsidRDefault="00273F26" w:rsidP="00273F26">
            <w:pPr>
              <w:autoSpaceDE/>
              <w:autoSpaceDN/>
              <w:adjustRightInd/>
              <w:spacing w:after="200"/>
              <w:ind w:firstLine="0"/>
              <w:jc w:val="center"/>
              <w:rPr>
                <w:b/>
                <w:bCs/>
                <w:iCs/>
                <w:color w:val="auto"/>
                <w:sz w:val="20"/>
                <w:szCs w:val="20"/>
                <w:lang w:val="en-US"/>
              </w:rPr>
            </w:pPr>
          </w:p>
        </w:tc>
        <w:tc>
          <w:tcPr>
            <w:tcW w:w="0" w:type="auto"/>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Rep.</w:t>
            </w:r>
          </w:p>
        </w:tc>
        <w:tc>
          <w:tcPr>
            <w:tcW w:w="0" w:type="auto"/>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Supr. rel.</w:t>
            </w:r>
          </w:p>
        </w:tc>
        <w:tc>
          <w:tcPr>
            <w:tcW w:w="0" w:type="auto"/>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Status conserv.</w:t>
            </w:r>
          </w:p>
        </w:tc>
        <w:tc>
          <w:tcPr>
            <w:tcW w:w="0" w:type="auto"/>
            <w:shd w:val="clear" w:color="auto" w:fill="EEECE1" w:themeFill="background2"/>
            <w:vAlign w:val="center"/>
          </w:tcPr>
          <w:p w:rsidR="00273F26" w:rsidRPr="00273F26" w:rsidRDefault="00273F26" w:rsidP="00273F26">
            <w:pPr>
              <w:widowControl w:val="0"/>
              <w:adjustRightInd/>
              <w:ind w:firstLine="0"/>
              <w:jc w:val="center"/>
              <w:rPr>
                <w:rFonts w:eastAsia="Arial"/>
                <w:b/>
                <w:bCs/>
                <w:iCs/>
                <w:color w:val="auto"/>
                <w:sz w:val="20"/>
                <w:szCs w:val="20"/>
                <w:lang w:val="en-US"/>
              </w:rPr>
            </w:pPr>
            <w:r w:rsidRPr="00273F26">
              <w:rPr>
                <w:rFonts w:eastAsia="Arial"/>
                <w:b/>
                <w:bCs/>
                <w:iCs/>
                <w:color w:val="auto"/>
                <w:sz w:val="20"/>
                <w:szCs w:val="20"/>
                <w:lang w:val="en-US"/>
              </w:rPr>
              <w:t>Eval. globala</w:t>
            </w:r>
          </w:p>
        </w:tc>
      </w:tr>
      <w:tr w:rsidR="00255CBC" w:rsidRPr="00273F26" w:rsidTr="000F2608">
        <w:trPr>
          <w:trHeight w:val="283"/>
        </w:trPr>
        <w:tc>
          <w:tcPr>
            <w:tcW w:w="0" w:type="auto"/>
            <w:tcBorders>
              <w:left w:val="single" w:sz="4" w:space="0" w:color="000000"/>
            </w:tcBorders>
          </w:tcPr>
          <w:p w:rsidR="00255CBC" w:rsidRPr="00273F26" w:rsidRDefault="00255CBC" w:rsidP="00255CBC">
            <w:pPr>
              <w:widowControl w:val="0"/>
              <w:adjustRightInd/>
              <w:ind w:firstLine="0"/>
              <w:rPr>
                <w:rFonts w:eastAsia="Arial"/>
                <w:color w:val="auto"/>
                <w:sz w:val="20"/>
                <w:szCs w:val="20"/>
                <w:lang w:val="en-US"/>
              </w:rPr>
            </w:pPr>
            <w:r>
              <w:rPr>
                <w:sz w:val="20"/>
              </w:rPr>
              <w:t>1530</w:t>
            </w:r>
          </w:p>
        </w:tc>
        <w:tc>
          <w:tcPr>
            <w:tcW w:w="0" w:type="auto"/>
          </w:tcPr>
          <w:p w:rsidR="00255CBC" w:rsidRPr="00273F26" w:rsidRDefault="00255CBC" w:rsidP="00255CBC">
            <w:pPr>
              <w:widowControl w:val="0"/>
              <w:adjustRightInd/>
              <w:ind w:firstLine="0"/>
              <w:rPr>
                <w:rFonts w:eastAsia="Arial"/>
                <w:color w:val="auto"/>
                <w:sz w:val="20"/>
                <w:szCs w:val="20"/>
                <w:lang w:val="en-US"/>
              </w:rPr>
            </w:pPr>
            <w:r w:rsidRPr="00255CBC">
              <w:rPr>
                <w:sz w:val="20"/>
                <w:lang w:val="en-US"/>
              </w:rPr>
              <w:t>Pajişti şi mlaştini sărăturate panonice şi ponto-sarmatice</w:t>
            </w:r>
          </w:p>
        </w:tc>
        <w:tc>
          <w:tcPr>
            <w:tcW w:w="0" w:type="auto"/>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r>
              <w:rPr>
                <w:sz w:val="20"/>
              </w:rPr>
              <w:t>3660</w:t>
            </w: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r>
              <w:rPr>
                <w:sz w:val="20"/>
              </w:rPr>
              <w:t>Buna</w:t>
            </w: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r>
              <w:rPr>
                <w:sz w:val="20"/>
              </w:rPr>
              <w:t>A</w:t>
            </w: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r>
              <w:rPr>
                <w:sz w:val="20"/>
              </w:rPr>
              <w:t>C</w:t>
            </w: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r>
              <w:rPr>
                <w:sz w:val="20"/>
              </w:rPr>
              <w:t>C</w:t>
            </w: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r>
              <w:rPr>
                <w:sz w:val="20"/>
              </w:rPr>
              <w:t>C</w:t>
            </w:r>
          </w:p>
        </w:tc>
      </w:tr>
      <w:tr w:rsidR="00255CBC" w:rsidRPr="00273F26" w:rsidTr="00F93CD4">
        <w:trPr>
          <w:trHeight w:val="283"/>
        </w:trPr>
        <w:tc>
          <w:tcPr>
            <w:tcW w:w="0" w:type="auto"/>
            <w:tcBorders>
              <w:left w:val="single" w:sz="4" w:space="0" w:color="000000"/>
            </w:tcBorders>
          </w:tcPr>
          <w:p w:rsidR="00255CBC" w:rsidRPr="00273F26" w:rsidRDefault="00255CBC" w:rsidP="00255CBC">
            <w:pPr>
              <w:widowControl w:val="0"/>
              <w:adjustRightInd/>
              <w:ind w:firstLine="0"/>
              <w:rPr>
                <w:rFonts w:eastAsia="Arial"/>
                <w:color w:val="auto"/>
                <w:sz w:val="20"/>
                <w:szCs w:val="20"/>
                <w:lang w:val="en-US"/>
              </w:rPr>
            </w:pPr>
            <w:r w:rsidRPr="00273F26">
              <w:rPr>
                <w:rFonts w:eastAsia="Arial"/>
                <w:color w:val="auto"/>
                <w:sz w:val="20"/>
                <w:szCs w:val="20"/>
                <w:lang w:val="en-US"/>
              </w:rPr>
              <w:t>6440</w:t>
            </w:r>
          </w:p>
        </w:tc>
        <w:tc>
          <w:tcPr>
            <w:tcW w:w="0" w:type="auto"/>
          </w:tcPr>
          <w:p w:rsidR="00255CBC" w:rsidRPr="00273F26" w:rsidRDefault="00255CBC" w:rsidP="00255CBC">
            <w:pPr>
              <w:widowControl w:val="0"/>
              <w:adjustRightInd/>
              <w:ind w:firstLine="0"/>
              <w:rPr>
                <w:rFonts w:eastAsia="Arial"/>
                <w:color w:val="auto"/>
                <w:sz w:val="20"/>
                <w:szCs w:val="20"/>
                <w:lang w:val="en-US"/>
              </w:rPr>
            </w:pPr>
            <w:r w:rsidRPr="00273F26">
              <w:rPr>
                <w:rFonts w:eastAsia="Arial"/>
                <w:color w:val="auto"/>
                <w:sz w:val="20"/>
                <w:szCs w:val="20"/>
                <w:lang w:val="en-US"/>
              </w:rPr>
              <w:t>Pajişti aluviale din Cnidion dubii</w:t>
            </w:r>
          </w:p>
        </w:tc>
        <w:tc>
          <w:tcPr>
            <w:tcW w:w="0" w:type="auto"/>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r>
              <w:rPr>
                <w:sz w:val="20"/>
              </w:rPr>
              <w:t>114</w:t>
            </w: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r>
              <w:rPr>
                <w:sz w:val="20"/>
              </w:rPr>
              <w:t>Buna</w:t>
            </w: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r>
              <w:rPr>
                <w:sz w:val="20"/>
              </w:rPr>
              <w:t>C</w:t>
            </w: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r>
              <w:rPr>
                <w:sz w:val="20"/>
              </w:rPr>
              <w:t>C</w:t>
            </w: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r>
              <w:rPr>
                <w:sz w:val="20"/>
              </w:rPr>
              <w:t>C</w:t>
            </w:r>
          </w:p>
        </w:tc>
        <w:tc>
          <w:tcPr>
            <w:tcW w:w="0" w:type="auto"/>
          </w:tcPr>
          <w:p w:rsidR="00255CBC" w:rsidRPr="00273F26" w:rsidRDefault="00255CBC" w:rsidP="00255CBC">
            <w:pPr>
              <w:widowControl w:val="0"/>
              <w:adjustRightInd/>
              <w:ind w:firstLine="0"/>
              <w:jc w:val="center"/>
              <w:rPr>
                <w:rFonts w:eastAsia="Arial"/>
                <w:color w:val="auto"/>
                <w:sz w:val="20"/>
                <w:szCs w:val="20"/>
                <w:lang w:val="en-US"/>
              </w:rPr>
            </w:pPr>
            <w:r>
              <w:rPr>
                <w:sz w:val="20"/>
              </w:rPr>
              <w:t>C</w:t>
            </w:r>
          </w:p>
        </w:tc>
      </w:tr>
    </w:tbl>
    <w:p w:rsidR="00255CBC" w:rsidRDefault="00255CBC" w:rsidP="00273F26">
      <w:pPr>
        <w:widowControl w:val="0"/>
        <w:suppressAutoHyphens/>
        <w:autoSpaceDN/>
        <w:adjustRightInd/>
        <w:ind w:firstLine="0"/>
        <w:jc w:val="left"/>
        <w:rPr>
          <w:b/>
          <w:bCs/>
          <w:color w:val="auto"/>
          <w:lang w:val="fr-FR"/>
        </w:rPr>
      </w:pPr>
    </w:p>
    <w:p w:rsidR="00273F26" w:rsidRPr="00273F26" w:rsidRDefault="00255CBC" w:rsidP="00255CBC">
      <w:pPr>
        <w:widowControl w:val="0"/>
        <w:suppressAutoHyphens/>
        <w:autoSpaceDN/>
        <w:adjustRightInd/>
        <w:ind w:firstLine="0"/>
        <w:jc w:val="center"/>
        <w:rPr>
          <w:rFonts w:eastAsia="01_FuturaRO_Light" w:hAnsi="01_FuturaRO_Light" w:cs="01_FuturaRO_Light"/>
          <w:b/>
          <w:color w:val="auto"/>
          <w:sz w:val="11"/>
          <w:szCs w:val="22"/>
          <w:lang w:val="fr-FR" w:eastAsia="zh-CN"/>
        </w:rPr>
      </w:pPr>
      <w:r w:rsidRPr="00255CBC">
        <w:rPr>
          <w:b/>
          <w:bCs/>
          <w:color w:val="auto"/>
          <w:lang w:val="fr-FR"/>
        </w:rPr>
        <w:t>Specii prevazute la articolul 4 din Directiva 2009/147/CE, specii enumerate în anexa II la Directiva 92/43/CEE şi evaluarea sitului în ceea ce le priveşte</w:t>
      </w:r>
    </w:p>
    <w:tbl>
      <w:tblPr>
        <w:tblW w:w="963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3"/>
        <w:gridCol w:w="463"/>
        <w:gridCol w:w="2134"/>
        <w:gridCol w:w="247"/>
        <w:gridCol w:w="284"/>
        <w:gridCol w:w="425"/>
        <w:gridCol w:w="583"/>
        <w:gridCol w:w="693"/>
        <w:gridCol w:w="452"/>
        <w:gridCol w:w="732"/>
        <w:gridCol w:w="611"/>
        <w:gridCol w:w="640"/>
        <w:gridCol w:w="768"/>
        <w:gridCol w:w="577"/>
        <w:gridCol w:w="577"/>
      </w:tblGrid>
      <w:tr w:rsidR="00273F26" w:rsidRPr="00273F26" w:rsidTr="00F127CB">
        <w:trPr>
          <w:trHeight w:val="340"/>
        </w:trPr>
        <w:tc>
          <w:tcPr>
            <w:tcW w:w="3581" w:type="dxa"/>
            <w:gridSpan w:val="5"/>
            <w:tcBorders>
              <w:left w:val="single" w:sz="4" w:space="0" w:color="000000"/>
            </w:tcBorders>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Specie</w:t>
            </w:r>
          </w:p>
        </w:tc>
        <w:tc>
          <w:tcPr>
            <w:tcW w:w="3496" w:type="dxa"/>
            <w:gridSpan w:val="6"/>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Populatie</w:t>
            </w:r>
          </w:p>
        </w:tc>
        <w:tc>
          <w:tcPr>
            <w:tcW w:w="2562" w:type="dxa"/>
            <w:gridSpan w:val="4"/>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Sit</w:t>
            </w:r>
          </w:p>
        </w:tc>
      </w:tr>
      <w:tr w:rsidR="00273F26" w:rsidRPr="00273F26" w:rsidTr="00F127CB">
        <w:trPr>
          <w:trHeight w:val="340"/>
        </w:trPr>
        <w:tc>
          <w:tcPr>
            <w:tcW w:w="453" w:type="dxa"/>
            <w:vMerge w:val="restart"/>
            <w:tcBorders>
              <w:left w:val="single" w:sz="4" w:space="0" w:color="000000"/>
            </w:tcBorders>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Grup</w:t>
            </w:r>
          </w:p>
        </w:tc>
        <w:tc>
          <w:tcPr>
            <w:tcW w:w="463" w:type="dxa"/>
            <w:vMerge w:val="restart"/>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Cod</w:t>
            </w:r>
          </w:p>
        </w:tc>
        <w:tc>
          <w:tcPr>
            <w:tcW w:w="2134" w:type="dxa"/>
            <w:vMerge w:val="restart"/>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Denumire ştiinţifică</w:t>
            </w:r>
          </w:p>
        </w:tc>
        <w:tc>
          <w:tcPr>
            <w:tcW w:w="247" w:type="dxa"/>
            <w:vMerge w:val="restart"/>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S</w:t>
            </w:r>
          </w:p>
        </w:tc>
        <w:tc>
          <w:tcPr>
            <w:tcW w:w="284" w:type="dxa"/>
            <w:vMerge w:val="restart"/>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NP</w:t>
            </w:r>
          </w:p>
        </w:tc>
        <w:tc>
          <w:tcPr>
            <w:tcW w:w="425" w:type="dxa"/>
            <w:vMerge w:val="restart"/>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Tip</w:t>
            </w:r>
          </w:p>
        </w:tc>
        <w:tc>
          <w:tcPr>
            <w:tcW w:w="1276" w:type="dxa"/>
            <w:gridSpan w:val="2"/>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Marime</w:t>
            </w:r>
          </w:p>
        </w:tc>
        <w:tc>
          <w:tcPr>
            <w:tcW w:w="452" w:type="dxa"/>
            <w:vMerge w:val="restart"/>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Unit.</w:t>
            </w:r>
          </w:p>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masura</w:t>
            </w:r>
          </w:p>
        </w:tc>
        <w:tc>
          <w:tcPr>
            <w:tcW w:w="732" w:type="dxa"/>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Categ.</w:t>
            </w:r>
          </w:p>
        </w:tc>
        <w:tc>
          <w:tcPr>
            <w:tcW w:w="611" w:type="dxa"/>
            <w:vMerge w:val="restart"/>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Calit.</w:t>
            </w:r>
          </w:p>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date</w:t>
            </w:r>
          </w:p>
        </w:tc>
        <w:tc>
          <w:tcPr>
            <w:tcW w:w="640" w:type="dxa"/>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AIBICID</w:t>
            </w:r>
          </w:p>
        </w:tc>
        <w:tc>
          <w:tcPr>
            <w:tcW w:w="1922" w:type="dxa"/>
            <w:gridSpan w:val="3"/>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AIBIC</w:t>
            </w:r>
          </w:p>
        </w:tc>
      </w:tr>
      <w:tr w:rsidR="00273F26" w:rsidRPr="00273F26" w:rsidTr="00F127CB">
        <w:trPr>
          <w:trHeight w:val="343"/>
        </w:trPr>
        <w:tc>
          <w:tcPr>
            <w:tcW w:w="453" w:type="dxa"/>
            <w:vMerge/>
            <w:tcBorders>
              <w:top w:val="nil"/>
              <w:left w:val="single" w:sz="4" w:space="0" w:color="000000"/>
            </w:tcBorders>
            <w:shd w:val="clear" w:color="auto" w:fill="EEECE1" w:themeFill="background2"/>
            <w:vAlign w:val="center"/>
          </w:tcPr>
          <w:p w:rsidR="00273F26" w:rsidRPr="00273F26" w:rsidRDefault="00273F26" w:rsidP="00273F26">
            <w:pPr>
              <w:autoSpaceDE/>
              <w:autoSpaceDN/>
              <w:adjustRightInd/>
              <w:spacing w:line="276" w:lineRule="auto"/>
              <w:ind w:firstLine="0"/>
              <w:jc w:val="center"/>
              <w:rPr>
                <w:color w:val="auto"/>
                <w:sz w:val="18"/>
                <w:szCs w:val="18"/>
                <w:lang w:val="en-US"/>
              </w:rPr>
            </w:pPr>
          </w:p>
        </w:tc>
        <w:tc>
          <w:tcPr>
            <w:tcW w:w="463" w:type="dxa"/>
            <w:vMerge/>
            <w:tcBorders>
              <w:top w:val="nil"/>
            </w:tcBorders>
            <w:shd w:val="clear" w:color="auto" w:fill="EEECE1" w:themeFill="background2"/>
            <w:vAlign w:val="center"/>
          </w:tcPr>
          <w:p w:rsidR="00273F26" w:rsidRPr="00273F26" w:rsidRDefault="00273F26" w:rsidP="00273F26">
            <w:pPr>
              <w:autoSpaceDE/>
              <w:autoSpaceDN/>
              <w:adjustRightInd/>
              <w:spacing w:line="276" w:lineRule="auto"/>
              <w:ind w:firstLine="0"/>
              <w:jc w:val="center"/>
              <w:rPr>
                <w:color w:val="auto"/>
                <w:sz w:val="18"/>
                <w:szCs w:val="18"/>
                <w:lang w:val="en-US"/>
              </w:rPr>
            </w:pPr>
          </w:p>
        </w:tc>
        <w:tc>
          <w:tcPr>
            <w:tcW w:w="2134" w:type="dxa"/>
            <w:vMerge/>
            <w:tcBorders>
              <w:top w:val="nil"/>
            </w:tcBorders>
            <w:shd w:val="clear" w:color="auto" w:fill="EEECE1" w:themeFill="background2"/>
            <w:vAlign w:val="center"/>
          </w:tcPr>
          <w:p w:rsidR="00273F26" w:rsidRPr="00273F26" w:rsidRDefault="00273F26" w:rsidP="00273F26">
            <w:pPr>
              <w:autoSpaceDE/>
              <w:autoSpaceDN/>
              <w:adjustRightInd/>
              <w:spacing w:line="276" w:lineRule="auto"/>
              <w:ind w:firstLine="0"/>
              <w:jc w:val="center"/>
              <w:rPr>
                <w:color w:val="auto"/>
                <w:sz w:val="18"/>
                <w:szCs w:val="18"/>
                <w:lang w:val="en-US"/>
              </w:rPr>
            </w:pPr>
          </w:p>
        </w:tc>
        <w:tc>
          <w:tcPr>
            <w:tcW w:w="247" w:type="dxa"/>
            <w:vMerge/>
            <w:tcBorders>
              <w:top w:val="nil"/>
            </w:tcBorders>
            <w:shd w:val="clear" w:color="auto" w:fill="EEECE1" w:themeFill="background2"/>
            <w:vAlign w:val="center"/>
          </w:tcPr>
          <w:p w:rsidR="00273F26" w:rsidRPr="00273F26" w:rsidRDefault="00273F26" w:rsidP="00273F26">
            <w:pPr>
              <w:autoSpaceDE/>
              <w:autoSpaceDN/>
              <w:adjustRightInd/>
              <w:spacing w:line="276" w:lineRule="auto"/>
              <w:ind w:firstLine="0"/>
              <w:jc w:val="center"/>
              <w:rPr>
                <w:color w:val="auto"/>
                <w:sz w:val="18"/>
                <w:szCs w:val="18"/>
                <w:lang w:val="en-US"/>
              </w:rPr>
            </w:pPr>
          </w:p>
        </w:tc>
        <w:tc>
          <w:tcPr>
            <w:tcW w:w="284" w:type="dxa"/>
            <w:vMerge/>
            <w:tcBorders>
              <w:top w:val="nil"/>
            </w:tcBorders>
            <w:shd w:val="clear" w:color="auto" w:fill="EEECE1" w:themeFill="background2"/>
            <w:vAlign w:val="center"/>
          </w:tcPr>
          <w:p w:rsidR="00273F26" w:rsidRPr="00273F26" w:rsidRDefault="00273F26" w:rsidP="00273F26">
            <w:pPr>
              <w:autoSpaceDE/>
              <w:autoSpaceDN/>
              <w:adjustRightInd/>
              <w:spacing w:line="276" w:lineRule="auto"/>
              <w:ind w:firstLine="0"/>
              <w:jc w:val="center"/>
              <w:rPr>
                <w:color w:val="auto"/>
                <w:sz w:val="18"/>
                <w:szCs w:val="18"/>
                <w:lang w:val="en-US"/>
              </w:rPr>
            </w:pPr>
          </w:p>
        </w:tc>
        <w:tc>
          <w:tcPr>
            <w:tcW w:w="425" w:type="dxa"/>
            <w:vMerge/>
            <w:tcBorders>
              <w:top w:val="nil"/>
            </w:tcBorders>
            <w:shd w:val="clear" w:color="auto" w:fill="EEECE1" w:themeFill="background2"/>
            <w:vAlign w:val="center"/>
          </w:tcPr>
          <w:p w:rsidR="00273F26" w:rsidRPr="00273F26" w:rsidRDefault="00273F26" w:rsidP="00273F26">
            <w:pPr>
              <w:autoSpaceDE/>
              <w:autoSpaceDN/>
              <w:adjustRightInd/>
              <w:spacing w:line="276" w:lineRule="auto"/>
              <w:ind w:firstLine="0"/>
              <w:jc w:val="center"/>
              <w:rPr>
                <w:color w:val="auto"/>
                <w:sz w:val="18"/>
                <w:szCs w:val="18"/>
                <w:lang w:val="en-US"/>
              </w:rPr>
            </w:pPr>
          </w:p>
        </w:tc>
        <w:tc>
          <w:tcPr>
            <w:tcW w:w="583" w:type="dxa"/>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Min.</w:t>
            </w:r>
          </w:p>
        </w:tc>
        <w:tc>
          <w:tcPr>
            <w:tcW w:w="693" w:type="dxa"/>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Max.</w:t>
            </w:r>
          </w:p>
        </w:tc>
        <w:tc>
          <w:tcPr>
            <w:tcW w:w="452" w:type="dxa"/>
            <w:vMerge/>
            <w:tcBorders>
              <w:top w:val="nil"/>
            </w:tcBorders>
            <w:shd w:val="clear" w:color="auto" w:fill="EEECE1" w:themeFill="background2"/>
            <w:vAlign w:val="center"/>
          </w:tcPr>
          <w:p w:rsidR="00273F26" w:rsidRPr="00273F26" w:rsidRDefault="00273F26" w:rsidP="00273F26">
            <w:pPr>
              <w:autoSpaceDE/>
              <w:autoSpaceDN/>
              <w:adjustRightInd/>
              <w:spacing w:line="276" w:lineRule="auto"/>
              <w:ind w:firstLine="0"/>
              <w:jc w:val="center"/>
              <w:rPr>
                <w:color w:val="auto"/>
                <w:sz w:val="18"/>
                <w:szCs w:val="18"/>
                <w:lang w:val="en-US"/>
              </w:rPr>
            </w:pPr>
          </w:p>
        </w:tc>
        <w:tc>
          <w:tcPr>
            <w:tcW w:w="732" w:type="dxa"/>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CIRIVIP</w:t>
            </w:r>
          </w:p>
        </w:tc>
        <w:tc>
          <w:tcPr>
            <w:tcW w:w="611" w:type="dxa"/>
            <w:vMerge/>
            <w:tcBorders>
              <w:top w:val="nil"/>
            </w:tcBorders>
            <w:shd w:val="clear" w:color="auto" w:fill="EEECE1" w:themeFill="background2"/>
            <w:vAlign w:val="center"/>
          </w:tcPr>
          <w:p w:rsidR="00273F26" w:rsidRPr="00273F26" w:rsidRDefault="00273F26" w:rsidP="00273F26">
            <w:pPr>
              <w:autoSpaceDE/>
              <w:autoSpaceDN/>
              <w:adjustRightInd/>
              <w:spacing w:line="276" w:lineRule="auto"/>
              <w:ind w:firstLine="0"/>
              <w:jc w:val="center"/>
              <w:rPr>
                <w:color w:val="auto"/>
                <w:sz w:val="18"/>
                <w:szCs w:val="18"/>
                <w:lang w:val="en-US"/>
              </w:rPr>
            </w:pPr>
          </w:p>
        </w:tc>
        <w:tc>
          <w:tcPr>
            <w:tcW w:w="640" w:type="dxa"/>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Pop.</w:t>
            </w:r>
          </w:p>
        </w:tc>
        <w:tc>
          <w:tcPr>
            <w:tcW w:w="768" w:type="dxa"/>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Conserv.</w:t>
            </w:r>
          </w:p>
        </w:tc>
        <w:tc>
          <w:tcPr>
            <w:tcW w:w="577" w:type="dxa"/>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Izolare</w:t>
            </w:r>
          </w:p>
        </w:tc>
        <w:tc>
          <w:tcPr>
            <w:tcW w:w="577" w:type="dxa"/>
            <w:shd w:val="clear" w:color="auto" w:fill="EEECE1" w:themeFill="background2"/>
            <w:vAlign w:val="center"/>
          </w:tcPr>
          <w:p w:rsidR="00273F26" w:rsidRPr="00273F26" w:rsidRDefault="00273F26" w:rsidP="00273F26">
            <w:pPr>
              <w:widowControl w:val="0"/>
              <w:adjustRightInd/>
              <w:ind w:firstLine="0"/>
              <w:jc w:val="center"/>
              <w:rPr>
                <w:rFonts w:eastAsia="Arial"/>
                <w:b/>
                <w:color w:val="auto"/>
                <w:sz w:val="18"/>
                <w:szCs w:val="18"/>
                <w:lang w:val="en-US"/>
              </w:rPr>
            </w:pPr>
            <w:r w:rsidRPr="00273F26">
              <w:rPr>
                <w:rFonts w:eastAsia="Arial"/>
                <w:b/>
                <w:color w:val="auto"/>
                <w:sz w:val="18"/>
                <w:szCs w:val="18"/>
                <w:lang w:val="en-US"/>
              </w:rPr>
              <w:t>Global</w:t>
            </w:r>
          </w:p>
        </w:tc>
      </w:tr>
      <w:tr w:rsidR="00255CBC" w:rsidRPr="00273F26" w:rsidTr="00255CBC">
        <w:trPr>
          <w:trHeight w:val="567"/>
        </w:trPr>
        <w:tc>
          <w:tcPr>
            <w:tcW w:w="453" w:type="dxa"/>
            <w:tcBorders>
              <w:left w:val="single" w:sz="4" w:space="0" w:color="000000"/>
            </w:tcBorders>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M</w:t>
            </w:r>
          </w:p>
        </w:tc>
        <w:tc>
          <w:tcPr>
            <w:tcW w:w="463"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2633</w:t>
            </w:r>
          </w:p>
        </w:tc>
        <w:tc>
          <w:tcPr>
            <w:tcW w:w="2134" w:type="dxa"/>
            <w:vAlign w:val="center"/>
          </w:tcPr>
          <w:p w:rsidR="00255CBC" w:rsidRPr="00273F26" w:rsidRDefault="00255CBC" w:rsidP="00255CBC">
            <w:pPr>
              <w:widowControl w:val="0"/>
              <w:adjustRightInd/>
              <w:ind w:firstLine="0"/>
              <w:jc w:val="left"/>
              <w:rPr>
                <w:rFonts w:eastAsia="Arial"/>
                <w:i/>
                <w:iCs/>
                <w:color w:val="auto"/>
                <w:sz w:val="20"/>
                <w:szCs w:val="20"/>
                <w:lang w:val="en-US"/>
              </w:rPr>
            </w:pPr>
            <w:r w:rsidRPr="00255CBC">
              <w:rPr>
                <w:i/>
                <w:iCs/>
                <w:sz w:val="20"/>
                <w:szCs w:val="20"/>
              </w:rPr>
              <w:t>Mustela eversmanii</w:t>
            </w:r>
          </w:p>
        </w:tc>
        <w:tc>
          <w:tcPr>
            <w:tcW w:w="247"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284"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425"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P</w:t>
            </w:r>
          </w:p>
        </w:tc>
        <w:tc>
          <w:tcPr>
            <w:tcW w:w="583"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2</w:t>
            </w:r>
          </w:p>
        </w:tc>
        <w:tc>
          <w:tcPr>
            <w:tcW w:w="693"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8</w:t>
            </w:r>
          </w:p>
        </w:tc>
        <w:tc>
          <w:tcPr>
            <w:tcW w:w="452"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i</w:t>
            </w:r>
          </w:p>
        </w:tc>
        <w:tc>
          <w:tcPr>
            <w:tcW w:w="732"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P</w:t>
            </w:r>
          </w:p>
        </w:tc>
        <w:tc>
          <w:tcPr>
            <w:tcW w:w="611"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G</w:t>
            </w:r>
          </w:p>
        </w:tc>
        <w:tc>
          <w:tcPr>
            <w:tcW w:w="640"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C</w:t>
            </w:r>
          </w:p>
        </w:tc>
        <w:tc>
          <w:tcPr>
            <w:tcW w:w="768"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B</w:t>
            </w:r>
          </w:p>
        </w:tc>
        <w:tc>
          <w:tcPr>
            <w:tcW w:w="577"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C</w:t>
            </w:r>
          </w:p>
        </w:tc>
        <w:tc>
          <w:tcPr>
            <w:tcW w:w="577"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C</w:t>
            </w:r>
          </w:p>
        </w:tc>
      </w:tr>
      <w:tr w:rsidR="00255CBC" w:rsidRPr="00273F26" w:rsidTr="00255CBC">
        <w:trPr>
          <w:trHeight w:val="567"/>
        </w:trPr>
        <w:tc>
          <w:tcPr>
            <w:tcW w:w="453" w:type="dxa"/>
            <w:tcBorders>
              <w:left w:val="single" w:sz="4" w:space="0" w:color="000000"/>
            </w:tcBorders>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M</w:t>
            </w:r>
          </w:p>
        </w:tc>
        <w:tc>
          <w:tcPr>
            <w:tcW w:w="463"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1335</w:t>
            </w:r>
          </w:p>
        </w:tc>
        <w:tc>
          <w:tcPr>
            <w:tcW w:w="2134" w:type="dxa"/>
            <w:vAlign w:val="center"/>
          </w:tcPr>
          <w:p w:rsidR="00255CBC" w:rsidRPr="00273F26" w:rsidRDefault="00255CBC" w:rsidP="00255CBC">
            <w:pPr>
              <w:widowControl w:val="0"/>
              <w:adjustRightInd/>
              <w:ind w:firstLine="0"/>
              <w:jc w:val="left"/>
              <w:rPr>
                <w:rFonts w:eastAsia="Arial"/>
                <w:i/>
                <w:iCs/>
                <w:color w:val="auto"/>
                <w:sz w:val="20"/>
                <w:szCs w:val="20"/>
                <w:lang w:val="en-US"/>
              </w:rPr>
            </w:pPr>
            <w:r w:rsidRPr="00255CBC">
              <w:rPr>
                <w:i/>
                <w:iCs/>
                <w:sz w:val="20"/>
                <w:szCs w:val="20"/>
              </w:rPr>
              <w:t>Spermophilus citellus</w:t>
            </w:r>
            <w:r w:rsidR="00912A62">
              <w:rPr>
                <w:i/>
                <w:iCs/>
                <w:sz w:val="20"/>
                <w:szCs w:val="20"/>
              </w:rPr>
              <w:t xml:space="preserve"> </w:t>
            </w:r>
            <w:r w:rsidRPr="00255CBC">
              <w:rPr>
                <w:i/>
                <w:iCs/>
                <w:sz w:val="20"/>
                <w:szCs w:val="20"/>
              </w:rPr>
              <w:t>(Popândău)</w:t>
            </w:r>
          </w:p>
        </w:tc>
        <w:tc>
          <w:tcPr>
            <w:tcW w:w="247"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284"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425"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P</w:t>
            </w:r>
          </w:p>
        </w:tc>
        <w:tc>
          <w:tcPr>
            <w:tcW w:w="583"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80</w:t>
            </w:r>
          </w:p>
        </w:tc>
        <w:tc>
          <w:tcPr>
            <w:tcW w:w="693"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120</w:t>
            </w:r>
          </w:p>
        </w:tc>
        <w:tc>
          <w:tcPr>
            <w:tcW w:w="452"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i</w:t>
            </w:r>
          </w:p>
        </w:tc>
        <w:tc>
          <w:tcPr>
            <w:tcW w:w="732"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P</w:t>
            </w:r>
          </w:p>
        </w:tc>
        <w:tc>
          <w:tcPr>
            <w:tcW w:w="611"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G</w:t>
            </w:r>
          </w:p>
        </w:tc>
        <w:tc>
          <w:tcPr>
            <w:tcW w:w="640"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C</w:t>
            </w:r>
          </w:p>
        </w:tc>
        <w:tc>
          <w:tcPr>
            <w:tcW w:w="768"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B</w:t>
            </w:r>
          </w:p>
        </w:tc>
        <w:tc>
          <w:tcPr>
            <w:tcW w:w="577"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B</w:t>
            </w:r>
          </w:p>
        </w:tc>
        <w:tc>
          <w:tcPr>
            <w:tcW w:w="577"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B</w:t>
            </w:r>
          </w:p>
        </w:tc>
      </w:tr>
      <w:tr w:rsidR="00255CBC" w:rsidRPr="00273F26" w:rsidTr="00255CBC">
        <w:trPr>
          <w:trHeight w:val="567"/>
        </w:trPr>
        <w:tc>
          <w:tcPr>
            <w:tcW w:w="453" w:type="dxa"/>
            <w:tcBorders>
              <w:left w:val="single" w:sz="4" w:space="0" w:color="000000"/>
            </w:tcBorders>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A</w:t>
            </w:r>
          </w:p>
        </w:tc>
        <w:tc>
          <w:tcPr>
            <w:tcW w:w="463"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1188</w:t>
            </w:r>
          </w:p>
        </w:tc>
        <w:tc>
          <w:tcPr>
            <w:tcW w:w="2134" w:type="dxa"/>
            <w:vAlign w:val="center"/>
          </w:tcPr>
          <w:p w:rsidR="00255CBC" w:rsidRPr="00273F26" w:rsidRDefault="00255CBC" w:rsidP="00255CBC">
            <w:pPr>
              <w:widowControl w:val="0"/>
              <w:adjustRightInd/>
              <w:ind w:firstLine="0"/>
              <w:jc w:val="left"/>
              <w:rPr>
                <w:rFonts w:eastAsia="Arial"/>
                <w:i/>
                <w:iCs/>
                <w:color w:val="auto"/>
                <w:sz w:val="20"/>
                <w:szCs w:val="20"/>
                <w:lang w:val="en-US"/>
              </w:rPr>
            </w:pPr>
            <w:r w:rsidRPr="00255CBC">
              <w:rPr>
                <w:i/>
                <w:iCs/>
                <w:sz w:val="20"/>
                <w:szCs w:val="20"/>
              </w:rPr>
              <w:t>Bombina bombina</w:t>
            </w:r>
          </w:p>
        </w:tc>
        <w:tc>
          <w:tcPr>
            <w:tcW w:w="247"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284"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425"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P</w:t>
            </w:r>
          </w:p>
        </w:tc>
        <w:tc>
          <w:tcPr>
            <w:tcW w:w="583" w:type="dxa"/>
            <w:vAlign w:val="center"/>
          </w:tcPr>
          <w:p w:rsidR="00255CBC" w:rsidRPr="00273F26" w:rsidRDefault="00255CBC" w:rsidP="00255CBC">
            <w:pPr>
              <w:widowControl w:val="0"/>
              <w:adjustRightInd/>
              <w:spacing w:line="204" w:lineRule="exact"/>
              <w:ind w:firstLine="0"/>
              <w:jc w:val="center"/>
              <w:rPr>
                <w:rFonts w:eastAsia="Arial"/>
                <w:color w:val="auto"/>
                <w:sz w:val="20"/>
                <w:szCs w:val="20"/>
                <w:lang w:val="en-US"/>
              </w:rPr>
            </w:pPr>
          </w:p>
        </w:tc>
        <w:tc>
          <w:tcPr>
            <w:tcW w:w="693"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452"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732"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611"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P</w:t>
            </w:r>
          </w:p>
        </w:tc>
        <w:tc>
          <w:tcPr>
            <w:tcW w:w="640"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C</w:t>
            </w:r>
          </w:p>
        </w:tc>
        <w:tc>
          <w:tcPr>
            <w:tcW w:w="768"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B</w:t>
            </w:r>
          </w:p>
        </w:tc>
        <w:tc>
          <w:tcPr>
            <w:tcW w:w="577"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B</w:t>
            </w:r>
          </w:p>
        </w:tc>
        <w:tc>
          <w:tcPr>
            <w:tcW w:w="577"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B</w:t>
            </w:r>
          </w:p>
        </w:tc>
      </w:tr>
      <w:tr w:rsidR="00255CBC" w:rsidRPr="00273F26" w:rsidTr="00255CBC">
        <w:trPr>
          <w:trHeight w:val="567"/>
        </w:trPr>
        <w:tc>
          <w:tcPr>
            <w:tcW w:w="453" w:type="dxa"/>
            <w:tcBorders>
              <w:left w:val="single" w:sz="4" w:space="0" w:color="000000"/>
            </w:tcBorders>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A</w:t>
            </w:r>
          </w:p>
        </w:tc>
        <w:tc>
          <w:tcPr>
            <w:tcW w:w="463"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1166</w:t>
            </w:r>
          </w:p>
        </w:tc>
        <w:tc>
          <w:tcPr>
            <w:tcW w:w="2134" w:type="dxa"/>
            <w:vAlign w:val="center"/>
          </w:tcPr>
          <w:p w:rsidR="00255CBC" w:rsidRPr="00273F26" w:rsidRDefault="00255CBC" w:rsidP="00255CBC">
            <w:pPr>
              <w:widowControl w:val="0"/>
              <w:adjustRightInd/>
              <w:spacing w:line="200" w:lineRule="exact"/>
              <w:ind w:firstLine="0"/>
              <w:jc w:val="left"/>
              <w:rPr>
                <w:rFonts w:eastAsia="Arial"/>
                <w:i/>
                <w:iCs/>
                <w:color w:val="auto"/>
                <w:sz w:val="20"/>
                <w:szCs w:val="20"/>
                <w:lang w:val="en-US"/>
              </w:rPr>
            </w:pPr>
            <w:r w:rsidRPr="00255CBC">
              <w:rPr>
                <w:i/>
                <w:iCs/>
                <w:sz w:val="20"/>
                <w:szCs w:val="20"/>
              </w:rPr>
              <w:t>Triturus cristatus</w:t>
            </w:r>
          </w:p>
        </w:tc>
        <w:tc>
          <w:tcPr>
            <w:tcW w:w="247"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284"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425"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P</w:t>
            </w:r>
          </w:p>
        </w:tc>
        <w:tc>
          <w:tcPr>
            <w:tcW w:w="583"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693"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452"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732"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611"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P</w:t>
            </w:r>
          </w:p>
        </w:tc>
        <w:tc>
          <w:tcPr>
            <w:tcW w:w="640"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C</w:t>
            </w:r>
          </w:p>
        </w:tc>
        <w:tc>
          <w:tcPr>
            <w:tcW w:w="768"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B</w:t>
            </w:r>
          </w:p>
        </w:tc>
        <w:tc>
          <w:tcPr>
            <w:tcW w:w="577"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B</w:t>
            </w:r>
          </w:p>
        </w:tc>
        <w:tc>
          <w:tcPr>
            <w:tcW w:w="577"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B</w:t>
            </w:r>
          </w:p>
        </w:tc>
      </w:tr>
      <w:tr w:rsidR="00255CBC" w:rsidRPr="00273F26" w:rsidTr="00255CBC">
        <w:trPr>
          <w:trHeight w:val="567"/>
        </w:trPr>
        <w:tc>
          <w:tcPr>
            <w:tcW w:w="453" w:type="dxa"/>
            <w:tcBorders>
              <w:left w:val="single" w:sz="4" w:space="0" w:color="000000"/>
            </w:tcBorders>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P</w:t>
            </w:r>
          </w:p>
        </w:tc>
        <w:tc>
          <w:tcPr>
            <w:tcW w:w="463"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4081</w:t>
            </w:r>
          </w:p>
        </w:tc>
        <w:tc>
          <w:tcPr>
            <w:tcW w:w="2134" w:type="dxa"/>
            <w:vAlign w:val="center"/>
          </w:tcPr>
          <w:p w:rsidR="00255CBC" w:rsidRPr="00273F26" w:rsidRDefault="00255CBC" w:rsidP="00255CBC">
            <w:pPr>
              <w:widowControl w:val="0"/>
              <w:adjustRightInd/>
              <w:spacing w:line="200" w:lineRule="exact"/>
              <w:ind w:firstLine="0"/>
              <w:jc w:val="left"/>
              <w:rPr>
                <w:rFonts w:eastAsia="Arial"/>
                <w:i/>
                <w:iCs/>
                <w:color w:val="auto"/>
                <w:sz w:val="20"/>
                <w:szCs w:val="20"/>
                <w:lang w:val="en-US"/>
              </w:rPr>
            </w:pPr>
            <w:r w:rsidRPr="00255CBC">
              <w:rPr>
                <w:i/>
                <w:iCs/>
                <w:sz w:val="20"/>
                <w:szCs w:val="20"/>
              </w:rPr>
              <w:t>Cirsium brachycephalum</w:t>
            </w:r>
          </w:p>
        </w:tc>
        <w:tc>
          <w:tcPr>
            <w:tcW w:w="247"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284"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425"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P</w:t>
            </w:r>
          </w:p>
        </w:tc>
        <w:tc>
          <w:tcPr>
            <w:tcW w:w="583"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910</w:t>
            </w:r>
          </w:p>
        </w:tc>
        <w:tc>
          <w:tcPr>
            <w:tcW w:w="693"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1250</w:t>
            </w:r>
          </w:p>
        </w:tc>
        <w:tc>
          <w:tcPr>
            <w:tcW w:w="452"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i</w:t>
            </w:r>
          </w:p>
        </w:tc>
        <w:tc>
          <w:tcPr>
            <w:tcW w:w="732"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P</w:t>
            </w:r>
          </w:p>
        </w:tc>
        <w:tc>
          <w:tcPr>
            <w:tcW w:w="611"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G</w:t>
            </w:r>
          </w:p>
        </w:tc>
        <w:tc>
          <w:tcPr>
            <w:tcW w:w="640"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C</w:t>
            </w:r>
          </w:p>
        </w:tc>
        <w:tc>
          <w:tcPr>
            <w:tcW w:w="768"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C</w:t>
            </w:r>
          </w:p>
        </w:tc>
        <w:tc>
          <w:tcPr>
            <w:tcW w:w="577"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C</w:t>
            </w:r>
          </w:p>
        </w:tc>
        <w:tc>
          <w:tcPr>
            <w:tcW w:w="577"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C</w:t>
            </w:r>
          </w:p>
        </w:tc>
      </w:tr>
      <w:tr w:rsidR="00255CBC" w:rsidRPr="00273F26" w:rsidTr="00255CBC">
        <w:trPr>
          <w:trHeight w:val="567"/>
        </w:trPr>
        <w:tc>
          <w:tcPr>
            <w:tcW w:w="453" w:type="dxa"/>
            <w:tcBorders>
              <w:left w:val="single" w:sz="4" w:space="0" w:color="000000"/>
            </w:tcBorders>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P</w:t>
            </w:r>
          </w:p>
        </w:tc>
        <w:tc>
          <w:tcPr>
            <w:tcW w:w="463"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1428</w:t>
            </w:r>
          </w:p>
        </w:tc>
        <w:tc>
          <w:tcPr>
            <w:tcW w:w="2134" w:type="dxa"/>
            <w:vAlign w:val="center"/>
          </w:tcPr>
          <w:p w:rsidR="00255CBC" w:rsidRPr="00273F26" w:rsidRDefault="00255CBC" w:rsidP="00255CBC">
            <w:pPr>
              <w:widowControl w:val="0"/>
              <w:adjustRightInd/>
              <w:spacing w:line="199" w:lineRule="exact"/>
              <w:ind w:firstLine="0"/>
              <w:jc w:val="left"/>
              <w:rPr>
                <w:rFonts w:eastAsia="Arial"/>
                <w:i/>
                <w:iCs/>
                <w:color w:val="auto"/>
                <w:sz w:val="20"/>
                <w:szCs w:val="20"/>
                <w:lang w:val="en-US"/>
              </w:rPr>
            </w:pPr>
            <w:r w:rsidRPr="00255CBC">
              <w:rPr>
                <w:i/>
                <w:iCs/>
                <w:sz w:val="20"/>
                <w:szCs w:val="20"/>
              </w:rPr>
              <w:t>Marsilea quadrifolia</w:t>
            </w:r>
          </w:p>
        </w:tc>
        <w:tc>
          <w:tcPr>
            <w:tcW w:w="247"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284"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425"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P</w:t>
            </w:r>
          </w:p>
        </w:tc>
        <w:tc>
          <w:tcPr>
            <w:tcW w:w="583" w:type="dxa"/>
            <w:vAlign w:val="center"/>
          </w:tcPr>
          <w:p w:rsidR="00255CBC" w:rsidRPr="00273F26" w:rsidRDefault="00255CBC" w:rsidP="00255CBC">
            <w:pPr>
              <w:widowControl w:val="0"/>
              <w:adjustRightInd/>
              <w:spacing w:line="195" w:lineRule="exact"/>
              <w:ind w:firstLine="0"/>
              <w:jc w:val="center"/>
              <w:rPr>
                <w:rFonts w:eastAsia="Arial"/>
                <w:color w:val="auto"/>
                <w:sz w:val="20"/>
                <w:szCs w:val="20"/>
                <w:lang w:val="en-US"/>
              </w:rPr>
            </w:pPr>
            <w:r w:rsidRPr="00255CBC">
              <w:rPr>
                <w:sz w:val="20"/>
                <w:szCs w:val="20"/>
              </w:rPr>
              <w:t>5000</w:t>
            </w:r>
          </w:p>
        </w:tc>
        <w:tc>
          <w:tcPr>
            <w:tcW w:w="693"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10000</w:t>
            </w:r>
          </w:p>
        </w:tc>
        <w:tc>
          <w:tcPr>
            <w:tcW w:w="452"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i</w:t>
            </w:r>
          </w:p>
        </w:tc>
        <w:tc>
          <w:tcPr>
            <w:tcW w:w="732"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P</w:t>
            </w:r>
          </w:p>
        </w:tc>
        <w:tc>
          <w:tcPr>
            <w:tcW w:w="611"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M</w:t>
            </w:r>
          </w:p>
        </w:tc>
        <w:tc>
          <w:tcPr>
            <w:tcW w:w="640"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B</w:t>
            </w:r>
          </w:p>
        </w:tc>
        <w:tc>
          <w:tcPr>
            <w:tcW w:w="768"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B</w:t>
            </w:r>
          </w:p>
        </w:tc>
        <w:tc>
          <w:tcPr>
            <w:tcW w:w="577"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B</w:t>
            </w:r>
          </w:p>
        </w:tc>
        <w:tc>
          <w:tcPr>
            <w:tcW w:w="577" w:type="dxa"/>
            <w:vAlign w:val="center"/>
          </w:tcPr>
          <w:p w:rsidR="00255CBC" w:rsidRPr="00273F26" w:rsidRDefault="00255CBC" w:rsidP="00255CBC">
            <w:pPr>
              <w:widowControl w:val="0"/>
              <w:adjustRightInd/>
              <w:spacing w:line="199" w:lineRule="exact"/>
              <w:ind w:firstLine="0"/>
              <w:jc w:val="center"/>
              <w:rPr>
                <w:rFonts w:eastAsia="Arial"/>
                <w:color w:val="auto"/>
                <w:sz w:val="20"/>
                <w:szCs w:val="20"/>
                <w:lang w:val="en-US"/>
              </w:rPr>
            </w:pPr>
            <w:r w:rsidRPr="00255CBC">
              <w:rPr>
                <w:sz w:val="20"/>
                <w:szCs w:val="20"/>
              </w:rPr>
              <w:t>B</w:t>
            </w:r>
          </w:p>
        </w:tc>
      </w:tr>
      <w:tr w:rsidR="00255CBC" w:rsidRPr="00273F26" w:rsidTr="00255CBC">
        <w:trPr>
          <w:trHeight w:val="567"/>
        </w:trPr>
        <w:tc>
          <w:tcPr>
            <w:tcW w:w="453" w:type="dxa"/>
            <w:tcBorders>
              <w:left w:val="single" w:sz="4" w:space="0" w:color="000000"/>
            </w:tcBorders>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R</w:t>
            </w:r>
          </w:p>
        </w:tc>
        <w:tc>
          <w:tcPr>
            <w:tcW w:w="463"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1220</w:t>
            </w:r>
          </w:p>
        </w:tc>
        <w:tc>
          <w:tcPr>
            <w:tcW w:w="2134" w:type="dxa"/>
            <w:vAlign w:val="center"/>
          </w:tcPr>
          <w:p w:rsidR="00255CBC" w:rsidRPr="00273F26" w:rsidRDefault="00255CBC" w:rsidP="00255CBC">
            <w:pPr>
              <w:widowControl w:val="0"/>
              <w:adjustRightInd/>
              <w:ind w:firstLine="0"/>
              <w:jc w:val="left"/>
              <w:rPr>
                <w:rFonts w:eastAsia="Arial"/>
                <w:i/>
                <w:iCs/>
                <w:color w:val="auto"/>
                <w:sz w:val="20"/>
                <w:szCs w:val="20"/>
                <w:lang w:val="en-US"/>
              </w:rPr>
            </w:pPr>
            <w:r w:rsidRPr="00255CBC">
              <w:rPr>
                <w:i/>
                <w:iCs/>
                <w:sz w:val="20"/>
                <w:szCs w:val="20"/>
              </w:rPr>
              <w:t>Emys orbicularis</w:t>
            </w:r>
          </w:p>
        </w:tc>
        <w:tc>
          <w:tcPr>
            <w:tcW w:w="247"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284" w:type="dxa"/>
            <w:vAlign w:val="center"/>
          </w:tcPr>
          <w:p w:rsidR="00255CBC" w:rsidRPr="00273F26" w:rsidRDefault="00255CBC" w:rsidP="00255CBC">
            <w:pPr>
              <w:widowControl w:val="0"/>
              <w:adjustRightInd/>
              <w:ind w:firstLine="0"/>
              <w:jc w:val="center"/>
              <w:rPr>
                <w:rFonts w:eastAsia="Arial"/>
                <w:color w:val="auto"/>
                <w:sz w:val="20"/>
                <w:szCs w:val="20"/>
                <w:lang w:val="en-US"/>
              </w:rPr>
            </w:pPr>
          </w:p>
        </w:tc>
        <w:tc>
          <w:tcPr>
            <w:tcW w:w="425"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P</w:t>
            </w:r>
          </w:p>
        </w:tc>
        <w:tc>
          <w:tcPr>
            <w:tcW w:w="583"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60</w:t>
            </w:r>
          </w:p>
        </w:tc>
        <w:tc>
          <w:tcPr>
            <w:tcW w:w="693"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84</w:t>
            </w:r>
          </w:p>
        </w:tc>
        <w:tc>
          <w:tcPr>
            <w:tcW w:w="452"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i</w:t>
            </w:r>
          </w:p>
        </w:tc>
        <w:tc>
          <w:tcPr>
            <w:tcW w:w="732"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P</w:t>
            </w:r>
          </w:p>
        </w:tc>
        <w:tc>
          <w:tcPr>
            <w:tcW w:w="611"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G</w:t>
            </w:r>
          </w:p>
        </w:tc>
        <w:tc>
          <w:tcPr>
            <w:tcW w:w="640"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C</w:t>
            </w:r>
          </w:p>
        </w:tc>
        <w:tc>
          <w:tcPr>
            <w:tcW w:w="768"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B</w:t>
            </w:r>
          </w:p>
        </w:tc>
        <w:tc>
          <w:tcPr>
            <w:tcW w:w="577"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C</w:t>
            </w:r>
          </w:p>
        </w:tc>
        <w:tc>
          <w:tcPr>
            <w:tcW w:w="577" w:type="dxa"/>
            <w:vAlign w:val="center"/>
          </w:tcPr>
          <w:p w:rsidR="00255CBC" w:rsidRPr="00273F26" w:rsidRDefault="00255CBC" w:rsidP="00255CBC">
            <w:pPr>
              <w:widowControl w:val="0"/>
              <w:adjustRightInd/>
              <w:ind w:firstLine="0"/>
              <w:jc w:val="center"/>
              <w:rPr>
                <w:rFonts w:eastAsia="Arial"/>
                <w:color w:val="auto"/>
                <w:sz w:val="20"/>
                <w:szCs w:val="20"/>
                <w:lang w:val="en-US"/>
              </w:rPr>
            </w:pPr>
            <w:r w:rsidRPr="00255CBC">
              <w:rPr>
                <w:sz w:val="20"/>
                <w:szCs w:val="20"/>
              </w:rPr>
              <w:t>B</w:t>
            </w:r>
          </w:p>
        </w:tc>
      </w:tr>
    </w:tbl>
    <w:p w:rsidR="00273F26" w:rsidRDefault="00273F26" w:rsidP="00D934C5">
      <w:pPr>
        <w:autoSpaceDE/>
        <w:autoSpaceDN/>
        <w:adjustRightInd/>
        <w:spacing w:after="200"/>
        <w:ind w:firstLine="0"/>
        <w:rPr>
          <w:rFonts w:cstheme="minorBidi"/>
          <w:iCs/>
          <w:color w:val="auto"/>
          <w:sz w:val="18"/>
          <w:szCs w:val="22"/>
          <w:lang w:val="fr-FR"/>
        </w:rPr>
      </w:pPr>
    </w:p>
    <w:p w:rsidR="00D934C5" w:rsidRPr="00D934C5" w:rsidRDefault="00D934C5" w:rsidP="00D934C5">
      <w:pPr>
        <w:autoSpaceDE/>
        <w:autoSpaceDN/>
        <w:adjustRightInd/>
        <w:spacing w:after="200"/>
        <w:ind w:firstLine="0"/>
        <w:rPr>
          <w:rFonts w:cstheme="minorBidi"/>
          <w:b/>
          <w:bCs/>
          <w:iCs/>
          <w:color w:val="auto"/>
          <w:lang w:val="fr-FR"/>
        </w:rPr>
      </w:pPr>
      <w:r w:rsidRPr="00D934C5">
        <w:rPr>
          <w:rFonts w:cstheme="minorBidi"/>
          <w:b/>
          <w:bCs/>
          <w:iCs/>
          <w:color w:val="auto"/>
          <w:lang w:val="fr-FR"/>
        </w:rPr>
        <w:t>Alte specii importante de floră si faună</w:t>
      </w:r>
    </w:p>
    <w:tbl>
      <w:tblPr>
        <w:tblW w:w="963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11"/>
        <w:gridCol w:w="570"/>
        <w:gridCol w:w="2783"/>
        <w:gridCol w:w="300"/>
        <w:gridCol w:w="372"/>
        <w:gridCol w:w="530"/>
        <w:gridCol w:w="640"/>
        <w:gridCol w:w="729"/>
        <w:gridCol w:w="825"/>
        <w:gridCol w:w="503"/>
        <w:gridCol w:w="434"/>
        <w:gridCol w:w="462"/>
        <w:gridCol w:w="338"/>
        <w:gridCol w:w="352"/>
        <w:gridCol w:w="290"/>
      </w:tblGrid>
      <w:tr w:rsidR="00D934C5" w:rsidTr="00D934C5">
        <w:trPr>
          <w:trHeight w:val="20"/>
        </w:trPr>
        <w:tc>
          <w:tcPr>
            <w:tcW w:w="4536" w:type="dxa"/>
            <w:gridSpan w:val="5"/>
            <w:tcBorders>
              <w:left w:val="single" w:sz="4" w:space="0" w:color="000000"/>
            </w:tcBorders>
            <w:vAlign w:val="center"/>
          </w:tcPr>
          <w:p w:rsidR="00D934C5" w:rsidRDefault="00D934C5" w:rsidP="00D934C5">
            <w:pPr>
              <w:pStyle w:val="TableParagraph"/>
              <w:spacing w:before="23"/>
              <w:jc w:val="center"/>
              <w:rPr>
                <w:b/>
                <w:sz w:val="18"/>
              </w:rPr>
            </w:pPr>
            <w:r>
              <w:rPr>
                <w:b/>
                <w:sz w:val="18"/>
              </w:rPr>
              <w:t>Specii</w:t>
            </w:r>
          </w:p>
        </w:tc>
        <w:tc>
          <w:tcPr>
            <w:tcW w:w="2724" w:type="dxa"/>
            <w:gridSpan w:val="4"/>
            <w:vAlign w:val="center"/>
          </w:tcPr>
          <w:p w:rsidR="00D934C5" w:rsidRDefault="00D934C5" w:rsidP="00D934C5">
            <w:pPr>
              <w:pStyle w:val="TableParagraph"/>
              <w:spacing w:before="23"/>
              <w:jc w:val="center"/>
              <w:rPr>
                <w:b/>
                <w:sz w:val="18"/>
              </w:rPr>
            </w:pPr>
            <w:r>
              <w:rPr>
                <w:b/>
                <w:sz w:val="18"/>
              </w:rPr>
              <w:t>Populatie</w:t>
            </w:r>
          </w:p>
        </w:tc>
        <w:tc>
          <w:tcPr>
            <w:tcW w:w="2379" w:type="dxa"/>
            <w:gridSpan w:val="6"/>
            <w:vAlign w:val="center"/>
          </w:tcPr>
          <w:p w:rsidR="00D934C5" w:rsidRDefault="00D934C5" w:rsidP="00D934C5">
            <w:pPr>
              <w:pStyle w:val="TableParagraph"/>
              <w:spacing w:before="23"/>
              <w:jc w:val="center"/>
              <w:rPr>
                <w:b/>
                <w:sz w:val="18"/>
              </w:rPr>
            </w:pPr>
            <w:r>
              <w:rPr>
                <w:b/>
                <w:sz w:val="18"/>
              </w:rPr>
              <w:t>Motivatie</w:t>
            </w:r>
          </w:p>
        </w:tc>
      </w:tr>
      <w:tr w:rsidR="00D934C5" w:rsidTr="00D934C5">
        <w:trPr>
          <w:trHeight w:val="20"/>
        </w:trPr>
        <w:tc>
          <w:tcPr>
            <w:tcW w:w="511" w:type="dxa"/>
            <w:vMerge w:val="restart"/>
            <w:tcBorders>
              <w:left w:val="single" w:sz="4" w:space="0" w:color="000000"/>
            </w:tcBorders>
            <w:vAlign w:val="center"/>
          </w:tcPr>
          <w:p w:rsidR="00D934C5" w:rsidRDefault="00D934C5" w:rsidP="00D934C5">
            <w:pPr>
              <w:pStyle w:val="TableParagraph"/>
              <w:spacing w:before="23"/>
              <w:jc w:val="center"/>
              <w:rPr>
                <w:b/>
                <w:sz w:val="18"/>
              </w:rPr>
            </w:pPr>
            <w:r>
              <w:rPr>
                <w:b/>
                <w:sz w:val="18"/>
              </w:rPr>
              <w:t>Grup</w:t>
            </w:r>
          </w:p>
        </w:tc>
        <w:tc>
          <w:tcPr>
            <w:tcW w:w="570" w:type="dxa"/>
            <w:vMerge w:val="restart"/>
            <w:vAlign w:val="center"/>
          </w:tcPr>
          <w:p w:rsidR="00D934C5" w:rsidRDefault="00D934C5" w:rsidP="00D934C5">
            <w:pPr>
              <w:pStyle w:val="TableParagraph"/>
              <w:spacing w:before="23"/>
              <w:jc w:val="center"/>
              <w:rPr>
                <w:b/>
                <w:sz w:val="18"/>
              </w:rPr>
            </w:pPr>
            <w:r>
              <w:rPr>
                <w:b/>
                <w:sz w:val="18"/>
              </w:rPr>
              <w:t>Cod</w:t>
            </w:r>
          </w:p>
        </w:tc>
        <w:tc>
          <w:tcPr>
            <w:tcW w:w="2783" w:type="dxa"/>
            <w:vMerge w:val="restart"/>
            <w:vAlign w:val="center"/>
          </w:tcPr>
          <w:p w:rsidR="00D934C5" w:rsidRDefault="00D934C5" w:rsidP="00D934C5">
            <w:pPr>
              <w:pStyle w:val="TableParagraph"/>
              <w:spacing w:before="23"/>
              <w:jc w:val="center"/>
              <w:rPr>
                <w:b/>
                <w:sz w:val="18"/>
              </w:rPr>
            </w:pPr>
            <w:r>
              <w:rPr>
                <w:b/>
                <w:sz w:val="18"/>
              </w:rPr>
              <w:t>Denumire ştiinţifică</w:t>
            </w:r>
          </w:p>
        </w:tc>
        <w:tc>
          <w:tcPr>
            <w:tcW w:w="300" w:type="dxa"/>
            <w:vMerge w:val="restart"/>
            <w:vAlign w:val="center"/>
          </w:tcPr>
          <w:p w:rsidR="00D934C5" w:rsidRDefault="00D934C5" w:rsidP="00D934C5">
            <w:pPr>
              <w:pStyle w:val="TableParagraph"/>
              <w:spacing w:before="23"/>
              <w:jc w:val="center"/>
              <w:rPr>
                <w:b/>
                <w:sz w:val="18"/>
              </w:rPr>
            </w:pPr>
            <w:r>
              <w:rPr>
                <w:b/>
                <w:sz w:val="18"/>
              </w:rPr>
              <w:t>S</w:t>
            </w:r>
          </w:p>
        </w:tc>
        <w:tc>
          <w:tcPr>
            <w:tcW w:w="372" w:type="dxa"/>
            <w:vMerge w:val="restart"/>
            <w:vAlign w:val="center"/>
          </w:tcPr>
          <w:p w:rsidR="00D934C5" w:rsidRDefault="00D934C5" w:rsidP="00D934C5">
            <w:pPr>
              <w:pStyle w:val="TableParagraph"/>
              <w:spacing w:before="23"/>
              <w:jc w:val="center"/>
              <w:rPr>
                <w:b/>
                <w:sz w:val="18"/>
              </w:rPr>
            </w:pPr>
            <w:r>
              <w:rPr>
                <w:b/>
                <w:sz w:val="18"/>
              </w:rPr>
              <w:t>NP</w:t>
            </w:r>
          </w:p>
        </w:tc>
        <w:tc>
          <w:tcPr>
            <w:tcW w:w="1170" w:type="dxa"/>
            <w:gridSpan w:val="2"/>
            <w:vAlign w:val="center"/>
          </w:tcPr>
          <w:p w:rsidR="00D934C5" w:rsidRDefault="00D934C5" w:rsidP="00D934C5">
            <w:pPr>
              <w:pStyle w:val="TableParagraph"/>
              <w:spacing w:before="23"/>
              <w:jc w:val="center"/>
              <w:rPr>
                <w:b/>
                <w:sz w:val="18"/>
              </w:rPr>
            </w:pPr>
            <w:r>
              <w:rPr>
                <w:b/>
                <w:sz w:val="18"/>
              </w:rPr>
              <w:t>Mărime</w:t>
            </w:r>
          </w:p>
        </w:tc>
        <w:tc>
          <w:tcPr>
            <w:tcW w:w="729" w:type="dxa"/>
            <w:vMerge w:val="restart"/>
            <w:vAlign w:val="center"/>
          </w:tcPr>
          <w:p w:rsidR="00D934C5" w:rsidRDefault="00D934C5" w:rsidP="00D934C5">
            <w:pPr>
              <w:pStyle w:val="TableParagraph"/>
              <w:spacing w:before="23" w:line="417" w:lineRule="auto"/>
              <w:jc w:val="center"/>
              <w:rPr>
                <w:b/>
                <w:sz w:val="18"/>
              </w:rPr>
            </w:pPr>
            <w:r>
              <w:rPr>
                <w:b/>
                <w:sz w:val="18"/>
              </w:rPr>
              <w:t>Unit. măsură</w:t>
            </w:r>
          </w:p>
        </w:tc>
        <w:tc>
          <w:tcPr>
            <w:tcW w:w="825" w:type="dxa"/>
            <w:vAlign w:val="center"/>
          </w:tcPr>
          <w:p w:rsidR="00D934C5" w:rsidRDefault="00D934C5" w:rsidP="00D934C5">
            <w:pPr>
              <w:pStyle w:val="TableParagraph"/>
              <w:spacing w:before="23"/>
              <w:jc w:val="center"/>
              <w:rPr>
                <w:b/>
                <w:sz w:val="18"/>
              </w:rPr>
            </w:pPr>
            <w:r>
              <w:rPr>
                <w:b/>
                <w:sz w:val="18"/>
              </w:rPr>
              <w:t>Categ.</w:t>
            </w:r>
          </w:p>
        </w:tc>
        <w:tc>
          <w:tcPr>
            <w:tcW w:w="937" w:type="dxa"/>
            <w:gridSpan w:val="2"/>
            <w:vAlign w:val="center"/>
          </w:tcPr>
          <w:p w:rsidR="00D934C5" w:rsidRDefault="00D934C5" w:rsidP="00D934C5">
            <w:pPr>
              <w:pStyle w:val="TableParagraph"/>
              <w:spacing w:before="23"/>
              <w:jc w:val="center"/>
              <w:rPr>
                <w:b/>
                <w:sz w:val="18"/>
              </w:rPr>
            </w:pPr>
            <w:r>
              <w:rPr>
                <w:b/>
                <w:sz w:val="18"/>
              </w:rPr>
              <w:t>Anexa</w:t>
            </w:r>
          </w:p>
        </w:tc>
        <w:tc>
          <w:tcPr>
            <w:tcW w:w="1442" w:type="dxa"/>
            <w:gridSpan w:val="4"/>
            <w:vAlign w:val="center"/>
          </w:tcPr>
          <w:p w:rsidR="00D934C5" w:rsidRDefault="00D934C5" w:rsidP="00D934C5">
            <w:pPr>
              <w:pStyle w:val="TableParagraph"/>
              <w:spacing w:before="23"/>
              <w:jc w:val="center"/>
              <w:rPr>
                <w:b/>
                <w:sz w:val="18"/>
              </w:rPr>
            </w:pPr>
            <w:r>
              <w:rPr>
                <w:b/>
                <w:sz w:val="18"/>
              </w:rPr>
              <w:t>Alte categorii</w:t>
            </w:r>
          </w:p>
        </w:tc>
      </w:tr>
      <w:tr w:rsidR="00D934C5" w:rsidTr="00D934C5">
        <w:trPr>
          <w:trHeight w:val="20"/>
        </w:trPr>
        <w:tc>
          <w:tcPr>
            <w:tcW w:w="511" w:type="dxa"/>
            <w:vMerge/>
            <w:tcBorders>
              <w:top w:val="nil"/>
              <w:left w:val="single" w:sz="4" w:space="0" w:color="000000"/>
            </w:tcBorders>
            <w:vAlign w:val="center"/>
          </w:tcPr>
          <w:p w:rsidR="00D934C5" w:rsidRDefault="00D934C5" w:rsidP="00D934C5">
            <w:pPr>
              <w:ind w:firstLine="0"/>
              <w:jc w:val="center"/>
              <w:rPr>
                <w:sz w:val="2"/>
                <w:szCs w:val="2"/>
              </w:rPr>
            </w:pPr>
          </w:p>
        </w:tc>
        <w:tc>
          <w:tcPr>
            <w:tcW w:w="570" w:type="dxa"/>
            <w:vMerge/>
            <w:tcBorders>
              <w:top w:val="nil"/>
            </w:tcBorders>
            <w:vAlign w:val="center"/>
          </w:tcPr>
          <w:p w:rsidR="00D934C5" w:rsidRDefault="00D934C5" w:rsidP="00D934C5">
            <w:pPr>
              <w:ind w:firstLine="0"/>
              <w:jc w:val="center"/>
              <w:rPr>
                <w:sz w:val="2"/>
                <w:szCs w:val="2"/>
              </w:rPr>
            </w:pPr>
          </w:p>
        </w:tc>
        <w:tc>
          <w:tcPr>
            <w:tcW w:w="2783" w:type="dxa"/>
            <w:vMerge/>
            <w:tcBorders>
              <w:top w:val="nil"/>
            </w:tcBorders>
            <w:vAlign w:val="center"/>
          </w:tcPr>
          <w:p w:rsidR="00D934C5" w:rsidRDefault="00D934C5" w:rsidP="00D934C5">
            <w:pPr>
              <w:ind w:firstLine="0"/>
              <w:jc w:val="center"/>
              <w:rPr>
                <w:sz w:val="2"/>
                <w:szCs w:val="2"/>
              </w:rPr>
            </w:pPr>
          </w:p>
        </w:tc>
        <w:tc>
          <w:tcPr>
            <w:tcW w:w="300" w:type="dxa"/>
            <w:vMerge/>
            <w:tcBorders>
              <w:top w:val="nil"/>
            </w:tcBorders>
            <w:vAlign w:val="center"/>
          </w:tcPr>
          <w:p w:rsidR="00D934C5" w:rsidRDefault="00D934C5" w:rsidP="00D934C5">
            <w:pPr>
              <w:ind w:firstLine="0"/>
              <w:jc w:val="center"/>
              <w:rPr>
                <w:sz w:val="2"/>
                <w:szCs w:val="2"/>
              </w:rPr>
            </w:pPr>
          </w:p>
        </w:tc>
        <w:tc>
          <w:tcPr>
            <w:tcW w:w="372" w:type="dxa"/>
            <w:vMerge/>
            <w:tcBorders>
              <w:top w:val="nil"/>
            </w:tcBorders>
            <w:vAlign w:val="center"/>
          </w:tcPr>
          <w:p w:rsidR="00D934C5" w:rsidRDefault="00D934C5" w:rsidP="00D934C5">
            <w:pPr>
              <w:ind w:firstLine="0"/>
              <w:jc w:val="center"/>
              <w:rPr>
                <w:sz w:val="2"/>
                <w:szCs w:val="2"/>
              </w:rPr>
            </w:pPr>
          </w:p>
        </w:tc>
        <w:tc>
          <w:tcPr>
            <w:tcW w:w="530" w:type="dxa"/>
            <w:vAlign w:val="center"/>
          </w:tcPr>
          <w:p w:rsidR="00D934C5" w:rsidRDefault="00D934C5" w:rsidP="00D934C5">
            <w:pPr>
              <w:pStyle w:val="TableParagraph"/>
              <w:spacing w:before="23"/>
              <w:jc w:val="center"/>
              <w:rPr>
                <w:b/>
                <w:sz w:val="18"/>
              </w:rPr>
            </w:pPr>
            <w:r>
              <w:rPr>
                <w:b/>
                <w:sz w:val="18"/>
              </w:rPr>
              <w:t>Min.</w:t>
            </w:r>
          </w:p>
        </w:tc>
        <w:tc>
          <w:tcPr>
            <w:tcW w:w="640" w:type="dxa"/>
            <w:vAlign w:val="center"/>
          </w:tcPr>
          <w:p w:rsidR="00D934C5" w:rsidRDefault="00D934C5" w:rsidP="00D934C5">
            <w:pPr>
              <w:pStyle w:val="TableParagraph"/>
              <w:spacing w:before="23"/>
              <w:jc w:val="center"/>
              <w:rPr>
                <w:b/>
                <w:sz w:val="18"/>
              </w:rPr>
            </w:pPr>
            <w:r>
              <w:rPr>
                <w:b/>
                <w:sz w:val="18"/>
              </w:rPr>
              <w:t>Max.</w:t>
            </w:r>
          </w:p>
        </w:tc>
        <w:tc>
          <w:tcPr>
            <w:tcW w:w="729" w:type="dxa"/>
            <w:vMerge/>
            <w:tcBorders>
              <w:top w:val="nil"/>
            </w:tcBorders>
            <w:vAlign w:val="center"/>
          </w:tcPr>
          <w:p w:rsidR="00D934C5" w:rsidRDefault="00D934C5" w:rsidP="00D934C5">
            <w:pPr>
              <w:ind w:firstLine="0"/>
              <w:jc w:val="center"/>
              <w:rPr>
                <w:sz w:val="2"/>
                <w:szCs w:val="2"/>
              </w:rPr>
            </w:pPr>
          </w:p>
        </w:tc>
        <w:tc>
          <w:tcPr>
            <w:tcW w:w="825" w:type="dxa"/>
            <w:vAlign w:val="center"/>
          </w:tcPr>
          <w:p w:rsidR="00D934C5" w:rsidRDefault="00D934C5" w:rsidP="00D934C5">
            <w:pPr>
              <w:pStyle w:val="TableParagraph"/>
              <w:spacing w:before="23"/>
              <w:jc w:val="center"/>
              <w:rPr>
                <w:b/>
                <w:sz w:val="18"/>
              </w:rPr>
            </w:pPr>
            <w:r>
              <w:rPr>
                <w:b/>
                <w:sz w:val="18"/>
              </w:rPr>
              <w:t>CIRIVIP</w:t>
            </w:r>
          </w:p>
        </w:tc>
        <w:tc>
          <w:tcPr>
            <w:tcW w:w="503" w:type="dxa"/>
            <w:vAlign w:val="center"/>
          </w:tcPr>
          <w:p w:rsidR="00D934C5" w:rsidRDefault="00D934C5" w:rsidP="00D934C5">
            <w:pPr>
              <w:pStyle w:val="TableParagraph"/>
              <w:spacing w:before="23"/>
              <w:jc w:val="center"/>
              <w:rPr>
                <w:b/>
                <w:sz w:val="18"/>
              </w:rPr>
            </w:pPr>
            <w:r>
              <w:rPr>
                <w:b/>
                <w:sz w:val="18"/>
              </w:rPr>
              <w:t>IV</w:t>
            </w:r>
          </w:p>
        </w:tc>
        <w:tc>
          <w:tcPr>
            <w:tcW w:w="434" w:type="dxa"/>
            <w:vAlign w:val="center"/>
          </w:tcPr>
          <w:p w:rsidR="00D934C5" w:rsidRDefault="00D934C5" w:rsidP="00D934C5">
            <w:pPr>
              <w:pStyle w:val="TableParagraph"/>
              <w:spacing w:before="23"/>
              <w:jc w:val="center"/>
              <w:rPr>
                <w:b/>
                <w:sz w:val="18"/>
              </w:rPr>
            </w:pPr>
            <w:r>
              <w:rPr>
                <w:b/>
                <w:sz w:val="18"/>
              </w:rPr>
              <w:t>V</w:t>
            </w:r>
          </w:p>
        </w:tc>
        <w:tc>
          <w:tcPr>
            <w:tcW w:w="462" w:type="dxa"/>
            <w:vAlign w:val="center"/>
          </w:tcPr>
          <w:p w:rsidR="00D934C5" w:rsidRDefault="00D934C5" w:rsidP="00D934C5">
            <w:pPr>
              <w:pStyle w:val="TableParagraph"/>
              <w:spacing w:before="23"/>
              <w:jc w:val="center"/>
              <w:rPr>
                <w:b/>
                <w:sz w:val="18"/>
              </w:rPr>
            </w:pPr>
            <w:r>
              <w:rPr>
                <w:b/>
                <w:sz w:val="18"/>
              </w:rPr>
              <w:t>A</w:t>
            </w:r>
          </w:p>
        </w:tc>
        <w:tc>
          <w:tcPr>
            <w:tcW w:w="338" w:type="dxa"/>
            <w:vAlign w:val="center"/>
          </w:tcPr>
          <w:p w:rsidR="00D934C5" w:rsidRDefault="00D934C5" w:rsidP="00D934C5">
            <w:pPr>
              <w:pStyle w:val="TableParagraph"/>
              <w:spacing w:before="23"/>
              <w:jc w:val="center"/>
              <w:rPr>
                <w:b/>
                <w:sz w:val="18"/>
              </w:rPr>
            </w:pPr>
            <w:r>
              <w:rPr>
                <w:b/>
                <w:sz w:val="18"/>
              </w:rPr>
              <w:t>B</w:t>
            </w:r>
          </w:p>
        </w:tc>
        <w:tc>
          <w:tcPr>
            <w:tcW w:w="352" w:type="dxa"/>
            <w:vAlign w:val="center"/>
          </w:tcPr>
          <w:p w:rsidR="00D934C5" w:rsidRDefault="00D934C5" w:rsidP="00D934C5">
            <w:pPr>
              <w:pStyle w:val="TableParagraph"/>
              <w:spacing w:before="23"/>
              <w:jc w:val="center"/>
              <w:rPr>
                <w:b/>
                <w:sz w:val="18"/>
              </w:rPr>
            </w:pPr>
            <w:r>
              <w:rPr>
                <w:b/>
                <w:sz w:val="18"/>
              </w:rPr>
              <w:t>C</w:t>
            </w:r>
          </w:p>
        </w:tc>
        <w:tc>
          <w:tcPr>
            <w:tcW w:w="290" w:type="dxa"/>
            <w:vAlign w:val="center"/>
          </w:tcPr>
          <w:p w:rsidR="00D934C5" w:rsidRDefault="00D934C5" w:rsidP="00D934C5">
            <w:pPr>
              <w:pStyle w:val="TableParagraph"/>
              <w:spacing w:before="23"/>
              <w:jc w:val="center"/>
              <w:rPr>
                <w:b/>
                <w:sz w:val="18"/>
              </w:rPr>
            </w:pPr>
            <w:r>
              <w:rPr>
                <w:b/>
                <w:sz w:val="18"/>
              </w:rPr>
              <w:t>D</w:t>
            </w:r>
          </w:p>
        </w:tc>
      </w:tr>
      <w:tr w:rsidR="00D934C5" w:rsidTr="00D934C5">
        <w:trPr>
          <w:trHeight w:val="20"/>
        </w:trPr>
        <w:tc>
          <w:tcPr>
            <w:tcW w:w="511" w:type="dxa"/>
            <w:tcBorders>
              <w:left w:val="single" w:sz="4" w:space="0" w:color="000000"/>
            </w:tcBorders>
          </w:tcPr>
          <w:p w:rsidR="00D934C5" w:rsidRDefault="00D934C5" w:rsidP="00F127CB">
            <w:pPr>
              <w:pStyle w:val="TableParagraph"/>
              <w:spacing w:before="3"/>
              <w:ind w:left="9"/>
              <w:jc w:val="center"/>
              <w:rPr>
                <w:sz w:val="18"/>
              </w:rPr>
            </w:pPr>
            <w:r>
              <w:rPr>
                <w:sz w:val="18"/>
              </w:rPr>
              <w:t>M</w:t>
            </w:r>
          </w:p>
        </w:tc>
        <w:tc>
          <w:tcPr>
            <w:tcW w:w="570" w:type="dxa"/>
          </w:tcPr>
          <w:p w:rsidR="00D934C5" w:rsidRDefault="00D934C5" w:rsidP="00F127CB">
            <w:pPr>
              <w:pStyle w:val="TableParagraph"/>
              <w:rPr>
                <w:rFonts w:ascii="Times New Roman"/>
                <w:sz w:val="16"/>
              </w:rPr>
            </w:pPr>
          </w:p>
        </w:tc>
        <w:tc>
          <w:tcPr>
            <w:tcW w:w="2783" w:type="dxa"/>
          </w:tcPr>
          <w:p w:rsidR="00D934C5" w:rsidRPr="00D934C5" w:rsidRDefault="00D934C5" w:rsidP="00F127CB">
            <w:pPr>
              <w:pStyle w:val="TableParagraph"/>
              <w:spacing w:before="3"/>
              <w:ind w:left="34"/>
              <w:rPr>
                <w:i/>
                <w:iCs/>
                <w:sz w:val="18"/>
              </w:rPr>
            </w:pPr>
            <w:r w:rsidRPr="00D934C5">
              <w:rPr>
                <w:i/>
                <w:iCs/>
                <w:sz w:val="18"/>
              </w:rPr>
              <w:t>Erinaceus concolor</w:t>
            </w:r>
          </w:p>
        </w:tc>
        <w:tc>
          <w:tcPr>
            <w:tcW w:w="300" w:type="dxa"/>
          </w:tcPr>
          <w:p w:rsidR="00D934C5" w:rsidRDefault="00D934C5" w:rsidP="00F127CB">
            <w:pPr>
              <w:pStyle w:val="TableParagraph"/>
              <w:rPr>
                <w:rFonts w:ascii="Times New Roman"/>
                <w:sz w:val="16"/>
              </w:rPr>
            </w:pPr>
          </w:p>
        </w:tc>
        <w:tc>
          <w:tcPr>
            <w:tcW w:w="372" w:type="dxa"/>
          </w:tcPr>
          <w:p w:rsidR="00D934C5" w:rsidRDefault="00D934C5" w:rsidP="00F127CB">
            <w:pPr>
              <w:pStyle w:val="TableParagraph"/>
              <w:rPr>
                <w:rFonts w:ascii="Times New Roman"/>
                <w:sz w:val="16"/>
              </w:rPr>
            </w:pPr>
          </w:p>
        </w:tc>
        <w:tc>
          <w:tcPr>
            <w:tcW w:w="530" w:type="dxa"/>
          </w:tcPr>
          <w:p w:rsidR="00D934C5" w:rsidRDefault="00D934C5" w:rsidP="00F127CB">
            <w:pPr>
              <w:pStyle w:val="TableParagraph"/>
              <w:rPr>
                <w:rFonts w:ascii="Times New Roman"/>
                <w:sz w:val="16"/>
              </w:rPr>
            </w:pPr>
          </w:p>
        </w:tc>
        <w:tc>
          <w:tcPr>
            <w:tcW w:w="640" w:type="dxa"/>
          </w:tcPr>
          <w:p w:rsidR="00D934C5" w:rsidRDefault="00D934C5" w:rsidP="00F127CB">
            <w:pPr>
              <w:pStyle w:val="TableParagraph"/>
              <w:rPr>
                <w:rFonts w:ascii="Times New Roman"/>
                <w:sz w:val="16"/>
              </w:rPr>
            </w:pPr>
          </w:p>
        </w:tc>
        <w:tc>
          <w:tcPr>
            <w:tcW w:w="729" w:type="dxa"/>
          </w:tcPr>
          <w:p w:rsidR="00D934C5" w:rsidRDefault="00D934C5" w:rsidP="00F127CB">
            <w:pPr>
              <w:pStyle w:val="TableParagraph"/>
              <w:rPr>
                <w:rFonts w:ascii="Times New Roman"/>
                <w:sz w:val="16"/>
              </w:rPr>
            </w:pPr>
          </w:p>
        </w:tc>
        <w:tc>
          <w:tcPr>
            <w:tcW w:w="825" w:type="dxa"/>
          </w:tcPr>
          <w:p w:rsidR="00D934C5" w:rsidRDefault="00D934C5" w:rsidP="00F127CB">
            <w:pPr>
              <w:pStyle w:val="TableParagraph"/>
              <w:spacing w:before="3"/>
              <w:ind w:left="11"/>
              <w:jc w:val="center"/>
              <w:rPr>
                <w:sz w:val="18"/>
              </w:rPr>
            </w:pPr>
            <w:r>
              <w:rPr>
                <w:sz w:val="18"/>
              </w:rPr>
              <w:t>P</w:t>
            </w:r>
          </w:p>
        </w:tc>
        <w:tc>
          <w:tcPr>
            <w:tcW w:w="503" w:type="dxa"/>
          </w:tcPr>
          <w:p w:rsidR="00D934C5" w:rsidRDefault="00D934C5" w:rsidP="00F127CB">
            <w:pPr>
              <w:pStyle w:val="TableParagraph"/>
              <w:rPr>
                <w:rFonts w:ascii="Times New Roman"/>
                <w:sz w:val="16"/>
              </w:rPr>
            </w:pPr>
          </w:p>
        </w:tc>
        <w:tc>
          <w:tcPr>
            <w:tcW w:w="434" w:type="dxa"/>
          </w:tcPr>
          <w:p w:rsidR="00D934C5" w:rsidRDefault="00D934C5" w:rsidP="00F127CB">
            <w:pPr>
              <w:pStyle w:val="TableParagraph"/>
              <w:rPr>
                <w:rFonts w:ascii="Times New Roman"/>
                <w:sz w:val="16"/>
              </w:rPr>
            </w:pPr>
          </w:p>
        </w:tc>
        <w:tc>
          <w:tcPr>
            <w:tcW w:w="462" w:type="dxa"/>
          </w:tcPr>
          <w:p w:rsidR="00D934C5" w:rsidRDefault="00D934C5" w:rsidP="00F127CB">
            <w:pPr>
              <w:pStyle w:val="TableParagraph"/>
              <w:rPr>
                <w:rFonts w:ascii="Times New Roman"/>
                <w:sz w:val="16"/>
              </w:rPr>
            </w:pPr>
          </w:p>
        </w:tc>
        <w:tc>
          <w:tcPr>
            <w:tcW w:w="338" w:type="dxa"/>
          </w:tcPr>
          <w:p w:rsidR="00D934C5" w:rsidRDefault="00D934C5" w:rsidP="00F127CB">
            <w:pPr>
              <w:pStyle w:val="TableParagraph"/>
              <w:rPr>
                <w:rFonts w:ascii="Times New Roman"/>
                <w:sz w:val="16"/>
              </w:rPr>
            </w:pPr>
          </w:p>
        </w:tc>
        <w:tc>
          <w:tcPr>
            <w:tcW w:w="352" w:type="dxa"/>
          </w:tcPr>
          <w:p w:rsidR="00D934C5" w:rsidRDefault="00D934C5" w:rsidP="00F127CB">
            <w:pPr>
              <w:pStyle w:val="TableParagraph"/>
              <w:rPr>
                <w:rFonts w:ascii="Times New Roman"/>
                <w:sz w:val="16"/>
              </w:rPr>
            </w:pPr>
          </w:p>
        </w:tc>
        <w:tc>
          <w:tcPr>
            <w:tcW w:w="290" w:type="dxa"/>
          </w:tcPr>
          <w:p w:rsidR="00D934C5" w:rsidRDefault="00D934C5" w:rsidP="00F127CB">
            <w:pPr>
              <w:pStyle w:val="TableParagraph"/>
              <w:spacing w:before="3"/>
              <w:ind w:left="12"/>
              <w:jc w:val="center"/>
              <w:rPr>
                <w:sz w:val="18"/>
              </w:rPr>
            </w:pPr>
            <w:r>
              <w:rPr>
                <w:sz w:val="18"/>
              </w:rPr>
              <w:t>X</w:t>
            </w:r>
          </w:p>
        </w:tc>
      </w:tr>
      <w:tr w:rsidR="00D934C5" w:rsidTr="00D934C5">
        <w:trPr>
          <w:trHeight w:val="20"/>
        </w:trPr>
        <w:tc>
          <w:tcPr>
            <w:tcW w:w="511" w:type="dxa"/>
            <w:tcBorders>
              <w:left w:val="single" w:sz="4" w:space="0" w:color="000000"/>
            </w:tcBorders>
          </w:tcPr>
          <w:p w:rsidR="00D934C5" w:rsidRDefault="00D934C5" w:rsidP="00F127CB">
            <w:pPr>
              <w:pStyle w:val="TableParagraph"/>
              <w:spacing w:before="3"/>
              <w:ind w:left="11"/>
              <w:jc w:val="center"/>
              <w:rPr>
                <w:sz w:val="18"/>
              </w:rPr>
            </w:pPr>
            <w:r>
              <w:rPr>
                <w:sz w:val="18"/>
              </w:rPr>
              <w:t>A</w:t>
            </w:r>
          </w:p>
        </w:tc>
        <w:tc>
          <w:tcPr>
            <w:tcW w:w="570" w:type="dxa"/>
          </w:tcPr>
          <w:p w:rsidR="00D934C5" w:rsidRDefault="00D934C5" w:rsidP="00F127CB">
            <w:pPr>
              <w:pStyle w:val="TableParagraph"/>
              <w:spacing w:before="3"/>
              <w:ind w:left="105"/>
              <w:rPr>
                <w:sz w:val="18"/>
              </w:rPr>
            </w:pPr>
            <w:r>
              <w:rPr>
                <w:sz w:val="18"/>
              </w:rPr>
              <w:t>1203</w:t>
            </w:r>
          </w:p>
        </w:tc>
        <w:tc>
          <w:tcPr>
            <w:tcW w:w="2783" w:type="dxa"/>
          </w:tcPr>
          <w:p w:rsidR="00D934C5" w:rsidRPr="00D934C5" w:rsidRDefault="00D934C5" w:rsidP="00F127CB">
            <w:pPr>
              <w:pStyle w:val="TableParagraph"/>
              <w:spacing w:before="3"/>
              <w:ind w:left="34"/>
              <w:rPr>
                <w:i/>
                <w:iCs/>
                <w:sz w:val="18"/>
              </w:rPr>
            </w:pPr>
            <w:r w:rsidRPr="00D934C5">
              <w:rPr>
                <w:i/>
                <w:iCs/>
                <w:sz w:val="18"/>
              </w:rPr>
              <w:t>Hyla arborea</w:t>
            </w:r>
          </w:p>
        </w:tc>
        <w:tc>
          <w:tcPr>
            <w:tcW w:w="300" w:type="dxa"/>
          </w:tcPr>
          <w:p w:rsidR="00D934C5" w:rsidRDefault="00D934C5" w:rsidP="00F127CB">
            <w:pPr>
              <w:pStyle w:val="TableParagraph"/>
              <w:rPr>
                <w:rFonts w:ascii="Times New Roman"/>
                <w:sz w:val="16"/>
              </w:rPr>
            </w:pPr>
          </w:p>
        </w:tc>
        <w:tc>
          <w:tcPr>
            <w:tcW w:w="372" w:type="dxa"/>
          </w:tcPr>
          <w:p w:rsidR="00D934C5" w:rsidRDefault="00D934C5" w:rsidP="00F127CB">
            <w:pPr>
              <w:pStyle w:val="TableParagraph"/>
              <w:rPr>
                <w:rFonts w:ascii="Times New Roman"/>
                <w:sz w:val="16"/>
              </w:rPr>
            </w:pPr>
          </w:p>
        </w:tc>
        <w:tc>
          <w:tcPr>
            <w:tcW w:w="530" w:type="dxa"/>
          </w:tcPr>
          <w:p w:rsidR="00D934C5" w:rsidRDefault="00D934C5" w:rsidP="00F127CB">
            <w:pPr>
              <w:pStyle w:val="TableParagraph"/>
              <w:rPr>
                <w:rFonts w:ascii="Times New Roman"/>
                <w:sz w:val="16"/>
              </w:rPr>
            </w:pPr>
          </w:p>
        </w:tc>
        <w:tc>
          <w:tcPr>
            <w:tcW w:w="640" w:type="dxa"/>
          </w:tcPr>
          <w:p w:rsidR="00D934C5" w:rsidRDefault="00D934C5" w:rsidP="00F127CB">
            <w:pPr>
              <w:pStyle w:val="TableParagraph"/>
              <w:rPr>
                <w:rFonts w:ascii="Times New Roman"/>
                <w:sz w:val="16"/>
              </w:rPr>
            </w:pPr>
          </w:p>
        </w:tc>
        <w:tc>
          <w:tcPr>
            <w:tcW w:w="729" w:type="dxa"/>
          </w:tcPr>
          <w:p w:rsidR="00D934C5" w:rsidRDefault="00D934C5" w:rsidP="00F127CB">
            <w:pPr>
              <w:pStyle w:val="TableParagraph"/>
              <w:rPr>
                <w:rFonts w:ascii="Times New Roman"/>
                <w:sz w:val="16"/>
              </w:rPr>
            </w:pPr>
          </w:p>
        </w:tc>
        <w:tc>
          <w:tcPr>
            <w:tcW w:w="825" w:type="dxa"/>
          </w:tcPr>
          <w:p w:rsidR="00D934C5" w:rsidRDefault="00D934C5" w:rsidP="00F127CB">
            <w:pPr>
              <w:pStyle w:val="TableParagraph"/>
              <w:spacing w:before="3"/>
              <w:ind w:left="11"/>
              <w:jc w:val="center"/>
              <w:rPr>
                <w:sz w:val="18"/>
              </w:rPr>
            </w:pPr>
            <w:r>
              <w:rPr>
                <w:sz w:val="18"/>
              </w:rPr>
              <w:t>P</w:t>
            </w:r>
          </w:p>
        </w:tc>
        <w:tc>
          <w:tcPr>
            <w:tcW w:w="503" w:type="dxa"/>
          </w:tcPr>
          <w:p w:rsidR="00D934C5" w:rsidRDefault="00D934C5" w:rsidP="00F127CB">
            <w:pPr>
              <w:pStyle w:val="TableParagraph"/>
              <w:spacing w:before="3"/>
              <w:ind w:left="209"/>
              <w:rPr>
                <w:sz w:val="18"/>
              </w:rPr>
            </w:pPr>
            <w:r>
              <w:rPr>
                <w:sz w:val="18"/>
              </w:rPr>
              <w:t>X</w:t>
            </w:r>
          </w:p>
        </w:tc>
        <w:tc>
          <w:tcPr>
            <w:tcW w:w="434" w:type="dxa"/>
          </w:tcPr>
          <w:p w:rsidR="00D934C5" w:rsidRDefault="00D934C5" w:rsidP="00F127CB">
            <w:pPr>
              <w:pStyle w:val="TableParagraph"/>
              <w:rPr>
                <w:rFonts w:ascii="Times New Roman"/>
                <w:sz w:val="16"/>
              </w:rPr>
            </w:pPr>
          </w:p>
        </w:tc>
        <w:tc>
          <w:tcPr>
            <w:tcW w:w="462" w:type="dxa"/>
          </w:tcPr>
          <w:p w:rsidR="00D934C5" w:rsidRDefault="00D934C5" w:rsidP="00F127CB">
            <w:pPr>
              <w:pStyle w:val="TableParagraph"/>
              <w:rPr>
                <w:rFonts w:ascii="Times New Roman"/>
                <w:sz w:val="16"/>
              </w:rPr>
            </w:pPr>
          </w:p>
        </w:tc>
        <w:tc>
          <w:tcPr>
            <w:tcW w:w="338" w:type="dxa"/>
          </w:tcPr>
          <w:p w:rsidR="00D934C5" w:rsidRDefault="00D934C5" w:rsidP="00F127CB">
            <w:pPr>
              <w:pStyle w:val="TableParagraph"/>
              <w:rPr>
                <w:rFonts w:ascii="Times New Roman"/>
                <w:sz w:val="16"/>
              </w:rPr>
            </w:pPr>
          </w:p>
        </w:tc>
        <w:tc>
          <w:tcPr>
            <w:tcW w:w="352" w:type="dxa"/>
          </w:tcPr>
          <w:p w:rsidR="00D934C5" w:rsidRDefault="00D934C5" w:rsidP="00F127CB">
            <w:pPr>
              <w:pStyle w:val="TableParagraph"/>
              <w:spacing w:before="3"/>
              <w:ind w:right="113"/>
              <w:jc w:val="right"/>
              <w:rPr>
                <w:sz w:val="18"/>
              </w:rPr>
            </w:pPr>
            <w:r>
              <w:rPr>
                <w:sz w:val="18"/>
              </w:rPr>
              <w:t>X</w:t>
            </w:r>
          </w:p>
        </w:tc>
        <w:tc>
          <w:tcPr>
            <w:tcW w:w="290" w:type="dxa"/>
          </w:tcPr>
          <w:p w:rsidR="00D934C5" w:rsidRDefault="00D934C5" w:rsidP="00F127CB">
            <w:pPr>
              <w:pStyle w:val="TableParagraph"/>
              <w:rPr>
                <w:rFonts w:ascii="Times New Roman"/>
                <w:sz w:val="16"/>
              </w:rPr>
            </w:pPr>
          </w:p>
        </w:tc>
      </w:tr>
      <w:tr w:rsidR="00D934C5" w:rsidTr="00D934C5">
        <w:trPr>
          <w:trHeight w:val="20"/>
        </w:trPr>
        <w:tc>
          <w:tcPr>
            <w:tcW w:w="511" w:type="dxa"/>
            <w:tcBorders>
              <w:left w:val="single" w:sz="4" w:space="0" w:color="000000"/>
            </w:tcBorders>
          </w:tcPr>
          <w:p w:rsidR="00D934C5" w:rsidRDefault="00D934C5" w:rsidP="00F127CB">
            <w:pPr>
              <w:pStyle w:val="TableParagraph"/>
              <w:spacing w:before="4"/>
              <w:ind w:left="11"/>
              <w:jc w:val="center"/>
              <w:rPr>
                <w:sz w:val="18"/>
              </w:rPr>
            </w:pPr>
            <w:r>
              <w:rPr>
                <w:sz w:val="18"/>
              </w:rPr>
              <w:lastRenderedPageBreak/>
              <w:t>A</w:t>
            </w:r>
          </w:p>
        </w:tc>
        <w:tc>
          <w:tcPr>
            <w:tcW w:w="570" w:type="dxa"/>
          </w:tcPr>
          <w:p w:rsidR="00D934C5" w:rsidRDefault="00D934C5" w:rsidP="00F127CB">
            <w:pPr>
              <w:pStyle w:val="TableParagraph"/>
              <w:spacing w:before="4"/>
              <w:ind w:left="105"/>
              <w:rPr>
                <w:sz w:val="18"/>
              </w:rPr>
            </w:pPr>
            <w:r>
              <w:rPr>
                <w:sz w:val="18"/>
              </w:rPr>
              <w:t>2469</w:t>
            </w:r>
          </w:p>
        </w:tc>
        <w:tc>
          <w:tcPr>
            <w:tcW w:w="2783" w:type="dxa"/>
          </w:tcPr>
          <w:p w:rsidR="00D934C5" w:rsidRPr="00D934C5" w:rsidRDefault="00D934C5" w:rsidP="00F127CB">
            <w:pPr>
              <w:pStyle w:val="TableParagraph"/>
              <w:spacing w:before="4"/>
              <w:ind w:left="34"/>
              <w:rPr>
                <w:i/>
                <w:iCs/>
                <w:sz w:val="18"/>
              </w:rPr>
            </w:pPr>
            <w:r w:rsidRPr="00D934C5">
              <w:rPr>
                <w:i/>
                <w:iCs/>
                <w:sz w:val="18"/>
              </w:rPr>
              <w:t>Natrix natrix</w:t>
            </w:r>
          </w:p>
        </w:tc>
        <w:tc>
          <w:tcPr>
            <w:tcW w:w="300" w:type="dxa"/>
          </w:tcPr>
          <w:p w:rsidR="00D934C5" w:rsidRDefault="00D934C5" w:rsidP="00F127CB">
            <w:pPr>
              <w:pStyle w:val="TableParagraph"/>
              <w:rPr>
                <w:rFonts w:ascii="Times New Roman"/>
                <w:sz w:val="16"/>
              </w:rPr>
            </w:pPr>
          </w:p>
        </w:tc>
        <w:tc>
          <w:tcPr>
            <w:tcW w:w="372" w:type="dxa"/>
          </w:tcPr>
          <w:p w:rsidR="00D934C5" w:rsidRDefault="00D934C5" w:rsidP="00F127CB">
            <w:pPr>
              <w:pStyle w:val="TableParagraph"/>
              <w:rPr>
                <w:rFonts w:ascii="Times New Roman"/>
                <w:sz w:val="16"/>
              </w:rPr>
            </w:pPr>
          </w:p>
        </w:tc>
        <w:tc>
          <w:tcPr>
            <w:tcW w:w="530" w:type="dxa"/>
          </w:tcPr>
          <w:p w:rsidR="00D934C5" w:rsidRDefault="00D934C5" w:rsidP="00F127CB">
            <w:pPr>
              <w:pStyle w:val="TableParagraph"/>
              <w:rPr>
                <w:rFonts w:ascii="Times New Roman"/>
                <w:sz w:val="16"/>
              </w:rPr>
            </w:pPr>
          </w:p>
        </w:tc>
        <w:tc>
          <w:tcPr>
            <w:tcW w:w="640" w:type="dxa"/>
          </w:tcPr>
          <w:p w:rsidR="00D934C5" w:rsidRDefault="00D934C5" w:rsidP="00F127CB">
            <w:pPr>
              <w:pStyle w:val="TableParagraph"/>
              <w:rPr>
                <w:rFonts w:ascii="Times New Roman"/>
                <w:sz w:val="16"/>
              </w:rPr>
            </w:pPr>
          </w:p>
        </w:tc>
        <w:tc>
          <w:tcPr>
            <w:tcW w:w="729" w:type="dxa"/>
          </w:tcPr>
          <w:p w:rsidR="00D934C5" w:rsidRDefault="00D934C5" w:rsidP="00F127CB">
            <w:pPr>
              <w:pStyle w:val="TableParagraph"/>
              <w:rPr>
                <w:rFonts w:ascii="Times New Roman"/>
                <w:sz w:val="16"/>
              </w:rPr>
            </w:pPr>
          </w:p>
        </w:tc>
        <w:tc>
          <w:tcPr>
            <w:tcW w:w="825" w:type="dxa"/>
          </w:tcPr>
          <w:p w:rsidR="00D934C5" w:rsidRDefault="00D934C5" w:rsidP="00F127CB">
            <w:pPr>
              <w:pStyle w:val="TableParagraph"/>
              <w:spacing w:before="4"/>
              <w:ind w:left="11"/>
              <w:jc w:val="center"/>
              <w:rPr>
                <w:sz w:val="18"/>
              </w:rPr>
            </w:pPr>
            <w:r>
              <w:rPr>
                <w:sz w:val="18"/>
              </w:rPr>
              <w:t>P</w:t>
            </w:r>
          </w:p>
        </w:tc>
        <w:tc>
          <w:tcPr>
            <w:tcW w:w="503" w:type="dxa"/>
          </w:tcPr>
          <w:p w:rsidR="00D934C5" w:rsidRDefault="00D934C5" w:rsidP="00F127CB">
            <w:pPr>
              <w:pStyle w:val="TableParagraph"/>
              <w:rPr>
                <w:rFonts w:ascii="Times New Roman"/>
                <w:sz w:val="16"/>
              </w:rPr>
            </w:pPr>
          </w:p>
        </w:tc>
        <w:tc>
          <w:tcPr>
            <w:tcW w:w="434" w:type="dxa"/>
          </w:tcPr>
          <w:p w:rsidR="00D934C5" w:rsidRDefault="00D934C5" w:rsidP="00F127CB">
            <w:pPr>
              <w:pStyle w:val="TableParagraph"/>
              <w:rPr>
                <w:rFonts w:ascii="Times New Roman"/>
                <w:sz w:val="16"/>
              </w:rPr>
            </w:pPr>
          </w:p>
        </w:tc>
        <w:tc>
          <w:tcPr>
            <w:tcW w:w="462" w:type="dxa"/>
          </w:tcPr>
          <w:p w:rsidR="00D934C5" w:rsidRDefault="00D934C5" w:rsidP="00F127CB">
            <w:pPr>
              <w:pStyle w:val="TableParagraph"/>
              <w:rPr>
                <w:rFonts w:ascii="Times New Roman"/>
                <w:sz w:val="16"/>
              </w:rPr>
            </w:pPr>
          </w:p>
        </w:tc>
        <w:tc>
          <w:tcPr>
            <w:tcW w:w="338" w:type="dxa"/>
          </w:tcPr>
          <w:p w:rsidR="00D934C5" w:rsidRDefault="00D934C5" w:rsidP="00F127CB">
            <w:pPr>
              <w:pStyle w:val="TableParagraph"/>
              <w:rPr>
                <w:rFonts w:ascii="Times New Roman"/>
                <w:sz w:val="16"/>
              </w:rPr>
            </w:pPr>
          </w:p>
        </w:tc>
        <w:tc>
          <w:tcPr>
            <w:tcW w:w="352" w:type="dxa"/>
          </w:tcPr>
          <w:p w:rsidR="00D934C5" w:rsidRDefault="00D934C5" w:rsidP="00F127CB">
            <w:pPr>
              <w:pStyle w:val="TableParagraph"/>
              <w:spacing w:before="4"/>
              <w:ind w:right="113"/>
              <w:jc w:val="right"/>
              <w:rPr>
                <w:sz w:val="18"/>
              </w:rPr>
            </w:pPr>
            <w:r>
              <w:rPr>
                <w:sz w:val="18"/>
              </w:rPr>
              <w:t>X</w:t>
            </w:r>
          </w:p>
        </w:tc>
        <w:tc>
          <w:tcPr>
            <w:tcW w:w="290" w:type="dxa"/>
          </w:tcPr>
          <w:p w:rsidR="00D934C5" w:rsidRDefault="00D934C5" w:rsidP="00F127CB">
            <w:pPr>
              <w:pStyle w:val="TableParagraph"/>
              <w:rPr>
                <w:rFonts w:ascii="Times New Roman"/>
                <w:sz w:val="16"/>
              </w:rPr>
            </w:pPr>
          </w:p>
        </w:tc>
      </w:tr>
      <w:tr w:rsidR="00D934C5" w:rsidTr="00D934C5">
        <w:trPr>
          <w:trHeight w:val="20"/>
        </w:trPr>
        <w:tc>
          <w:tcPr>
            <w:tcW w:w="511" w:type="dxa"/>
            <w:tcBorders>
              <w:left w:val="single" w:sz="4" w:space="0" w:color="000000"/>
            </w:tcBorders>
          </w:tcPr>
          <w:p w:rsidR="00D934C5" w:rsidRDefault="00D934C5" w:rsidP="00F127CB">
            <w:pPr>
              <w:pStyle w:val="TableParagraph"/>
              <w:spacing w:before="4"/>
              <w:ind w:left="11"/>
              <w:jc w:val="center"/>
              <w:rPr>
                <w:sz w:val="18"/>
              </w:rPr>
            </w:pPr>
            <w:r>
              <w:rPr>
                <w:sz w:val="18"/>
              </w:rPr>
              <w:t>A</w:t>
            </w:r>
          </w:p>
        </w:tc>
        <w:tc>
          <w:tcPr>
            <w:tcW w:w="570" w:type="dxa"/>
          </w:tcPr>
          <w:p w:rsidR="00D934C5" w:rsidRDefault="00D934C5" w:rsidP="00F127CB">
            <w:pPr>
              <w:pStyle w:val="TableParagraph"/>
              <w:spacing w:before="4"/>
              <w:ind w:left="105"/>
              <w:rPr>
                <w:sz w:val="18"/>
              </w:rPr>
            </w:pPr>
            <w:r>
              <w:rPr>
                <w:sz w:val="18"/>
              </w:rPr>
              <w:t>6938</w:t>
            </w:r>
          </w:p>
        </w:tc>
        <w:tc>
          <w:tcPr>
            <w:tcW w:w="2783" w:type="dxa"/>
          </w:tcPr>
          <w:p w:rsidR="00D934C5" w:rsidRPr="00D934C5" w:rsidRDefault="00D934C5" w:rsidP="00F127CB">
            <w:pPr>
              <w:pStyle w:val="TableParagraph"/>
              <w:spacing w:before="4"/>
              <w:ind w:left="34"/>
              <w:rPr>
                <w:i/>
                <w:iCs/>
                <w:sz w:val="18"/>
              </w:rPr>
            </w:pPr>
            <w:r w:rsidRPr="00D934C5">
              <w:rPr>
                <w:i/>
                <w:iCs/>
                <w:sz w:val="18"/>
              </w:rPr>
              <w:t>Pelophylax ridibundus</w:t>
            </w:r>
          </w:p>
        </w:tc>
        <w:tc>
          <w:tcPr>
            <w:tcW w:w="300" w:type="dxa"/>
          </w:tcPr>
          <w:p w:rsidR="00D934C5" w:rsidRDefault="00D934C5" w:rsidP="00F127CB">
            <w:pPr>
              <w:pStyle w:val="TableParagraph"/>
              <w:rPr>
                <w:rFonts w:ascii="Times New Roman"/>
                <w:sz w:val="16"/>
              </w:rPr>
            </w:pPr>
          </w:p>
        </w:tc>
        <w:tc>
          <w:tcPr>
            <w:tcW w:w="372" w:type="dxa"/>
          </w:tcPr>
          <w:p w:rsidR="00D934C5" w:rsidRDefault="00D934C5" w:rsidP="00F127CB">
            <w:pPr>
              <w:pStyle w:val="TableParagraph"/>
              <w:rPr>
                <w:rFonts w:ascii="Times New Roman"/>
                <w:sz w:val="16"/>
              </w:rPr>
            </w:pPr>
          </w:p>
        </w:tc>
        <w:tc>
          <w:tcPr>
            <w:tcW w:w="530" w:type="dxa"/>
          </w:tcPr>
          <w:p w:rsidR="00D934C5" w:rsidRDefault="00D934C5" w:rsidP="00F127CB">
            <w:pPr>
              <w:pStyle w:val="TableParagraph"/>
              <w:rPr>
                <w:rFonts w:ascii="Times New Roman"/>
                <w:sz w:val="16"/>
              </w:rPr>
            </w:pPr>
          </w:p>
        </w:tc>
        <w:tc>
          <w:tcPr>
            <w:tcW w:w="640" w:type="dxa"/>
          </w:tcPr>
          <w:p w:rsidR="00D934C5" w:rsidRDefault="00D934C5" w:rsidP="00F127CB">
            <w:pPr>
              <w:pStyle w:val="TableParagraph"/>
              <w:rPr>
                <w:rFonts w:ascii="Times New Roman"/>
                <w:sz w:val="16"/>
              </w:rPr>
            </w:pPr>
          </w:p>
        </w:tc>
        <w:tc>
          <w:tcPr>
            <w:tcW w:w="729" w:type="dxa"/>
          </w:tcPr>
          <w:p w:rsidR="00D934C5" w:rsidRDefault="00D934C5" w:rsidP="00F127CB">
            <w:pPr>
              <w:pStyle w:val="TableParagraph"/>
              <w:rPr>
                <w:rFonts w:ascii="Times New Roman"/>
                <w:sz w:val="16"/>
              </w:rPr>
            </w:pPr>
          </w:p>
        </w:tc>
        <w:tc>
          <w:tcPr>
            <w:tcW w:w="825" w:type="dxa"/>
          </w:tcPr>
          <w:p w:rsidR="00D934C5" w:rsidRDefault="00D934C5" w:rsidP="00F127CB">
            <w:pPr>
              <w:pStyle w:val="TableParagraph"/>
              <w:spacing w:before="4"/>
              <w:ind w:left="11"/>
              <w:jc w:val="center"/>
              <w:rPr>
                <w:sz w:val="18"/>
              </w:rPr>
            </w:pPr>
            <w:r>
              <w:rPr>
                <w:sz w:val="18"/>
              </w:rPr>
              <w:t>P</w:t>
            </w:r>
          </w:p>
        </w:tc>
        <w:tc>
          <w:tcPr>
            <w:tcW w:w="503" w:type="dxa"/>
          </w:tcPr>
          <w:p w:rsidR="00D934C5" w:rsidRDefault="00D934C5" w:rsidP="00F127CB">
            <w:pPr>
              <w:pStyle w:val="TableParagraph"/>
              <w:rPr>
                <w:rFonts w:ascii="Times New Roman"/>
                <w:sz w:val="16"/>
              </w:rPr>
            </w:pPr>
          </w:p>
        </w:tc>
        <w:tc>
          <w:tcPr>
            <w:tcW w:w="434" w:type="dxa"/>
          </w:tcPr>
          <w:p w:rsidR="00D934C5" w:rsidRDefault="00D934C5" w:rsidP="00F127CB">
            <w:pPr>
              <w:pStyle w:val="TableParagraph"/>
              <w:spacing w:before="4"/>
              <w:ind w:left="171"/>
              <w:rPr>
                <w:sz w:val="18"/>
              </w:rPr>
            </w:pPr>
            <w:r>
              <w:rPr>
                <w:sz w:val="18"/>
              </w:rPr>
              <w:t>X</w:t>
            </w:r>
          </w:p>
        </w:tc>
        <w:tc>
          <w:tcPr>
            <w:tcW w:w="462" w:type="dxa"/>
          </w:tcPr>
          <w:p w:rsidR="00D934C5" w:rsidRDefault="00D934C5" w:rsidP="00F127CB">
            <w:pPr>
              <w:pStyle w:val="TableParagraph"/>
              <w:rPr>
                <w:rFonts w:ascii="Times New Roman"/>
                <w:sz w:val="16"/>
              </w:rPr>
            </w:pPr>
          </w:p>
        </w:tc>
        <w:tc>
          <w:tcPr>
            <w:tcW w:w="338" w:type="dxa"/>
          </w:tcPr>
          <w:p w:rsidR="00D934C5" w:rsidRDefault="00D934C5" w:rsidP="00F127CB">
            <w:pPr>
              <w:pStyle w:val="TableParagraph"/>
              <w:rPr>
                <w:rFonts w:ascii="Times New Roman"/>
                <w:sz w:val="16"/>
              </w:rPr>
            </w:pPr>
          </w:p>
        </w:tc>
        <w:tc>
          <w:tcPr>
            <w:tcW w:w="352" w:type="dxa"/>
          </w:tcPr>
          <w:p w:rsidR="00D934C5" w:rsidRDefault="00D934C5" w:rsidP="00F127CB">
            <w:pPr>
              <w:pStyle w:val="TableParagraph"/>
              <w:spacing w:before="4"/>
              <w:ind w:right="113"/>
              <w:jc w:val="right"/>
              <w:rPr>
                <w:sz w:val="18"/>
              </w:rPr>
            </w:pPr>
            <w:r>
              <w:rPr>
                <w:sz w:val="18"/>
              </w:rPr>
              <w:t>X</w:t>
            </w:r>
          </w:p>
        </w:tc>
        <w:tc>
          <w:tcPr>
            <w:tcW w:w="290" w:type="dxa"/>
          </w:tcPr>
          <w:p w:rsidR="00D934C5" w:rsidRDefault="00D934C5" w:rsidP="00F127CB">
            <w:pPr>
              <w:pStyle w:val="TableParagraph"/>
              <w:rPr>
                <w:rFonts w:ascii="Times New Roman"/>
                <w:sz w:val="16"/>
              </w:rPr>
            </w:pPr>
          </w:p>
        </w:tc>
      </w:tr>
      <w:tr w:rsidR="00D934C5" w:rsidTr="00D934C5">
        <w:trPr>
          <w:trHeight w:val="20"/>
        </w:trPr>
        <w:tc>
          <w:tcPr>
            <w:tcW w:w="511" w:type="dxa"/>
            <w:tcBorders>
              <w:left w:val="single" w:sz="4" w:space="0" w:color="000000"/>
            </w:tcBorders>
          </w:tcPr>
          <w:p w:rsidR="00D934C5" w:rsidRDefault="00D934C5" w:rsidP="00F127CB">
            <w:pPr>
              <w:pStyle w:val="TableParagraph"/>
              <w:spacing w:before="3"/>
              <w:ind w:left="10"/>
              <w:jc w:val="center"/>
              <w:rPr>
                <w:sz w:val="18"/>
              </w:rPr>
            </w:pPr>
            <w:r>
              <w:rPr>
                <w:sz w:val="18"/>
              </w:rPr>
              <w:t>I</w:t>
            </w:r>
          </w:p>
        </w:tc>
        <w:tc>
          <w:tcPr>
            <w:tcW w:w="570" w:type="dxa"/>
          </w:tcPr>
          <w:p w:rsidR="00D934C5" w:rsidRDefault="00D934C5" w:rsidP="00F127CB">
            <w:pPr>
              <w:pStyle w:val="TableParagraph"/>
              <w:rPr>
                <w:rFonts w:ascii="Times New Roman"/>
                <w:sz w:val="16"/>
              </w:rPr>
            </w:pPr>
          </w:p>
        </w:tc>
        <w:tc>
          <w:tcPr>
            <w:tcW w:w="2783" w:type="dxa"/>
          </w:tcPr>
          <w:p w:rsidR="00D934C5" w:rsidRPr="00D934C5" w:rsidRDefault="00D934C5" w:rsidP="00F127CB">
            <w:pPr>
              <w:pStyle w:val="TableParagraph"/>
              <w:spacing w:before="3"/>
              <w:ind w:left="34"/>
              <w:rPr>
                <w:i/>
                <w:iCs/>
                <w:sz w:val="18"/>
              </w:rPr>
            </w:pPr>
            <w:r w:rsidRPr="00D934C5">
              <w:rPr>
                <w:i/>
                <w:iCs/>
                <w:sz w:val="18"/>
              </w:rPr>
              <w:t>Pontia edusa</w:t>
            </w:r>
          </w:p>
        </w:tc>
        <w:tc>
          <w:tcPr>
            <w:tcW w:w="300" w:type="dxa"/>
          </w:tcPr>
          <w:p w:rsidR="00D934C5" w:rsidRDefault="00D934C5" w:rsidP="00F127CB">
            <w:pPr>
              <w:pStyle w:val="TableParagraph"/>
              <w:rPr>
                <w:rFonts w:ascii="Times New Roman"/>
                <w:sz w:val="16"/>
              </w:rPr>
            </w:pPr>
          </w:p>
        </w:tc>
        <w:tc>
          <w:tcPr>
            <w:tcW w:w="372" w:type="dxa"/>
          </w:tcPr>
          <w:p w:rsidR="00D934C5" w:rsidRDefault="00D934C5" w:rsidP="00F127CB">
            <w:pPr>
              <w:pStyle w:val="TableParagraph"/>
              <w:rPr>
                <w:rFonts w:ascii="Times New Roman"/>
                <w:sz w:val="16"/>
              </w:rPr>
            </w:pPr>
          </w:p>
        </w:tc>
        <w:tc>
          <w:tcPr>
            <w:tcW w:w="530" w:type="dxa"/>
          </w:tcPr>
          <w:p w:rsidR="00D934C5" w:rsidRDefault="00D934C5" w:rsidP="00F127CB">
            <w:pPr>
              <w:pStyle w:val="TableParagraph"/>
              <w:rPr>
                <w:rFonts w:ascii="Times New Roman"/>
                <w:sz w:val="16"/>
              </w:rPr>
            </w:pPr>
          </w:p>
        </w:tc>
        <w:tc>
          <w:tcPr>
            <w:tcW w:w="640" w:type="dxa"/>
          </w:tcPr>
          <w:p w:rsidR="00D934C5" w:rsidRDefault="00D934C5" w:rsidP="00F127CB">
            <w:pPr>
              <w:pStyle w:val="TableParagraph"/>
              <w:rPr>
                <w:rFonts w:ascii="Times New Roman"/>
                <w:sz w:val="16"/>
              </w:rPr>
            </w:pPr>
          </w:p>
        </w:tc>
        <w:tc>
          <w:tcPr>
            <w:tcW w:w="729" w:type="dxa"/>
          </w:tcPr>
          <w:p w:rsidR="00D934C5" w:rsidRDefault="00D934C5" w:rsidP="00F127CB">
            <w:pPr>
              <w:pStyle w:val="TableParagraph"/>
              <w:rPr>
                <w:rFonts w:ascii="Times New Roman"/>
                <w:sz w:val="16"/>
              </w:rPr>
            </w:pPr>
          </w:p>
        </w:tc>
        <w:tc>
          <w:tcPr>
            <w:tcW w:w="825" w:type="dxa"/>
          </w:tcPr>
          <w:p w:rsidR="00D934C5" w:rsidRDefault="00D934C5" w:rsidP="00F127CB">
            <w:pPr>
              <w:pStyle w:val="TableParagraph"/>
              <w:spacing w:before="3"/>
              <w:ind w:left="9"/>
              <w:jc w:val="center"/>
              <w:rPr>
                <w:sz w:val="18"/>
              </w:rPr>
            </w:pPr>
            <w:r>
              <w:rPr>
                <w:sz w:val="18"/>
              </w:rPr>
              <w:t>R</w:t>
            </w:r>
          </w:p>
        </w:tc>
        <w:tc>
          <w:tcPr>
            <w:tcW w:w="503" w:type="dxa"/>
          </w:tcPr>
          <w:p w:rsidR="00D934C5" w:rsidRDefault="00D934C5" w:rsidP="00F127CB">
            <w:pPr>
              <w:pStyle w:val="TableParagraph"/>
              <w:rPr>
                <w:rFonts w:ascii="Times New Roman"/>
                <w:sz w:val="16"/>
              </w:rPr>
            </w:pPr>
          </w:p>
        </w:tc>
        <w:tc>
          <w:tcPr>
            <w:tcW w:w="434" w:type="dxa"/>
          </w:tcPr>
          <w:p w:rsidR="00D934C5" w:rsidRDefault="00D934C5" w:rsidP="00F127CB">
            <w:pPr>
              <w:pStyle w:val="TableParagraph"/>
              <w:rPr>
                <w:rFonts w:ascii="Times New Roman"/>
                <w:sz w:val="16"/>
              </w:rPr>
            </w:pPr>
          </w:p>
        </w:tc>
        <w:tc>
          <w:tcPr>
            <w:tcW w:w="462" w:type="dxa"/>
          </w:tcPr>
          <w:p w:rsidR="00D934C5" w:rsidRDefault="00D934C5" w:rsidP="00F127CB">
            <w:pPr>
              <w:pStyle w:val="TableParagraph"/>
              <w:rPr>
                <w:rFonts w:ascii="Times New Roman"/>
                <w:sz w:val="16"/>
              </w:rPr>
            </w:pPr>
          </w:p>
        </w:tc>
        <w:tc>
          <w:tcPr>
            <w:tcW w:w="338" w:type="dxa"/>
          </w:tcPr>
          <w:p w:rsidR="00D934C5" w:rsidRDefault="00D934C5" w:rsidP="00F127CB">
            <w:pPr>
              <w:pStyle w:val="TableParagraph"/>
              <w:rPr>
                <w:rFonts w:ascii="Times New Roman"/>
                <w:sz w:val="16"/>
              </w:rPr>
            </w:pPr>
          </w:p>
        </w:tc>
        <w:tc>
          <w:tcPr>
            <w:tcW w:w="352" w:type="dxa"/>
          </w:tcPr>
          <w:p w:rsidR="00D934C5" w:rsidRDefault="00D934C5" w:rsidP="00F127CB">
            <w:pPr>
              <w:pStyle w:val="TableParagraph"/>
              <w:rPr>
                <w:rFonts w:ascii="Times New Roman"/>
                <w:sz w:val="16"/>
              </w:rPr>
            </w:pPr>
          </w:p>
        </w:tc>
        <w:tc>
          <w:tcPr>
            <w:tcW w:w="290" w:type="dxa"/>
          </w:tcPr>
          <w:p w:rsidR="00D934C5" w:rsidRDefault="00D934C5" w:rsidP="00F127CB">
            <w:pPr>
              <w:pStyle w:val="TableParagraph"/>
              <w:spacing w:before="3"/>
              <w:ind w:left="12"/>
              <w:jc w:val="center"/>
              <w:rPr>
                <w:sz w:val="18"/>
              </w:rPr>
            </w:pPr>
            <w:r>
              <w:rPr>
                <w:sz w:val="18"/>
              </w:rPr>
              <w:t>X</w:t>
            </w:r>
          </w:p>
        </w:tc>
      </w:tr>
      <w:tr w:rsidR="00D934C5" w:rsidTr="00D934C5">
        <w:trPr>
          <w:trHeight w:val="20"/>
        </w:trPr>
        <w:tc>
          <w:tcPr>
            <w:tcW w:w="511" w:type="dxa"/>
            <w:tcBorders>
              <w:left w:val="single" w:sz="4" w:space="0" w:color="000000"/>
            </w:tcBorders>
          </w:tcPr>
          <w:p w:rsidR="00D934C5" w:rsidRDefault="00D934C5" w:rsidP="00F127CB">
            <w:pPr>
              <w:pStyle w:val="TableParagraph"/>
              <w:spacing w:before="3"/>
              <w:ind w:left="10"/>
              <w:jc w:val="center"/>
              <w:rPr>
                <w:sz w:val="18"/>
              </w:rPr>
            </w:pPr>
            <w:r>
              <w:rPr>
                <w:sz w:val="18"/>
              </w:rPr>
              <w:t>I</w:t>
            </w:r>
          </w:p>
        </w:tc>
        <w:tc>
          <w:tcPr>
            <w:tcW w:w="570" w:type="dxa"/>
          </w:tcPr>
          <w:p w:rsidR="00D934C5" w:rsidRDefault="00D934C5" w:rsidP="00F127CB">
            <w:pPr>
              <w:pStyle w:val="TableParagraph"/>
              <w:rPr>
                <w:rFonts w:ascii="Times New Roman"/>
                <w:sz w:val="16"/>
              </w:rPr>
            </w:pPr>
          </w:p>
        </w:tc>
        <w:tc>
          <w:tcPr>
            <w:tcW w:w="2783" w:type="dxa"/>
          </w:tcPr>
          <w:p w:rsidR="00D934C5" w:rsidRPr="00D934C5" w:rsidRDefault="00D934C5" w:rsidP="00F127CB">
            <w:pPr>
              <w:pStyle w:val="TableParagraph"/>
              <w:spacing w:before="3"/>
              <w:ind w:left="34"/>
              <w:rPr>
                <w:i/>
                <w:iCs/>
                <w:sz w:val="18"/>
              </w:rPr>
            </w:pPr>
            <w:r w:rsidRPr="00D934C5">
              <w:rPr>
                <w:i/>
                <w:iCs/>
                <w:sz w:val="18"/>
              </w:rPr>
              <w:t>Sympetrum fonscolombii</w:t>
            </w:r>
          </w:p>
        </w:tc>
        <w:tc>
          <w:tcPr>
            <w:tcW w:w="300" w:type="dxa"/>
          </w:tcPr>
          <w:p w:rsidR="00D934C5" w:rsidRDefault="00D934C5" w:rsidP="00F127CB">
            <w:pPr>
              <w:pStyle w:val="TableParagraph"/>
              <w:rPr>
                <w:rFonts w:ascii="Times New Roman"/>
                <w:sz w:val="16"/>
              </w:rPr>
            </w:pPr>
          </w:p>
        </w:tc>
        <w:tc>
          <w:tcPr>
            <w:tcW w:w="372" w:type="dxa"/>
          </w:tcPr>
          <w:p w:rsidR="00D934C5" w:rsidRDefault="00D934C5" w:rsidP="00F127CB">
            <w:pPr>
              <w:pStyle w:val="TableParagraph"/>
              <w:rPr>
                <w:rFonts w:ascii="Times New Roman"/>
                <w:sz w:val="16"/>
              </w:rPr>
            </w:pPr>
          </w:p>
        </w:tc>
        <w:tc>
          <w:tcPr>
            <w:tcW w:w="530" w:type="dxa"/>
          </w:tcPr>
          <w:p w:rsidR="00D934C5" w:rsidRDefault="00D934C5" w:rsidP="00F127CB">
            <w:pPr>
              <w:pStyle w:val="TableParagraph"/>
              <w:rPr>
                <w:rFonts w:ascii="Times New Roman"/>
                <w:sz w:val="16"/>
              </w:rPr>
            </w:pPr>
          </w:p>
        </w:tc>
        <w:tc>
          <w:tcPr>
            <w:tcW w:w="640" w:type="dxa"/>
          </w:tcPr>
          <w:p w:rsidR="00D934C5" w:rsidRDefault="00D934C5" w:rsidP="00F127CB">
            <w:pPr>
              <w:pStyle w:val="TableParagraph"/>
              <w:rPr>
                <w:rFonts w:ascii="Times New Roman"/>
                <w:sz w:val="16"/>
              </w:rPr>
            </w:pPr>
          </w:p>
        </w:tc>
        <w:tc>
          <w:tcPr>
            <w:tcW w:w="729" w:type="dxa"/>
          </w:tcPr>
          <w:p w:rsidR="00D934C5" w:rsidRDefault="00D934C5" w:rsidP="00F127CB">
            <w:pPr>
              <w:pStyle w:val="TableParagraph"/>
              <w:rPr>
                <w:rFonts w:ascii="Times New Roman"/>
                <w:sz w:val="16"/>
              </w:rPr>
            </w:pPr>
          </w:p>
        </w:tc>
        <w:tc>
          <w:tcPr>
            <w:tcW w:w="825" w:type="dxa"/>
          </w:tcPr>
          <w:p w:rsidR="00D934C5" w:rsidRDefault="00D934C5" w:rsidP="00F127CB">
            <w:pPr>
              <w:pStyle w:val="TableParagraph"/>
              <w:spacing w:before="3"/>
              <w:ind w:left="11"/>
              <w:jc w:val="center"/>
              <w:rPr>
                <w:sz w:val="18"/>
              </w:rPr>
            </w:pPr>
            <w:r>
              <w:rPr>
                <w:sz w:val="18"/>
              </w:rPr>
              <w:t>P</w:t>
            </w:r>
          </w:p>
        </w:tc>
        <w:tc>
          <w:tcPr>
            <w:tcW w:w="503" w:type="dxa"/>
          </w:tcPr>
          <w:p w:rsidR="00D934C5" w:rsidRDefault="00D934C5" w:rsidP="00F127CB">
            <w:pPr>
              <w:pStyle w:val="TableParagraph"/>
              <w:rPr>
                <w:rFonts w:ascii="Times New Roman"/>
                <w:sz w:val="16"/>
              </w:rPr>
            </w:pPr>
          </w:p>
        </w:tc>
        <w:tc>
          <w:tcPr>
            <w:tcW w:w="434" w:type="dxa"/>
          </w:tcPr>
          <w:p w:rsidR="00D934C5" w:rsidRDefault="00D934C5" w:rsidP="00F127CB">
            <w:pPr>
              <w:pStyle w:val="TableParagraph"/>
              <w:rPr>
                <w:rFonts w:ascii="Times New Roman"/>
                <w:sz w:val="16"/>
              </w:rPr>
            </w:pPr>
          </w:p>
        </w:tc>
        <w:tc>
          <w:tcPr>
            <w:tcW w:w="462" w:type="dxa"/>
          </w:tcPr>
          <w:p w:rsidR="00D934C5" w:rsidRDefault="00D934C5" w:rsidP="00F127CB">
            <w:pPr>
              <w:pStyle w:val="TableParagraph"/>
              <w:rPr>
                <w:rFonts w:ascii="Times New Roman"/>
                <w:sz w:val="16"/>
              </w:rPr>
            </w:pPr>
          </w:p>
        </w:tc>
        <w:tc>
          <w:tcPr>
            <w:tcW w:w="338" w:type="dxa"/>
          </w:tcPr>
          <w:p w:rsidR="00D934C5" w:rsidRDefault="00D934C5" w:rsidP="00F127CB">
            <w:pPr>
              <w:pStyle w:val="TableParagraph"/>
              <w:rPr>
                <w:rFonts w:ascii="Times New Roman"/>
                <w:sz w:val="16"/>
              </w:rPr>
            </w:pPr>
          </w:p>
        </w:tc>
        <w:tc>
          <w:tcPr>
            <w:tcW w:w="352" w:type="dxa"/>
          </w:tcPr>
          <w:p w:rsidR="00D934C5" w:rsidRDefault="00D934C5" w:rsidP="00F127CB">
            <w:pPr>
              <w:pStyle w:val="TableParagraph"/>
              <w:rPr>
                <w:rFonts w:ascii="Times New Roman"/>
                <w:sz w:val="16"/>
              </w:rPr>
            </w:pPr>
          </w:p>
        </w:tc>
        <w:tc>
          <w:tcPr>
            <w:tcW w:w="290" w:type="dxa"/>
          </w:tcPr>
          <w:p w:rsidR="00D934C5" w:rsidRDefault="00D934C5" w:rsidP="00F127CB">
            <w:pPr>
              <w:pStyle w:val="TableParagraph"/>
              <w:spacing w:before="3"/>
              <w:ind w:left="12"/>
              <w:jc w:val="center"/>
              <w:rPr>
                <w:sz w:val="18"/>
              </w:rPr>
            </w:pPr>
            <w:r>
              <w:rPr>
                <w:sz w:val="18"/>
              </w:rPr>
              <w:t>X</w:t>
            </w:r>
          </w:p>
        </w:tc>
      </w:tr>
      <w:tr w:rsidR="00D934C5" w:rsidTr="00D934C5">
        <w:trPr>
          <w:trHeight w:val="20"/>
        </w:trPr>
        <w:tc>
          <w:tcPr>
            <w:tcW w:w="511" w:type="dxa"/>
            <w:tcBorders>
              <w:left w:val="single" w:sz="4" w:space="0" w:color="000000"/>
            </w:tcBorders>
          </w:tcPr>
          <w:p w:rsidR="00D934C5" w:rsidRDefault="00D934C5" w:rsidP="00F127CB">
            <w:pPr>
              <w:pStyle w:val="TableParagraph"/>
              <w:spacing w:before="4"/>
              <w:ind w:left="10"/>
              <w:jc w:val="center"/>
              <w:rPr>
                <w:sz w:val="18"/>
              </w:rPr>
            </w:pPr>
            <w:r>
              <w:rPr>
                <w:sz w:val="18"/>
              </w:rPr>
              <w:t>I</w:t>
            </w:r>
          </w:p>
        </w:tc>
        <w:tc>
          <w:tcPr>
            <w:tcW w:w="570" w:type="dxa"/>
          </w:tcPr>
          <w:p w:rsidR="00D934C5" w:rsidRDefault="00D934C5" w:rsidP="00F127CB">
            <w:pPr>
              <w:pStyle w:val="TableParagraph"/>
              <w:rPr>
                <w:rFonts w:ascii="Times New Roman"/>
                <w:sz w:val="16"/>
              </w:rPr>
            </w:pPr>
          </w:p>
        </w:tc>
        <w:tc>
          <w:tcPr>
            <w:tcW w:w="2783" w:type="dxa"/>
          </w:tcPr>
          <w:p w:rsidR="00D934C5" w:rsidRPr="00D934C5" w:rsidRDefault="00D934C5" w:rsidP="00F127CB">
            <w:pPr>
              <w:pStyle w:val="TableParagraph"/>
              <w:spacing w:before="4"/>
              <w:ind w:left="34"/>
              <w:rPr>
                <w:i/>
                <w:iCs/>
                <w:sz w:val="18"/>
              </w:rPr>
            </w:pPr>
            <w:r w:rsidRPr="00D934C5">
              <w:rPr>
                <w:i/>
                <w:iCs/>
                <w:sz w:val="18"/>
              </w:rPr>
              <w:t>Sympetrum sanguineum</w:t>
            </w:r>
          </w:p>
        </w:tc>
        <w:tc>
          <w:tcPr>
            <w:tcW w:w="300" w:type="dxa"/>
          </w:tcPr>
          <w:p w:rsidR="00D934C5" w:rsidRDefault="00D934C5" w:rsidP="00F127CB">
            <w:pPr>
              <w:pStyle w:val="TableParagraph"/>
              <w:rPr>
                <w:rFonts w:ascii="Times New Roman"/>
                <w:sz w:val="16"/>
              </w:rPr>
            </w:pPr>
          </w:p>
        </w:tc>
        <w:tc>
          <w:tcPr>
            <w:tcW w:w="372" w:type="dxa"/>
          </w:tcPr>
          <w:p w:rsidR="00D934C5" w:rsidRDefault="00D934C5" w:rsidP="00F127CB">
            <w:pPr>
              <w:pStyle w:val="TableParagraph"/>
              <w:rPr>
                <w:rFonts w:ascii="Times New Roman"/>
                <w:sz w:val="16"/>
              </w:rPr>
            </w:pPr>
          </w:p>
        </w:tc>
        <w:tc>
          <w:tcPr>
            <w:tcW w:w="530" w:type="dxa"/>
          </w:tcPr>
          <w:p w:rsidR="00D934C5" w:rsidRDefault="00D934C5" w:rsidP="00F127CB">
            <w:pPr>
              <w:pStyle w:val="TableParagraph"/>
              <w:rPr>
                <w:rFonts w:ascii="Times New Roman"/>
                <w:sz w:val="16"/>
              </w:rPr>
            </w:pPr>
          </w:p>
        </w:tc>
        <w:tc>
          <w:tcPr>
            <w:tcW w:w="640" w:type="dxa"/>
          </w:tcPr>
          <w:p w:rsidR="00D934C5" w:rsidRDefault="00D934C5" w:rsidP="00F127CB">
            <w:pPr>
              <w:pStyle w:val="TableParagraph"/>
              <w:rPr>
                <w:rFonts w:ascii="Times New Roman"/>
                <w:sz w:val="16"/>
              </w:rPr>
            </w:pPr>
          </w:p>
        </w:tc>
        <w:tc>
          <w:tcPr>
            <w:tcW w:w="729" w:type="dxa"/>
          </w:tcPr>
          <w:p w:rsidR="00D934C5" w:rsidRDefault="00D934C5" w:rsidP="00F127CB">
            <w:pPr>
              <w:pStyle w:val="TableParagraph"/>
              <w:rPr>
                <w:rFonts w:ascii="Times New Roman"/>
                <w:sz w:val="16"/>
              </w:rPr>
            </w:pPr>
          </w:p>
        </w:tc>
        <w:tc>
          <w:tcPr>
            <w:tcW w:w="825" w:type="dxa"/>
          </w:tcPr>
          <w:p w:rsidR="00D934C5" w:rsidRDefault="00D934C5" w:rsidP="00F127CB">
            <w:pPr>
              <w:pStyle w:val="TableParagraph"/>
              <w:spacing w:before="4"/>
              <w:ind w:left="9"/>
              <w:jc w:val="center"/>
              <w:rPr>
                <w:sz w:val="18"/>
              </w:rPr>
            </w:pPr>
            <w:r>
              <w:rPr>
                <w:sz w:val="18"/>
              </w:rPr>
              <w:t>R</w:t>
            </w:r>
          </w:p>
        </w:tc>
        <w:tc>
          <w:tcPr>
            <w:tcW w:w="503" w:type="dxa"/>
          </w:tcPr>
          <w:p w:rsidR="00D934C5" w:rsidRDefault="00D934C5" w:rsidP="00F127CB">
            <w:pPr>
              <w:pStyle w:val="TableParagraph"/>
              <w:rPr>
                <w:rFonts w:ascii="Times New Roman"/>
                <w:sz w:val="16"/>
              </w:rPr>
            </w:pPr>
          </w:p>
        </w:tc>
        <w:tc>
          <w:tcPr>
            <w:tcW w:w="434" w:type="dxa"/>
          </w:tcPr>
          <w:p w:rsidR="00D934C5" w:rsidRDefault="00D934C5" w:rsidP="00F127CB">
            <w:pPr>
              <w:pStyle w:val="TableParagraph"/>
              <w:rPr>
                <w:rFonts w:ascii="Times New Roman"/>
                <w:sz w:val="16"/>
              </w:rPr>
            </w:pPr>
          </w:p>
        </w:tc>
        <w:tc>
          <w:tcPr>
            <w:tcW w:w="462" w:type="dxa"/>
          </w:tcPr>
          <w:p w:rsidR="00D934C5" w:rsidRDefault="00D934C5" w:rsidP="00F127CB">
            <w:pPr>
              <w:pStyle w:val="TableParagraph"/>
              <w:rPr>
                <w:rFonts w:ascii="Times New Roman"/>
                <w:sz w:val="16"/>
              </w:rPr>
            </w:pPr>
          </w:p>
        </w:tc>
        <w:tc>
          <w:tcPr>
            <w:tcW w:w="338" w:type="dxa"/>
          </w:tcPr>
          <w:p w:rsidR="00D934C5" w:rsidRDefault="00D934C5" w:rsidP="00F127CB">
            <w:pPr>
              <w:pStyle w:val="TableParagraph"/>
              <w:rPr>
                <w:rFonts w:ascii="Times New Roman"/>
                <w:sz w:val="16"/>
              </w:rPr>
            </w:pPr>
          </w:p>
        </w:tc>
        <w:tc>
          <w:tcPr>
            <w:tcW w:w="352" w:type="dxa"/>
          </w:tcPr>
          <w:p w:rsidR="00D934C5" w:rsidRDefault="00D934C5" w:rsidP="00F127CB">
            <w:pPr>
              <w:pStyle w:val="TableParagraph"/>
              <w:rPr>
                <w:rFonts w:ascii="Times New Roman"/>
                <w:sz w:val="16"/>
              </w:rPr>
            </w:pPr>
          </w:p>
        </w:tc>
        <w:tc>
          <w:tcPr>
            <w:tcW w:w="290" w:type="dxa"/>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Achillea setacea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Alopecurus geniculatus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Ambrosia artemisiifolia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Artemisia santonicum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9"/>
              <w:jc w:val="center"/>
              <w:rPr>
                <w:sz w:val="18"/>
              </w:rPr>
            </w:pPr>
            <w:r>
              <w:rPr>
                <w:sz w:val="18"/>
              </w:rPr>
              <w:t>C</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Artemisia santonicum ssp. santonicum</w:t>
            </w:r>
          </w:p>
        </w:tc>
        <w:tc>
          <w:tcPr>
            <w:tcW w:w="30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Aster tripolium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C</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Aster tripolium ssp. pannonicus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Atriplex littoralis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Bassia prostrata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Bromus arvensis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Bromus hordeaceus ssp. hordeaceus</w:t>
            </w:r>
          </w:p>
        </w:tc>
        <w:tc>
          <w:tcPr>
            <w:tcW w:w="30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Camphorosma annua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Cerastium dubium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9"/>
              <w:jc w:val="center"/>
              <w:rPr>
                <w:sz w:val="18"/>
              </w:rPr>
            </w:pPr>
            <w:r>
              <w:rPr>
                <w:sz w:val="18"/>
              </w:rPr>
              <w:t>C</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Chamomilla recutita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9"/>
              <w:jc w:val="center"/>
              <w:rPr>
                <w:sz w:val="18"/>
              </w:rPr>
            </w:pPr>
            <w:r>
              <w:rPr>
                <w:sz w:val="18"/>
              </w:rPr>
              <w:t>C</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Cichorium intybus(Cicoare )</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Conyza canadensis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Crataegus monogyna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Cynodon dactylon</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Daucus carota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Digitaria ischaemum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Dipsacus laciniatus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Erophila verna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Eryngium campestre</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C</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Festuca pseudovina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Gypsophila muralis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Hordeum hystrix</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9"/>
              <w:jc w:val="center"/>
              <w:rPr>
                <w:sz w:val="18"/>
              </w:rPr>
            </w:pPr>
            <w:r>
              <w:rPr>
                <w:sz w:val="18"/>
              </w:rPr>
              <w:t>C</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Juncus gerardi</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Lactuca saligna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Lepidium perfoliatum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Lepidium ruderale</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Limonium gmelinii</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C</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Lotus angustissimus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Lotus tenuis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Myosurus minimus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Phleum paniculatum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Pholiurus pannonicus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Phragmites australis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Plantago schwarzenbergiana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Plantago tenuiflora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Poa annua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Poa bulbosa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9"/>
              <w:jc w:val="center"/>
              <w:rPr>
                <w:sz w:val="18"/>
              </w:rPr>
            </w:pPr>
            <w:r>
              <w:rPr>
                <w:sz w:val="18"/>
              </w:rPr>
              <w:t>C</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Polygonum aviculare</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Puccinellia distans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C</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Puccinellia distans ssp. limosa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Scirpus maritimus ssp. maritimus</w:t>
            </w:r>
          </w:p>
        </w:tc>
        <w:tc>
          <w:tcPr>
            <w:tcW w:w="30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Sclerochloa dura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C</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Scorzonera cana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Scorzonera laciniata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lastRenderedPageBreak/>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Sedum caespitosum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Spergularia marina</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Trifolium angulatum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Trifolium fragiferum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Trifolium micranthum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Trifolium ornithopodioides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Trifolium repens</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Trifolium retusum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spacing w:before="4"/>
              <w:ind w:left="34"/>
              <w:rPr>
                <w:i/>
                <w:iCs/>
                <w:sz w:val="18"/>
              </w:rPr>
            </w:pPr>
            <w:r w:rsidRPr="00D934C5">
              <w:rPr>
                <w:i/>
                <w:iCs/>
                <w:sz w:val="18"/>
              </w:rPr>
              <w:t>Trifolium striatum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Trifolium strictum</w:t>
            </w:r>
          </w:p>
        </w:tc>
        <w:tc>
          <w:tcPr>
            <w:tcW w:w="30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r w:rsidR="00D934C5" w:rsidTr="00D934C5">
        <w:trPr>
          <w:trHeight w:val="20"/>
        </w:trPr>
        <w:tc>
          <w:tcPr>
            <w:tcW w:w="511" w:type="dxa"/>
            <w:tcBorders>
              <w:top w:val="single" w:sz="8" w:space="0" w:color="000000"/>
              <w:left w:val="single" w:sz="4" w:space="0" w:color="000000"/>
              <w:bottom w:val="single" w:sz="8" w:space="0" w:color="000000"/>
              <w:right w:val="single" w:sz="8" w:space="0" w:color="000000"/>
            </w:tcBorders>
          </w:tcPr>
          <w:p w:rsidR="00D934C5" w:rsidRDefault="00D934C5" w:rsidP="00D934C5">
            <w:pPr>
              <w:pStyle w:val="TableParagraph"/>
              <w:spacing w:before="4"/>
              <w:ind w:left="10"/>
              <w:jc w:val="center"/>
              <w:rPr>
                <w:sz w:val="18"/>
              </w:rPr>
            </w:pPr>
            <w:r>
              <w:rPr>
                <w:sz w:val="18"/>
              </w:rPr>
              <w:t>P</w:t>
            </w:r>
          </w:p>
        </w:tc>
        <w:tc>
          <w:tcPr>
            <w:tcW w:w="57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2783" w:type="dxa"/>
            <w:tcBorders>
              <w:top w:val="single" w:sz="8" w:space="0" w:color="000000"/>
              <w:left w:val="single" w:sz="8" w:space="0" w:color="000000"/>
              <w:bottom w:val="single" w:sz="8" w:space="0" w:color="000000"/>
              <w:right w:val="single" w:sz="8" w:space="0" w:color="000000"/>
            </w:tcBorders>
          </w:tcPr>
          <w:p w:rsidR="00D934C5" w:rsidRPr="00D934C5" w:rsidRDefault="00D934C5" w:rsidP="00D934C5">
            <w:pPr>
              <w:pStyle w:val="TableParagraph"/>
              <w:spacing w:before="4"/>
              <w:ind w:left="34"/>
              <w:rPr>
                <w:i/>
                <w:iCs/>
                <w:sz w:val="18"/>
              </w:rPr>
            </w:pPr>
            <w:r w:rsidRPr="00D934C5">
              <w:rPr>
                <w:i/>
                <w:iCs/>
                <w:sz w:val="18"/>
              </w:rPr>
              <w:t>Xanthium strumarium ssp. italicum</w:t>
            </w:r>
          </w:p>
        </w:tc>
        <w:tc>
          <w:tcPr>
            <w:tcW w:w="30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372"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53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640"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729"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825"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9"/>
              <w:jc w:val="center"/>
              <w:rPr>
                <w:sz w:val="18"/>
              </w:rPr>
            </w:pPr>
            <w:r>
              <w:rPr>
                <w:sz w:val="18"/>
              </w:rPr>
              <w:t>P</w:t>
            </w:r>
          </w:p>
        </w:tc>
        <w:tc>
          <w:tcPr>
            <w:tcW w:w="503"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434"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462"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338"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352" w:type="dxa"/>
            <w:tcBorders>
              <w:top w:val="single" w:sz="8" w:space="0" w:color="000000"/>
              <w:left w:val="single" w:sz="8" w:space="0" w:color="000000"/>
              <w:bottom w:val="single" w:sz="8" w:space="0" w:color="000000"/>
              <w:right w:val="single" w:sz="8" w:space="0" w:color="000000"/>
            </w:tcBorders>
          </w:tcPr>
          <w:p w:rsidR="00D934C5" w:rsidRPr="00D934C5" w:rsidRDefault="00D934C5" w:rsidP="00F127CB">
            <w:pPr>
              <w:pStyle w:val="TableParagraph"/>
              <w:rPr>
                <w:rFonts w:ascii="Times New Roman"/>
                <w:sz w:val="16"/>
              </w:rPr>
            </w:pPr>
          </w:p>
        </w:tc>
        <w:tc>
          <w:tcPr>
            <w:tcW w:w="290" w:type="dxa"/>
            <w:tcBorders>
              <w:top w:val="single" w:sz="8" w:space="0" w:color="000000"/>
              <w:left w:val="single" w:sz="8" w:space="0" w:color="000000"/>
              <w:bottom w:val="single" w:sz="8" w:space="0" w:color="000000"/>
              <w:right w:val="single" w:sz="8" w:space="0" w:color="000000"/>
            </w:tcBorders>
          </w:tcPr>
          <w:p w:rsidR="00D934C5" w:rsidRDefault="00D934C5" w:rsidP="00D934C5">
            <w:pPr>
              <w:pStyle w:val="TableParagraph"/>
              <w:spacing w:before="4"/>
              <w:ind w:left="12"/>
              <w:jc w:val="center"/>
              <w:rPr>
                <w:sz w:val="18"/>
              </w:rPr>
            </w:pPr>
            <w:r>
              <w:rPr>
                <w:sz w:val="18"/>
              </w:rPr>
              <w:t>X</w:t>
            </w:r>
          </w:p>
        </w:tc>
      </w:tr>
    </w:tbl>
    <w:p w:rsidR="00D934C5" w:rsidRDefault="00D934C5" w:rsidP="00273F26">
      <w:pPr>
        <w:autoSpaceDE/>
        <w:autoSpaceDN/>
        <w:adjustRightInd/>
        <w:spacing w:after="200"/>
        <w:rPr>
          <w:b/>
          <w:bCs/>
          <w:iCs/>
          <w:color w:val="auto"/>
          <w:lang w:val="fr-FR"/>
        </w:rPr>
      </w:pPr>
    </w:p>
    <w:p w:rsidR="00273F26" w:rsidRPr="00273F26" w:rsidRDefault="00273F26" w:rsidP="00273F26">
      <w:pPr>
        <w:autoSpaceDE/>
        <w:autoSpaceDN/>
        <w:adjustRightInd/>
        <w:spacing w:after="200"/>
        <w:rPr>
          <w:b/>
          <w:bCs/>
          <w:iCs/>
          <w:color w:val="auto"/>
          <w:lang w:val="fr-FR"/>
        </w:rPr>
      </w:pPr>
      <w:r w:rsidRPr="00273F26">
        <w:rPr>
          <w:b/>
          <w:bCs/>
          <w:iCs/>
          <w:color w:val="auto"/>
          <w:lang w:val="fr-FR"/>
        </w:rPr>
        <w:t xml:space="preserve">Calitate și importanță </w:t>
      </w:r>
    </w:p>
    <w:p w:rsidR="00D934C5" w:rsidRPr="00D934C5" w:rsidRDefault="00D934C5" w:rsidP="00D934C5">
      <w:pPr>
        <w:autoSpaceDE/>
        <w:autoSpaceDN/>
        <w:adjustRightInd/>
        <w:spacing w:after="200"/>
        <w:ind w:firstLine="0"/>
        <w:rPr>
          <w:rFonts w:eastAsia="01_FuturaRO_Light"/>
          <w:color w:val="auto"/>
          <w:lang w:eastAsia="zh-CN"/>
        </w:rPr>
      </w:pPr>
      <w:r w:rsidRPr="00D934C5">
        <w:rPr>
          <w:rFonts w:eastAsia="01_FuturaRO_Light"/>
          <w:color w:val="auto"/>
          <w:lang w:val="fr-FR" w:eastAsia="zh-CN"/>
        </w:rPr>
        <w:t xml:space="preserve">Tipuri de vegetatie de saraturi reprezentative pentru pajisti si mlastini halofile panonice, care se dezvolta mozaicat. In trecut, terenul a fost partial imbunatatit pentru agricultura. </w:t>
      </w:r>
      <w:r w:rsidRPr="00D934C5">
        <w:rPr>
          <w:rFonts w:eastAsia="01_FuturaRO_Light"/>
          <w:color w:val="auto"/>
          <w:lang w:eastAsia="zh-CN"/>
        </w:rPr>
        <w:t>In prezent, pe suprafete importante s-a reinstalat vegetatia potentiala.</w:t>
      </w:r>
    </w:p>
    <w:p w:rsidR="00273F26" w:rsidRPr="00273F26" w:rsidRDefault="00D934C5" w:rsidP="00D934C5">
      <w:pPr>
        <w:autoSpaceDE/>
        <w:autoSpaceDN/>
        <w:adjustRightInd/>
        <w:spacing w:after="200"/>
        <w:ind w:firstLine="0"/>
        <w:rPr>
          <w:rFonts w:cstheme="minorBidi"/>
          <w:iCs/>
          <w:color w:val="auto"/>
          <w:sz w:val="18"/>
          <w:szCs w:val="22"/>
        </w:rPr>
      </w:pPr>
      <w:r w:rsidRPr="00D934C5">
        <w:rPr>
          <w:rFonts w:eastAsia="01_FuturaRO_Light"/>
          <w:color w:val="auto"/>
          <w:lang w:eastAsia="zh-CN"/>
        </w:rPr>
        <w:t xml:space="preserve">Specia </w:t>
      </w:r>
      <w:r w:rsidRPr="00D934C5">
        <w:rPr>
          <w:rFonts w:eastAsia="01_FuturaRO_Light"/>
          <w:i/>
          <w:iCs/>
          <w:color w:val="auto"/>
          <w:lang w:eastAsia="zh-CN"/>
        </w:rPr>
        <w:t>Pontia edusa</w:t>
      </w:r>
      <w:r w:rsidRPr="00D934C5">
        <w:rPr>
          <w:rFonts w:eastAsia="01_FuturaRO_Light"/>
          <w:color w:val="auto"/>
          <w:lang w:eastAsia="zh-CN"/>
        </w:rPr>
        <w:t xml:space="preserve"> (Fabricius, 1777)</w:t>
      </w:r>
      <w:r>
        <w:rPr>
          <w:rFonts w:eastAsia="01_FuturaRO_Light"/>
          <w:color w:val="auto"/>
          <w:lang w:eastAsia="zh-CN"/>
        </w:rPr>
        <w:t xml:space="preserve"> </w:t>
      </w:r>
      <w:r w:rsidRPr="00D934C5">
        <w:rPr>
          <w:rFonts w:eastAsia="01_FuturaRO_Light"/>
          <w:color w:val="auto"/>
          <w:lang w:eastAsia="zh-CN"/>
        </w:rPr>
        <w:t>apare pe lista rosie pentru fluturii diurni din Romania cu statutul LC (sursa date personale Ion Constanta Mihaela August 2010)</w:t>
      </w:r>
    </w:p>
    <w:p w:rsidR="00273F26" w:rsidRPr="00273F26" w:rsidRDefault="00273F26" w:rsidP="00273F26">
      <w:pPr>
        <w:autoSpaceDE/>
        <w:autoSpaceDN/>
        <w:adjustRightInd/>
        <w:spacing w:before="240" w:after="240" w:line="276" w:lineRule="auto"/>
        <w:ind w:firstLine="0"/>
        <w:jc w:val="left"/>
        <w:outlineLvl w:val="1"/>
        <w:rPr>
          <w:b/>
          <w:color w:val="auto"/>
        </w:rPr>
      </w:pPr>
      <w:bookmarkStart w:id="49" w:name="_Toc115204100"/>
      <w:bookmarkStart w:id="50" w:name="_Toc115288307"/>
      <w:r w:rsidRPr="00273F26">
        <w:rPr>
          <w:b/>
          <w:color w:val="auto"/>
        </w:rPr>
        <w:t>c) prezența și efectivele/suprafețele acoperite de specii și habitate de interes comunitar în zona proiectului</w:t>
      </w:r>
      <w:bookmarkEnd w:id="49"/>
      <w:bookmarkEnd w:id="50"/>
    </w:p>
    <w:p w:rsidR="00273F26" w:rsidRPr="00273F26" w:rsidRDefault="00273F26" w:rsidP="00273F26">
      <w:pPr>
        <w:autoSpaceDE/>
        <w:autoSpaceDN/>
        <w:adjustRightInd/>
        <w:spacing w:after="200" w:line="276" w:lineRule="auto"/>
        <w:rPr>
          <w:color w:val="auto"/>
          <w:lang w:val="ro-RO"/>
        </w:rPr>
      </w:pPr>
      <w:r w:rsidRPr="00273F26">
        <w:rPr>
          <w:color w:val="auto"/>
        </w:rPr>
        <w:t>Supraf</w:t>
      </w:r>
      <w:r w:rsidRPr="00273F26">
        <w:rPr>
          <w:color w:val="auto"/>
          <w:lang w:val="ro-RO"/>
        </w:rPr>
        <w:t>ața terenului pe care este propusă ampalsarea pr</w:t>
      </w:r>
      <w:r w:rsidR="00EB54C7">
        <w:rPr>
          <w:color w:val="auto"/>
          <w:lang w:val="ro-RO"/>
        </w:rPr>
        <w:t>o</w:t>
      </w:r>
      <w:r w:rsidRPr="00273F26">
        <w:rPr>
          <w:color w:val="auto"/>
          <w:lang w:val="ro-RO"/>
        </w:rPr>
        <w:t xml:space="preserve">iectului măsoară </w:t>
      </w:r>
      <w:r w:rsidR="001678E5">
        <w:rPr>
          <w:color w:val="auto"/>
          <w:lang w:val="ro-RO"/>
        </w:rPr>
        <w:t>9.11</w:t>
      </w:r>
      <w:r w:rsidRPr="00273F26">
        <w:rPr>
          <w:color w:val="auto"/>
          <w:lang w:val="ro-RO"/>
        </w:rPr>
        <w:t xml:space="preserve"> ha ceea ce raportat la suprafața ariei protejate ROSPA0015 Câmpia Crişului Alb şi Crişului Negru care are o suprafață de 39158.60 ha, proiectul va ocupa 0,02</w:t>
      </w:r>
      <w:r w:rsidR="00D760A0">
        <w:rPr>
          <w:color w:val="auto"/>
          <w:lang w:val="ro-RO"/>
        </w:rPr>
        <w:t>33</w:t>
      </w:r>
      <w:r w:rsidRPr="00273F26">
        <w:rPr>
          <w:color w:val="auto"/>
          <w:lang w:val="ro-RO"/>
        </w:rPr>
        <w:t xml:space="preserve">% din aria protejată. </w:t>
      </w:r>
    </w:p>
    <w:p w:rsidR="000E1C1F" w:rsidRPr="00AE5375" w:rsidRDefault="000E1C1F" w:rsidP="000E1C1F">
      <w:pPr>
        <w:autoSpaceDE/>
        <w:autoSpaceDN/>
        <w:adjustRightInd/>
        <w:spacing w:after="200" w:line="276" w:lineRule="auto"/>
        <w:ind w:firstLine="0"/>
        <w:rPr>
          <w:color w:val="auto"/>
          <w:lang w:val="ro-RO"/>
        </w:rPr>
      </w:pPr>
      <w:r>
        <w:rPr>
          <w:noProof/>
          <w:lang w:val="en-US"/>
        </w:rPr>
        <w:lastRenderedPageBreak/>
        <w:drawing>
          <wp:inline distT="0" distB="0" distL="0" distR="0">
            <wp:extent cx="5943600" cy="3439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3600" cy="3439160"/>
                    </a:xfrm>
                    <a:prstGeom prst="rect">
                      <a:avLst/>
                    </a:prstGeom>
                  </pic:spPr>
                </pic:pic>
              </a:graphicData>
            </a:graphic>
          </wp:inline>
        </w:drawing>
      </w:r>
    </w:p>
    <w:p w:rsidR="00EC4B21" w:rsidRDefault="00EC4B21" w:rsidP="00EC4B21">
      <w:pPr>
        <w:autoSpaceDE/>
        <w:autoSpaceDN/>
        <w:adjustRightInd/>
        <w:spacing w:after="200" w:line="276" w:lineRule="auto"/>
        <w:rPr>
          <w:color w:val="auto"/>
          <w:lang w:val="ro-RO"/>
        </w:rPr>
      </w:pPr>
      <w:r w:rsidRPr="00273F26">
        <w:rPr>
          <w:color w:val="auto"/>
          <w:lang w:val="ro-RO"/>
        </w:rPr>
        <w:t xml:space="preserve">Terenul este situat marginal în sit în intravilanul comunei </w:t>
      </w:r>
      <w:r>
        <w:rPr>
          <w:color w:val="auto"/>
          <w:lang w:val="ro-RO"/>
        </w:rPr>
        <w:t xml:space="preserve">Macea, cu folosința de </w:t>
      </w:r>
      <w:r w:rsidRPr="00D760A0">
        <w:rPr>
          <w:color w:val="auto"/>
          <w:lang w:val="ro-RO"/>
        </w:rPr>
        <w:t>teren curti constructii</w:t>
      </w:r>
      <w:r w:rsidRPr="00273F26">
        <w:rPr>
          <w:color w:val="auto"/>
          <w:lang w:val="ro-RO"/>
        </w:rPr>
        <w:t xml:space="preserve">. </w:t>
      </w:r>
    </w:p>
    <w:p w:rsidR="00EC4B21" w:rsidRDefault="00EC4B21" w:rsidP="00EC4B21">
      <w:pPr>
        <w:autoSpaceDE/>
        <w:autoSpaceDN/>
        <w:adjustRightInd/>
        <w:spacing w:after="200" w:line="276" w:lineRule="auto"/>
        <w:rPr>
          <w:color w:val="auto"/>
          <w:lang w:val="ro-RO"/>
        </w:rPr>
      </w:pPr>
      <w:r>
        <w:rPr>
          <w:color w:val="auto"/>
          <w:lang w:val="ro-RO"/>
        </w:rPr>
        <w:t xml:space="preserve">Accesul se realizează de pe drumul DJ 264 de la care se </w:t>
      </w:r>
      <w:r w:rsidRPr="00AE5375">
        <w:rPr>
          <w:color w:val="auto"/>
          <w:lang w:val="ro-RO"/>
        </w:rPr>
        <w:t>continu</w:t>
      </w:r>
      <w:r>
        <w:rPr>
          <w:color w:val="auto"/>
          <w:lang w:val="ro-RO"/>
        </w:rPr>
        <w:t xml:space="preserve">ă pe drumul de pământ DE 178 până la canalul CN179 care mărginește cele două trupuri între care drumul de exploatare este continuat de drumul de exploatare DE 200. </w:t>
      </w:r>
    </w:p>
    <w:p w:rsidR="00273F26" w:rsidRPr="00273F26" w:rsidRDefault="00273F26" w:rsidP="00273F26">
      <w:pPr>
        <w:autoSpaceDE/>
        <w:autoSpaceDN/>
        <w:adjustRightInd/>
        <w:spacing w:after="200" w:line="276" w:lineRule="auto"/>
        <w:rPr>
          <w:lang w:val="ro-RO"/>
        </w:rPr>
      </w:pPr>
      <w:r w:rsidRPr="00273F26">
        <w:rPr>
          <w:lang w:val="ro-RO"/>
        </w:rPr>
        <w:t xml:space="preserve">Prezența și efectivele/suprafețele acoperite de specii și habitate au fost evaluată prin deplasări în teren în luna septembrie 2022 pentru suprinderea indivizilor speciilor țintă de păsări, prezenți în zona amplasamentului proiectului. Pentru observații s-a folosit binoclu și aparat foto cu teleobiectiv iar înregistrările locațiilor au fost realziate utilizând softuri GPS pentru sistemele android. Observațiile au fost realizata atât în transect în lungul </w:t>
      </w:r>
      <w:r w:rsidR="000E1C1F">
        <w:rPr>
          <w:lang w:val="ro-RO"/>
        </w:rPr>
        <w:t xml:space="preserve">celor două trupuri și a drumurilor de exploatare care fac legătura cu drumul județean. </w:t>
      </w:r>
    </w:p>
    <w:p w:rsidR="000E1C1F" w:rsidRDefault="00273F26" w:rsidP="00273F26">
      <w:pPr>
        <w:autoSpaceDE/>
        <w:autoSpaceDN/>
        <w:adjustRightInd/>
        <w:spacing w:after="200" w:line="276" w:lineRule="auto"/>
        <w:rPr>
          <w:lang w:val="ro-RO"/>
        </w:rPr>
      </w:pPr>
      <w:r w:rsidRPr="00273F26">
        <w:rPr>
          <w:lang w:val="ro-RO"/>
        </w:rPr>
        <w:t xml:space="preserve">În urma vizitelor în teren nu au fost identificate specii protejate pe amplasamentul proiectului și vecinătate. Dintre speciile care au vizitat amplasamentul în cursul observațiilor: </w:t>
      </w:r>
    </w:p>
    <w:p w:rsidR="000E1C1F" w:rsidRDefault="000E1C1F" w:rsidP="001D7BC5">
      <w:pPr>
        <w:autoSpaceDE/>
        <w:autoSpaceDN/>
        <w:adjustRightInd/>
        <w:spacing w:line="276" w:lineRule="auto"/>
        <w:rPr>
          <w:lang w:val="ro-RO"/>
        </w:rPr>
      </w:pPr>
      <w:r>
        <w:rPr>
          <w:lang w:val="ro-RO"/>
        </w:rPr>
        <w:t>-</w:t>
      </w:r>
      <w:r w:rsidRPr="000E1C1F">
        <w:rPr>
          <w:i/>
          <w:iCs/>
          <w:lang w:val="ro-RO"/>
        </w:rPr>
        <w:t xml:space="preserve"> </w:t>
      </w:r>
      <w:r w:rsidRPr="00273F26">
        <w:rPr>
          <w:i/>
          <w:iCs/>
          <w:lang w:val="ro-RO"/>
        </w:rPr>
        <w:t>Falco tinnunculus</w:t>
      </w:r>
      <w:r w:rsidRPr="00273F26">
        <w:rPr>
          <w:lang w:val="ro-RO"/>
        </w:rPr>
        <w:t xml:space="preserve"> </w:t>
      </w:r>
      <w:r w:rsidR="00273F26" w:rsidRPr="00273F26">
        <w:rPr>
          <w:lang w:val="ro-RO"/>
        </w:rPr>
        <w:t>(</w:t>
      </w:r>
      <w:r w:rsidRPr="00273F26">
        <w:rPr>
          <w:lang w:val="ro-RO"/>
        </w:rPr>
        <w:t>vânturelul roșu</w:t>
      </w:r>
      <w:r w:rsidR="00273F26" w:rsidRPr="00273F26">
        <w:rPr>
          <w:lang w:val="ro-RO"/>
        </w:rPr>
        <w:t>)</w:t>
      </w:r>
      <w:r>
        <w:rPr>
          <w:lang w:val="ro-RO"/>
        </w:rPr>
        <w:t xml:space="preserve"> 2 indivizi </w:t>
      </w:r>
    </w:p>
    <w:p w:rsidR="000E1C1F" w:rsidRDefault="000E1C1F" w:rsidP="001D7BC5">
      <w:pPr>
        <w:autoSpaceDE/>
        <w:autoSpaceDN/>
        <w:adjustRightInd/>
        <w:spacing w:line="276" w:lineRule="auto"/>
        <w:rPr>
          <w:lang w:val="ro-RO"/>
        </w:rPr>
      </w:pPr>
      <w:r>
        <w:rPr>
          <w:lang w:val="ro-RO"/>
        </w:rPr>
        <w:t>-</w:t>
      </w:r>
      <w:r w:rsidRPr="000E1C1F">
        <w:rPr>
          <w:i/>
          <w:iCs/>
          <w:lang w:val="ro-RO"/>
        </w:rPr>
        <w:t>Buteo buteo</w:t>
      </w:r>
      <w:r>
        <w:rPr>
          <w:lang w:val="ro-RO"/>
        </w:rPr>
        <w:t xml:space="preserve"> (sorecar comun) 5 indivizi </w:t>
      </w:r>
    </w:p>
    <w:p w:rsidR="000E1C1F" w:rsidRDefault="000E1C1F" w:rsidP="001D7BC5">
      <w:pPr>
        <w:autoSpaceDE/>
        <w:autoSpaceDN/>
        <w:adjustRightInd/>
        <w:spacing w:line="276" w:lineRule="auto"/>
        <w:rPr>
          <w:lang w:val="ro-RO"/>
        </w:rPr>
      </w:pPr>
      <w:r>
        <w:rPr>
          <w:lang w:val="ro-RO"/>
        </w:rPr>
        <w:t>-</w:t>
      </w:r>
      <w:r w:rsidRPr="001D7BC5">
        <w:rPr>
          <w:i/>
          <w:iCs/>
          <w:lang w:val="ro-RO"/>
        </w:rPr>
        <w:t>Pica pica</w:t>
      </w:r>
      <w:r>
        <w:rPr>
          <w:lang w:val="ro-RO"/>
        </w:rPr>
        <w:t xml:space="preserve"> (coțofana) 7 indivizi </w:t>
      </w:r>
    </w:p>
    <w:p w:rsidR="000E1C1F" w:rsidRDefault="000E1C1F" w:rsidP="001D7BC5">
      <w:pPr>
        <w:autoSpaceDE/>
        <w:autoSpaceDN/>
        <w:adjustRightInd/>
        <w:spacing w:line="276" w:lineRule="auto"/>
        <w:rPr>
          <w:lang w:val="ro-RO"/>
        </w:rPr>
      </w:pPr>
      <w:r>
        <w:rPr>
          <w:lang w:val="ro-RO"/>
        </w:rPr>
        <w:t>-</w:t>
      </w:r>
      <w:r w:rsidRPr="001D7BC5">
        <w:rPr>
          <w:i/>
          <w:iCs/>
          <w:lang w:val="ro-RO"/>
        </w:rPr>
        <w:t>Corvus frugilegus</w:t>
      </w:r>
      <w:r>
        <w:rPr>
          <w:lang w:val="ro-RO"/>
        </w:rPr>
        <w:t xml:space="preserve"> (cioara de semănătura) 15-20 indivizi </w:t>
      </w:r>
    </w:p>
    <w:p w:rsidR="000E1C1F" w:rsidRDefault="000E1C1F" w:rsidP="001D7BC5">
      <w:pPr>
        <w:autoSpaceDE/>
        <w:autoSpaceDN/>
        <w:adjustRightInd/>
        <w:spacing w:line="276" w:lineRule="auto"/>
        <w:rPr>
          <w:lang w:val="ro-RO"/>
        </w:rPr>
      </w:pPr>
      <w:r>
        <w:rPr>
          <w:lang w:val="ro-RO"/>
        </w:rPr>
        <w:t>-</w:t>
      </w:r>
      <w:r w:rsidRPr="001D7BC5">
        <w:rPr>
          <w:i/>
          <w:iCs/>
          <w:lang w:val="ro-RO"/>
        </w:rPr>
        <w:t>Passer montanus</w:t>
      </w:r>
      <w:r>
        <w:rPr>
          <w:lang w:val="ro-RO"/>
        </w:rPr>
        <w:t xml:space="preserve"> (vrabia de camp) 20-30 indivizi </w:t>
      </w:r>
    </w:p>
    <w:p w:rsidR="000E1C1F" w:rsidRDefault="000E1C1F" w:rsidP="001D7BC5">
      <w:pPr>
        <w:autoSpaceDE/>
        <w:autoSpaceDN/>
        <w:adjustRightInd/>
        <w:spacing w:line="276" w:lineRule="auto"/>
        <w:rPr>
          <w:lang w:val="ro-RO"/>
        </w:rPr>
      </w:pPr>
      <w:r>
        <w:rPr>
          <w:lang w:val="ro-RO"/>
        </w:rPr>
        <w:t>-</w:t>
      </w:r>
      <w:r w:rsidRPr="001D7BC5">
        <w:rPr>
          <w:i/>
          <w:iCs/>
          <w:lang w:val="ro-RO"/>
        </w:rPr>
        <w:t>Passer domesticus</w:t>
      </w:r>
      <w:r>
        <w:rPr>
          <w:lang w:val="ro-RO"/>
        </w:rPr>
        <w:t xml:space="preserve"> (vrabia de casa) 10-15 indivizi </w:t>
      </w:r>
    </w:p>
    <w:p w:rsidR="000E1C1F" w:rsidRDefault="000E1C1F" w:rsidP="001D7BC5">
      <w:pPr>
        <w:autoSpaceDE/>
        <w:autoSpaceDN/>
        <w:adjustRightInd/>
        <w:spacing w:line="276" w:lineRule="auto"/>
        <w:rPr>
          <w:lang w:val="ro-RO"/>
        </w:rPr>
      </w:pPr>
      <w:r>
        <w:rPr>
          <w:lang w:val="ro-RO"/>
        </w:rPr>
        <w:t>-</w:t>
      </w:r>
      <w:r w:rsidR="001D7BC5" w:rsidRPr="001D7BC5">
        <w:rPr>
          <w:i/>
          <w:iCs/>
          <w:lang w:val="ro-RO"/>
        </w:rPr>
        <w:t>Columba livia</w:t>
      </w:r>
      <w:r w:rsidR="001D7BC5">
        <w:rPr>
          <w:lang w:val="ro-RO"/>
        </w:rPr>
        <w:t xml:space="preserve"> (porumel) -10-15 indivizi </w:t>
      </w:r>
    </w:p>
    <w:p w:rsidR="001D7BC5" w:rsidRDefault="001D7BC5" w:rsidP="001D7BC5">
      <w:pPr>
        <w:autoSpaceDE/>
        <w:autoSpaceDN/>
        <w:adjustRightInd/>
        <w:spacing w:line="276" w:lineRule="auto"/>
        <w:rPr>
          <w:lang w:val="ro-RO"/>
        </w:rPr>
      </w:pPr>
      <w:r>
        <w:rPr>
          <w:lang w:val="ro-RO"/>
        </w:rPr>
        <w:lastRenderedPageBreak/>
        <w:t>-</w:t>
      </w:r>
      <w:r>
        <w:t xml:space="preserve"> </w:t>
      </w:r>
      <w:r w:rsidRPr="001D7BC5">
        <w:rPr>
          <w:i/>
          <w:iCs/>
          <w:lang w:val="ro-RO"/>
        </w:rPr>
        <w:t>Emberiza calandra</w:t>
      </w:r>
      <w:r w:rsidRPr="001D7BC5">
        <w:rPr>
          <w:lang w:val="ro-RO"/>
        </w:rPr>
        <w:t xml:space="preserve"> (presura sură)</w:t>
      </w:r>
      <w:r>
        <w:rPr>
          <w:lang w:val="ro-RO"/>
        </w:rPr>
        <w:t xml:space="preserve">-3 indivizi </w:t>
      </w:r>
    </w:p>
    <w:p w:rsidR="000E1C1F" w:rsidRDefault="001D7BC5" w:rsidP="00273F26">
      <w:pPr>
        <w:autoSpaceDE/>
        <w:autoSpaceDN/>
        <w:adjustRightInd/>
        <w:spacing w:after="200" w:line="276" w:lineRule="auto"/>
        <w:rPr>
          <w:lang w:val="ro-RO"/>
        </w:rPr>
      </w:pPr>
      <w:r>
        <w:rPr>
          <w:lang w:val="ro-RO"/>
        </w:rPr>
        <w:t xml:space="preserve">Între Sânmartin și Socodor au fost observate </w:t>
      </w:r>
      <w:r w:rsidRPr="001D7BC5">
        <w:rPr>
          <w:i/>
          <w:iCs/>
          <w:lang w:val="ro-RO"/>
        </w:rPr>
        <w:t xml:space="preserve">Falco vespertinus </w:t>
      </w:r>
      <w:r w:rsidRPr="001D7BC5">
        <w:rPr>
          <w:lang w:val="ro-RO"/>
        </w:rPr>
        <w:t>(</w:t>
      </w:r>
      <w:r>
        <w:rPr>
          <w:lang w:val="ro-RO"/>
        </w:rPr>
        <w:t>v</w:t>
      </w:r>
      <w:r w:rsidRPr="001D7BC5">
        <w:rPr>
          <w:lang w:val="ro-RO"/>
        </w:rPr>
        <w:t>ânturelul de seară)</w:t>
      </w:r>
      <w:r>
        <w:rPr>
          <w:lang w:val="ro-RO"/>
        </w:rPr>
        <w:t xml:space="preserve"> 5-8 indivizi, </w:t>
      </w:r>
      <w:r w:rsidRPr="001D7BC5">
        <w:rPr>
          <w:i/>
          <w:iCs/>
          <w:lang w:val="ro-RO"/>
        </w:rPr>
        <w:t>Circus aeruginosus</w:t>
      </w:r>
      <w:r>
        <w:rPr>
          <w:lang w:val="ro-RO"/>
        </w:rPr>
        <w:t xml:space="preserve"> (erete de stuf) </w:t>
      </w:r>
      <w:r w:rsidR="00E34297">
        <w:rPr>
          <w:lang w:val="ro-RO"/>
        </w:rPr>
        <w:t xml:space="preserve">3 exempalre </w:t>
      </w:r>
      <w:r>
        <w:rPr>
          <w:lang w:val="ro-RO"/>
        </w:rPr>
        <w:t xml:space="preserve">și </w:t>
      </w:r>
      <w:r w:rsidR="00E34297" w:rsidRPr="00E34297">
        <w:rPr>
          <w:i/>
          <w:iCs/>
          <w:lang w:val="ro-RO"/>
        </w:rPr>
        <w:t>Ardea alba</w:t>
      </w:r>
      <w:r w:rsidR="00E34297">
        <w:rPr>
          <w:lang w:val="ro-RO"/>
        </w:rPr>
        <w:t xml:space="preserve"> (egreta mare) 5-10 exempalre. </w:t>
      </w:r>
    </w:p>
    <w:p w:rsidR="00E34297" w:rsidRDefault="00E34297" w:rsidP="00273F26">
      <w:pPr>
        <w:autoSpaceDE/>
        <w:autoSpaceDN/>
        <w:adjustRightInd/>
        <w:spacing w:after="200" w:line="276" w:lineRule="auto"/>
        <w:rPr>
          <w:color w:val="auto"/>
          <w:lang w:val="ro-RO"/>
        </w:rPr>
      </w:pPr>
      <w:r>
        <w:rPr>
          <w:color w:val="auto"/>
          <w:lang w:val="ro-RO"/>
        </w:rPr>
        <w:t xml:space="preserve">În prezent trupul dinspre sud este folosit ca pajiște iar cel dinspre nord a fost folosit ca teren arabil. </w:t>
      </w:r>
    </w:p>
    <w:p w:rsidR="00273F26" w:rsidRPr="00273F26" w:rsidRDefault="00273F26" w:rsidP="00273F26">
      <w:pPr>
        <w:autoSpaceDE/>
        <w:autoSpaceDN/>
        <w:adjustRightInd/>
        <w:spacing w:after="200" w:line="276" w:lineRule="auto"/>
        <w:rPr>
          <w:color w:val="auto"/>
          <w:lang w:val="ro-RO"/>
        </w:rPr>
      </w:pPr>
      <w:r w:rsidRPr="00273F26">
        <w:rPr>
          <w:color w:val="auto"/>
          <w:lang w:val="ro-RO"/>
        </w:rPr>
        <w:t xml:space="preserve">Zona este vizitată pentru hrănire de către speciile de păsări caracteristice terenurilor agricole și zonelor deschise. Habitatele din zonă sunt importante pentru hrănire, odihnă sau cuibărit pentru specii ca: </w:t>
      </w:r>
    </w:p>
    <w:p w:rsidR="00273F26" w:rsidRPr="00273F26" w:rsidRDefault="00273F26" w:rsidP="00273F26">
      <w:pPr>
        <w:autoSpaceDE/>
        <w:autoSpaceDN/>
        <w:adjustRightInd/>
        <w:spacing w:line="276" w:lineRule="auto"/>
        <w:rPr>
          <w:color w:val="auto"/>
          <w:lang w:val="ro-RO"/>
        </w:rPr>
      </w:pPr>
      <w:r w:rsidRPr="00273F26">
        <w:rPr>
          <w:color w:val="auto"/>
          <w:lang w:val="ro-RO"/>
        </w:rPr>
        <w:t xml:space="preserve">- </w:t>
      </w:r>
      <w:r w:rsidRPr="00273F26">
        <w:rPr>
          <w:i/>
          <w:iCs/>
          <w:color w:val="auto"/>
          <w:lang w:val="ro-RO"/>
        </w:rPr>
        <w:t>Aquila heliaca</w:t>
      </w:r>
      <w:r w:rsidRPr="00273F26">
        <w:rPr>
          <w:color w:val="auto"/>
          <w:lang w:val="ro-RO"/>
        </w:rPr>
        <w:t xml:space="preserve"> (acvila de camp)-habitat de hrănire </w:t>
      </w:r>
    </w:p>
    <w:p w:rsidR="00273F26" w:rsidRPr="00273F26" w:rsidRDefault="00273F26" w:rsidP="00273F26">
      <w:pPr>
        <w:autoSpaceDE/>
        <w:autoSpaceDN/>
        <w:adjustRightInd/>
        <w:spacing w:line="276" w:lineRule="auto"/>
        <w:rPr>
          <w:color w:val="auto"/>
          <w:lang w:val="ro-RO"/>
        </w:rPr>
      </w:pPr>
      <w:r w:rsidRPr="00273F26">
        <w:rPr>
          <w:color w:val="auto"/>
          <w:lang w:val="ro-RO"/>
        </w:rPr>
        <w:t>-</w:t>
      </w:r>
      <w:r w:rsidRPr="00273F26">
        <w:rPr>
          <w:rFonts w:asciiTheme="minorHAnsi" w:hAnsiTheme="minorHAnsi" w:cstheme="minorBidi"/>
          <w:color w:val="auto"/>
          <w:lang w:val="fr-FR"/>
        </w:rPr>
        <w:t xml:space="preserve"> </w:t>
      </w:r>
      <w:r w:rsidRPr="00273F26">
        <w:rPr>
          <w:i/>
          <w:iCs/>
          <w:color w:val="auto"/>
          <w:lang w:val="ro-RO"/>
        </w:rPr>
        <w:t>Anthus campestris</w:t>
      </w:r>
      <w:r w:rsidRPr="00273F26">
        <w:rPr>
          <w:color w:val="auto"/>
          <w:lang w:val="ro-RO"/>
        </w:rPr>
        <w:t xml:space="preserve"> (fasa de camp) -habitat de hrănire și cuibărit </w:t>
      </w:r>
    </w:p>
    <w:p w:rsidR="00273F26" w:rsidRPr="00273F26" w:rsidRDefault="00273F26" w:rsidP="00273F26">
      <w:pPr>
        <w:autoSpaceDE/>
        <w:autoSpaceDN/>
        <w:adjustRightInd/>
        <w:spacing w:line="276" w:lineRule="auto"/>
        <w:rPr>
          <w:color w:val="auto"/>
        </w:rPr>
      </w:pPr>
      <w:r w:rsidRPr="00273F26">
        <w:rPr>
          <w:color w:val="auto"/>
          <w:lang w:val="ro-RO"/>
        </w:rPr>
        <w:t>-</w:t>
      </w:r>
      <w:r w:rsidRPr="00273F26">
        <w:rPr>
          <w:color w:val="auto"/>
        </w:rPr>
        <w:t xml:space="preserve"> </w:t>
      </w:r>
      <w:r w:rsidRPr="00273F26">
        <w:rPr>
          <w:i/>
          <w:iCs/>
          <w:color w:val="auto"/>
        </w:rPr>
        <w:t>Aquila pomarina</w:t>
      </w:r>
      <w:r w:rsidRPr="00273F26">
        <w:rPr>
          <w:color w:val="auto"/>
        </w:rPr>
        <w:t xml:space="preserve"> (acvila tipatoare mica)- habitat de hrănire </w:t>
      </w:r>
    </w:p>
    <w:p w:rsidR="00273F26" w:rsidRPr="00273F26" w:rsidRDefault="00273F26" w:rsidP="00273F26">
      <w:pPr>
        <w:autoSpaceDE/>
        <w:autoSpaceDN/>
        <w:adjustRightInd/>
        <w:spacing w:line="276" w:lineRule="auto"/>
        <w:rPr>
          <w:color w:val="auto"/>
        </w:rPr>
      </w:pPr>
      <w:r w:rsidRPr="00273F26">
        <w:rPr>
          <w:color w:val="auto"/>
        </w:rPr>
        <w:t>-</w:t>
      </w:r>
      <w:r w:rsidRPr="00273F26">
        <w:rPr>
          <w:rFonts w:asciiTheme="minorHAnsi" w:hAnsiTheme="minorHAnsi" w:cstheme="minorBidi"/>
          <w:color w:val="auto"/>
          <w:sz w:val="22"/>
          <w:szCs w:val="22"/>
        </w:rPr>
        <w:t xml:space="preserve"> </w:t>
      </w:r>
      <w:r w:rsidRPr="00273F26">
        <w:rPr>
          <w:i/>
          <w:iCs/>
          <w:color w:val="auto"/>
        </w:rPr>
        <w:t>Buteo rufinus</w:t>
      </w:r>
      <w:r w:rsidRPr="00273F26">
        <w:rPr>
          <w:color w:val="auto"/>
        </w:rPr>
        <w:t xml:space="preserve"> (sorecar mare) -habitat de hrănire </w:t>
      </w:r>
    </w:p>
    <w:p w:rsidR="00273F26" w:rsidRPr="00273F26" w:rsidRDefault="00273F26" w:rsidP="00273F26">
      <w:pPr>
        <w:autoSpaceDE/>
        <w:autoSpaceDN/>
        <w:adjustRightInd/>
        <w:spacing w:line="276" w:lineRule="auto"/>
        <w:rPr>
          <w:color w:val="auto"/>
        </w:rPr>
      </w:pPr>
      <w:r w:rsidRPr="00273F26">
        <w:rPr>
          <w:color w:val="auto"/>
        </w:rPr>
        <w:t xml:space="preserve">- </w:t>
      </w:r>
      <w:r w:rsidRPr="00273F26">
        <w:rPr>
          <w:i/>
          <w:iCs/>
          <w:color w:val="auto"/>
        </w:rPr>
        <w:t>Ciconia ciconia</w:t>
      </w:r>
      <w:r w:rsidRPr="00273F26">
        <w:rPr>
          <w:color w:val="auto"/>
        </w:rPr>
        <w:t xml:space="preserve"> (barza albă)- habitat de hrănire </w:t>
      </w:r>
    </w:p>
    <w:p w:rsidR="00273F26" w:rsidRPr="00273F26" w:rsidRDefault="00273F26" w:rsidP="00273F26">
      <w:pPr>
        <w:autoSpaceDE/>
        <w:autoSpaceDN/>
        <w:adjustRightInd/>
        <w:spacing w:line="276" w:lineRule="auto"/>
        <w:rPr>
          <w:color w:val="auto"/>
        </w:rPr>
      </w:pPr>
      <w:r w:rsidRPr="00273F26">
        <w:rPr>
          <w:color w:val="auto"/>
        </w:rPr>
        <w:t xml:space="preserve">- </w:t>
      </w:r>
      <w:r w:rsidRPr="00273F26">
        <w:rPr>
          <w:i/>
          <w:iCs/>
          <w:color w:val="auto"/>
        </w:rPr>
        <w:t>Ciconia nigra</w:t>
      </w:r>
      <w:r w:rsidRPr="00273F26">
        <w:rPr>
          <w:color w:val="auto"/>
        </w:rPr>
        <w:t xml:space="preserve"> (barza neagră) -habitat de hrănire și pasaj </w:t>
      </w:r>
    </w:p>
    <w:p w:rsidR="00273F26" w:rsidRPr="00273F26" w:rsidRDefault="00273F26" w:rsidP="00273F26">
      <w:pPr>
        <w:autoSpaceDE/>
        <w:autoSpaceDN/>
        <w:adjustRightInd/>
        <w:spacing w:line="276" w:lineRule="auto"/>
        <w:rPr>
          <w:color w:val="auto"/>
          <w:lang w:val="fr-FR"/>
        </w:rPr>
      </w:pPr>
      <w:r w:rsidRPr="00273F26">
        <w:rPr>
          <w:color w:val="auto"/>
          <w:lang w:val="fr-FR"/>
        </w:rPr>
        <w:t xml:space="preserve">- </w:t>
      </w:r>
      <w:r w:rsidRPr="00273F26">
        <w:rPr>
          <w:i/>
          <w:iCs/>
          <w:color w:val="auto"/>
          <w:lang w:val="fr-FR"/>
        </w:rPr>
        <w:t>Circaetus gallicus</w:t>
      </w:r>
      <w:r w:rsidRPr="00273F26">
        <w:rPr>
          <w:color w:val="auto"/>
          <w:lang w:val="fr-FR"/>
        </w:rPr>
        <w:t xml:space="preserve"> (șerpar) - habitat de hrănire</w:t>
      </w:r>
    </w:p>
    <w:p w:rsidR="00273F26" w:rsidRPr="00273F26" w:rsidRDefault="00273F26" w:rsidP="00273F26">
      <w:pPr>
        <w:autoSpaceDE/>
        <w:autoSpaceDN/>
        <w:adjustRightInd/>
        <w:spacing w:line="276" w:lineRule="auto"/>
        <w:rPr>
          <w:color w:val="auto"/>
          <w:lang w:val="fr-FR"/>
        </w:rPr>
      </w:pPr>
      <w:r w:rsidRPr="00273F26">
        <w:rPr>
          <w:color w:val="auto"/>
          <w:lang w:val="fr-FR"/>
        </w:rPr>
        <w:t xml:space="preserve">- </w:t>
      </w:r>
      <w:r w:rsidRPr="00273F26">
        <w:rPr>
          <w:i/>
          <w:iCs/>
          <w:color w:val="auto"/>
          <w:lang w:val="fr-FR"/>
        </w:rPr>
        <w:t>Circus aeruginosus</w:t>
      </w:r>
      <w:r w:rsidRPr="00273F26">
        <w:rPr>
          <w:color w:val="auto"/>
          <w:lang w:val="fr-FR"/>
        </w:rPr>
        <w:t xml:space="preserve"> (erete de stuf) - habitat de hrănire</w:t>
      </w:r>
    </w:p>
    <w:p w:rsidR="00273F26" w:rsidRPr="00273F26" w:rsidRDefault="00273F26" w:rsidP="00273F26">
      <w:pPr>
        <w:autoSpaceDE/>
        <w:autoSpaceDN/>
        <w:adjustRightInd/>
        <w:spacing w:line="276" w:lineRule="auto"/>
        <w:rPr>
          <w:color w:val="auto"/>
          <w:lang w:val="fr-FR"/>
        </w:rPr>
      </w:pPr>
      <w:r w:rsidRPr="00273F26">
        <w:rPr>
          <w:color w:val="auto"/>
          <w:lang w:val="fr-FR"/>
        </w:rPr>
        <w:t xml:space="preserve">- </w:t>
      </w:r>
      <w:r w:rsidRPr="00273F26">
        <w:rPr>
          <w:i/>
          <w:iCs/>
          <w:color w:val="auto"/>
          <w:lang w:val="fr-FR"/>
        </w:rPr>
        <w:t>Circus cyaneus</w:t>
      </w:r>
      <w:r w:rsidRPr="00273F26">
        <w:rPr>
          <w:color w:val="auto"/>
          <w:lang w:val="fr-FR"/>
        </w:rPr>
        <w:t xml:space="preserve"> (erete vânăt) - habitat de hrănire</w:t>
      </w:r>
    </w:p>
    <w:p w:rsidR="00273F26" w:rsidRPr="00273F26" w:rsidRDefault="00273F26" w:rsidP="00273F26">
      <w:pPr>
        <w:autoSpaceDE/>
        <w:autoSpaceDN/>
        <w:adjustRightInd/>
        <w:spacing w:line="276" w:lineRule="auto"/>
        <w:rPr>
          <w:color w:val="auto"/>
          <w:lang w:val="fr-FR"/>
        </w:rPr>
      </w:pPr>
      <w:r w:rsidRPr="00273F26">
        <w:rPr>
          <w:color w:val="auto"/>
          <w:lang w:val="fr-FR"/>
        </w:rPr>
        <w:t xml:space="preserve">- </w:t>
      </w:r>
      <w:r w:rsidRPr="00273F26">
        <w:rPr>
          <w:i/>
          <w:iCs/>
          <w:color w:val="auto"/>
          <w:lang w:val="fr-FR"/>
        </w:rPr>
        <w:t>Circus pygargus</w:t>
      </w:r>
      <w:r w:rsidRPr="00273F26">
        <w:rPr>
          <w:color w:val="auto"/>
          <w:lang w:val="fr-FR"/>
        </w:rPr>
        <w:t xml:space="preserve"> (erete sur)- habitat de hrnăire</w:t>
      </w:r>
    </w:p>
    <w:p w:rsidR="00273F26" w:rsidRPr="00273F26" w:rsidRDefault="00273F26" w:rsidP="00273F26">
      <w:pPr>
        <w:autoSpaceDE/>
        <w:autoSpaceDN/>
        <w:adjustRightInd/>
        <w:spacing w:line="276" w:lineRule="auto"/>
        <w:rPr>
          <w:color w:val="auto"/>
          <w:lang w:val="ro-RO"/>
        </w:rPr>
      </w:pPr>
      <w:r w:rsidRPr="00273F26">
        <w:rPr>
          <w:color w:val="auto"/>
          <w:lang w:val="ro-RO"/>
        </w:rPr>
        <w:t>-</w:t>
      </w:r>
      <w:r w:rsidRPr="00273F26">
        <w:rPr>
          <w:rFonts w:asciiTheme="minorHAnsi" w:hAnsiTheme="minorHAnsi" w:cstheme="minorBidi"/>
          <w:color w:val="auto"/>
          <w:sz w:val="22"/>
          <w:szCs w:val="22"/>
          <w:lang w:val="fr-FR"/>
        </w:rPr>
        <w:t xml:space="preserve"> </w:t>
      </w:r>
      <w:r w:rsidRPr="00273F26">
        <w:rPr>
          <w:i/>
          <w:iCs/>
          <w:color w:val="auto"/>
          <w:lang w:val="ro-RO"/>
        </w:rPr>
        <w:t>Coracias garrulus</w:t>
      </w:r>
      <w:r w:rsidRPr="00273F26">
        <w:rPr>
          <w:color w:val="auto"/>
          <w:lang w:val="ro-RO"/>
        </w:rPr>
        <w:t xml:space="preserve"> (dumbrăveancă) -habitat de hrănire </w:t>
      </w:r>
    </w:p>
    <w:p w:rsidR="00273F26" w:rsidRPr="00273F26" w:rsidRDefault="00273F26" w:rsidP="00273F26">
      <w:pPr>
        <w:autoSpaceDE/>
        <w:autoSpaceDN/>
        <w:adjustRightInd/>
        <w:spacing w:line="276" w:lineRule="auto"/>
        <w:rPr>
          <w:color w:val="auto"/>
          <w:lang w:val="ro-RO"/>
        </w:rPr>
      </w:pPr>
      <w:r w:rsidRPr="00273F26">
        <w:rPr>
          <w:color w:val="auto"/>
          <w:lang w:val="ro-RO"/>
        </w:rPr>
        <w:t>-</w:t>
      </w:r>
      <w:r w:rsidRPr="00273F26">
        <w:rPr>
          <w:rFonts w:asciiTheme="minorHAnsi" w:hAnsiTheme="minorHAnsi" w:cstheme="minorBidi"/>
          <w:color w:val="auto"/>
          <w:sz w:val="22"/>
          <w:szCs w:val="22"/>
          <w:lang w:val="ro-RO"/>
        </w:rPr>
        <w:t xml:space="preserve"> </w:t>
      </w:r>
      <w:r w:rsidRPr="00273F26">
        <w:rPr>
          <w:i/>
          <w:iCs/>
          <w:color w:val="auto"/>
          <w:lang w:val="ro-RO"/>
        </w:rPr>
        <w:t>Corvus frugilegus</w:t>
      </w:r>
      <w:r w:rsidRPr="00273F26">
        <w:rPr>
          <w:color w:val="auto"/>
          <w:lang w:val="ro-RO"/>
        </w:rPr>
        <w:t>(Cioara de semănătură) -habitat de hrănire</w:t>
      </w:r>
    </w:p>
    <w:p w:rsidR="00273F26" w:rsidRPr="00273F26" w:rsidRDefault="00273F26" w:rsidP="00273F26">
      <w:pPr>
        <w:autoSpaceDE/>
        <w:autoSpaceDN/>
        <w:adjustRightInd/>
        <w:spacing w:line="276" w:lineRule="auto"/>
        <w:rPr>
          <w:color w:val="auto"/>
          <w:lang w:val="ro-RO"/>
        </w:rPr>
      </w:pPr>
      <w:r w:rsidRPr="00273F26">
        <w:rPr>
          <w:color w:val="auto"/>
          <w:lang w:val="ro-RO"/>
        </w:rPr>
        <w:t xml:space="preserve">- </w:t>
      </w:r>
      <w:r w:rsidRPr="00273F26">
        <w:rPr>
          <w:i/>
          <w:iCs/>
          <w:color w:val="auto"/>
          <w:lang w:val="ro-RO"/>
        </w:rPr>
        <w:t>Coturnix coturnix</w:t>
      </w:r>
      <w:r w:rsidRPr="00273F26">
        <w:rPr>
          <w:color w:val="auto"/>
          <w:lang w:val="ro-RO"/>
        </w:rPr>
        <w:t xml:space="preserve"> (Prepeliţă) -habitat de hrănire</w:t>
      </w:r>
    </w:p>
    <w:p w:rsidR="00273F26" w:rsidRPr="00273F26" w:rsidRDefault="00273F26" w:rsidP="00273F26">
      <w:pPr>
        <w:autoSpaceDE/>
        <w:autoSpaceDN/>
        <w:adjustRightInd/>
        <w:spacing w:line="276" w:lineRule="auto"/>
        <w:rPr>
          <w:color w:val="auto"/>
          <w:lang w:val="ro-RO"/>
        </w:rPr>
      </w:pPr>
      <w:r w:rsidRPr="00273F26">
        <w:rPr>
          <w:color w:val="auto"/>
          <w:lang w:val="ro-RO"/>
        </w:rPr>
        <w:t xml:space="preserve">- </w:t>
      </w:r>
      <w:r w:rsidRPr="00273F26">
        <w:rPr>
          <w:i/>
          <w:iCs/>
          <w:color w:val="auto"/>
          <w:lang w:val="ro-RO"/>
        </w:rPr>
        <w:t>Crex crex</w:t>
      </w:r>
      <w:r w:rsidRPr="00273F26">
        <w:rPr>
          <w:color w:val="auto"/>
          <w:lang w:val="ro-RO"/>
        </w:rPr>
        <w:t xml:space="preserve"> (cârstei)- -habitat de hrănire și reproducere </w:t>
      </w:r>
    </w:p>
    <w:p w:rsidR="00273F26" w:rsidRPr="00273F26" w:rsidRDefault="00273F26" w:rsidP="00273F26">
      <w:pPr>
        <w:autoSpaceDE/>
        <w:autoSpaceDN/>
        <w:adjustRightInd/>
        <w:spacing w:line="276" w:lineRule="auto"/>
        <w:rPr>
          <w:color w:val="auto"/>
          <w:lang w:val="ro-RO"/>
        </w:rPr>
      </w:pPr>
      <w:r w:rsidRPr="00273F26">
        <w:rPr>
          <w:color w:val="auto"/>
          <w:lang w:val="ro-RO"/>
        </w:rPr>
        <w:t xml:space="preserve">- </w:t>
      </w:r>
      <w:r w:rsidRPr="00273F26">
        <w:rPr>
          <w:i/>
          <w:iCs/>
          <w:color w:val="auto"/>
          <w:lang w:val="ro-RO"/>
        </w:rPr>
        <w:t>Falco cherrug</w:t>
      </w:r>
      <w:r w:rsidRPr="00273F26">
        <w:rPr>
          <w:color w:val="auto"/>
          <w:lang w:val="ro-RO"/>
        </w:rPr>
        <w:t xml:space="preserve"> (soim dunărean) -habitat de hrănire</w:t>
      </w:r>
    </w:p>
    <w:p w:rsidR="00273F26" w:rsidRPr="00273F26" w:rsidRDefault="00273F26" w:rsidP="00273F26">
      <w:pPr>
        <w:autoSpaceDE/>
        <w:autoSpaceDN/>
        <w:adjustRightInd/>
        <w:spacing w:line="276" w:lineRule="auto"/>
        <w:rPr>
          <w:color w:val="auto"/>
          <w:lang w:val="ro-RO"/>
        </w:rPr>
      </w:pPr>
      <w:r w:rsidRPr="00273F26">
        <w:rPr>
          <w:color w:val="auto"/>
          <w:lang w:val="ro-RO"/>
        </w:rPr>
        <w:t xml:space="preserve">- </w:t>
      </w:r>
      <w:r w:rsidRPr="00273F26">
        <w:rPr>
          <w:i/>
          <w:iCs/>
          <w:color w:val="auto"/>
          <w:lang w:val="ro-RO"/>
        </w:rPr>
        <w:t>Falco columbarius</w:t>
      </w:r>
      <w:r w:rsidRPr="00273F26">
        <w:rPr>
          <w:color w:val="auto"/>
          <w:lang w:val="ro-RO"/>
        </w:rPr>
        <w:t xml:space="preserve"> (soim de iarnă) -habitat de hrănire</w:t>
      </w:r>
    </w:p>
    <w:p w:rsidR="00273F26" w:rsidRPr="00273F26" w:rsidRDefault="00273F26" w:rsidP="00273F26">
      <w:pPr>
        <w:autoSpaceDE/>
        <w:autoSpaceDN/>
        <w:adjustRightInd/>
        <w:spacing w:line="276" w:lineRule="auto"/>
        <w:rPr>
          <w:color w:val="auto"/>
          <w:lang w:val="ro-RO"/>
        </w:rPr>
      </w:pPr>
      <w:r w:rsidRPr="00273F26">
        <w:rPr>
          <w:color w:val="auto"/>
          <w:lang w:val="ro-RO"/>
        </w:rPr>
        <w:t xml:space="preserve">- </w:t>
      </w:r>
      <w:r w:rsidRPr="00273F26">
        <w:rPr>
          <w:i/>
          <w:iCs/>
          <w:color w:val="auto"/>
          <w:lang w:val="ro-RO"/>
        </w:rPr>
        <w:t>Falco peregrinus</w:t>
      </w:r>
      <w:r w:rsidRPr="00273F26">
        <w:rPr>
          <w:color w:val="auto"/>
          <w:lang w:val="ro-RO"/>
        </w:rPr>
        <w:t xml:space="preserve"> (soim calator) -habitat de hrănire</w:t>
      </w:r>
    </w:p>
    <w:p w:rsidR="00273F26" w:rsidRPr="00273F26" w:rsidRDefault="00273F26" w:rsidP="00273F26">
      <w:pPr>
        <w:autoSpaceDE/>
        <w:autoSpaceDN/>
        <w:adjustRightInd/>
        <w:spacing w:line="276" w:lineRule="auto"/>
        <w:rPr>
          <w:color w:val="auto"/>
          <w:lang w:val="ro-RO"/>
        </w:rPr>
      </w:pPr>
      <w:r w:rsidRPr="00273F26">
        <w:rPr>
          <w:color w:val="auto"/>
          <w:lang w:val="ro-RO"/>
        </w:rPr>
        <w:t xml:space="preserve">- </w:t>
      </w:r>
      <w:r w:rsidRPr="00273F26">
        <w:rPr>
          <w:i/>
          <w:iCs/>
          <w:color w:val="auto"/>
          <w:lang w:val="ro-RO"/>
        </w:rPr>
        <w:t>Falco tinnunculus</w:t>
      </w:r>
      <w:r w:rsidRPr="00273F26">
        <w:rPr>
          <w:color w:val="auto"/>
          <w:lang w:val="ro-RO"/>
        </w:rPr>
        <w:t xml:space="preserve"> (Vânturel roşu) -habitat de hrănire</w:t>
      </w:r>
    </w:p>
    <w:p w:rsidR="00273F26" w:rsidRPr="00273F26" w:rsidRDefault="00273F26" w:rsidP="00273F26">
      <w:pPr>
        <w:autoSpaceDE/>
        <w:autoSpaceDN/>
        <w:adjustRightInd/>
        <w:spacing w:line="276" w:lineRule="auto"/>
        <w:rPr>
          <w:color w:val="auto"/>
          <w:lang w:val="ro-RO"/>
        </w:rPr>
      </w:pPr>
      <w:r w:rsidRPr="00273F26">
        <w:rPr>
          <w:color w:val="auto"/>
          <w:lang w:val="ro-RO"/>
        </w:rPr>
        <w:t xml:space="preserve">- </w:t>
      </w:r>
      <w:r w:rsidRPr="00273F26">
        <w:rPr>
          <w:i/>
          <w:iCs/>
          <w:color w:val="auto"/>
          <w:lang w:val="ro-RO"/>
        </w:rPr>
        <w:t>Falco vespertinus</w:t>
      </w:r>
      <w:r w:rsidRPr="00273F26">
        <w:rPr>
          <w:color w:val="auto"/>
          <w:lang w:val="ro-RO"/>
        </w:rPr>
        <w:t xml:space="preserve"> (vânturel de seară ) -habitat de hrănire</w:t>
      </w:r>
    </w:p>
    <w:p w:rsidR="00273F26" w:rsidRPr="00273F26" w:rsidRDefault="00273F26" w:rsidP="00273F26">
      <w:pPr>
        <w:autoSpaceDE/>
        <w:autoSpaceDN/>
        <w:adjustRightInd/>
        <w:spacing w:line="276" w:lineRule="auto"/>
        <w:rPr>
          <w:color w:val="auto"/>
          <w:lang w:val="ro-RO"/>
        </w:rPr>
      </w:pPr>
      <w:r w:rsidRPr="00273F26">
        <w:rPr>
          <w:color w:val="auto"/>
          <w:lang w:val="ro-RO"/>
        </w:rPr>
        <w:t xml:space="preserve">- </w:t>
      </w:r>
      <w:r w:rsidRPr="00273F26">
        <w:rPr>
          <w:i/>
          <w:iCs/>
          <w:color w:val="auto"/>
          <w:lang w:val="ro-RO"/>
        </w:rPr>
        <w:t>Grus grus</w:t>
      </w:r>
      <w:r w:rsidRPr="00273F26">
        <w:rPr>
          <w:color w:val="auto"/>
          <w:lang w:val="ro-RO"/>
        </w:rPr>
        <w:t xml:space="preserve"> (cocori) -odihnă în pasaj </w:t>
      </w:r>
    </w:p>
    <w:p w:rsidR="00273F26" w:rsidRPr="00273F26" w:rsidRDefault="00273F26" w:rsidP="00273F26">
      <w:pPr>
        <w:autoSpaceDE/>
        <w:autoSpaceDN/>
        <w:adjustRightInd/>
        <w:spacing w:line="276" w:lineRule="auto"/>
        <w:rPr>
          <w:lang w:val="ro-RO"/>
        </w:rPr>
      </w:pPr>
      <w:r w:rsidRPr="00273F26">
        <w:rPr>
          <w:color w:val="auto"/>
          <w:lang w:val="ro-RO"/>
        </w:rPr>
        <w:t>-</w:t>
      </w:r>
      <w:r w:rsidRPr="00273F26">
        <w:rPr>
          <w:rFonts w:asciiTheme="minorHAnsi" w:hAnsiTheme="minorHAnsi" w:cstheme="minorBidi"/>
          <w:color w:val="auto"/>
          <w:lang w:val="ro-RO"/>
        </w:rPr>
        <w:t xml:space="preserve"> </w:t>
      </w:r>
      <w:r w:rsidRPr="00273F26">
        <w:rPr>
          <w:i/>
          <w:iCs/>
          <w:color w:val="auto"/>
          <w:lang w:val="ro-RO"/>
        </w:rPr>
        <w:t>Haliaeetus albicilla</w:t>
      </w:r>
      <w:r w:rsidRPr="00273F26">
        <w:rPr>
          <w:color w:val="auto"/>
          <w:lang w:val="ro-RO"/>
        </w:rPr>
        <w:t xml:space="preserve"> (codalb) -habitat de hrănire</w:t>
      </w:r>
    </w:p>
    <w:p w:rsidR="00273F26" w:rsidRPr="00273F26" w:rsidRDefault="00273F26" w:rsidP="00273F26">
      <w:pPr>
        <w:autoSpaceDE/>
        <w:autoSpaceDN/>
        <w:adjustRightInd/>
        <w:spacing w:line="276" w:lineRule="auto"/>
        <w:rPr>
          <w:color w:val="auto"/>
        </w:rPr>
      </w:pPr>
      <w:r w:rsidRPr="00273F26">
        <w:rPr>
          <w:lang w:val="ro-RO"/>
        </w:rPr>
        <w:t>-</w:t>
      </w:r>
      <w:r w:rsidRPr="00273F26">
        <w:rPr>
          <w:color w:val="auto"/>
        </w:rPr>
        <w:t xml:space="preserve"> </w:t>
      </w:r>
      <w:r w:rsidRPr="00273F26">
        <w:rPr>
          <w:i/>
          <w:iCs/>
          <w:color w:val="auto"/>
        </w:rPr>
        <w:t>Hirundo rustica</w:t>
      </w:r>
      <w:r w:rsidRPr="00273F26">
        <w:rPr>
          <w:color w:val="auto"/>
        </w:rPr>
        <w:t xml:space="preserve"> (randunica) -</w:t>
      </w:r>
      <w:r w:rsidRPr="00273F26">
        <w:rPr>
          <w:color w:val="auto"/>
          <w:lang w:val="ro-RO"/>
        </w:rPr>
        <w:t xml:space="preserve"> habitat de hrănire</w:t>
      </w:r>
    </w:p>
    <w:p w:rsidR="00273F26" w:rsidRPr="00273F26" w:rsidRDefault="00273F26" w:rsidP="00273F26">
      <w:pPr>
        <w:autoSpaceDE/>
        <w:autoSpaceDN/>
        <w:adjustRightInd/>
        <w:spacing w:line="276" w:lineRule="auto"/>
        <w:rPr>
          <w:lang w:val="ro-RO"/>
        </w:rPr>
      </w:pPr>
      <w:r w:rsidRPr="00273F26">
        <w:rPr>
          <w:lang w:val="ro-RO"/>
        </w:rPr>
        <w:t xml:space="preserve">- </w:t>
      </w:r>
      <w:r w:rsidRPr="00273F26">
        <w:rPr>
          <w:i/>
          <w:iCs/>
          <w:lang w:val="ro-RO"/>
        </w:rPr>
        <w:t xml:space="preserve">Lanius collurio </w:t>
      </w:r>
      <w:r w:rsidRPr="00273F26">
        <w:rPr>
          <w:lang w:val="ro-RO"/>
        </w:rPr>
        <w:t>( sfrâncioc roșiatic)-</w:t>
      </w:r>
      <w:r w:rsidRPr="00273F26">
        <w:rPr>
          <w:color w:val="auto"/>
          <w:lang w:val="ro-RO"/>
        </w:rPr>
        <w:t xml:space="preserve"> habitat de hrănire</w:t>
      </w:r>
    </w:p>
    <w:p w:rsidR="00273F26" w:rsidRPr="00273F26" w:rsidRDefault="00273F26" w:rsidP="00273F26">
      <w:pPr>
        <w:autoSpaceDE/>
        <w:autoSpaceDN/>
        <w:adjustRightInd/>
        <w:spacing w:line="276" w:lineRule="auto"/>
        <w:rPr>
          <w:lang w:val="ro-RO"/>
        </w:rPr>
      </w:pPr>
      <w:r w:rsidRPr="00273F26">
        <w:rPr>
          <w:lang w:val="ro-RO"/>
        </w:rPr>
        <w:t xml:space="preserve">- </w:t>
      </w:r>
      <w:r w:rsidRPr="00273F26">
        <w:rPr>
          <w:i/>
          <w:iCs/>
          <w:lang w:val="ro-RO"/>
        </w:rPr>
        <w:t xml:space="preserve">Lanius minor </w:t>
      </w:r>
      <w:r w:rsidRPr="00273F26">
        <w:rPr>
          <w:lang w:val="ro-RO"/>
        </w:rPr>
        <w:t>(sfrâncioc cu frunte neagră) -</w:t>
      </w:r>
      <w:r w:rsidRPr="00273F26">
        <w:rPr>
          <w:color w:val="auto"/>
          <w:lang w:val="ro-RO"/>
        </w:rPr>
        <w:t xml:space="preserve"> habitat de hrănire</w:t>
      </w:r>
    </w:p>
    <w:p w:rsidR="00273F26" w:rsidRPr="00273F26" w:rsidRDefault="00273F26" w:rsidP="00273F26">
      <w:pPr>
        <w:autoSpaceDE/>
        <w:autoSpaceDN/>
        <w:adjustRightInd/>
        <w:spacing w:line="276" w:lineRule="auto"/>
        <w:rPr>
          <w:lang w:val="ro-RO"/>
        </w:rPr>
      </w:pPr>
      <w:r w:rsidRPr="00273F26">
        <w:rPr>
          <w:lang w:val="ro-RO"/>
        </w:rPr>
        <w:t xml:space="preserve">- </w:t>
      </w:r>
      <w:r w:rsidRPr="00273F26">
        <w:rPr>
          <w:i/>
          <w:iCs/>
          <w:lang w:val="ro-RO"/>
        </w:rPr>
        <w:t>Phylloscopus collybita</w:t>
      </w:r>
      <w:r w:rsidRPr="00273F26">
        <w:rPr>
          <w:lang w:val="ro-RO"/>
        </w:rPr>
        <w:t xml:space="preserve"> (pitulice mică)-hrănire, vegetația arbustivă din vecinătate </w:t>
      </w:r>
    </w:p>
    <w:p w:rsidR="00273F26" w:rsidRPr="00273F26" w:rsidRDefault="00273F26" w:rsidP="00273F26">
      <w:pPr>
        <w:autoSpaceDE/>
        <w:autoSpaceDN/>
        <w:adjustRightInd/>
        <w:spacing w:line="276" w:lineRule="auto"/>
        <w:rPr>
          <w:lang w:val="ro-RO"/>
        </w:rPr>
      </w:pPr>
      <w:r w:rsidRPr="00273F26">
        <w:rPr>
          <w:lang w:val="ro-RO"/>
        </w:rPr>
        <w:t>-</w:t>
      </w:r>
      <w:r w:rsidRPr="00273F26">
        <w:rPr>
          <w:i/>
          <w:iCs/>
          <w:lang w:val="ro-RO"/>
        </w:rPr>
        <w:t>Phylloscopus sibilatrix</w:t>
      </w:r>
      <w:r w:rsidRPr="00273F26">
        <w:rPr>
          <w:lang w:val="ro-RO"/>
        </w:rPr>
        <w:t xml:space="preserve"> (pitulice sfârâitoare)- hrănire, vegetația arbustivă din vecinătate</w:t>
      </w:r>
    </w:p>
    <w:p w:rsidR="00273F26" w:rsidRPr="00273F26" w:rsidRDefault="00273F26" w:rsidP="00273F26">
      <w:pPr>
        <w:autoSpaceDE/>
        <w:autoSpaceDN/>
        <w:adjustRightInd/>
        <w:spacing w:line="276" w:lineRule="auto"/>
        <w:rPr>
          <w:lang w:val="ro-RO"/>
        </w:rPr>
      </w:pPr>
      <w:r w:rsidRPr="00273F26">
        <w:rPr>
          <w:lang w:val="ro-RO"/>
        </w:rPr>
        <w:t xml:space="preserve">- </w:t>
      </w:r>
      <w:r w:rsidRPr="00273F26">
        <w:rPr>
          <w:i/>
          <w:iCs/>
          <w:lang w:val="ro-RO"/>
        </w:rPr>
        <w:t>Saxicola rubetra</w:t>
      </w:r>
      <w:r w:rsidRPr="00273F26">
        <w:rPr>
          <w:lang w:val="ro-RO"/>
        </w:rPr>
        <w:t xml:space="preserve"> (mărăcinar mare)-hrănire, cuibărit </w:t>
      </w:r>
    </w:p>
    <w:p w:rsidR="00273F26" w:rsidRPr="00273F26" w:rsidRDefault="00273F26" w:rsidP="00273F26">
      <w:pPr>
        <w:autoSpaceDE/>
        <w:autoSpaceDN/>
        <w:adjustRightInd/>
        <w:spacing w:line="276" w:lineRule="auto"/>
        <w:rPr>
          <w:lang w:val="ro-RO"/>
        </w:rPr>
      </w:pPr>
      <w:r w:rsidRPr="00273F26">
        <w:rPr>
          <w:lang w:val="ro-RO"/>
        </w:rPr>
        <w:t xml:space="preserve">- </w:t>
      </w:r>
      <w:r w:rsidRPr="00273F26">
        <w:rPr>
          <w:i/>
          <w:iCs/>
          <w:lang w:val="ro-RO"/>
        </w:rPr>
        <w:t>Saxicola torquata</w:t>
      </w:r>
      <w:r w:rsidRPr="00273F26">
        <w:rPr>
          <w:lang w:val="ro-RO"/>
        </w:rPr>
        <w:t>(mărăcinar negru)-hrănire, cuibărit</w:t>
      </w:r>
    </w:p>
    <w:p w:rsidR="00273F26" w:rsidRPr="00273F26" w:rsidRDefault="00273F26" w:rsidP="00273F26">
      <w:pPr>
        <w:autoSpaceDE/>
        <w:autoSpaceDN/>
        <w:adjustRightInd/>
        <w:spacing w:line="276" w:lineRule="auto"/>
        <w:rPr>
          <w:color w:val="auto"/>
          <w:lang w:val="fr-FR"/>
        </w:rPr>
      </w:pPr>
      <w:r w:rsidRPr="00273F26">
        <w:rPr>
          <w:lang w:val="ro-RO"/>
        </w:rPr>
        <w:t xml:space="preserve">- </w:t>
      </w:r>
      <w:r w:rsidRPr="00273F26">
        <w:rPr>
          <w:i/>
          <w:iCs/>
          <w:lang w:val="ro-RO"/>
        </w:rPr>
        <w:t>Serinus serinus</w:t>
      </w:r>
      <w:r w:rsidRPr="00273F26">
        <w:rPr>
          <w:lang w:val="ro-RO"/>
        </w:rPr>
        <w:t xml:space="preserve"> (cănăraş)-</w:t>
      </w:r>
      <w:r w:rsidRPr="00273F26">
        <w:rPr>
          <w:color w:val="auto"/>
          <w:lang w:val="fr-FR"/>
        </w:rPr>
        <w:t xml:space="preserve"> habitat de hrnăire, cuibărit </w:t>
      </w:r>
    </w:p>
    <w:p w:rsidR="00273F26" w:rsidRPr="00273F26" w:rsidRDefault="00273F26" w:rsidP="00273F26">
      <w:pPr>
        <w:autoSpaceDE/>
        <w:autoSpaceDN/>
        <w:adjustRightInd/>
        <w:spacing w:line="276" w:lineRule="auto"/>
        <w:rPr>
          <w:color w:val="auto"/>
          <w:lang w:val="fr-FR"/>
        </w:rPr>
      </w:pPr>
      <w:r w:rsidRPr="00273F26">
        <w:rPr>
          <w:color w:val="auto"/>
          <w:lang w:val="fr-FR"/>
        </w:rPr>
        <w:lastRenderedPageBreak/>
        <w:t xml:space="preserve">- </w:t>
      </w:r>
      <w:r w:rsidRPr="00273F26">
        <w:rPr>
          <w:i/>
          <w:iCs/>
          <w:color w:val="auto"/>
          <w:lang w:val="fr-FR"/>
        </w:rPr>
        <w:t>Streptopelia turtur</w:t>
      </w:r>
      <w:r w:rsidRPr="00273F26">
        <w:rPr>
          <w:color w:val="auto"/>
          <w:lang w:val="fr-FR"/>
        </w:rPr>
        <w:t xml:space="preserve"> (turturică)-hrănire în vecinătate </w:t>
      </w:r>
    </w:p>
    <w:p w:rsidR="00273F26" w:rsidRPr="00273F26" w:rsidRDefault="00273F26" w:rsidP="00273F26">
      <w:pPr>
        <w:autoSpaceDE/>
        <w:autoSpaceDN/>
        <w:adjustRightInd/>
        <w:spacing w:line="276" w:lineRule="auto"/>
        <w:rPr>
          <w:color w:val="auto"/>
          <w:lang w:val="fr-FR"/>
        </w:rPr>
      </w:pPr>
      <w:r w:rsidRPr="00273F26">
        <w:rPr>
          <w:color w:val="auto"/>
          <w:lang w:val="fr-FR"/>
        </w:rPr>
        <w:t xml:space="preserve">- </w:t>
      </w:r>
      <w:r w:rsidRPr="00273F26">
        <w:rPr>
          <w:i/>
          <w:iCs/>
          <w:color w:val="auto"/>
          <w:lang w:val="fr-FR"/>
        </w:rPr>
        <w:t>Sturnus vulgaris</w:t>
      </w:r>
      <w:r w:rsidRPr="00273F26">
        <w:rPr>
          <w:color w:val="auto"/>
          <w:lang w:val="fr-FR"/>
        </w:rPr>
        <w:t xml:space="preserve"> (graur)-hrănire </w:t>
      </w:r>
    </w:p>
    <w:p w:rsidR="00273F26" w:rsidRPr="00273F26" w:rsidRDefault="00273F26" w:rsidP="00273F26">
      <w:pPr>
        <w:autoSpaceDE/>
        <w:autoSpaceDN/>
        <w:adjustRightInd/>
        <w:spacing w:line="276" w:lineRule="auto"/>
        <w:rPr>
          <w:color w:val="auto"/>
          <w:lang w:val="fr-FR"/>
        </w:rPr>
      </w:pPr>
      <w:r w:rsidRPr="00273F26">
        <w:rPr>
          <w:color w:val="auto"/>
          <w:lang w:val="fr-FR"/>
        </w:rPr>
        <w:t xml:space="preserve">- </w:t>
      </w:r>
      <w:r w:rsidRPr="00273F26">
        <w:rPr>
          <w:i/>
          <w:iCs/>
          <w:color w:val="auto"/>
          <w:lang w:val="fr-FR"/>
        </w:rPr>
        <w:t>Sylvia atricapilla</w:t>
      </w:r>
      <w:r w:rsidRPr="00273F26">
        <w:rPr>
          <w:color w:val="auto"/>
          <w:lang w:val="fr-FR"/>
        </w:rPr>
        <w:t xml:space="preserve"> (silvie cu cap negru)-hrănire în vecinătate </w:t>
      </w:r>
    </w:p>
    <w:p w:rsidR="00273F26" w:rsidRPr="00273F26" w:rsidRDefault="00273F26" w:rsidP="00273F26">
      <w:pPr>
        <w:autoSpaceDE/>
        <w:autoSpaceDN/>
        <w:adjustRightInd/>
        <w:spacing w:line="276" w:lineRule="auto"/>
        <w:rPr>
          <w:color w:val="auto"/>
          <w:lang w:val="fr-FR"/>
        </w:rPr>
      </w:pPr>
      <w:r w:rsidRPr="00273F26">
        <w:rPr>
          <w:color w:val="auto"/>
          <w:lang w:val="fr-FR"/>
        </w:rPr>
        <w:t xml:space="preserve">- </w:t>
      </w:r>
      <w:r w:rsidRPr="00273F26">
        <w:rPr>
          <w:i/>
          <w:iCs/>
          <w:color w:val="auto"/>
          <w:lang w:val="fr-FR"/>
        </w:rPr>
        <w:t>Sylvia borin</w:t>
      </w:r>
      <w:r w:rsidRPr="00273F26">
        <w:rPr>
          <w:color w:val="auto"/>
          <w:lang w:val="fr-FR"/>
        </w:rPr>
        <w:t xml:space="preserve"> (silvie de grădină)- hrănire în vecinătate</w:t>
      </w:r>
    </w:p>
    <w:p w:rsidR="00273F26" w:rsidRPr="00273F26" w:rsidRDefault="00273F26" w:rsidP="00273F26">
      <w:pPr>
        <w:autoSpaceDE/>
        <w:autoSpaceDN/>
        <w:adjustRightInd/>
        <w:spacing w:line="276" w:lineRule="auto"/>
        <w:rPr>
          <w:color w:val="auto"/>
          <w:lang w:val="fr-FR"/>
        </w:rPr>
      </w:pPr>
      <w:r w:rsidRPr="00273F26">
        <w:rPr>
          <w:color w:val="auto"/>
          <w:lang w:val="fr-FR"/>
        </w:rPr>
        <w:t xml:space="preserve">- </w:t>
      </w:r>
      <w:r w:rsidRPr="00273F26">
        <w:rPr>
          <w:i/>
          <w:iCs/>
          <w:color w:val="auto"/>
          <w:lang w:val="fr-FR"/>
        </w:rPr>
        <w:t>Sylvia curruca</w:t>
      </w:r>
      <w:r w:rsidRPr="00273F26">
        <w:rPr>
          <w:color w:val="auto"/>
          <w:lang w:val="fr-FR"/>
        </w:rPr>
        <w:t xml:space="preserve"> (silvie mică)- hrănire în vecinătate</w:t>
      </w:r>
    </w:p>
    <w:p w:rsidR="00273F26" w:rsidRPr="00273F26" w:rsidRDefault="00273F26" w:rsidP="00273F26">
      <w:pPr>
        <w:autoSpaceDE/>
        <w:autoSpaceDN/>
        <w:adjustRightInd/>
        <w:spacing w:line="276" w:lineRule="auto"/>
        <w:rPr>
          <w:color w:val="auto"/>
          <w:lang w:val="fr-FR"/>
        </w:rPr>
      </w:pPr>
      <w:r w:rsidRPr="00273F26">
        <w:rPr>
          <w:color w:val="auto"/>
          <w:lang w:val="fr-FR"/>
        </w:rPr>
        <w:t xml:space="preserve">- </w:t>
      </w:r>
      <w:r w:rsidRPr="00273F26">
        <w:rPr>
          <w:i/>
          <w:iCs/>
          <w:color w:val="auto"/>
          <w:lang w:val="fr-FR"/>
        </w:rPr>
        <w:t>Sylvia nisoria</w:t>
      </w:r>
      <w:r w:rsidRPr="00273F26">
        <w:rPr>
          <w:color w:val="auto"/>
          <w:lang w:val="fr-FR"/>
        </w:rPr>
        <w:t xml:space="preserve"> (silvie porumbaca)- hrănire în vecinătate</w:t>
      </w:r>
    </w:p>
    <w:p w:rsidR="00273F26" w:rsidRPr="00273F26" w:rsidRDefault="00273F26" w:rsidP="00273F26">
      <w:pPr>
        <w:autoSpaceDE/>
        <w:autoSpaceDN/>
        <w:adjustRightInd/>
        <w:spacing w:line="276" w:lineRule="auto"/>
        <w:rPr>
          <w:lang w:val="fr-FR"/>
        </w:rPr>
      </w:pPr>
      <w:r w:rsidRPr="00273F26">
        <w:rPr>
          <w:lang w:val="fr-FR"/>
        </w:rPr>
        <w:t xml:space="preserve">- </w:t>
      </w:r>
      <w:r w:rsidRPr="00273F26">
        <w:rPr>
          <w:i/>
          <w:iCs/>
          <w:lang w:val="fr-FR"/>
        </w:rPr>
        <w:t>Turdus merula</w:t>
      </w:r>
      <w:r w:rsidRPr="00273F26">
        <w:rPr>
          <w:lang w:val="fr-FR"/>
        </w:rPr>
        <w:t xml:space="preserve"> (mierlă)- </w:t>
      </w:r>
      <w:r w:rsidRPr="00273F26">
        <w:rPr>
          <w:color w:val="auto"/>
          <w:lang w:val="fr-FR"/>
        </w:rPr>
        <w:t>habitat de hrănire</w:t>
      </w:r>
    </w:p>
    <w:p w:rsidR="00273F26" w:rsidRPr="00273F26" w:rsidRDefault="00273F26" w:rsidP="00273F26">
      <w:pPr>
        <w:autoSpaceDE/>
        <w:autoSpaceDN/>
        <w:adjustRightInd/>
        <w:spacing w:line="276" w:lineRule="auto"/>
        <w:rPr>
          <w:lang w:val="fr-FR"/>
        </w:rPr>
      </w:pPr>
      <w:r w:rsidRPr="00273F26">
        <w:rPr>
          <w:lang w:val="fr-FR"/>
        </w:rPr>
        <w:t xml:space="preserve">- </w:t>
      </w:r>
      <w:r w:rsidRPr="00273F26">
        <w:rPr>
          <w:i/>
          <w:iCs/>
          <w:lang w:val="fr-FR"/>
        </w:rPr>
        <w:t>Upupa epops</w:t>
      </w:r>
      <w:r w:rsidRPr="00273F26">
        <w:rPr>
          <w:lang w:val="fr-FR"/>
        </w:rPr>
        <w:t xml:space="preserve"> (pupăză)</w:t>
      </w:r>
      <w:r w:rsidRPr="00273F26">
        <w:rPr>
          <w:color w:val="auto"/>
          <w:lang w:val="fr-FR"/>
        </w:rPr>
        <w:t xml:space="preserve"> - habitat de hrănire</w:t>
      </w:r>
    </w:p>
    <w:p w:rsidR="00273F26" w:rsidRPr="00273F26" w:rsidRDefault="00273F26" w:rsidP="00273F26">
      <w:pPr>
        <w:autoSpaceDE/>
        <w:autoSpaceDN/>
        <w:adjustRightInd/>
        <w:spacing w:after="200" w:line="276" w:lineRule="auto"/>
        <w:rPr>
          <w:color w:val="auto"/>
          <w:lang w:val="ro-RO"/>
        </w:rPr>
      </w:pPr>
      <w:r w:rsidRPr="00273F26">
        <w:rPr>
          <w:color w:val="auto"/>
          <w:lang w:val="ro-RO"/>
        </w:rPr>
        <w:t xml:space="preserve">Prin implementarea proiectului se aduc modificări habitatelor existente cu păstrarea vegetației sub suporturile cu panourile propuse. Paseriformele care folosesc în prezent amplasamentul îl vor folosi și în perioada de exploatare. Spațiile largi dintre șirurile de panouri permit răpiroarelor de talie mare să vâneze în contiunuare în amplasament. Umbrirea și păstrarea vegetației creează microhabitat favorabil pentru rozătoare, creșterea densității populațiilor acestora având imapct favorabil asupra speciilor de păsări rapitoare. </w:t>
      </w:r>
    </w:p>
    <w:p w:rsidR="00273F26" w:rsidRPr="00273F26" w:rsidRDefault="00273F26" w:rsidP="00273F26">
      <w:pPr>
        <w:autoSpaceDE/>
        <w:autoSpaceDN/>
        <w:adjustRightInd/>
        <w:spacing w:after="200" w:line="276" w:lineRule="auto"/>
        <w:rPr>
          <w:color w:val="auto"/>
          <w:lang w:val="ro-RO"/>
        </w:rPr>
      </w:pPr>
      <w:r w:rsidRPr="00273F26">
        <w:rPr>
          <w:color w:val="auto"/>
          <w:lang w:val="ro-RO"/>
        </w:rPr>
        <w:t>Prin modificările aduse suprafețelor propuse prin proiect nu se preconizează a avea impact cu efecte asupra nivelurilor populaționale ale speciilor protejate în sit. Suprafața modificata care reprezintă 0,02</w:t>
      </w:r>
      <w:r w:rsidR="00E34297">
        <w:rPr>
          <w:color w:val="auto"/>
          <w:lang w:val="ro-RO"/>
        </w:rPr>
        <w:t>33</w:t>
      </w:r>
      <w:r w:rsidRPr="00273F26">
        <w:rPr>
          <w:color w:val="auto"/>
          <w:lang w:val="ro-RO"/>
        </w:rPr>
        <w:t xml:space="preserve">% din sit nu duce la modificări în structura și funcțiile care mențin integritatea ariei protejate. </w:t>
      </w:r>
    </w:p>
    <w:p w:rsidR="00273F26" w:rsidRPr="00273F26" w:rsidRDefault="00273F26" w:rsidP="00273F26">
      <w:pPr>
        <w:autoSpaceDE/>
        <w:autoSpaceDN/>
        <w:adjustRightInd/>
        <w:spacing w:after="200" w:line="276" w:lineRule="auto"/>
        <w:rPr>
          <w:color w:val="auto"/>
          <w:lang w:val="ro-RO"/>
        </w:rPr>
      </w:pPr>
      <w:r w:rsidRPr="00273F26">
        <w:rPr>
          <w:color w:val="auto"/>
          <w:lang w:val="ro-RO"/>
        </w:rPr>
        <w:t xml:space="preserve">În perioada de implementare proiectul poate produce modificări în modul de utilizare a habitatelor în zona de influență a proiectului. În perioada de implementare, suprafețele modificate nu vor fi folosite cu aceeași frecvență de către speciile de talie mare cu zbor greoi fără a modifica prezența acestor specii în zona proiectului. În același timp mozaicarea zonei permit o creștere a biodiversității atât în amplasament cât și zonal cu impact favorabil asupra tuturor speciilor specifice terenurilor agricole. </w:t>
      </w:r>
    </w:p>
    <w:p w:rsidR="00273F26" w:rsidRPr="00273F26" w:rsidRDefault="00273F26" w:rsidP="00273F26">
      <w:pPr>
        <w:autoSpaceDE/>
        <w:autoSpaceDN/>
        <w:adjustRightInd/>
        <w:spacing w:before="240" w:after="240" w:line="276" w:lineRule="auto"/>
        <w:ind w:firstLine="0"/>
        <w:jc w:val="left"/>
        <w:outlineLvl w:val="1"/>
        <w:rPr>
          <w:b/>
          <w:color w:val="auto"/>
          <w:lang w:val="ro-RO"/>
        </w:rPr>
      </w:pPr>
      <w:bookmarkStart w:id="51" w:name="_Toc115204101"/>
      <w:bookmarkStart w:id="52" w:name="_Toc115288308"/>
      <w:r w:rsidRPr="00273F26">
        <w:rPr>
          <w:b/>
          <w:color w:val="auto"/>
          <w:lang w:val="ro-RO"/>
        </w:rPr>
        <w:t>d) se va preciza dacă proiectul propus nu are legătură directă cu sau nu este necesar pentru managementul conservării ariei naturale protejate de interes comunitar</w:t>
      </w:r>
      <w:bookmarkEnd w:id="51"/>
      <w:bookmarkEnd w:id="52"/>
      <w:r w:rsidRPr="00273F26">
        <w:rPr>
          <w:b/>
          <w:color w:val="auto"/>
          <w:lang w:val="ro-RO"/>
        </w:rPr>
        <w:t xml:space="preserve"> </w:t>
      </w:r>
    </w:p>
    <w:p w:rsidR="00273F26" w:rsidRPr="00273F26" w:rsidRDefault="00273F26" w:rsidP="00273F26">
      <w:pPr>
        <w:tabs>
          <w:tab w:val="left" w:pos="2427"/>
        </w:tabs>
        <w:autoSpaceDE/>
        <w:autoSpaceDN/>
        <w:adjustRightInd/>
        <w:spacing w:line="276" w:lineRule="auto"/>
        <w:ind w:firstLine="714"/>
        <w:rPr>
          <w:b/>
          <w:bCs/>
          <w:color w:val="auto"/>
          <w:lang w:val="ro-RO"/>
        </w:rPr>
      </w:pPr>
      <w:r w:rsidRPr="00273F26">
        <w:rPr>
          <w:b/>
          <w:bCs/>
          <w:color w:val="auto"/>
          <w:lang w:val="ro-RO"/>
        </w:rPr>
        <w:t xml:space="preserve">d.1. Legătura proiectului cu planul de managementul ariei protejate și obiectivele de conservare </w:t>
      </w:r>
    </w:p>
    <w:p w:rsidR="00273F26" w:rsidRPr="00273F26" w:rsidRDefault="00273F26" w:rsidP="00273F26">
      <w:pPr>
        <w:tabs>
          <w:tab w:val="left" w:pos="2427"/>
        </w:tabs>
        <w:autoSpaceDE/>
        <w:autoSpaceDN/>
        <w:adjustRightInd/>
        <w:spacing w:line="276" w:lineRule="auto"/>
        <w:ind w:firstLine="714"/>
        <w:rPr>
          <w:color w:val="auto"/>
          <w:lang w:val="ro-RO"/>
        </w:rPr>
      </w:pPr>
    </w:p>
    <w:p w:rsidR="00273F26" w:rsidRPr="00273F26" w:rsidRDefault="00273F26" w:rsidP="00273F26">
      <w:pPr>
        <w:tabs>
          <w:tab w:val="left" w:pos="2427"/>
        </w:tabs>
        <w:autoSpaceDE/>
        <w:autoSpaceDN/>
        <w:adjustRightInd/>
        <w:spacing w:line="276" w:lineRule="auto"/>
        <w:ind w:firstLine="714"/>
        <w:rPr>
          <w:color w:val="auto"/>
          <w:lang w:val="ro-RO"/>
        </w:rPr>
      </w:pPr>
      <w:r w:rsidRPr="00273F26">
        <w:rPr>
          <w:color w:val="auto"/>
          <w:lang w:val="ro-RO"/>
        </w:rPr>
        <w:t>Proiectul propus are legătură cu aria protejată ROSPA0015 Câmpia Crişului Alb şi Crişului Negru prin:</w:t>
      </w:r>
    </w:p>
    <w:p w:rsidR="00273F26" w:rsidRPr="00273F26" w:rsidRDefault="00273F26" w:rsidP="00273F26">
      <w:pPr>
        <w:tabs>
          <w:tab w:val="left" w:pos="2427"/>
        </w:tabs>
        <w:autoSpaceDE/>
        <w:autoSpaceDN/>
        <w:adjustRightInd/>
        <w:spacing w:line="276" w:lineRule="auto"/>
        <w:ind w:firstLine="714"/>
        <w:rPr>
          <w:color w:val="auto"/>
          <w:lang w:val="ro-RO"/>
        </w:rPr>
      </w:pPr>
      <w:r w:rsidRPr="00273F26">
        <w:rPr>
          <w:color w:val="auto"/>
          <w:lang w:val="ro-RO"/>
        </w:rPr>
        <w:t xml:space="preserve">-amplasare în aria protejată, suprafața acestuia reprezentând 0,022 % din aria protejată </w:t>
      </w:r>
    </w:p>
    <w:p w:rsidR="00273F26" w:rsidRPr="00273F26" w:rsidRDefault="00273F26" w:rsidP="00273F26">
      <w:pPr>
        <w:tabs>
          <w:tab w:val="left" w:pos="2427"/>
        </w:tabs>
        <w:autoSpaceDE/>
        <w:autoSpaceDN/>
        <w:adjustRightInd/>
        <w:spacing w:line="276" w:lineRule="auto"/>
        <w:ind w:firstLine="714"/>
        <w:rPr>
          <w:color w:val="auto"/>
          <w:lang w:val="ro-RO"/>
        </w:rPr>
      </w:pPr>
      <w:r w:rsidRPr="00273F26">
        <w:rPr>
          <w:color w:val="auto"/>
          <w:lang w:val="ro-RO"/>
        </w:rPr>
        <w:t xml:space="preserve">-desfășurării proiectului în habitatul de hrănire și migrație a speciilor caracterstice terenurilor agricole </w:t>
      </w:r>
    </w:p>
    <w:p w:rsidR="00273F26" w:rsidRPr="00273F26" w:rsidRDefault="00273F26" w:rsidP="00273F26">
      <w:pPr>
        <w:tabs>
          <w:tab w:val="left" w:pos="2427"/>
        </w:tabs>
        <w:autoSpaceDE/>
        <w:autoSpaceDN/>
        <w:adjustRightInd/>
        <w:spacing w:line="276" w:lineRule="auto"/>
        <w:ind w:firstLine="714"/>
        <w:rPr>
          <w:color w:val="auto"/>
          <w:lang w:val="ro-RO"/>
        </w:rPr>
      </w:pPr>
      <w:r w:rsidRPr="00273F26">
        <w:rPr>
          <w:bCs/>
          <w:color w:val="auto"/>
          <w:lang w:val="ro-RO"/>
        </w:rPr>
        <w:t>Speciile care folosesc pentru hrănire terenurile agricole din aria protejată sunt specii de zone deschise sau de mărăcinișuri și au fost enumerate mai sus.</w:t>
      </w:r>
      <w:r w:rsidRPr="00273F26">
        <w:rPr>
          <w:color w:val="auto"/>
          <w:lang w:val="ro-RO"/>
        </w:rPr>
        <w:t xml:space="preserve"> </w:t>
      </w:r>
    </w:p>
    <w:p w:rsidR="00273F26" w:rsidRDefault="00273F26" w:rsidP="00273F26">
      <w:pPr>
        <w:autoSpaceDE/>
        <w:autoSpaceDN/>
        <w:adjustRightInd/>
        <w:spacing w:line="276" w:lineRule="auto"/>
        <w:rPr>
          <w:color w:val="auto"/>
          <w:lang w:val="ro-RO"/>
        </w:rPr>
      </w:pPr>
      <w:r w:rsidRPr="00273F26">
        <w:rPr>
          <w:color w:val="auto"/>
          <w:lang w:val="ro-RO"/>
        </w:rPr>
        <w:lastRenderedPageBreak/>
        <w:t>Obiectivul general al planului de management ariilor protejate din care face parte și ROSPA0015 Câmpia Crișului Alb și Crișului Negru este  menținerea sau îmbunătățirea stării de conservare pe o perioadă de cinci ani pentru 7 habitate și 86 de specii de importanță comunitară și națională și 86 de specii de păsări cu migrație regulată, care se constituie în obiective de conservare pentru Complexul de Arii Protejate Crișuri.</w:t>
      </w:r>
    </w:p>
    <w:p w:rsidR="00273F26" w:rsidRPr="00273F26" w:rsidRDefault="00273F26" w:rsidP="00273F26">
      <w:pPr>
        <w:autoSpaceDE/>
        <w:autoSpaceDN/>
        <w:adjustRightInd/>
        <w:spacing w:line="276" w:lineRule="auto"/>
        <w:rPr>
          <w:color w:val="auto"/>
          <w:lang w:val="ro-RO"/>
        </w:rPr>
      </w:pPr>
      <w:r w:rsidRPr="00273F26">
        <w:rPr>
          <w:color w:val="auto"/>
          <w:lang w:val="ro-RO"/>
        </w:rPr>
        <w:t>Activități prevăzute în planul de management care pot să aibă legătură cu proiectul propus și care au fost stabilite pentru atingerea obiectivului specific 2: Stabilirea măsurilor pentru menținerea sau îmbunătățirea stării de conservare pe o perioadă de cinci ani pentru 87 de specii și 6 habitate de importanță comunitară și națională.</w:t>
      </w:r>
    </w:p>
    <w:p w:rsidR="00F55791" w:rsidRPr="00273F26" w:rsidRDefault="00F55791" w:rsidP="00F55791">
      <w:pPr>
        <w:autoSpaceDE/>
        <w:autoSpaceDN/>
        <w:adjustRightInd/>
        <w:spacing w:line="276" w:lineRule="auto"/>
        <w:rPr>
          <w:color w:val="auto"/>
          <w:lang w:val="ro-RO"/>
        </w:rPr>
      </w:pPr>
      <w:r>
        <w:rPr>
          <w:color w:val="auto"/>
          <w:lang w:val="ro-RO"/>
        </w:rPr>
        <w:t xml:space="preserve">Amplasamentul proiectului se învecinează cu </w:t>
      </w:r>
      <w:r w:rsidRPr="00E34297">
        <w:rPr>
          <w:color w:val="auto"/>
          <w:lang w:val="ro-RO"/>
        </w:rPr>
        <w:t xml:space="preserve">ROSCI0231 Nădab - Socodor </w:t>
      </w:r>
      <w:r>
        <w:rPr>
          <w:color w:val="auto"/>
          <w:lang w:val="ro-RO"/>
        </w:rPr>
        <w:t>–</w:t>
      </w:r>
      <w:r w:rsidRPr="00E34297">
        <w:rPr>
          <w:color w:val="auto"/>
          <w:lang w:val="ro-RO"/>
        </w:rPr>
        <w:t xml:space="preserve"> Vărşad</w:t>
      </w:r>
      <w:r>
        <w:rPr>
          <w:color w:val="auto"/>
          <w:lang w:val="ro-RO"/>
        </w:rPr>
        <w:t xml:space="preserve"> prin lucările propuse putând avea imapact asupra speciilor protejate în etapa de implementare. Prin proiect nu se pierd suprafețe ale habitatelor de importanță comunitară din </w:t>
      </w:r>
      <w:r w:rsidRPr="00E34297">
        <w:rPr>
          <w:color w:val="auto"/>
          <w:lang w:val="ro-RO"/>
        </w:rPr>
        <w:t xml:space="preserve">ROSCI0231 Nădab - Socodor </w:t>
      </w:r>
      <w:r>
        <w:rPr>
          <w:color w:val="auto"/>
          <w:lang w:val="ro-RO"/>
        </w:rPr>
        <w:t>–</w:t>
      </w:r>
      <w:r w:rsidRPr="00E34297">
        <w:rPr>
          <w:color w:val="auto"/>
          <w:lang w:val="ro-RO"/>
        </w:rPr>
        <w:t xml:space="preserve"> Vărşad</w:t>
      </w:r>
      <w:r>
        <w:rPr>
          <w:color w:val="auto"/>
          <w:lang w:val="ro-RO"/>
        </w:rPr>
        <w:t xml:space="preserve">, proiectul fiind în afara sitului. În ce privește cele 7 specii proitejate în </w:t>
      </w:r>
      <w:r w:rsidRPr="00F55791">
        <w:rPr>
          <w:color w:val="auto"/>
          <w:lang w:val="ro-RO"/>
        </w:rPr>
        <w:t>ROSCI0231 Nădab - Socodor – Vărşad</w:t>
      </w:r>
      <w:r>
        <w:rPr>
          <w:color w:val="auto"/>
          <w:lang w:val="ro-RO"/>
        </w:rPr>
        <w:t xml:space="preserve"> nu au fost identificate urme ale prezenței acestora în ampalsamentul proiectului sau vecinătatea acestuia. Canalele de la limita parcelelor erau lipsite de apă în cursul observațiilor din septembrie 2022 astfel sunt absente microhabitatele carasteristice speciilor </w:t>
      </w:r>
      <w:r w:rsidRPr="00F55791">
        <w:rPr>
          <w:i/>
          <w:iCs/>
          <w:color w:val="auto"/>
          <w:lang w:val="ro-RO"/>
        </w:rPr>
        <w:t>Bombina bombina, Triturus cristatus, Marsilea quadrifolia, Emys orbicularis</w:t>
      </w:r>
      <w:r>
        <w:rPr>
          <w:i/>
          <w:iCs/>
          <w:color w:val="auto"/>
          <w:lang w:val="ro-RO"/>
        </w:rPr>
        <w:t xml:space="preserve">. </w:t>
      </w:r>
      <w:r>
        <w:rPr>
          <w:color w:val="auto"/>
          <w:lang w:val="ro-RO"/>
        </w:rPr>
        <w:t xml:space="preserve">De asemena specia </w:t>
      </w:r>
      <w:r w:rsidRPr="00F55791">
        <w:rPr>
          <w:i/>
          <w:iCs/>
          <w:color w:val="auto"/>
          <w:lang w:val="ro-RO"/>
        </w:rPr>
        <w:t>Cirsium brachycephalum</w:t>
      </w:r>
      <w:r>
        <w:rPr>
          <w:color w:val="auto"/>
          <w:lang w:val="ro-RO"/>
        </w:rPr>
        <w:t xml:space="preserve"> lipsește în pajiștea, terenurile agricole și zonele riverane drumurilor de exploatare</w:t>
      </w:r>
      <w:r w:rsidR="00912A62">
        <w:rPr>
          <w:color w:val="auto"/>
          <w:lang w:val="ro-RO"/>
        </w:rPr>
        <w:t xml:space="preserve">. </w:t>
      </w:r>
    </w:p>
    <w:p w:rsidR="00273F26" w:rsidRDefault="00912A62" w:rsidP="00273F26">
      <w:pPr>
        <w:autoSpaceDE/>
        <w:autoSpaceDN/>
        <w:adjustRightInd/>
        <w:spacing w:line="276" w:lineRule="auto"/>
        <w:rPr>
          <w:color w:val="auto"/>
          <w:lang w:val="ro-RO"/>
        </w:rPr>
      </w:pPr>
      <w:r>
        <w:rPr>
          <w:color w:val="auto"/>
          <w:lang w:val="ro-RO"/>
        </w:rPr>
        <w:t xml:space="preserve">Nu au fost identificate urme (galerii) și nu a fost observată specia </w:t>
      </w:r>
      <w:r w:rsidRPr="00912A62">
        <w:rPr>
          <w:i/>
          <w:iCs/>
          <w:color w:val="auto"/>
          <w:lang w:val="ro-RO"/>
        </w:rPr>
        <w:t>Spermophilus citellus</w:t>
      </w:r>
      <w:r>
        <w:rPr>
          <w:color w:val="auto"/>
          <w:lang w:val="ro-RO"/>
        </w:rPr>
        <w:t xml:space="preserve">, în periemetrul proiectului și vecinătate. Având în vedere că în zonă terenurile sunt cultivate cu cereale este posibilă prezența speciei </w:t>
      </w:r>
      <w:r w:rsidRPr="00912A62">
        <w:rPr>
          <w:i/>
          <w:iCs/>
          <w:color w:val="auto"/>
          <w:lang w:val="ro-RO"/>
        </w:rPr>
        <w:t>Mustela eversmanii</w:t>
      </w:r>
      <w:r>
        <w:rPr>
          <w:color w:val="auto"/>
          <w:lang w:val="ro-RO"/>
        </w:rPr>
        <w:t xml:space="preserve"> în măsura în care este prezent </w:t>
      </w:r>
      <w:r w:rsidRPr="00912A62">
        <w:rPr>
          <w:i/>
          <w:iCs/>
          <w:color w:val="auto"/>
          <w:lang w:val="ro-RO"/>
        </w:rPr>
        <w:t>Cricetus cricetus</w:t>
      </w:r>
      <w:r>
        <w:rPr>
          <w:color w:val="auto"/>
          <w:lang w:val="ro-RO"/>
        </w:rPr>
        <w:t xml:space="preserve">  (harciog), care-i servește ca resursă de hrană. </w:t>
      </w:r>
    </w:p>
    <w:p w:rsidR="00912A62" w:rsidRDefault="00912A62" w:rsidP="00273F26">
      <w:pPr>
        <w:autoSpaceDE/>
        <w:autoSpaceDN/>
        <w:adjustRightInd/>
        <w:spacing w:line="276" w:lineRule="auto"/>
        <w:rPr>
          <w:color w:val="auto"/>
          <w:lang w:val="ro-RO"/>
        </w:rPr>
      </w:pPr>
      <w:r>
        <w:rPr>
          <w:color w:val="auto"/>
          <w:lang w:val="ro-RO"/>
        </w:rPr>
        <w:t xml:space="preserve">Având în vedere absența speciilor și habitatelor acestora protejate în </w:t>
      </w:r>
      <w:r w:rsidRPr="00912A62">
        <w:rPr>
          <w:color w:val="auto"/>
          <w:lang w:val="ro-RO"/>
        </w:rPr>
        <w:t>ROSCI0231 Nădab - Socodor – Vărşad</w:t>
      </w:r>
      <w:r>
        <w:rPr>
          <w:color w:val="auto"/>
          <w:lang w:val="ro-RO"/>
        </w:rPr>
        <w:t xml:space="preserve"> și dispunerea proiectului în afara ariei protejate legătura acestuia cu </w:t>
      </w:r>
      <w:r w:rsidR="0095027C">
        <w:rPr>
          <w:color w:val="auto"/>
          <w:lang w:val="ro-RO"/>
        </w:rPr>
        <w:t xml:space="preserve">managementul conservării ariei protejate este absent. </w:t>
      </w:r>
    </w:p>
    <w:p w:rsidR="0095027C" w:rsidRDefault="0095027C" w:rsidP="0095027C">
      <w:pPr>
        <w:autoSpaceDE/>
        <w:autoSpaceDN/>
        <w:adjustRightInd/>
        <w:spacing w:line="276" w:lineRule="auto"/>
        <w:ind w:firstLine="0"/>
        <w:jc w:val="center"/>
        <w:rPr>
          <w:b/>
          <w:bCs/>
          <w:color w:val="auto"/>
          <w:lang w:val="ro-RO"/>
        </w:rPr>
      </w:pPr>
      <w:r w:rsidRPr="0095027C">
        <w:rPr>
          <w:b/>
          <w:bCs/>
          <w:color w:val="auto"/>
          <w:lang w:val="ro-RO"/>
        </w:rPr>
        <w:t xml:space="preserve">Legătura proiectului cu managementul </w:t>
      </w:r>
      <w:r>
        <w:rPr>
          <w:b/>
          <w:bCs/>
          <w:color w:val="auto"/>
          <w:lang w:val="ro-RO"/>
        </w:rPr>
        <w:t>ariei protejate</w:t>
      </w:r>
    </w:p>
    <w:p w:rsidR="00912A62" w:rsidRPr="00273F26" w:rsidRDefault="0095027C" w:rsidP="0095027C">
      <w:pPr>
        <w:autoSpaceDE/>
        <w:autoSpaceDN/>
        <w:adjustRightInd/>
        <w:spacing w:line="276" w:lineRule="auto"/>
        <w:ind w:firstLine="0"/>
        <w:jc w:val="center"/>
        <w:rPr>
          <w:b/>
          <w:bCs/>
          <w:color w:val="auto"/>
          <w:lang w:val="ro-RO"/>
        </w:rPr>
      </w:pPr>
      <w:r w:rsidRPr="0095027C">
        <w:rPr>
          <w:b/>
          <w:bCs/>
          <w:color w:val="auto"/>
          <w:lang w:val="ro-RO"/>
        </w:rPr>
        <w:t>ROSPA0015 Câmpia Crişului Alb şi Crişului Negru</w:t>
      </w:r>
    </w:p>
    <w:tbl>
      <w:tblPr>
        <w:tblStyle w:val="TableGrid"/>
        <w:tblW w:w="0" w:type="auto"/>
        <w:tblLook w:val="04A0"/>
      </w:tblPr>
      <w:tblGrid>
        <w:gridCol w:w="2943"/>
        <w:gridCol w:w="1701"/>
        <w:gridCol w:w="4932"/>
      </w:tblGrid>
      <w:tr w:rsidR="00273F26" w:rsidRPr="00273F26" w:rsidTr="00F127CB">
        <w:tc>
          <w:tcPr>
            <w:tcW w:w="2943" w:type="dxa"/>
            <w:shd w:val="clear" w:color="auto" w:fill="EEECE1" w:themeFill="background2"/>
            <w:vAlign w:val="center"/>
          </w:tcPr>
          <w:p w:rsidR="00273F26" w:rsidRPr="00273F26" w:rsidRDefault="00273F26" w:rsidP="00273F26">
            <w:pPr>
              <w:autoSpaceDE/>
              <w:autoSpaceDN/>
              <w:adjustRightInd/>
              <w:ind w:firstLine="0"/>
              <w:jc w:val="center"/>
              <w:rPr>
                <w:b/>
                <w:bCs/>
                <w:color w:val="auto"/>
                <w:sz w:val="20"/>
                <w:szCs w:val="20"/>
                <w:lang w:val="ro-RO"/>
              </w:rPr>
            </w:pPr>
            <w:r w:rsidRPr="00273F26">
              <w:rPr>
                <w:b/>
                <w:bCs/>
                <w:color w:val="auto"/>
                <w:sz w:val="20"/>
                <w:szCs w:val="20"/>
                <w:lang w:val="ro-RO"/>
              </w:rPr>
              <w:t>Activitate prevăzută în planul de management</w:t>
            </w:r>
          </w:p>
        </w:tc>
        <w:tc>
          <w:tcPr>
            <w:tcW w:w="1701" w:type="dxa"/>
            <w:shd w:val="clear" w:color="auto" w:fill="EEECE1" w:themeFill="background2"/>
            <w:vAlign w:val="center"/>
          </w:tcPr>
          <w:p w:rsidR="00273F26" w:rsidRPr="00273F26" w:rsidRDefault="00273F26" w:rsidP="00273F26">
            <w:pPr>
              <w:autoSpaceDE/>
              <w:autoSpaceDN/>
              <w:adjustRightInd/>
              <w:ind w:firstLine="0"/>
              <w:jc w:val="center"/>
              <w:rPr>
                <w:b/>
                <w:bCs/>
                <w:color w:val="auto"/>
                <w:sz w:val="20"/>
                <w:szCs w:val="20"/>
                <w:lang w:val="ro-RO"/>
              </w:rPr>
            </w:pPr>
            <w:r w:rsidRPr="00273F26">
              <w:rPr>
                <w:b/>
                <w:bCs/>
                <w:color w:val="auto"/>
                <w:sz w:val="20"/>
                <w:szCs w:val="20"/>
                <w:lang w:val="ro-RO"/>
              </w:rPr>
              <w:t>Specii vizate</w:t>
            </w:r>
          </w:p>
        </w:tc>
        <w:tc>
          <w:tcPr>
            <w:tcW w:w="4932" w:type="dxa"/>
            <w:shd w:val="clear" w:color="auto" w:fill="EEECE1" w:themeFill="background2"/>
            <w:vAlign w:val="center"/>
          </w:tcPr>
          <w:p w:rsidR="00273F26" w:rsidRPr="00273F26" w:rsidRDefault="00273F26" w:rsidP="00273F26">
            <w:pPr>
              <w:autoSpaceDE/>
              <w:autoSpaceDN/>
              <w:adjustRightInd/>
              <w:ind w:firstLine="0"/>
              <w:jc w:val="center"/>
              <w:rPr>
                <w:b/>
                <w:bCs/>
                <w:color w:val="auto"/>
                <w:sz w:val="20"/>
                <w:szCs w:val="20"/>
                <w:lang w:val="ro-RO"/>
              </w:rPr>
            </w:pPr>
            <w:r w:rsidRPr="00273F26">
              <w:rPr>
                <w:b/>
                <w:bCs/>
                <w:color w:val="auto"/>
                <w:sz w:val="20"/>
                <w:szCs w:val="20"/>
                <w:lang w:val="ro-RO"/>
              </w:rPr>
              <w:t>Legătura cu proiectul propus</w:t>
            </w:r>
          </w:p>
        </w:tc>
      </w:tr>
      <w:tr w:rsidR="00273F26" w:rsidRPr="00273F26" w:rsidTr="00F127CB">
        <w:tc>
          <w:tcPr>
            <w:tcW w:w="2943" w:type="dxa"/>
          </w:tcPr>
          <w:p w:rsidR="00273F26" w:rsidRPr="00273F26" w:rsidRDefault="00273F26" w:rsidP="00273F26">
            <w:pPr>
              <w:ind w:firstLine="0"/>
              <w:rPr>
                <w:sz w:val="20"/>
                <w:szCs w:val="20"/>
              </w:rPr>
            </w:pPr>
            <w:r w:rsidRPr="00273F26">
              <w:rPr>
                <w:sz w:val="20"/>
                <w:szCs w:val="20"/>
              </w:rPr>
              <w:t xml:space="preserve">Reducerea până la anulare a activității umane dacă sunt identificate teritorii sigure de cuibărire ale speciei pe întregul interval al perioadei de cuibărit. </w:t>
            </w:r>
          </w:p>
        </w:tc>
        <w:tc>
          <w:tcPr>
            <w:tcW w:w="1701" w:type="dxa"/>
          </w:tcPr>
          <w:p w:rsidR="00273F26" w:rsidRPr="00273F26" w:rsidRDefault="00273F26" w:rsidP="00273F26">
            <w:pPr>
              <w:ind w:firstLine="0"/>
              <w:rPr>
                <w:sz w:val="20"/>
                <w:szCs w:val="20"/>
              </w:rPr>
            </w:pPr>
            <w:r w:rsidRPr="00273F26">
              <w:rPr>
                <w:i/>
                <w:iCs/>
                <w:sz w:val="20"/>
                <w:szCs w:val="20"/>
              </w:rPr>
              <w:t xml:space="preserve">Circaetus gallicus, Ciconia nigra, Hieraaetus pennatus, Aquila pomarina </w:t>
            </w:r>
          </w:p>
        </w:tc>
        <w:tc>
          <w:tcPr>
            <w:tcW w:w="4932" w:type="dxa"/>
          </w:tcPr>
          <w:p w:rsidR="00273F26" w:rsidRPr="00273F26" w:rsidRDefault="00273F26" w:rsidP="00273F26">
            <w:pPr>
              <w:autoSpaceDE/>
              <w:autoSpaceDN/>
              <w:adjustRightInd/>
              <w:ind w:firstLine="0"/>
              <w:rPr>
                <w:color w:val="auto"/>
                <w:sz w:val="20"/>
                <w:szCs w:val="20"/>
                <w:lang w:val="ro-RO"/>
              </w:rPr>
            </w:pPr>
            <w:r w:rsidRPr="00273F26">
              <w:rPr>
                <w:color w:val="auto"/>
                <w:sz w:val="20"/>
                <w:szCs w:val="20"/>
                <w:lang w:val="ro-RO"/>
              </w:rPr>
              <w:t xml:space="preserve">În zona de influenț a proiectului propus nu sunt habitate de cuibărit a celor patru specii. </w:t>
            </w:r>
          </w:p>
          <w:p w:rsidR="00273F26" w:rsidRPr="00273F26" w:rsidRDefault="00273F26" w:rsidP="00273F26">
            <w:pPr>
              <w:autoSpaceDE/>
              <w:autoSpaceDN/>
              <w:adjustRightInd/>
              <w:ind w:firstLine="0"/>
              <w:rPr>
                <w:b/>
                <w:bCs/>
                <w:color w:val="auto"/>
                <w:sz w:val="20"/>
                <w:szCs w:val="20"/>
                <w:lang w:val="ro-RO"/>
              </w:rPr>
            </w:pPr>
            <w:r w:rsidRPr="00273F26">
              <w:rPr>
                <w:b/>
                <w:bCs/>
                <w:color w:val="auto"/>
                <w:sz w:val="20"/>
                <w:szCs w:val="20"/>
                <w:lang w:val="ro-RO"/>
              </w:rPr>
              <w:t xml:space="preserve">Legătura cu proiectul este absentă. </w:t>
            </w:r>
          </w:p>
        </w:tc>
      </w:tr>
      <w:tr w:rsidR="00273F26" w:rsidRPr="00273F26" w:rsidTr="00F127CB">
        <w:tc>
          <w:tcPr>
            <w:tcW w:w="2943" w:type="dxa"/>
          </w:tcPr>
          <w:p w:rsidR="00273F26" w:rsidRPr="00273F26" w:rsidRDefault="00273F26" w:rsidP="00273F26">
            <w:pPr>
              <w:autoSpaceDE/>
              <w:autoSpaceDN/>
              <w:adjustRightInd/>
              <w:ind w:firstLine="0"/>
              <w:rPr>
                <w:color w:val="auto"/>
                <w:sz w:val="20"/>
                <w:szCs w:val="20"/>
                <w:lang w:val="ro-RO"/>
              </w:rPr>
            </w:pPr>
            <w:r w:rsidRPr="00273F26">
              <w:rPr>
                <w:color w:val="auto"/>
                <w:sz w:val="20"/>
                <w:szCs w:val="20"/>
                <w:lang w:val="ro-RO"/>
              </w:rPr>
              <w:t>Reglementarea activității de pășunat și cosit, pentru a păstra structura habitatelor de cuibărire și hrănire.</w:t>
            </w:r>
          </w:p>
        </w:tc>
        <w:tc>
          <w:tcPr>
            <w:tcW w:w="1701" w:type="dxa"/>
          </w:tcPr>
          <w:p w:rsidR="00273F26" w:rsidRPr="00273F26" w:rsidRDefault="00273F26" w:rsidP="00273F26">
            <w:pPr>
              <w:ind w:firstLine="0"/>
              <w:jc w:val="left"/>
              <w:rPr>
                <w:sz w:val="20"/>
                <w:szCs w:val="20"/>
                <w:lang w:val="ro-RO"/>
              </w:rPr>
            </w:pPr>
            <w:r w:rsidRPr="00273F26">
              <w:rPr>
                <w:i/>
                <w:iCs/>
                <w:sz w:val="20"/>
                <w:szCs w:val="20"/>
                <w:lang w:val="ro-RO"/>
              </w:rPr>
              <w:t>Crex crex, Tringa glareola</w:t>
            </w:r>
          </w:p>
        </w:tc>
        <w:tc>
          <w:tcPr>
            <w:tcW w:w="4932" w:type="dxa"/>
          </w:tcPr>
          <w:p w:rsidR="00273F26" w:rsidRPr="00273F26" w:rsidRDefault="00273F26" w:rsidP="00273F26">
            <w:pPr>
              <w:autoSpaceDE/>
              <w:autoSpaceDN/>
              <w:adjustRightInd/>
              <w:ind w:firstLine="0"/>
              <w:rPr>
                <w:b/>
                <w:bCs/>
                <w:color w:val="auto"/>
                <w:sz w:val="20"/>
                <w:szCs w:val="20"/>
                <w:lang w:val="ro-RO"/>
              </w:rPr>
            </w:pPr>
            <w:r w:rsidRPr="00273F26">
              <w:rPr>
                <w:color w:val="auto"/>
                <w:sz w:val="20"/>
                <w:szCs w:val="20"/>
                <w:lang w:val="ro-RO"/>
              </w:rPr>
              <w:t xml:space="preserve">Vegetația pe ampalsament va fi întreținută prin cosiri târzii și/sau pășunat evitându-se suprapășunatul. </w:t>
            </w:r>
            <w:r w:rsidRPr="00273F26">
              <w:rPr>
                <w:b/>
                <w:bCs/>
                <w:color w:val="auto"/>
                <w:sz w:val="20"/>
                <w:szCs w:val="20"/>
                <w:lang w:val="ro-RO"/>
              </w:rPr>
              <w:t xml:space="preserve">Proiectul contribuie la atingerea obiectivelor de conservare.  </w:t>
            </w:r>
          </w:p>
          <w:p w:rsidR="00273F26" w:rsidRPr="00273F26" w:rsidRDefault="00273F26" w:rsidP="00273F26">
            <w:pPr>
              <w:autoSpaceDE/>
              <w:autoSpaceDN/>
              <w:adjustRightInd/>
              <w:ind w:firstLine="0"/>
              <w:rPr>
                <w:b/>
                <w:bCs/>
                <w:color w:val="auto"/>
                <w:sz w:val="20"/>
                <w:szCs w:val="20"/>
                <w:lang w:val="ro-RO"/>
              </w:rPr>
            </w:pPr>
            <w:r w:rsidRPr="00273F26">
              <w:rPr>
                <w:b/>
                <w:bCs/>
                <w:color w:val="auto"/>
                <w:sz w:val="20"/>
                <w:szCs w:val="20"/>
                <w:lang w:val="ro-RO"/>
              </w:rPr>
              <w:t xml:space="preserve">Impact pozitiv. </w:t>
            </w:r>
          </w:p>
        </w:tc>
      </w:tr>
      <w:tr w:rsidR="00273F26" w:rsidRPr="00273F26" w:rsidTr="00F127CB">
        <w:tc>
          <w:tcPr>
            <w:tcW w:w="2943" w:type="dxa"/>
          </w:tcPr>
          <w:p w:rsidR="00273F26" w:rsidRPr="00273F26" w:rsidRDefault="00273F26" w:rsidP="00273F26">
            <w:pPr>
              <w:ind w:firstLine="0"/>
              <w:rPr>
                <w:sz w:val="20"/>
                <w:szCs w:val="20"/>
                <w:lang w:val="en-US"/>
              </w:rPr>
            </w:pPr>
            <w:r w:rsidRPr="00273F26">
              <w:rPr>
                <w:sz w:val="20"/>
                <w:szCs w:val="20"/>
                <w:lang w:val="en-US"/>
              </w:rPr>
              <w:t xml:space="preserve">Limitarea extinderii culturilor agricole. </w:t>
            </w:r>
          </w:p>
        </w:tc>
        <w:tc>
          <w:tcPr>
            <w:tcW w:w="1701" w:type="dxa"/>
          </w:tcPr>
          <w:p w:rsidR="00273F26" w:rsidRPr="00273F26" w:rsidRDefault="00273F26" w:rsidP="00273F26">
            <w:pPr>
              <w:ind w:firstLine="0"/>
              <w:rPr>
                <w:sz w:val="20"/>
                <w:szCs w:val="20"/>
                <w:lang w:val="en-US"/>
              </w:rPr>
            </w:pPr>
            <w:r w:rsidRPr="00273F26">
              <w:rPr>
                <w:i/>
                <w:iCs/>
                <w:sz w:val="20"/>
                <w:szCs w:val="20"/>
                <w:lang w:val="en-US"/>
              </w:rPr>
              <w:t xml:space="preserve">Circus cyaneus </w:t>
            </w:r>
          </w:p>
        </w:tc>
        <w:tc>
          <w:tcPr>
            <w:tcW w:w="4932" w:type="dxa"/>
          </w:tcPr>
          <w:p w:rsidR="00273F26" w:rsidRPr="00273F26" w:rsidRDefault="00273F26" w:rsidP="00273F26">
            <w:pPr>
              <w:autoSpaceDE/>
              <w:autoSpaceDN/>
              <w:adjustRightInd/>
              <w:ind w:firstLine="0"/>
              <w:rPr>
                <w:color w:val="auto"/>
                <w:sz w:val="20"/>
                <w:szCs w:val="20"/>
                <w:lang w:val="ro-RO"/>
              </w:rPr>
            </w:pPr>
            <w:r w:rsidRPr="00273F26">
              <w:rPr>
                <w:color w:val="auto"/>
                <w:sz w:val="20"/>
                <w:szCs w:val="20"/>
                <w:lang w:val="ro-RO"/>
              </w:rPr>
              <w:t xml:space="preserve">Prin proiect nu se extind culturi agricole ci dimpotrivă. </w:t>
            </w:r>
          </w:p>
          <w:p w:rsidR="00273F26" w:rsidRPr="00273F26" w:rsidRDefault="00273F26" w:rsidP="00273F26">
            <w:pPr>
              <w:autoSpaceDE/>
              <w:autoSpaceDN/>
              <w:adjustRightInd/>
              <w:ind w:firstLine="0"/>
              <w:rPr>
                <w:b/>
                <w:bCs/>
                <w:color w:val="auto"/>
                <w:sz w:val="20"/>
                <w:szCs w:val="20"/>
                <w:lang w:val="ro-RO"/>
              </w:rPr>
            </w:pPr>
            <w:r w:rsidRPr="00273F26">
              <w:rPr>
                <w:b/>
                <w:bCs/>
                <w:color w:val="auto"/>
                <w:sz w:val="20"/>
                <w:szCs w:val="20"/>
                <w:lang w:val="ro-RO"/>
              </w:rPr>
              <w:t xml:space="preserve">Proiectul contribuie la atingerea obiectivelor de conservare.  </w:t>
            </w:r>
          </w:p>
          <w:p w:rsidR="00273F26" w:rsidRPr="00273F26" w:rsidRDefault="00273F26" w:rsidP="00273F26">
            <w:pPr>
              <w:autoSpaceDE/>
              <w:autoSpaceDN/>
              <w:adjustRightInd/>
              <w:ind w:firstLine="0"/>
              <w:rPr>
                <w:b/>
                <w:bCs/>
                <w:color w:val="auto"/>
                <w:sz w:val="20"/>
                <w:szCs w:val="20"/>
                <w:lang w:val="ro-RO"/>
              </w:rPr>
            </w:pPr>
            <w:r w:rsidRPr="00273F26">
              <w:rPr>
                <w:b/>
                <w:bCs/>
                <w:color w:val="auto"/>
                <w:sz w:val="20"/>
                <w:szCs w:val="20"/>
                <w:lang w:val="ro-RO"/>
              </w:rPr>
              <w:t xml:space="preserve">Impact pozitiv. </w:t>
            </w:r>
          </w:p>
        </w:tc>
      </w:tr>
      <w:tr w:rsidR="00273F26" w:rsidRPr="00273F26" w:rsidTr="00F127CB">
        <w:tc>
          <w:tcPr>
            <w:tcW w:w="2943" w:type="dxa"/>
          </w:tcPr>
          <w:p w:rsidR="00273F26" w:rsidRPr="00273F26" w:rsidRDefault="00273F26" w:rsidP="00273F26">
            <w:pPr>
              <w:autoSpaceDE/>
              <w:autoSpaceDN/>
              <w:adjustRightInd/>
              <w:ind w:firstLine="0"/>
              <w:rPr>
                <w:color w:val="auto"/>
                <w:sz w:val="20"/>
                <w:szCs w:val="20"/>
                <w:lang w:val="ro-RO"/>
              </w:rPr>
            </w:pPr>
            <w:r w:rsidRPr="00273F26">
              <w:rPr>
                <w:color w:val="auto"/>
                <w:sz w:val="20"/>
                <w:szCs w:val="20"/>
                <w:lang w:val="ro-RO"/>
              </w:rPr>
              <w:t xml:space="preserve">Marcarea firelor electrice de </w:t>
            </w:r>
            <w:r w:rsidRPr="00273F26">
              <w:rPr>
                <w:color w:val="auto"/>
                <w:sz w:val="20"/>
                <w:szCs w:val="20"/>
                <w:lang w:val="ro-RO"/>
              </w:rPr>
              <w:lastRenderedPageBreak/>
              <w:t>înaltă tensiune cu balize vizibile</w:t>
            </w:r>
          </w:p>
        </w:tc>
        <w:tc>
          <w:tcPr>
            <w:tcW w:w="1701" w:type="dxa"/>
          </w:tcPr>
          <w:p w:rsidR="00273F26" w:rsidRPr="00273F26" w:rsidRDefault="00273F26" w:rsidP="00273F26">
            <w:pPr>
              <w:autoSpaceDE/>
              <w:autoSpaceDN/>
              <w:adjustRightInd/>
              <w:ind w:firstLine="0"/>
              <w:rPr>
                <w:color w:val="auto"/>
                <w:sz w:val="20"/>
                <w:szCs w:val="20"/>
                <w:lang w:val="ro-RO"/>
              </w:rPr>
            </w:pPr>
            <w:r w:rsidRPr="00273F26">
              <w:rPr>
                <w:color w:val="auto"/>
                <w:sz w:val="20"/>
                <w:szCs w:val="20"/>
                <w:lang w:val="ro-RO"/>
              </w:rPr>
              <w:lastRenderedPageBreak/>
              <w:t>Aquila pomarina</w:t>
            </w:r>
          </w:p>
        </w:tc>
        <w:tc>
          <w:tcPr>
            <w:tcW w:w="4932" w:type="dxa"/>
          </w:tcPr>
          <w:p w:rsidR="00273F26" w:rsidRPr="00273F26" w:rsidRDefault="00273F26" w:rsidP="00273F26">
            <w:pPr>
              <w:autoSpaceDE/>
              <w:autoSpaceDN/>
              <w:adjustRightInd/>
              <w:ind w:firstLine="0"/>
              <w:rPr>
                <w:color w:val="auto"/>
                <w:sz w:val="20"/>
                <w:szCs w:val="20"/>
                <w:lang w:val="ro-RO"/>
              </w:rPr>
            </w:pPr>
            <w:r w:rsidRPr="00273F26">
              <w:rPr>
                <w:color w:val="auto"/>
                <w:sz w:val="20"/>
                <w:szCs w:val="20"/>
                <w:lang w:val="ro-RO"/>
              </w:rPr>
              <w:t xml:space="preserve">În cazul utilizării de fire electrice care prezintă pericol de </w:t>
            </w:r>
            <w:r w:rsidRPr="00273F26">
              <w:rPr>
                <w:color w:val="auto"/>
                <w:sz w:val="20"/>
                <w:szCs w:val="20"/>
                <w:lang w:val="ro-RO"/>
              </w:rPr>
              <w:lastRenderedPageBreak/>
              <w:t xml:space="preserve">electrocutare pentru păsări acestea se vor utiliza balize. </w:t>
            </w:r>
          </w:p>
          <w:p w:rsidR="00273F26" w:rsidRPr="00273F26" w:rsidRDefault="00273F26" w:rsidP="00273F26">
            <w:pPr>
              <w:autoSpaceDE/>
              <w:autoSpaceDN/>
              <w:adjustRightInd/>
              <w:ind w:firstLine="0"/>
              <w:rPr>
                <w:b/>
                <w:bCs/>
                <w:color w:val="auto"/>
                <w:sz w:val="20"/>
                <w:szCs w:val="20"/>
                <w:lang w:val="ro-RO"/>
              </w:rPr>
            </w:pPr>
            <w:r w:rsidRPr="00273F26">
              <w:rPr>
                <w:b/>
                <w:bCs/>
                <w:color w:val="auto"/>
                <w:sz w:val="20"/>
                <w:szCs w:val="20"/>
                <w:lang w:val="ro-RO"/>
              </w:rPr>
              <w:t xml:space="preserve">Impact absent prin aplicarea măsurilor de reducere/evitare a impactului. </w:t>
            </w:r>
          </w:p>
        </w:tc>
      </w:tr>
      <w:tr w:rsidR="00273F26" w:rsidRPr="00273F26" w:rsidTr="00F127CB">
        <w:tc>
          <w:tcPr>
            <w:tcW w:w="2943" w:type="dxa"/>
          </w:tcPr>
          <w:p w:rsidR="00273F26" w:rsidRPr="00273F26" w:rsidRDefault="00273F26" w:rsidP="00273F26">
            <w:pPr>
              <w:autoSpaceDE/>
              <w:autoSpaceDN/>
              <w:adjustRightInd/>
              <w:ind w:firstLine="0"/>
              <w:jc w:val="left"/>
              <w:rPr>
                <w:color w:val="auto"/>
                <w:sz w:val="20"/>
                <w:szCs w:val="20"/>
                <w:lang w:val="ro-RO"/>
              </w:rPr>
            </w:pPr>
            <w:r w:rsidRPr="00273F26">
              <w:rPr>
                <w:color w:val="auto"/>
                <w:sz w:val="20"/>
                <w:szCs w:val="20"/>
                <w:lang w:val="ro-RO"/>
              </w:rPr>
              <w:lastRenderedPageBreak/>
              <w:t>Interzicerea accesului câinilor neînsoțiți, fără jujeu</w:t>
            </w:r>
          </w:p>
        </w:tc>
        <w:tc>
          <w:tcPr>
            <w:tcW w:w="1701" w:type="dxa"/>
          </w:tcPr>
          <w:p w:rsidR="00273F26" w:rsidRPr="00273F26" w:rsidRDefault="00273F26" w:rsidP="00273F26">
            <w:pPr>
              <w:autoSpaceDE/>
              <w:autoSpaceDN/>
              <w:adjustRightInd/>
              <w:ind w:firstLine="0"/>
              <w:rPr>
                <w:color w:val="auto"/>
                <w:sz w:val="20"/>
                <w:szCs w:val="20"/>
                <w:lang w:val="ro-RO"/>
              </w:rPr>
            </w:pPr>
            <w:r w:rsidRPr="00273F26">
              <w:rPr>
                <w:color w:val="auto"/>
                <w:sz w:val="20"/>
                <w:szCs w:val="20"/>
                <w:lang w:val="ro-RO"/>
              </w:rPr>
              <w:t>Toate speiile de păsări de interes conservativ,</w:t>
            </w:r>
          </w:p>
        </w:tc>
        <w:tc>
          <w:tcPr>
            <w:tcW w:w="4932" w:type="dxa"/>
          </w:tcPr>
          <w:p w:rsidR="00273F26" w:rsidRPr="00273F26" w:rsidRDefault="00273F26" w:rsidP="00273F26">
            <w:pPr>
              <w:autoSpaceDE/>
              <w:autoSpaceDN/>
              <w:adjustRightInd/>
              <w:ind w:firstLine="0"/>
              <w:rPr>
                <w:color w:val="auto"/>
                <w:sz w:val="20"/>
                <w:szCs w:val="20"/>
                <w:lang w:val="ro-RO"/>
              </w:rPr>
            </w:pPr>
            <w:r w:rsidRPr="00273F26">
              <w:rPr>
                <w:color w:val="auto"/>
                <w:sz w:val="20"/>
                <w:szCs w:val="20"/>
                <w:lang w:val="ro-RO"/>
              </w:rPr>
              <w:t xml:space="preserve">În amplasament nu vor fi introduși câini de pază. </w:t>
            </w:r>
          </w:p>
          <w:p w:rsidR="00273F26" w:rsidRPr="00273F26" w:rsidRDefault="00273F26" w:rsidP="00273F26">
            <w:pPr>
              <w:autoSpaceDE/>
              <w:autoSpaceDN/>
              <w:adjustRightInd/>
              <w:ind w:firstLine="0"/>
              <w:rPr>
                <w:color w:val="auto"/>
                <w:sz w:val="20"/>
                <w:szCs w:val="20"/>
                <w:lang w:val="ro-RO"/>
              </w:rPr>
            </w:pPr>
            <w:r w:rsidRPr="00273F26">
              <w:rPr>
                <w:b/>
                <w:bCs/>
                <w:color w:val="auto"/>
                <w:sz w:val="20"/>
                <w:szCs w:val="20"/>
                <w:lang w:val="ro-RO"/>
              </w:rPr>
              <w:t>Impact absent prin aplicarea măsurilor de reducere/evitare a impactului.</w:t>
            </w:r>
          </w:p>
        </w:tc>
      </w:tr>
      <w:tr w:rsidR="00273F26" w:rsidRPr="00273F26" w:rsidTr="00F127CB">
        <w:tc>
          <w:tcPr>
            <w:tcW w:w="2943" w:type="dxa"/>
          </w:tcPr>
          <w:p w:rsidR="00273F26" w:rsidRPr="00273F26" w:rsidRDefault="00273F26" w:rsidP="00273F26">
            <w:pPr>
              <w:autoSpaceDE/>
              <w:autoSpaceDN/>
              <w:adjustRightInd/>
              <w:ind w:firstLine="0"/>
              <w:rPr>
                <w:color w:val="auto"/>
                <w:sz w:val="20"/>
                <w:szCs w:val="20"/>
                <w:lang w:val="ro-RO"/>
              </w:rPr>
            </w:pPr>
            <w:r w:rsidRPr="00273F26">
              <w:rPr>
                <w:color w:val="auto"/>
                <w:sz w:val="20"/>
                <w:szCs w:val="20"/>
                <w:lang w:val="ro-RO"/>
              </w:rPr>
              <w:t>Managementul suprafeţelor în vederea evitării şi / sau reducerii fragmentării habitatelor datorată expansiunii infrastructurii şi dezvoltării activităţilor umane, includerea în planurile de dezvoltare a aspectelor legate de conectivitatea populaţiilor, în special în zonele cheie – culoarele de legătură cu alte suprafeţe împădurite masiv de exemplu.</w:t>
            </w:r>
          </w:p>
        </w:tc>
        <w:tc>
          <w:tcPr>
            <w:tcW w:w="1701" w:type="dxa"/>
          </w:tcPr>
          <w:p w:rsidR="00273F26" w:rsidRPr="00273F26" w:rsidRDefault="00273F26" w:rsidP="00273F26">
            <w:pPr>
              <w:ind w:firstLine="0"/>
              <w:rPr>
                <w:sz w:val="20"/>
                <w:szCs w:val="20"/>
                <w:lang w:val="ro-RO"/>
              </w:rPr>
            </w:pPr>
            <w:r w:rsidRPr="00273F26">
              <w:rPr>
                <w:i/>
                <w:iCs/>
                <w:sz w:val="20"/>
                <w:szCs w:val="20"/>
                <w:lang w:val="ro-RO"/>
              </w:rPr>
              <w:t xml:space="preserve">Crex crex, Egretta garzetta, Ardea purpurea, Aythya nyroca, Alcedo atthis, Ardeola ralloides, Botaurus stellaris, Platalea leucorodia, Philomachus pugnax, Tringa glareola, </w:t>
            </w:r>
          </w:p>
          <w:p w:rsidR="00273F26" w:rsidRPr="00273F26" w:rsidRDefault="00273F26" w:rsidP="00273F26">
            <w:pPr>
              <w:autoSpaceDE/>
              <w:autoSpaceDN/>
              <w:adjustRightInd/>
              <w:ind w:firstLine="0"/>
              <w:rPr>
                <w:color w:val="auto"/>
                <w:sz w:val="20"/>
                <w:szCs w:val="20"/>
                <w:lang w:val="ro-RO"/>
              </w:rPr>
            </w:pPr>
          </w:p>
        </w:tc>
        <w:tc>
          <w:tcPr>
            <w:tcW w:w="4932" w:type="dxa"/>
          </w:tcPr>
          <w:p w:rsidR="00273F26" w:rsidRPr="00273F26" w:rsidRDefault="00273F26" w:rsidP="00273F26">
            <w:pPr>
              <w:autoSpaceDE/>
              <w:autoSpaceDN/>
              <w:adjustRightInd/>
              <w:ind w:firstLine="0"/>
              <w:rPr>
                <w:color w:val="auto"/>
                <w:sz w:val="20"/>
                <w:szCs w:val="20"/>
                <w:lang w:val="ro-RO"/>
              </w:rPr>
            </w:pPr>
            <w:r w:rsidRPr="00273F26">
              <w:rPr>
                <w:color w:val="auto"/>
                <w:sz w:val="20"/>
                <w:szCs w:val="20"/>
                <w:lang w:val="ro-RO"/>
              </w:rPr>
              <w:t xml:space="preserve">Amplasamentul este situat marginal în sit iar prin caracteristicile sale impactul este nesemnificativ din punct de vedere al fragmentării habiatelor sau culoarelor de deplasare a păsărilor. </w:t>
            </w:r>
          </w:p>
          <w:p w:rsidR="00273F26" w:rsidRPr="00273F26" w:rsidRDefault="00273F26" w:rsidP="00273F26">
            <w:pPr>
              <w:autoSpaceDE/>
              <w:autoSpaceDN/>
              <w:adjustRightInd/>
              <w:ind w:firstLine="0"/>
              <w:rPr>
                <w:b/>
                <w:bCs/>
                <w:color w:val="auto"/>
                <w:sz w:val="20"/>
                <w:szCs w:val="20"/>
                <w:lang w:val="ro-RO"/>
              </w:rPr>
            </w:pPr>
            <w:r w:rsidRPr="00273F26">
              <w:rPr>
                <w:b/>
                <w:bCs/>
                <w:color w:val="auto"/>
                <w:sz w:val="20"/>
                <w:szCs w:val="20"/>
                <w:lang w:val="ro-RO"/>
              </w:rPr>
              <w:t xml:space="preserve">Impactul proiectului este nesemnificativ </w:t>
            </w:r>
          </w:p>
        </w:tc>
      </w:tr>
      <w:tr w:rsidR="00273F26" w:rsidRPr="00273F26" w:rsidTr="00F127CB">
        <w:tc>
          <w:tcPr>
            <w:tcW w:w="2943" w:type="dxa"/>
          </w:tcPr>
          <w:p w:rsidR="00273F26" w:rsidRPr="00273F26" w:rsidRDefault="00273F26" w:rsidP="00273F26">
            <w:pPr>
              <w:ind w:firstLine="0"/>
              <w:rPr>
                <w:sz w:val="20"/>
                <w:szCs w:val="20"/>
              </w:rPr>
            </w:pPr>
            <w:r w:rsidRPr="00273F26">
              <w:rPr>
                <w:sz w:val="20"/>
                <w:szCs w:val="20"/>
              </w:rPr>
              <w:t xml:space="preserve">Respectarea zonelor de liniște în jurul vizuinelor, cuiburilor de răpitoare identificate ca fiind active, pe o rază de 50m în jurul acestora </w:t>
            </w:r>
          </w:p>
          <w:p w:rsidR="00273F26" w:rsidRPr="00273F26" w:rsidRDefault="00273F26" w:rsidP="00273F26">
            <w:pPr>
              <w:autoSpaceDE/>
              <w:autoSpaceDN/>
              <w:adjustRightInd/>
              <w:ind w:firstLine="0"/>
              <w:rPr>
                <w:color w:val="auto"/>
                <w:sz w:val="20"/>
                <w:szCs w:val="20"/>
              </w:rPr>
            </w:pPr>
          </w:p>
        </w:tc>
        <w:tc>
          <w:tcPr>
            <w:tcW w:w="1701" w:type="dxa"/>
          </w:tcPr>
          <w:p w:rsidR="00273F26" w:rsidRPr="00273F26" w:rsidRDefault="00273F26" w:rsidP="00273F26">
            <w:pPr>
              <w:ind w:firstLine="0"/>
              <w:rPr>
                <w:sz w:val="20"/>
                <w:szCs w:val="20"/>
                <w:lang w:val="en-US"/>
              </w:rPr>
            </w:pPr>
            <w:r w:rsidRPr="00273F26">
              <w:rPr>
                <w:sz w:val="20"/>
                <w:szCs w:val="20"/>
                <w:lang w:val="en-US"/>
              </w:rPr>
              <w:t xml:space="preserve">toate speciile de păsări răpitoare de interes conservativ </w:t>
            </w:r>
          </w:p>
          <w:p w:rsidR="00273F26" w:rsidRPr="00273F26" w:rsidRDefault="00273F26" w:rsidP="00273F26">
            <w:pPr>
              <w:ind w:firstLine="0"/>
              <w:rPr>
                <w:i/>
                <w:iCs/>
                <w:sz w:val="20"/>
                <w:szCs w:val="20"/>
                <w:lang w:val="ro-RO"/>
              </w:rPr>
            </w:pPr>
          </w:p>
        </w:tc>
        <w:tc>
          <w:tcPr>
            <w:tcW w:w="4932" w:type="dxa"/>
          </w:tcPr>
          <w:p w:rsidR="00273F26" w:rsidRPr="00273F26" w:rsidRDefault="00273F26" w:rsidP="00273F26">
            <w:pPr>
              <w:autoSpaceDE/>
              <w:autoSpaceDN/>
              <w:adjustRightInd/>
              <w:ind w:firstLine="0"/>
              <w:rPr>
                <w:color w:val="auto"/>
                <w:sz w:val="20"/>
                <w:szCs w:val="20"/>
                <w:lang w:val="ro-RO"/>
              </w:rPr>
            </w:pPr>
            <w:r w:rsidRPr="00273F26">
              <w:rPr>
                <w:color w:val="auto"/>
                <w:sz w:val="20"/>
                <w:szCs w:val="20"/>
                <w:lang w:val="ro-RO"/>
              </w:rPr>
              <w:t xml:space="preserve">În zona de influență a proiectului nu au fost identificate cuiburi de răpitoare. Prin caracteristicile proiectului nu prezintă impact în nici una dintre fazele sale asupra prezenței posibile pentru cuibărit în plopii care mărginesc drumul. </w:t>
            </w:r>
          </w:p>
          <w:p w:rsidR="00273F26" w:rsidRPr="00273F26" w:rsidRDefault="00273F26" w:rsidP="00273F26">
            <w:pPr>
              <w:autoSpaceDE/>
              <w:autoSpaceDN/>
              <w:adjustRightInd/>
              <w:ind w:firstLine="0"/>
              <w:rPr>
                <w:color w:val="auto"/>
                <w:sz w:val="20"/>
                <w:szCs w:val="20"/>
                <w:lang w:val="ro-RO"/>
              </w:rPr>
            </w:pPr>
            <w:r w:rsidRPr="00273F26">
              <w:rPr>
                <w:b/>
                <w:bCs/>
                <w:color w:val="auto"/>
                <w:sz w:val="20"/>
                <w:szCs w:val="20"/>
                <w:lang w:val="ro-RO"/>
              </w:rPr>
              <w:t>Impact absent prin aplicarea măsurilor de reducere/evitare a impactului.</w:t>
            </w:r>
          </w:p>
        </w:tc>
      </w:tr>
    </w:tbl>
    <w:p w:rsidR="0095027C" w:rsidRDefault="0095027C" w:rsidP="00273F26">
      <w:pPr>
        <w:autoSpaceDE/>
        <w:autoSpaceDN/>
        <w:adjustRightInd/>
        <w:spacing w:after="200" w:line="276" w:lineRule="auto"/>
        <w:ind w:firstLine="0"/>
        <w:jc w:val="left"/>
        <w:rPr>
          <w:color w:val="auto"/>
          <w:sz w:val="22"/>
          <w:szCs w:val="22"/>
          <w:lang w:val="ro-RO"/>
        </w:rPr>
      </w:pPr>
    </w:p>
    <w:p w:rsidR="00273F26" w:rsidRPr="00273F26" w:rsidRDefault="00273F26" w:rsidP="0095027C">
      <w:pPr>
        <w:autoSpaceDE/>
        <w:autoSpaceDN/>
        <w:adjustRightInd/>
        <w:spacing w:after="200" w:line="276" w:lineRule="auto"/>
        <w:ind w:firstLine="0"/>
        <w:jc w:val="center"/>
        <w:rPr>
          <w:b/>
          <w:bCs/>
          <w:color w:val="auto"/>
          <w:sz w:val="22"/>
          <w:szCs w:val="22"/>
          <w:lang w:val="ro-RO"/>
        </w:rPr>
      </w:pPr>
      <w:r w:rsidRPr="00273F26">
        <w:rPr>
          <w:b/>
          <w:bCs/>
          <w:color w:val="auto"/>
          <w:sz w:val="22"/>
          <w:szCs w:val="22"/>
          <w:lang w:val="ro-RO"/>
        </w:rPr>
        <w:t xml:space="preserve">Impacturi identificate prin planul de management </w:t>
      </w:r>
      <w:r w:rsidR="0095027C">
        <w:rPr>
          <w:b/>
          <w:bCs/>
          <w:color w:val="auto"/>
          <w:sz w:val="22"/>
          <w:szCs w:val="22"/>
          <w:lang w:val="ro-RO"/>
        </w:rPr>
        <w:t xml:space="preserve">al Complexului Crișurilor </w:t>
      </w:r>
      <w:r w:rsidRPr="00273F26">
        <w:rPr>
          <w:b/>
          <w:bCs/>
          <w:color w:val="auto"/>
          <w:sz w:val="22"/>
          <w:szCs w:val="22"/>
          <w:lang w:val="ro-RO"/>
        </w:rPr>
        <w:t>care pot să aibă legătură cu proiectul propus</w:t>
      </w:r>
    </w:p>
    <w:tbl>
      <w:tblPr>
        <w:tblStyle w:val="TableGrid"/>
        <w:tblW w:w="0" w:type="auto"/>
        <w:tblLook w:val="04A0"/>
      </w:tblPr>
      <w:tblGrid>
        <w:gridCol w:w="2943"/>
        <w:gridCol w:w="1701"/>
        <w:gridCol w:w="4932"/>
      </w:tblGrid>
      <w:tr w:rsidR="00273F26" w:rsidRPr="00273F26" w:rsidTr="00F127CB">
        <w:tc>
          <w:tcPr>
            <w:tcW w:w="2943" w:type="dxa"/>
            <w:shd w:val="clear" w:color="auto" w:fill="EEECE1" w:themeFill="background2"/>
            <w:vAlign w:val="center"/>
          </w:tcPr>
          <w:p w:rsidR="00273F26" w:rsidRPr="00273F26" w:rsidRDefault="00273F26" w:rsidP="00273F26">
            <w:pPr>
              <w:autoSpaceDE/>
              <w:autoSpaceDN/>
              <w:adjustRightInd/>
              <w:ind w:firstLine="0"/>
              <w:jc w:val="center"/>
              <w:rPr>
                <w:b/>
                <w:bCs/>
                <w:color w:val="auto"/>
                <w:lang w:val="ro-RO"/>
              </w:rPr>
            </w:pPr>
            <w:r w:rsidRPr="00273F26">
              <w:rPr>
                <w:b/>
                <w:bCs/>
                <w:color w:val="auto"/>
                <w:lang w:val="ro-RO"/>
              </w:rPr>
              <w:t>Impact / amenințare identificată prin planul de management</w:t>
            </w:r>
          </w:p>
        </w:tc>
        <w:tc>
          <w:tcPr>
            <w:tcW w:w="1701" w:type="dxa"/>
            <w:shd w:val="clear" w:color="auto" w:fill="EEECE1" w:themeFill="background2"/>
            <w:vAlign w:val="center"/>
          </w:tcPr>
          <w:p w:rsidR="00273F26" w:rsidRPr="00273F26" w:rsidRDefault="00273F26" w:rsidP="00273F26">
            <w:pPr>
              <w:autoSpaceDE/>
              <w:autoSpaceDN/>
              <w:adjustRightInd/>
              <w:ind w:firstLine="0"/>
              <w:jc w:val="center"/>
              <w:rPr>
                <w:b/>
                <w:bCs/>
                <w:color w:val="auto"/>
                <w:lang w:val="ro-RO"/>
              </w:rPr>
            </w:pPr>
            <w:r w:rsidRPr="00273F26">
              <w:rPr>
                <w:b/>
                <w:bCs/>
                <w:color w:val="auto"/>
                <w:lang w:val="ro-RO"/>
              </w:rPr>
              <w:t>Specii vizate</w:t>
            </w:r>
          </w:p>
        </w:tc>
        <w:tc>
          <w:tcPr>
            <w:tcW w:w="4932" w:type="dxa"/>
            <w:shd w:val="clear" w:color="auto" w:fill="EEECE1" w:themeFill="background2"/>
            <w:vAlign w:val="center"/>
          </w:tcPr>
          <w:p w:rsidR="00273F26" w:rsidRPr="00273F26" w:rsidRDefault="00273F26" w:rsidP="00273F26">
            <w:pPr>
              <w:autoSpaceDE/>
              <w:autoSpaceDN/>
              <w:adjustRightInd/>
              <w:ind w:firstLine="0"/>
              <w:jc w:val="center"/>
              <w:rPr>
                <w:b/>
                <w:bCs/>
                <w:color w:val="auto"/>
                <w:lang w:val="ro-RO"/>
              </w:rPr>
            </w:pPr>
            <w:r w:rsidRPr="00273F26">
              <w:rPr>
                <w:b/>
                <w:bCs/>
                <w:color w:val="auto"/>
                <w:lang w:val="ro-RO"/>
              </w:rPr>
              <w:t>Legătura cu proiectul propus</w:t>
            </w:r>
          </w:p>
        </w:tc>
      </w:tr>
      <w:tr w:rsidR="00273F26" w:rsidRPr="00273F26" w:rsidTr="00F127CB">
        <w:tc>
          <w:tcPr>
            <w:tcW w:w="2943" w:type="dxa"/>
          </w:tcPr>
          <w:p w:rsidR="00273F26" w:rsidRPr="00273F26" w:rsidRDefault="00273F26" w:rsidP="00273F26">
            <w:pPr>
              <w:ind w:firstLine="0"/>
              <w:jc w:val="left"/>
            </w:pPr>
            <w:r w:rsidRPr="00273F26">
              <w:t xml:space="preserve">Dezvoltarea reţelelor de transport și comunicare </w:t>
            </w:r>
          </w:p>
        </w:tc>
        <w:tc>
          <w:tcPr>
            <w:tcW w:w="1701" w:type="dxa"/>
          </w:tcPr>
          <w:p w:rsidR="00273F26" w:rsidRPr="00273F26" w:rsidRDefault="00273F26" w:rsidP="00273F26">
            <w:pPr>
              <w:ind w:firstLine="0"/>
              <w:jc w:val="left"/>
              <w:rPr>
                <w:lang w:val="en-US"/>
              </w:rPr>
            </w:pPr>
            <w:r w:rsidRPr="00273F26">
              <w:rPr>
                <w:lang w:val="en-US"/>
              </w:rPr>
              <w:t xml:space="preserve">toate speciile de păsări de interes conservativ </w:t>
            </w:r>
          </w:p>
        </w:tc>
        <w:tc>
          <w:tcPr>
            <w:tcW w:w="4932" w:type="dxa"/>
          </w:tcPr>
          <w:p w:rsidR="00273F26" w:rsidRPr="00273F26" w:rsidRDefault="00273F26" w:rsidP="00273F26">
            <w:pPr>
              <w:autoSpaceDE/>
              <w:autoSpaceDN/>
              <w:adjustRightInd/>
              <w:ind w:firstLine="0"/>
              <w:jc w:val="left"/>
              <w:rPr>
                <w:color w:val="auto"/>
                <w:lang w:val="ro-RO"/>
              </w:rPr>
            </w:pPr>
            <w:r w:rsidRPr="00273F26">
              <w:rPr>
                <w:color w:val="auto"/>
                <w:lang w:val="ro-RO"/>
              </w:rPr>
              <w:t xml:space="preserve">Accesul se realizează pe drumul existent. Drumurile de pe amplasament au grad redus de utilizare impactul datorându-se modificărilor și mai puțin circulației pe acestea </w:t>
            </w:r>
          </w:p>
          <w:p w:rsidR="00273F26" w:rsidRPr="00273F26" w:rsidRDefault="00273F26" w:rsidP="00273F26">
            <w:pPr>
              <w:autoSpaceDE/>
              <w:autoSpaceDN/>
              <w:adjustRightInd/>
              <w:ind w:firstLine="0"/>
              <w:jc w:val="left"/>
              <w:rPr>
                <w:color w:val="auto"/>
                <w:lang w:val="ro-RO"/>
              </w:rPr>
            </w:pPr>
            <w:r w:rsidRPr="00273F26">
              <w:rPr>
                <w:b/>
                <w:bCs/>
                <w:color w:val="auto"/>
                <w:lang w:val="ro-RO"/>
              </w:rPr>
              <w:t>Impact nesemnificativ</w:t>
            </w:r>
            <w:r w:rsidRPr="00273F26">
              <w:rPr>
                <w:color w:val="auto"/>
                <w:lang w:val="ro-RO"/>
              </w:rPr>
              <w:t xml:space="preserve"> drumul din incintă propus fiind din piatră spartă pe geotextil terenul putând fi adus la starea inițială prin lucrări minime  </w:t>
            </w:r>
          </w:p>
        </w:tc>
      </w:tr>
      <w:tr w:rsidR="00273F26" w:rsidRPr="00273F26" w:rsidTr="00F127CB">
        <w:tc>
          <w:tcPr>
            <w:tcW w:w="2943" w:type="dxa"/>
          </w:tcPr>
          <w:p w:rsidR="00273F26" w:rsidRPr="00273F26" w:rsidRDefault="00273F26" w:rsidP="00273F26">
            <w:pPr>
              <w:tabs>
                <w:tab w:val="left" w:pos="901"/>
              </w:tabs>
              <w:autoSpaceDE/>
              <w:autoSpaceDN/>
              <w:adjustRightInd/>
              <w:ind w:firstLine="0"/>
              <w:jc w:val="left"/>
              <w:rPr>
                <w:color w:val="auto"/>
                <w:lang w:val="ro-RO"/>
              </w:rPr>
            </w:pPr>
            <w:r w:rsidRPr="00273F26">
              <w:rPr>
                <w:color w:val="auto"/>
                <w:lang w:val="ro-RO"/>
              </w:rPr>
              <w:t>Fragmentarea habitatelor datorată dezvoltării infrastructurii și activităților economice</w:t>
            </w:r>
          </w:p>
        </w:tc>
        <w:tc>
          <w:tcPr>
            <w:tcW w:w="1701" w:type="dxa"/>
          </w:tcPr>
          <w:p w:rsidR="00273F26" w:rsidRPr="00273F26" w:rsidRDefault="00273F26" w:rsidP="00273F26">
            <w:pPr>
              <w:ind w:firstLine="0"/>
              <w:jc w:val="left"/>
              <w:rPr>
                <w:lang w:val="en-US"/>
              </w:rPr>
            </w:pPr>
            <w:r w:rsidRPr="00273F26">
              <w:rPr>
                <w:lang w:val="en-US"/>
              </w:rPr>
              <w:t xml:space="preserve">toate speciile de păsări de interes conservativ și cu migrație regulată </w:t>
            </w:r>
          </w:p>
          <w:p w:rsidR="00273F26" w:rsidRPr="00273F26" w:rsidRDefault="00273F26" w:rsidP="00273F26">
            <w:pPr>
              <w:autoSpaceDE/>
              <w:autoSpaceDN/>
              <w:adjustRightInd/>
              <w:ind w:firstLine="0"/>
              <w:jc w:val="center"/>
              <w:rPr>
                <w:color w:val="auto"/>
                <w:lang w:val="ro-RO"/>
              </w:rPr>
            </w:pPr>
          </w:p>
        </w:tc>
        <w:tc>
          <w:tcPr>
            <w:tcW w:w="4932" w:type="dxa"/>
          </w:tcPr>
          <w:p w:rsidR="00273F26" w:rsidRPr="00273F26" w:rsidRDefault="00273F26" w:rsidP="00273F26">
            <w:pPr>
              <w:autoSpaceDE/>
              <w:autoSpaceDN/>
              <w:adjustRightInd/>
              <w:ind w:firstLine="0"/>
              <w:rPr>
                <w:color w:val="auto"/>
                <w:sz w:val="20"/>
                <w:szCs w:val="20"/>
                <w:lang w:val="ro-RO"/>
              </w:rPr>
            </w:pPr>
            <w:r w:rsidRPr="00273F26">
              <w:rPr>
                <w:color w:val="auto"/>
                <w:sz w:val="20"/>
                <w:szCs w:val="20"/>
                <w:lang w:val="ro-RO"/>
              </w:rPr>
              <w:t xml:space="preserve">Amplasamentul este situat marginal în sit iar prin caracteristicile sale impactul este nesemnificativ din punct de vedere al fragmentării habiatelor sau culoarelor de deplasare a păsărilor. </w:t>
            </w:r>
          </w:p>
          <w:p w:rsidR="00273F26" w:rsidRPr="00273F26" w:rsidRDefault="00273F26" w:rsidP="00273F26">
            <w:pPr>
              <w:autoSpaceDE/>
              <w:autoSpaceDN/>
              <w:adjustRightInd/>
              <w:ind w:firstLine="0"/>
              <w:jc w:val="left"/>
              <w:rPr>
                <w:color w:val="auto"/>
                <w:lang w:val="ro-RO"/>
              </w:rPr>
            </w:pPr>
            <w:r w:rsidRPr="00273F26">
              <w:rPr>
                <w:b/>
                <w:bCs/>
                <w:color w:val="auto"/>
                <w:sz w:val="20"/>
                <w:szCs w:val="20"/>
                <w:lang w:val="ro-RO"/>
              </w:rPr>
              <w:t>Impactul proiectului este nesemnificativ</w:t>
            </w:r>
          </w:p>
        </w:tc>
      </w:tr>
      <w:tr w:rsidR="00273F26" w:rsidRPr="00273F26" w:rsidTr="00F127CB">
        <w:tc>
          <w:tcPr>
            <w:tcW w:w="2943" w:type="dxa"/>
          </w:tcPr>
          <w:p w:rsidR="00273F26" w:rsidRPr="00273F26" w:rsidRDefault="00273F26" w:rsidP="00273F26">
            <w:pPr>
              <w:ind w:firstLine="0"/>
              <w:jc w:val="left"/>
              <w:rPr>
                <w:lang w:val="ro-RO"/>
              </w:rPr>
            </w:pPr>
            <w:r w:rsidRPr="00273F26">
              <w:rPr>
                <w:lang w:val="ro-RO"/>
              </w:rPr>
              <w:t xml:space="preserve">Degradarea habitatelor prin desfășurarea unor activități economice, amenajarea cursurilor de apă, amenajarea teritoriului şi poluarea apelor, </w:t>
            </w:r>
            <w:r w:rsidRPr="00273F26">
              <w:rPr>
                <w:lang w:val="ro-RO"/>
              </w:rPr>
              <w:lastRenderedPageBreak/>
              <w:t xml:space="preserve">modificarea suprafeţelor de teren arabil, fânaţe, păşuni, izlazuri cât şi a zonelor împădurite, au un impact major în ceea ce priveşte condiţiile de migraţie şi chiar de ocupare a habitatelor </w:t>
            </w:r>
          </w:p>
        </w:tc>
        <w:tc>
          <w:tcPr>
            <w:tcW w:w="1701" w:type="dxa"/>
          </w:tcPr>
          <w:p w:rsidR="00273F26" w:rsidRPr="00273F26" w:rsidRDefault="00273F26" w:rsidP="00273F26">
            <w:pPr>
              <w:autoSpaceDE/>
              <w:autoSpaceDN/>
              <w:adjustRightInd/>
              <w:ind w:firstLine="0"/>
              <w:jc w:val="left"/>
              <w:rPr>
                <w:color w:val="auto"/>
                <w:lang w:val="ro-RO"/>
              </w:rPr>
            </w:pPr>
            <w:r w:rsidRPr="00273F26">
              <w:rPr>
                <w:color w:val="auto"/>
                <w:lang w:val="ro-RO"/>
              </w:rPr>
              <w:lastRenderedPageBreak/>
              <w:t xml:space="preserve">Toate speciile de păsări de interes conservativ și cu migrație </w:t>
            </w:r>
            <w:r w:rsidRPr="00273F26">
              <w:rPr>
                <w:color w:val="auto"/>
                <w:lang w:val="ro-RO"/>
              </w:rPr>
              <w:lastRenderedPageBreak/>
              <w:t>regulată</w:t>
            </w:r>
          </w:p>
        </w:tc>
        <w:tc>
          <w:tcPr>
            <w:tcW w:w="4932" w:type="dxa"/>
          </w:tcPr>
          <w:p w:rsidR="00273F26" w:rsidRPr="00273F26" w:rsidRDefault="00273F26" w:rsidP="00273F26">
            <w:pPr>
              <w:autoSpaceDE/>
              <w:autoSpaceDN/>
              <w:adjustRightInd/>
              <w:ind w:firstLine="0"/>
              <w:jc w:val="left"/>
              <w:rPr>
                <w:color w:val="auto"/>
                <w:lang w:val="ro-RO"/>
              </w:rPr>
            </w:pPr>
            <w:r w:rsidRPr="00273F26">
              <w:rPr>
                <w:color w:val="auto"/>
                <w:lang w:val="ro-RO"/>
              </w:rPr>
              <w:lastRenderedPageBreak/>
              <w:t xml:space="preserve">Amenajările propuse sunt cu impact minim asupra ariei protejate, nefiind propuse fundații pentru scheletul suport al panourilor sau imprejmuire. Modificările suprafețelor au impact atât pozitiv prin creșterea biodiversității cât și negativ pentru unele </w:t>
            </w:r>
            <w:r w:rsidRPr="00273F26">
              <w:rPr>
                <w:color w:val="auto"/>
                <w:lang w:val="ro-RO"/>
              </w:rPr>
              <w:lastRenderedPageBreak/>
              <w:t xml:space="preserve">specii prin limitarea accesului pentru prinderea prăzii. </w:t>
            </w:r>
          </w:p>
          <w:p w:rsidR="00273F26" w:rsidRPr="00273F26" w:rsidRDefault="00273F26" w:rsidP="00273F26">
            <w:pPr>
              <w:autoSpaceDE/>
              <w:autoSpaceDN/>
              <w:adjustRightInd/>
              <w:ind w:firstLine="0"/>
              <w:jc w:val="left"/>
              <w:rPr>
                <w:color w:val="auto"/>
                <w:lang w:val="ro-RO"/>
              </w:rPr>
            </w:pPr>
            <w:r w:rsidRPr="00273F26">
              <w:rPr>
                <w:b/>
                <w:bCs/>
                <w:color w:val="auto"/>
                <w:sz w:val="20"/>
                <w:szCs w:val="20"/>
                <w:lang w:val="ro-RO"/>
              </w:rPr>
              <w:t>Impactul proiectului datorat modificărilor este nesemnificativ</w:t>
            </w:r>
          </w:p>
        </w:tc>
      </w:tr>
      <w:tr w:rsidR="00273F26" w:rsidRPr="00273F26" w:rsidTr="00F127CB">
        <w:tc>
          <w:tcPr>
            <w:tcW w:w="2943" w:type="dxa"/>
          </w:tcPr>
          <w:p w:rsidR="00273F26" w:rsidRPr="00273F26" w:rsidRDefault="00273F26" w:rsidP="00273F26">
            <w:pPr>
              <w:ind w:firstLine="0"/>
              <w:jc w:val="left"/>
              <w:rPr>
                <w:lang w:val="ro-RO"/>
              </w:rPr>
            </w:pPr>
            <w:r w:rsidRPr="00273F26">
              <w:rPr>
                <w:lang w:val="ro-RO"/>
              </w:rPr>
              <w:lastRenderedPageBreak/>
              <w:t xml:space="preserve">Activitățile off-road și deschiderea de noi căi de acces va conduce la degradarea stațională și fragmentarea habitatului unor specii </w:t>
            </w:r>
          </w:p>
        </w:tc>
        <w:tc>
          <w:tcPr>
            <w:tcW w:w="1701" w:type="dxa"/>
          </w:tcPr>
          <w:p w:rsidR="00273F26" w:rsidRPr="00273F26" w:rsidRDefault="00273F26" w:rsidP="00273F26">
            <w:pPr>
              <w:ind w:firstLine="0"/>
              <w:jc w:val="left"/>
              <w:rPr>
                <w:lang w:val="en-US"/>
              </w:rPr>
            </w:pPr>
            <w:r w:rsidRPr="00273F26">
              <w:rPr>
                <w:lang w:val="en-US"/>
              </w:rPr>
              <w:t xml:space="preserve">toate speciile de păsări de interes conservativ și cu migrație regulată </w:t>
            </w:r>
          </w:p>
          <w:p w:rsidR="00273F26" w:rsidRPr="00273F26" w:rsidRDefault="00273F26" w:rsidP="00273F26">
            <w:pPr>
              <w:autoSpaceDE/>
              <w:autoSpaceDN/>
              <w:adjustRightInd/>
              <w:ind w:firstLine="0"/>
              <w:jc w:val="center"/>
              <w:rPr>
                <w:color w:val="auto"/>
                <w:lang w:val="ro-RO"/>
              </w:rPr>
            </w:pPr>
          </w:p>
        </w:tc>
        <w:tc>
          <w:tcPr>
            <w:tcW w:w="4932" w:type="dxa"/>
          </w:tcPr>
          <w:p w:rsidR="00273F26" w:rsidRPr="00273F26" w:rsidRDefault="00273F26" w:rsidP="00273F26">
            <w:pPr>
              <w:autoSpaceDE/>
              <w:autoSpaceDN/>
              <w:adjustRightInd/>
              <w:ind w:firstLine="0"/>
              <w:jc w:val="left"/>
              <w:rPr>
                <w:color w:val="auto"/>
                <w:lang w:val="ro-RO"/>
              </w:rPr>
            </w:pPr>
            <w:r w:rsidRPr="00273F26">
              <w:rPr>
                <w:color w:val="auto"/>
                <w:lang w:val="ro-RO"/>
              </w:rPr>
              <w:t xml:space="preserve">Nu sunt propuse deschideri noi iar drumul de incintă propus are un grad de utilizare redus. Construcția sa are </w:t>
            </w:r>
            <w:r w:rsidRPr="00273F26">
              <w:rPr>
                <w:b/>
                <w:bCs/>
                <w:color w:val="auto"/>
                <w:lang w:val="ro-RO"/>
              </w:rPr>
              <w:t>impact nesemnificativ</w:t>
            </w:r>
            <w:r w:rsidRPr="00273F26">
              <w:rPr>
                <w:color w:val="auto"/>
                <w:lang w:val="ro-RO"/>
              </w:rPr>
              <w:t xml:space="preserve"> asupra ariei protejate și respectiv asupra obiectivelor de conservare atât în perioada de impleemntare cât și în cea de exploatare și dezafectare. </w:t>
            </w:r>
          </w:p>
        </w:tc>
      </w:tr>
      <w:tr w:rsidR="00273F26" w:rsidRPr="00273F26" w:rsidTr="00F127CB">
        <w:tc>
          <w:tcPr>
            <w:tcW w:w="2943" w:type="dxa"/>
          </w:tcPr>
          <w:p w:rsidR="00273F26" w:rsidRPr="00273F26" w:rsidRDefault="00273F26" w:rsidP="00273F26">
            <w:pPr>
              <w:ind w:firstLine="0"/>
              <w:jc w:val="left"/>
              <w:rPr>
                <w:lang w:val="en-US"/>
              </w:rPr>
            </w:pPr>
            <w:r w:rsidRPr="00273F26">
              <w:rPr>
                <w:lang w:val="ro-RO"/>
              </w:rPr>
              <w:t xml:space="preserve">Dezechilibre în lanţul trofic cauzate </w:t>
            </w:r>
            <w:r w:rsidRPr="00273F26">
              <w:rPr>
                <w:lang w:val="en-US"/>
              </w:rPr>
              <w:t xml:space="preserve">de activitatea antropică </w:t>
            </w:r>
          </w:p>
          <w:p w:rsidR="00273F26" w:rsidRPr="00273F26" w:rsidRDefault="00273F26" w:rsidP="00273F26">
            <w:pPr>
              <w:ind w:firstLine="0"/>
              <w:jc w:val="left"/>
              <w:rPr>
                <w:lang w:val="ro-RO"/>
              </w:rPr>
            </w:pPr>
          </w:p>
        </w:tc>
        <w:tc>
          <w:tcPr>
            <w:tcW w:w="1701" w:type="dxa"/>
          </w:tcPr>
          <w:p w:rsidR="00273F26" w:rsidRPr="00273F26" w:rsidRDefault="00273F26" w:rsidP="00273F26">
            <w:pPr>
              <w:ind w:firstLine="0"/>
              <w:jc w:val="left"/>
              <w:rPr>
                <w:lang w:val="en-US"/>
              </w:rPr>
            </w:pPr>
            <w:r w:rsidRPr="00273F26">
              <w:rPr>
                <w:lang w:val="en-US"/>
              </w:rPr>
              <w:t xml:space="preserve">toate speciile de păsări de interes conservativ și cu migrație regulată </w:t>
            </w:r>
          </w:p>
        </w:tc>
        <w:tc>
          <w:tcPr>
            <w:tcW w:w="4932" w:type="dxa"/>
          </w:tcPr>
          <w:p w:rsidR="00273F26" w:rsidRPr="00273F26" w:rsidRDefault="00273F26" w:rsidP="00273F26">
            <w:pPr>
              <w:autoSpaceDE/>
              <w:autoSpaceDN/>
              <w:adjustRightInd/>
              <w:ind w:firstLine="0"/>
              <w:jc w:val="left"/>
              <w:rPr>
                <w:color w:val="auto"/>
                <w:lang w:val="ro-RO"/>
              </w:rPr>
            </w:pPr>
            <w:r w:rsidRPr="00273F26">
              <w:rPr>
                <w:b/>
                <w:bCs/>
                <w:color w:val="auto"/>
                <w:lang w:val="ro-RO"/>
              </w:rPr>
              <w:t>Nu este cazul</w:t>
            </w:r>
            <w:r w:rsidRPr="00273F26">
              <w:rPr>
                <w:color w:val="auto"/>
                <w:lang w:val="ro-RO"/>
              </w:rPr>
              <w:t xml:space="preserve">, prin proiect preconizându-se o creștere a biodiversității. </w:t>
            </w:r>
          </w:p>
        </w:tc>
      </w:tr>
      <w:tr w:rsidR="00273F26" w:rsidRPr="00273F26" w:rsidTr="00F127CB">
        <w:tc>
          <w:tcPr>
            <w:tcW w:w="2943" w:type="dxa"/>
          </w:tcPr>
          <w:p w:rsidR="00273F26" w:rsidRPr="00273F26" w:rsidRDefault="00273F26" w:rsidP="00273F26">
            <w:pPr>
              <w:ind w:firstLine="0"/>
              <w:jc w:val="left"/>
              <w:rPr>
                <w:lang w:val="ro-RO"/>
              </w:rPr>
            </w:pPr>
            <w:r w:rsidRPr="00273F26">
              <w:rPr>
                <w:lang w:val="ro-RO"/>
              </w:rPr>
              <w:t xml:space="preserve">Extinderea intravilanului, în special a platformelor industriale, cu impact </w:t>
            </w:r>
          </w:p>
          <w:p w:rsidR="00273F26" w:rsidRPr="00273F26" w:rsidRDefault="00273F26" w:rsidP="00273F26">
            <w:pPr>
              <w:ind w:firstLine="0"/>
              <w:jc w:val="left"/>
            </w:pPr>
            <w:r w:rsidRPr="00273F26">
              <w:t xml:space="preserve">asupra suprafeței habitatelor specifice și calității acestora </w:t>
            </w:r>
          </w:p>
        </w:tc>
        <w:tc>
          <w:tcPr>
            <w:tcW w:w="1701" w:type="dxa"/>
          </w:tcPr>
          <w:p w:rsidR="00273F26" w:rsidRPr="00273F26" w:rsidRDefault="00273F26" w:rsidP="00273F26">
            <w:pPr>
              <w:ind w:firstLine="0"/>
              <w:jc w:val="left"/>
              <w:rPr>
                <w:lang w:val="en-US"/>
              </w:rPr>
            </w:pPr>
            <w:r w:rsidRPr="00273F26">
              <w:rPr>
                <w:lang w:val="en-US"/>
              </w:rPr>
              <w:t xml:space="preserve">toate speciile de păsări de interes conservativ și cu migrație regulată </w:t>
            </w:r>
          </w:p>
        </w:tc>
        <w:tc>
          <w:tcPr>
            <w:tcW w:w="4932" w:type="dxa"/>
          </w:tcPr>
          <w:p w:rsidR="00273F26" w:rsidRPr="00273F26" w:rsidRDefault="00273F26" w:rsidP="00273F26">
            <w:pPr>
              <w:autoSpaceDE/>
              <w:autoSpaceDN/>
              <w:adjustRightInd/>
              <w:ind w:firstLine="0"/>
              <w:jc w:val="left"/>
              <w:rPr>
                <w:color w:val="auto"/>
                <w:lang w:val="ro-RO"/>
              </w:rPr>
            </w:pPr>
            <w:r w:rsidRPr="00273F26">
              <w:rPr>
                <w:color w:val="auto"/>
                <w:lang w:val="ro-RO"/>
              </w:rPr>
              <w:t xml:space="preserve">Prin proiect nu se extinde intravilanul, parcelele pe care este propus proiectul fiind în prezent în intravilanul localității Socodor. </w:t>
            </w:r>
          </w:p>
        </w:tc>
      </w:tr>
    </w:tbl>
    <w:p w:rsidR="00273F26" w:rsidRPr="00273F26" w:rsidRDefault="00273F26" w:rsidP="00273F26">
      <w:pPr>
        <w:autoSpaceDE/>
        <w:autoSpaceDN/>
        <w:adjustRightInd/>
        <w:spacing w:after="200" w:line="276" w:lineRule="auto"/>
        <w:ind w:firstLine="0"/>
        <w:jc w:val="left"/>
        <w:rPr>
          <w:rFonts w:asciiTheme="minorHAnsi" w:hAnsiTheme="minorHAnsi" w:cstheme="minorBidi"/>
          <w:color w:val="auto"/>
          <w:sz w:val="22"/>
          <w:szCs w:val="22"/>
          <w:lang w:val="ro-RO"/>
        </w:rPr>
      </w:pPr>
    </w:p>
    <w:p w:rsidR="00273F26" w:rsidRPr="00273F26" w:rsidRDefault="00273F26" w:rsidP="00273F26">
      <w:pPr>
        <w:autoSpaceDE/>
        <w:autoSpaceDN/>
        <w:adjustRightInd/>
        <w:spacing w:line="276" w:lineRule="auto"/>
        <w:ind w:firstLine="709"/>
        <w:rPr>
          <w:b/>
          <w:bCs/>
          <w:i/>
          <w:iCs/>
          <w:color w:val="auto"/>
          <w:lang w:val="ro-RO"/>
        </w:rPr>
      </w:pPr>
      <w:r w:rsidRPr="00273F26">
        <w:rPr>
          <w:b/>
          <w:bCs/>
          <w:i/>
          <w:iCs/>
          <w:color w:val="auto"/>
          <w:lang w:val="ro-RO"/>
        </w:rPr>
        <w:t>d.2. Legătura proiectului cu starea de conservare a speciilor ariei protejate</w:t>
      </w:r>
    </w:p>
    <w:p w:rsidR="00273F26" w:rsidRPr="00273F26" w:rsidRDefault="00273F26" w:rsidP="00273F26">
      <w:pPr>
        <w:autoSpaceDE/>
        <w:autoSpaceDN/>
        <w:adjustRightInd/>
        <w:spacing w:line="276" w:lineRule="auto"/>
        <w:ind w:firstLine="709"/>
        <w:rPr>
          <w:color w:val="auto"/>
          <w:lang w:val="ro-RO"/>
        </w:rPr>
      </w:pPr>
      <w:r w:rsidRPr="00273F26">
        <w:rPr>
          <w:color w:val="auto"/>
          <w:lang w:val="ro-RO"/>
        </w:rPr>
        <w:t xml:space="preserve">Starea de conservare a unei specii este evaluată prin prisma: arealului de repartiție în sit, starea de conservarea a populației și habitatului speciei, perspectivele viitoare. </w:t>
      </w:r>
    </w:p>
    <w:p w:rsidR="00273F26" w:rsidRPr="00273F26" w:rsidRDefault="00273F26" w:rsidP="00273F26">
      <w:pPr>
        <w:autoSpaceDE/>
        <w:autoSpaceDN/>
        <w:adjustRightInd/>
        <w:spacing w:line="276" w:lineRule="auto"/>
        <w:ind w:firstLine="709"/>
        <w:rPr>
          <w:i/>
          <w:color w:val="auto"/>
          <w:lang w:val="ro-RO"/>
        </w:rPr>
      </w:pPr>
      <w:r w:rsidRPr="00273F26">
        <w:rPr>
          <w:i/>
          <w:color w:val="auto"/>
          <w:lang w:val="ro-RO"/>
        </w:rPr>
        <w:t>a. Aria de repartiție a speciilor</w:t>
      </w:r>
    </w:p>
    <w:p w:rsidR="00273F26" w:rsidRPr="00273F26" w:rsidRDefault="00273F26" w:rsidP="00273F26">
      <w:pPr>
        <w:autoSpaceDE/>
        <w:autoSpaceDN/>
        <w:adjustRightInd/>
        <w:spacing w:line="276" w:lineRule="auto"/>
        <w:ind w:firstLine="709"/>
        <w:rPr>
          <w:iCs/>
          <w:color w:val="auto"/>
          <w:lang w:val="ro-RO"/>
        </w:rPr>
      </w:pPr>
      <w:r w:rsidRPr="00273F26">
        <w:rPr>
          <w:iCs/>
          <w:color w:val="auto"/>
          <w:lang w:val="ro-RO"/>
        </w:rPr>
        <w:t xml:space="preserve">Amplasamentul proiectului dată fiind starea actuală a terenurilor este folosit pentru hrănire de către speciile caracteristice terenurilor agricole. În urma implementării proiectului propus, nu se modifică disponibilitatea habitatelor existente ci dimpotrivă din multe puncte de vedere se îmbunătățește starea de conservare pentru speciile protejate. Renunțarea la lucrările agricole și păstrarea zonelor verzi prin intervenții minimale, crește biodiversitatea zonei și disponibilitatea resursei de hrană. Amenajările suplimentarea pentru speciile de răpitoare (suporturi de observație) va duce la îmbunătățirea stării lor de conservare. </w:t>
      </w:r>
    </w:p>
    <w:p w:rsidR="00273F26" w:rsidRPr="00273F26" w:rsidRDefault="00273F26" w:rsidP="00273F26">
      <w:pPr>
        <w:autoSpaceDE/>
        <w:autoSpaceDN/>
        <w:adjustRightInd/>
        <w:spacing w:line="276" w:lineRule="auto"/>
        <w:ind w:firstLine="709"/>
        <w:rPr>
          <w:i/>
          <w:color w:val="auto"/>
          <w:lang w:val="ro-RO"/>
        </w:rPr>
      </w:pPr>
      <w:r w:rsidRPr="00273F26">
        <w:rPr>
          <w:i/>
          <w:color w:val="auto"/>
          <w:lang w:val="ro-RO"/>
        </w:rPr>
        <w:t>b. Populațiile speciilor protejate</w:t>
      </w:r>
    </w:p>
    <w:p w:rsidR="00273F26" w:rsidRPr="00273F26" w:rsidRDefault="00273F26" w:rsidP="00273F26">
      <w:pPr>
        <w:autoSpaceDE/>
        <w:autoSpaceDN/>
        <w:adjustRightInd/>
        <w:spacing w:line="276" w:lineRule="auto"/>
        <w:ind w:firstLine="709"/>
        <w:rPr>
          <w:color w:val="auto"/>
          <w:lang w:val="ro-RO"/>
        </w:rPr>
      </w:pPr>
      <w:r w:rsidRPr="00273F26">
        <w:rPr>
          <w:color w:val="auto"/>
          <w:lang w:val="ro-RO"/>
        </w:rPr>
        <w:t xml:space="preserve">Proiectul contribuie la îmbunătățirea stării de conservare a populațiilor speciilor de păsări protejate. Proiectul nu are efecte negative asupra numărului de indivizi/perechi de păsări indiferent de modul de utilizare a amplasamentului (cuibărit, hrănire, pasaj, odihnă). Modificările propuse nu produc amenințări asupra integrității populațiilor de păsări în nici unul din stadiile proiectului (implementare/exploatare). </w:t>
      </w:r>
    </w:p>
    <w:p w:rsidR="00273F26" w:rsidRPr="00273F26" w:rsidRDefault="00273F26" w:rsidP="00273F26">
      <w:pPr>
        <w:autoSpaceDE/>
        <w:autoSpaceDN/>
        <w:adjustRightInd/>
        <w:spacing w:line="276" w:lineRule="auto"/>
        <w:ind w:firstLine="709"/>
        <w:rPr>
          <w:i/>
          <w:color w:val="auto"/>
          <w:lang w:val="ro-RO"/>
        </w:rPr>
      </w:pPr>
      <w:r w:rsidRPr="00273F26">
        <w:rPr>
          <w:i/>
          <w:color w:val="auto"/>
          <w:lang w:val="ro-RO"/>
        </w:rPr>
        <w:t>c. Habitatul speciilor</w:t>
      </w:r>
    </w:p>
    <w:p w:rsidR="00273F26" w:rsidRPr="00273F26" w:rsidRDefault="00273F26" w:rsidP="00273F26">
      <w:pPr>
        <w:autoSpaceDE/>
        <w:autoSpaceDN/>
        <w:adjustRightInd/>
        <w:spacing w:line="276" w:lineRule="auto"/>
        <w:ind w:firstLine="709"/>
        <w:rPr>
          <w:color w:val="auto"/>
          <w:lang w:val="ro-RO"/>
        </w:rPr>
      </w:pPr>
      <w:r w:rsidRPr="00273F26">
        <w:rPr>
          <w:color w:val="auto"/>
          <w:lang w:val="ro-RO"/>
        </w:rPr>
        <w:t xml:space="preserve">Prin modificările propuse nu se pierd habitate, intervențiile fiind în totalitate reversibile iar în perioada de exploatare intervențiile în habitat asurpa vegetației și solului sunt minime. </w:t>
      </w:r>
      <w:r w:rsidRPr="00273F26">
        <w:rPr>
          <w:color w:val="auto"/>
          <w:lang w:val="ro-RO"/>
        </w:rPr>
        <w:lastRenderedPageBreak/>
        <w:t xml:space="preserve">Astfel prin creșterea masei vegetale, care acoperă o perioada mai îndelungată solul respectiv prin renunțarea la tratamentele chimice și lucrările solului crește biodiversitatea implicit disponibilitatea resursei de hrană (insecte, amfibieni, reptile, micromamifere etc.).  </w:t>
      </w:r>
    </w:p>
    <w:p w:rsidR="00273F26" w:rsidRPr="00273F26" w:rsidRDefault="00273F26" w:rsidP="00273F26">
      <w:pPr>
        <w:autoSpaceDE/>
        <w:autoSpaceDN/>
        <w:adjustRightInd/>
        <w:spacing w:line="276" w:lineRule="auto"/>
        <w:ind w:firstLine="709"/>
        <w:rPr>
          <w:i/>
          <w:color w:val="auto"/>
          <w:lang w:val="ro-RO"/>
        </w:rPr>
      </w:pPr>
      <w:r w:rsidRPr="00273F26">
        <w:rPr>
          <w:i/>
          <w:color w:val="auto"/>
          <w:lang w:val="ro-RO"/>
        </w:rPr>
        <w:t>Perspectivele viitoare (având în vedere parametrii speciei, populației și habitatului)</w:t>
      </w:r>
    </w:p>
    <w:p w:rsidR="00273F26" w:rsidRPr="00273F26" w:rsidRDefault="00273F26" w:rsidP="00273F26">
      <w:pPr>
        <w:autoSpaceDE/>
        <w:autoSpaceDN/>
        <w:adjustRightInd/>
        <w:spacing w:line="276" w:lineRule="auto"/>
        <w:ind w:firstLine="709"/>
        <w:rPr>
          <w:color w:val="auto"/>
          <w:lang w:val="ro-RO"/>
        </w:rPr>
      </w:pPr>
      <w:r w:rsidRPr="00273F26">
        <w:rPr>
          <w:color w:val="auto"/>
          <w:lang w:val="ro-RO"/>
        </w:rPr>
        <w:t xml:space="preserve">Supraviețuirea pe termen lung a speciilor de importanță comunitară este asigurată prin implementarea proiectului acesta având impact pozitiv asupra habitatelor speciilor protejate. Nu au fost identificate cauze care să poată conduce la modificări negative în ce privește starea de conservare a speciilor, populațiilor acestora și habitatelor caracteristice. </w:t>
      </w:r>
    </w:p>
    <w:p w:rsidR="00273F26" w:rsidRPr="00273F26" w:rsidRDefault="00273F26" w:rsidP="00273F26">
      <w:pPr>
        <w:autoSpaceDE/>
        <w:autoSpaceDN/>
        <w:adjustRightInd/>
        <w:spacing w:line="276" w:lineRule="auto"/>
        <w:ind w:firstLine="709"/>
        <w:rPr>
          <w:i/>
          <w:color w:val="auto"/>
          <w:lang w:val="ro-RO"/>
        </w:rPr>
      </w:pPr>
      <w:r w:rsidRPr="00273F26">
        <w:rPr>
          <w:i/>
          <w:color w:val="auto"/>
          <w:lang w:val="ro-RO"/>
        </w:rPr>
        <w:t xml:space="preserve">Structura și funcțiile habitatelor de interes comunitar </w:t>
      </w:r>
    </w:p>
    <w:p w:rsidR="00273F26" w:rsidRPr="00273F26" w:rsidRDefault="00273F26" w:rsidP="00273F26">
      <w:pPr>
        <w:autoSpaceDE/>
        <w:autoSpaceDN/>
        <w:adjustRightInd/>
        <w:spacing w:line="276" w:lineRule="auto"/>
        <w:ind w:firstLine="709"/>
        <w:rPr>
          <w:iCs/>
          <w:color w:val="auto"/>
          <w:lang w:val="ro-RO"/>
        </w:rPr>
      </w:pPr>
      <w:r w:rsidRPr="00273F26">
        <w:rPr>
          <w:iCs/>
          <w:color w:val="auto"/>
          <w:lang w:val="ro-RO"/>
        </w:rPr>
        <w:t xml:space="preserve">Prin implementarea proiectului crește diversitatea peisajului și tipurilor de habitate fără a afecta negativ structura și funcțiile habitatelor de interes comunitar. Se așteaptă o îmbunătățire a stării de conservare a speciilor protejate în </w:t>
      </w:r>
      <w:r w:rsidRPr="00273F26">
        <w:rPr>
          <w:color w:val="auto"/>
          <w:lang w:val="ro-RO"/>
        </w:rPr>
        <w:t>ROSPA0015 Câmpia Crişului Alb</w:t>
      </w:r>
      <w:r w:rsidRPr="00273F26">
        <w:rPr>
          <w:iCs/>
          <w:color w:val="auto"/>
          <w:lang w:val="ro-RO"/>
        </w:rPr>
        <w:t xml:space="preserve">. </w:t>
      </w:r>
    </w:p>
    <w:p w:rsidR="00273F26" w:rsidRPr="00273F26" w:rsidRDefault="00273F26" w:rsidP="00273F26">
      <w:pPr>
        <w:autoSpaceDE/>
        <w:autoSpaceDN/>
        <w:adjustRightInd/>
        <w:spacing w:before="240" w:after="240" w:line="276" w:lineRule="auto"/>
        <w:ind w:firstLine="0"/>
        <w:jc w:val="left"/>
        <w:outlineLvl w:val="1"/>
        <w:rPr>
          <w:b/>
          <w:color w:val="auto"/>
        </w:rPr>
      </w:pPr>
      <w:bookmarkStart w:id="53" w:name="_Toc115204102"/>
      <w:bookmarkStart w:id="54" w:name="_Toc115288309"/>
      <w:r w:rsidRPr="00273F26">
        <w:rPr>
          <w:b/>
          <w:color w:val="auto"/>
        </w:rPr>
        <w:t>e) se va estima impactul potențial al proiectului asupra speciilor și habitatelor din aria naturală protejată de interes comunitar;</w:t>
      </w:r>
      <w:bookmarkEnd w:id="53"/>
      <w:bookmarkEnd w:id="54"/>
    </w:p>
    <w:p w:rsidR="00273F26" w:rsidRPr="00273F26" w:rsidRDefault="00273F26" w:rsidP="00273F26">
      <w:pPr>
        <w:autoSpaceDE/>
        <w:autoSpaceDN/>
        <w:adjustRightInd/>
        <w:spacing w:line="276" w:lineRule="auto"/>
        <w:rPr>
          <w:color w:val="auto"/>
          <w:lang w:eastAsia="zh-CN"/>
        </w:rPr>
      </w:pPr>
      <w:r w:rsidRPr="00273F26">
        <w:rPr>
          <w:color w:val="auto"/>
          <w:lang w:eastAsia="zh-CN"/>
        </w:rPr>
        <w:t xml:space="preserve">Impactul potențial al proiectului asupra speciilor din </w:t>
      </w:r>
      <w:r w:rsidRPr="00273F26">
        <w:rPr>
          <w:color w:val="auto"/>
          <w:lang w:val="ro-RO"/>
        </w:rPr>
        <w:t>ROSPA0015 Câmpia Crişului Alb</w:t>
      </w:r>
      <w:r w:rsidRPr="00273F26">
        <w:rPr>
          <w:color w:val="auto"/>
          <w:lang w:eastAsia="zh-CN"/>
        </w:rPr>
        <w:t xml:space="preserve"> s-a evaluat prin prisma efectelor posibile asupra stării de conservare din cauza </w:t>
      </w:r>
      <w:r w:rsidRPr="00273F26">
        <w:rPr>
          <w:i/>
          <w:iCs/>
          <w:color w:val="auto"/>
          <w:lang w:eastAsia="zh-CN"/>
        </w:rPr>
        <w:t>activităților</w:t>
      </w:r>
      <w:r w:rsidRPr="00273F26">
        <w:rPr>
          <w:color w:val="auto"/>
          <w:lang w:eastAsia="zh-CN"/>
        </w:rPr>
        <w:t xml:space="preserve"> propuse prin proiect și a </w:t>
      </w:r>
      <w:r w:rsidRPr="00273F26">
        <w:rPr>
          <w:i/>
          <w:iCs/>
          <w:color w:val="auto"/>
          <w:lang w:eastAsia="zh-CN"/>
        </w:rPr>
        <w:t>modificărilor</w:t>
      </w:r>
      <w:r w:rsidRPr="00273F26">
        <w:rPr>
          <w:color w:val="auto"/>
          <w:lang w:eastAsia="zh-CN"/>
        </w:rPr>
        <w:t xml:space="preserve"> rezultate.  </w:t>
      </w:r>
    </w:p>
    <w:p w:rsidR="00273F26" w:rsidRPr="00273F26" w:rsidRDefault="00273F26" w:rsidP="00273F26">
      <w:pPr>
        <w:autoSpaceDE/>
        <w:autoSpaceDN/>
        <w:adjustRightInd/>
        <w:spacing w:line="276" w:lineRule="auto"/>
        <w:rPr>
          <w:color w:val="auto"/>
          <w:lang w:eastAsia="zh-CN"/>
        </w:rPr>
      </w:pPr>
      <w:r w:rsidRPr="00273F26">
        <w:rPr>
          <w:color w:val="auto"/>
          <w:lang w:eastAsia="zh-CN"/>
        </w:rPr>
        <w:t>Impactul potețial se evaluează în diverse scenarii:</w:t>
      </w:r>
    </w:p>
    <w:p w:rsidR="00273F26" w:rsidRPr="00273F26" w:rsidRDefault="00273F26" w:rsidP="00273F26">
      <w:pPr>
        <w:autoSpaceDE/>
        <w:autoSpaceDN/>
        <w:adjustRightInd/>
        <w:spacing w:line="276" w:lineRule="auto"/>
        <w:rPr>
          <w:color w:val="auto"/>
          <w:lang w:eastAsia="zh-CN"/>
        </w:rPr>
      </w:pPr>
      <w:r w:rsidRPr="00273F26">
        <w:rPr>
          <w:color w:val="auto"/>
          <w:lang w:eastAsia="zh-CN"/>
        </w:rPr>
        <w:t xml:space="preserve">-lipsa implementării măsurilor de evitare/reducere a impactului, </w:t>
      </w:r>
    </w:p>
    <w:p w:rsidR="00273F26" w:rsidRPr="00273F26" w:rsidRDefault="00273F26" w:rsidP="00273F26">
      <w:pPr>
        <w:autoSpaceDE/>
        <w:autoSpaceDN/>
        <w:adjustRightInd/>
        <w:spacing w:line="276" w:lineRule="auto"/>
        <w:rPr>
          <w:color w:val="auto"/>
          <w:lang w:eastAsia="zh-CN"/>
        </w:rPr>
      </w:pPr>
      <w:r w:rsidRPr="00273F26">
        <w:rPr>
          <w:color w:val="auto"/>
          <w:lang w:eastAsia="zh-CN"/>
        </w:rPr>
        <w:t>-impactul rămas în urma implementării măsurilor de evitare/reducere a imapctului (rezidual)</w:t>
      </w:r>
    </w:p>
    <w:p w:rsidR="00273F26" w:rsidRPr="00273F26" w:rsidRDefault="00273F26" w:rsidP="00273F26">
      <w:pPr>
        <w:autoSpaceDE/>
        <w:autoSpaceDN/>
        <w:adjustRightInd/>
        <w:spacing w:line="276" w:lineRule="auto"/>
        <w:rPr>
          <w:color w:val="auto"/>
          <w:lang w:val="fr-FR" w:eastAsia="zh-CN"/>
        </w:rPr>
      </w:pPr>
      <w:r w:rsidRPr="00273F26">
        <w:rPr>
          <w:color w:val="auto"/>
          <w:lang w:val="fr-FR" w:eastAsia="zh-CN"/>
        </w:rPr>
        <w:t xml:space="preserve">-impactul cumulat cu alte proiecte implementate, în curs de implementare sau care urmează să fie implementate </w:t>
      </w:r>
    </w:p>
    <w:p w:rsidR="00273F26" w:rsidRPr="00273F26" w:rsidRDefault="00273F26" w:rsidP="00273F26">
      <w:pPr>
        <w:autoSpaceDE/>
        <w:autoSpaceDN/>
        <w:adjustRightInd/>
        <w:spacing w:line="276" w:lineRule="auto"/>
        <w:rPr>
          <w:color w:val="auto"/>
          <w:lang w:val="fr-FR" w:eastAsia="zh-CN"/>
        </w:rPr>
      </w:pPr>
      <w:r w:rsidRPr="00273F26">
        <w:rPr>
          <w:color w:val="auto"/>
          <w:lang w:val="fr-FR" w:eastAsia="zh-CN"/>
        </w:rPr>
        <w:t xml:space="preserve">Modurile de afectare a speciilor prin implementarea proiectului propus pot fi prin : </w:t>
      </w:r>
    </w:p>
    <w:p w:rsidR="00273F26" w:rsidRPr="00273F26" w:rsidRDefault="00273F26" w:rsidP="00273F26">
      <w:pPr>
        <w:autoSpaceDE/>
        <w:autoSpaceDN/>
        <w:adjustRightInd/>
        <w:spacing w:line="276" w:lineRule="auto"/>
        <w:rPr>
          <w:color w:val="auto"/>
          <w:lang w:val="fr-FR" w:eastAsia="zh-CN"/>
        </w:rPr>
      </w:pPr>
      <w:r w:rsidRPr="00273F26">
        <w:rPr>
          <w:color w:val="auto"/>
          <w:lang w:val="fr-FR" w:eastAsia="zh-CN"/>
        </w:rPr>
        <w:t xml:space="preserve">-pierdere sau alterare </w:t>
      </w:r>
      <w:proofErr w:type="gramStart"/>
      <w:r w:rsidRPr="00273F26">
        <w:rPr>
          <w:color w:val="auto"/>
          <w:lang w:val="fr-FR" w:eastAsia="zh-CN"/>
        </w:rPr>
        <w:t>a</w:t>
      </w:r>
      <w:proofErr w:type="gramEnd"/>
      <w:r w:rsidRPr="00273F26">
        <w:rPr>
          <w:color w:val="auto"/>
          <w:lang w:val="fr-FR" w:eastAsia="zh-CN"/>
        </w:rPr>
        <w:t xml:space="preserve"> habitatelor evaluată procentual prin raportare la surpafața ariei protejate și a tipului de habitat afectat</w:t>
      </w:r>
    </w:p>
    <w:p w:rsidR="00273F26" w:rsidRPr="00273F26" w:rsidRDefault="00273F26" w:rsidP="00273F26">
      <w:pPr>
        <w:autoSpaceDE/>
        <w:autoSpaceDN/>
        <w:adjustRightInd/>
        <w:spacing w:line="276" w:lineRule="auto"/>
        <w:rPr>
          <w:color w:val="auto"/>
          <w:lang w:eastAsia="zh-CN"/>
        </w:rPr>
      </w:pPr>
      <w:r w:rsidRPr="00273F26">
        <w:rPr>
          <w:color w:val="auto"/>
          <w:lang w:eastAsia="zh-CN"/>
        </w:rPr>
        <w:t xml:space="preserve">- fragmentare a habitatelor </w:t>
      </w:r>
    </w:p>
    <w:p w:rsidR="00273F26" w:rsidRPr="00273F26" w:rsidRDefault="00273F26" w:rsidP="00273F26">
      <w:pPr>
        <w:autoSpaceDE/>
        <w:autoSpaceDN/>
        <w:adjustRightInd/>
        <w:spacing w:line="276" w:lineRule="auto"/>
        <w:rPr>
          <w:color w:val="auto"/>
          <w:lang w:eastAsia="zh-CN"/>
        </w:rPr>
      </w:pPr>
      <w:r w:rsidRPr="00273F26">
        <w:rPr>
          <w:color w:val="auto"/>
          <w:lang w:eastAsia="zh-CN"/>
        </w:rPr>
        <w:t xml:space="preserve">- perturbare a speciilor </w:t>
      </w:r>
    </w:p>
    <w:p w:rsidR="00273F26" w:rsidRPr="00273F26" w:rsidRDefault="00273F26" w:rsidP="00273F26">
      <w:pPr>
        <w:autoSpaceDE/>
        <w:autoSpaceDN/>
        <w:adjustRightInd/>
        <w:spacing w:line="276" w:lineRule="auto"/>
        <w:rPr>
          <w:color w:val="auto"/>
          <w:lang w:eastAsia="zh-CN"/>
        </w:rPr>
      </w:pPr>
      <w:r w:rsidRPr="00273F26">
        <w:rPr>
          <w:color w:val="auto"/>
          <w:lang w:eastAsia="zh-CN"/>
        </w:rPr>
        <w:t>Evaluarea impactului s-a realizat pentru:</w:t>
      </w:r>
    </w:p>
    <w:p w:rsidR="00273F26" w:rsidRPr="00273F26" w:rsidRDefault="00273F26" w:rsidP="00273F26">
      <w:pPr>
        <w:autoSpaceDE/>
        <w:autoSpaceDN/>
        <w:adjustRightInd/>
        <w:spacing w:line="276" w:lineRule="auto"/>
        <w:rPr>
          <w:color w:val="auto"/>
          <w:lang w:eastAsia="zh-CN"/>
        </w:rPr>
      </w:pPr>
      <w:r w:rsidRPr="00273F26">
        <w:rPr>
          <w:color w:val="auto"/>
          <w:lang w:eastAsia="zh-CN"/>
        </w:rPr>
        <w:t>-natura (pozitiv/negativ)</w:t>
      </w:r>
    </w:p>
    <w:p w:rsidR="00273F26" w:rsidRPr="00273F26" w:rsidRDefault="00273F26" w:rsidP="00273F26">
      <w:pPr>
        <w:autoSpaceDE/>
        <w:autoSpaceDN/>
        <w:adjustRightInd/>
        <w:spacing w:line="276" w:lineRule="auto"/>
        <w:rPr>
          <w:color w:val="auto"/>
          <w:lang w:eastAsia="zh-CN"/>
        </w:rPr>
      </w:pPr>
      <w:r w:rsidRPr="00273F26">
        <w:rPr>
          <w:color w:val="auto"/>
          <w:lang w:eastAsia="zh-CN"/>
        </w:rPr>
        <w:t>-etapa (implementare/funcționare)</w:t>
      </w:r>
    </w:p>
    <w:p w:rsidR="00273F26" w:rsidRPr="00273F26" w:rsidRDefault="00273F26" w:rsidP="00273F26">
      <w:pPr>
        <w:autoSpaceDE/>
        <w:autoSpaceDN/>
        <w:adjustRightInd/>
        <w:spacing w:line="276" w:lineRule="auto"/>
        <w:rPr>
          <w:color w:val="auto"/>
          <w:lang w:eastAsia="zh-CN"/>
        </w:rPr>
      </w:pPr>
      <w:r w:rsidRPr="00273F26">
        <w:rPr>
          <w:color w:val="auto"/>
          <w:lang w:eastAsia="zh-CN"/>
        </w:rPr>
        <w:t>-semnificație (absent/nesemnificativ/redus/semnificativ)</w:t>
      </w:r>
    </w:p>
    <w:p w:rsidR="00273F26" w:rsidRPr="00273F26" w:rsidRDefault="00273F26" w:rsidP="00273F26">
      <w:pPr>
        <w:autoSpaceDE/>
        <w:autoSpaceDN/>
        <w:adjustRightInd/>
        <w:spacing w:line="276" w:lineRule="auto"/>
        <w:rPr>
          <w:color w:val="auto"/>
          <w:lang w:eastAsia="zh-CN"/>
        </w:rPr>
      </w:pPr>
      <w:r w:rsidRPr="00273F26">
        <w:rPr>
          <w:color w:val="auto"/>
          <w:lang w:eastAsia="zh-CN"/>
        </w:rPr>
        <w:t>-tip (direct/indirect)</w:t>
      </w:r>
    </w:p>
    <w:p w:rsidR="00273F26" w:rsidRPr="00273F26" w:rsidRDefault="00273F26" w:rsidP="00273F26">
      <w:pPr>
        <w:autoSpaceDE/>
        <w:autoSpaceDN/>
        <w:adjustRightInd/>
        <w:spacing w:line="276" w:lineRule="auto"/>
        <w:rPr>
          <w:color w:val="auto"/>
          <w:lang w:eastAsia="zh-CN"/>
        </w:rPr>
      </w:pPr>
      <w:r w:rsidRPr="00273F26">
        <w:rPr>
          <w:color w:val="auto"/>
          <w:lang w:eastAsia="zh-CN"/>
        </w:rPr>
        <w:t>-cumulativ (da/nu)</w:t>
      </w:r>
    </w:p>
    <w:p w:rsidR="00273F26" w:rsidRPr="00273F26" w:rsidRDefault="00273F26" w:rsidP="00273F26">
      <w:pPr>
        <w:autoSpaceDE/>
        <w:autoSpaceDN/>
        <w:adjustRightInd/>
        <w:spacing w:line="276" w:lineRule="auto"/>
        <w:rPr>
          <w:color w:val="auto"/>
          <w:lang w:eastAsia="zh-CN"/>
        </w:rPr>
      </w:pPr>
      <w:r w:rsidRPr="00273F26">
        <w:rPr>
          <w:color w:val="auto"/>
          <w:lang w:eastAsia="zh-CN"/>
        </w:rPr>
        <w:t>-extindere (amplasament/vecinătate/local zona proiectului/arie protejată/regional)</w:t>
      </w:r>
    </w:p>
    <w:p w:rsidR="00273F26" w:rsidRPr="00273F26" w:rsidRDefault="00273F26" w:rsidP="00273F26">
      <w:pPr>
        <w:autoSpaceDE/>
        <w:autoSpaceDN/>
        <w:adjustRightInd/>
        <w:spacing w:line="276" w:lineRule="auto"/>
        <w:rPr>
          <w:color w:val="auto"/>
          <w:lang w:eastAsia="zh-CN"/>
        </w:rPr>
      </w:pPr>
      <w:r w:rsidRPr="00273F26">
        <w:rPr>
          <w:color w:val="auto"/>
          <w:lang w:eastAsia="zh-CN"/>
        </w:rPr>
        <w:t>-durata (termen scurt/termen mediu/nelimitat)</w:t>
      </w:r>
    </w:p>
    <w:p w:rsidR="00273F26" w:rsidRPr="00273F26" w:rsidRDefault="00273F26" w:rsidP="00273F26">
      <w:pPr>
        <w:autoSpaceDE/>
        <w:autoSpaceDN/>
        <w:adjustRightInd/>
        <w:spacing w:line="276" w:lineRule="auto"/>
        <w:rPr>
          <w:color w:val="auto"/>
          <w:lang w:eastAsia="zh-CN"/>
        </w:rPr>
      </w:pPr>
      <w:r w:rsidRPr="00273F26">
        <w:rPr>
          <w:color w:val="auto"/>
          <w:lang w:eastAsia="zh-CN"/>
        </w:rPr>
        <w:t>-frecvența (accidental/temporar/intermitent/periodic/continuu)</w:t>
      </w:r>
    </w:p>
    <w:p w:rsidR="00273F26" w:rsidRPr="00273F26" w:rsidRDefault="00273F26" w:rsidP="00273F26">
      <w:pPr>
        <w:autoSpaceDE/>
        <w:autoSpaceDN/>
        <w:adjustRightInd/>
        <w:spacing w:line="276" w:lineRule="auto"/>
        <w:rPr>
          <w:color w:val="auto"/>
          <w:lang w:val="fr-FR" w:eastAsia="zh-CN"/>
        </w:rPr>
      </w:pPr>
      <w:r w:rsidRPr="00273F26">
        <w:rPr>
          <w:color w:val="auto"/>
          <w:lang w:val="fr-FR" w:eastAsia="zh-CN"/>
        </w:rPr>
        <w:t>-probabilitate (incert/improbabil/probabil/foarte probabil)</w:t>
      </w:r>
    </w:p>
    <w:p w:rsidR="00273F26" w:rsidRPr="00273F26" w:rsidRDefault="00273F26" w:rsidP="00273F26">
      <w:pPr>
        <w:autoSpaceDE/>
        <w:autoSpaceDN/>
        <w:adjustRightInd/>
        <w:spacing w:line="276" w:lineRule="auto"/>
        <w:rPr>
          <w:color w:val="auto"/>
          <w:lang w:eastAsia="zh-CN"/>
        </w:rPr>
      </w:pPr>
      <w:r w:rsidRPr="00273F26">
        <w:rPr>
          <w:color w:val="auto"/>
          <w:lang w:eastAsia="zh-CN"/>
        </w:rPr>
        <w:t>-reversibilitate (da/nu)</w:t>
      </w:r>
    </w:p>
    <w:p w:rsidR="00273F26" w:rsidRPr="00273F26" w:rsidRDefault="00273F26" w:rsidP="00273F26">
      <w:pPr>
        <w:autoSpaceDE/>
        <w:autoSpaceDN/>
        <w:adjustRightInd/>
        <w:spacing w:line="276" w:lineRule="auto"/>
        <w:rPr>
          <w:color w:val="auto"/>
          <w:lang w:eastAsia="zh-CN"/>
        </w:rPr>
      </w:pPr>
      <w:r w:rsidRPr="00273F26">
        <w:rPr>
          <w:color w:val="auto"/>
          <w:lang w:eastAsia="zh-CN"/>
        </w:rPr>
        <w:lastRenderedPageBreak/>
        <w:t xml:space="preserve">-natura transforntalieră (da/nu). </w:t>
      </w:r>
    </w:p>
    <w:p w:rsidR="00273F26" w:rsidRPr="00273F26" w:rsidRDefault="00273F26" w:rsidP="00273F26">
      <w:pPr>
        <w:autoSpaceDE/>
        <w:autoSpaceDN/>
        <w:adjustRightInd/>
        <w:spacing w:line="276" w:lineRule="auto"/>
        <w:rPr>
          <w:color w:val="auto"/>
          <w:lang w:eastAsia="zh-CN"/>
        </w:rPr>
      </w:pPr>
    </w:p>
    <w:tbl>
      <w:tblPr>
        <w:tblStyle w:val="TableGrid"/>
        <w:tblW w:w="9644" w:type="dxa"/>
        <w:tblCellMar>
          <w:left w:w="0" w:type="dxa"/>
          <w:right w:w="0" w:type="dxa"/>
        </w:tblCellMar>
        <w:tblLook w:val="04A0"/>
      </w:tblPr>
      <w:tblGrid>
        <w:gridCol w:w="1450"/>
        <w:gridCol w:w="1613"/>
        <w:gridCol w:w="2635"/>
        <w:gridCol w:w="3946"/>
      </w:tblGrid>
      <w:tr w:rsidR="00273F26" w:rsidRPr="00273F26" w:rsidTr="00F127CB">
        <w:tc>
          <w:tcPr>
            <w:tcW w:w="1450" w:type="dxa"/>
            <w:shd w:val="clear" w:color="auto" w:fill="EAF1DD" w:themeFill="accent3" w:themeFillTint="33"/>
            <w:vAlign w:val="center"/>
          </w:tcPr>
          <w:p w:rsidR="00273F26" w:rsidRPr="00273F26" w:rsidRDefault="00273F26" w:rsidP="00273F26">
            <w:pPr>
              <w:autoSpaceDE/>
              <w:autoSpaceDN/>
              <w:adjustRightInd/>
              <w:ind w:firstLine="0"/>
              <w:jc w:val="center"/>
              <w:rPr>
                <w:b/>
                <w:bCs/>
                <w:color w:val="auto"/>
                <w:lang w:val="fr-FR" w:eastAsia="zh-CN"/>
              </w:rPr>
            </w:pPr>
            <w:r w:rsidRPr="00273F26">
              <w:rPr>
                <w:b/>
                <w:bCs/>
                <w:color w:val="auto"/>
                <w:lang w:val="fr-FR" w:eastAsia="zh-CN"/>
              </w:rPr>
              <w:t>Tip</w:t>
            </w:r>
          </w:p>
        </w:tc>
        <w:tc>
          <w:tcPr>
            <w:tcW w:w="1613" w:type="dxa"/>
            <w:shd w:val="clear" w:color="auto" w:fill="EAF1DD" w:themeFill="accent3" w:themeFillTint="33"/>
            <w:vAlign w:val="center"/>
          </w:tcPr>
          <w:p w:rsidR="00273F26" w:rsidRPr="00273F26" w:rsidRDefault="00273F26" w:rsidP="00273F26">
            <w:pPr>
              <w:autoSpaceDE/>
              <w:autoSpaceDN/>
              <w:adjustRightInd/>
              <w:ind w:firstLine="0"/>
              <w:jc w:val="center"/>
              <w:rPr>
                <w:b/>
                <w:bCs/>
                <w:color w:val="auto"/>
                <w:lang w:val="fr-FR" w:eastAsia="zh-CN"/>
              </w:rPr>
            </w:pPr>
            <w:r w:rsidRPr="00273F26">
              <w:rPr>
                <w:b/>
                <w:bCs/>
                <w:color w:val="auto"/>
                <w:lang w:val="fr-FR" w:eastAsia="zh-CN"/>
              </w:rPr>
              <w:t>Mod</w:t>
            </w:r>
          </w:p>
        </w:tc>
        <w:tc>
          <w:tcPr>
            <w:tcW w:w="2635" w:type="dxa"/>
            <w:shd w:val="clear" w:color="auto" w:fill="EAF1DD" w:themeFill="accent3" w:themeFillTint="33"/>
            <w:vAlign w:val="center"/>
          </w:tcPr>
          <w:p w:rsidR="00273F26" w:rsidRPr="00273F26" w:rsidRDefault="00273F26" w:rsidP="00273F26">
            <w:pPr>
              <w:autoSpaceDE/>
              <w:autoSpaceDN/>
              <w:adjustRightInd/>
              <w:ind w:firstLine="0"/>
              <w:jc w:val="center"/>
              <w:rPr>
                <w:b/>
                <w:bCs/>
                <w:color w:val="auto"/>
                <w:lang w:val="fr-FR" w:eastAsia="zh-CN"/>
              </w:rPr>
            </w:pPr>
            <w:r w:rsidRPr="00273F26">
              <w:rPr>
                <w:b/>
                <w:bCs/>
                <w:color w:val="auto"/>
                <w:lang w:val="fr-FR" w:eastAsia="zh-CN"/>
              </w:rPr>
              <w:t>Descriere</w:t>
            </w:r>
          </w:p>
        </w:tc>
        <w:tc>
          <w:tcPr>
            <w:tcW w:w="3946" w:type="dxa"/>
            <w:shd w:val="clear" w:color="auto" w:fill="EAF1DD" w:themeFill="accent3" w:themeFillTint="33"/>
            <w:vAlign w:val="center"/>
          </w:tcPr>
          <w:p w:rsidR="00273F26" w:rsidRPr="00273F26" w:rsidRDefault="00273F26" w:rsidP="00273F26">
            <w:pPr>
              <w:autoSpaceDE/>
              <w:autoSpaceDN/>
              <w:adjustRightInd/>
              <w:ind w:firstLine="0"/>
              <w:jc w:val="center"/>
              <w:rPr>
                <w:b/>
                <w:bCs/>
                <w:color w:val="auto"/>
                <w:lang w:val="fr-FR" w:eastAsia="zh-CN"/>
              </w:rPr>
            </w:pPr>
            <w:r w:rsidRPr="00273F26">
              <w:rPr>
                <w:b/>
                <w:bCs/>
                <w:color w:val="auto"/>
                <w:lang w:val="fr-FR" w:eastAsia="zh-CN"/>
              </w:rPr>
              <w:t>Evaluare impact</w:t>
            </w:r>
          </w:p>
        </w:tc>
      </w:tr>
      <w:tr w:rsidR="00273F26" w:rsidRPr="00273F26" w:rsidTr="00F127CB">
        <w:tc>
          <w:tcPr>
            <w:tcW w:w="1450" w:type="dxa"/>
            <w:vMerge w:val="restart"/>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 xml:space="preserve">Natura </w:t>
            </w:r>
          </w:p>
        </w:tc>
        <w:tc>
          <w:tcPr>
            <w:tcW w:w="1613"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 xml:space="preserve">pozitiv </w:t>
            </w:r>
          </w:p>
        </w:tc>
        <w:tc>
          <w:tcPr>
            <w:tcW w:w="2635"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 xml:space="preserve">prin implementarea proiectului se </w:t>
            </w:r>
          </w:p>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îmbunătățește/atinge starea de conservare favorabilă </w:t>
            </w:r>
          </w:p>
        </w:tc>
        <w:tc>
          <w:tcPr>
            <w:tcW w:w="3946" w:type="dxa"/>
            <w:vAlign w:val="center"/>
          </w:tcPr>
          <w:p w:rsidR="00273F26" w:rsidRPr="00273F26" w:rsidRDefault="00273F26" w:rsidP="00273F26">
            <w:pPr>
              <w:autoSpaceDE/>
              <w:autoSpaceDN/>
              <w:adjustRightInd/>
              <w:ind w:firstLine="0"/>
              <w:jc w:val="left"/>
              <w:rPr>
                <w:b/>
                <w:bCs/>
                <w:color w:val="auto"/>
                <w:lang w:eastAsia="zh-CN"/>
              </w:rPr>
            </w:pPr>
            <w:r w:rsidRPr="00273F26">
              <w:rPr>
                <w:b/>
                <w:bCs/>
                <w:color w:val="auto"/>
                <w:lang w:eastAsia="zh-CN"/>
              </w:rPr>
              <w:t xml:space="preserve">Implementare </w:t>
            </w:r>
          </w:p>
          <w:p w:rsidR="00273F26" w:rsidRPr="00273F26" w:rsidRDefault="00273F26" w:rsidP="00273F26">
            <w:pPr>
              <w:autoSpaceDE/>
              <w:autoSpaceDN/>
              <w:adjustRightInd/>
              <w:ind w:firstLine="0"/>
              <w:jc w:val="left"/>
              <w:rPr>
                <w:color w:val="auto"/>
                <w:lang w:eastAsia="zh-CN"/>
              </w:rPr>
            </w:pPr>
            <w:r w:rsidRPr="00273F26">
              <w:rPr>
                <w:color w:val="auto"/>
                <w:lang w:eastAsia="zh-CN"/>
              </w:rPr>
              <w:t>-impact pozitiv absent</w:t>
            </w:r>
          </w:p>
          <w:p w:rsidR="00273F26" w:rsidRPr="00273F26" w:rsidRDefault="00273F26" w:rsidP="00273F26">
            <w:pPr>
              <w:autoSpaceDE/>
              <w:autoSpaceDN/>
              <w:adjustRightInd/>
              <w:ind w:firstLine="0"/>
              <w:jc w:val="left"/>
              <w:rPr>
                <w:color w:val="auto"/>
                <w:lang w:eastAsia="zh-CN"/>
              </w:rPr>
            </w:pPr>
          </w:p>
          <w:p w:rsidR="00273F26" w:rsidRPr="00273F26" w:rsidRDefault="00273F26" w:rsidP="00273F26">
            <w:pPr>
              <w:autoSpaceDE/>
              <w:autoSpaceDN/>
              <w:adjustRightInd/>
              <w:ind w:firstLine="0"/>
              <w:jc w:val="left"/>
              <w:rPr>
                <w:b/>
                <w:bCs/>
                <w:color w:val="auto"/>
                <w:lang w:eastAsia="zh-CN"/>
              </w:rPr>
            </w:pPr>
            <w:r w:rsidRPr="00273F26">
              <w:rPr>
                <w:b/>
                <w:bCs/>
                <w:color w:val="auto"/>
                <w:lang w:eastAsia="zh-CN"/>
              </w:rPr>
              <w:t>Funcționare</w:t>
            </w:r>
          </w:p>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-impact pozitiv semnificativ prin eliminarea lucrărilor solului, menținerea vegetaței prin întrețineri minimale, eliminarea substanțelor chimice în amplasament, reducerea activităților și prezenței umane în zona proiectului, realizarea suporturilor pentru răpitoare, umbrirea terenului și creșterea biodiversității respectiv favorizarea unor grupe sistematice care constituie hrană speciilor protejate (insecte, herpetofauna, micromamifere, paseriforme, anelide, moluște...) </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eastAsia="zh-CN"/>
              </w:rPr>
            </w:pPr>
          </w:p>
        </w:tc>
        <w:tc>
          <w:tcPr>
            <w:tcW w:w="1613"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 xml:space="preserve">negativ </w:t>
            </w:r>
          </w:p>
        </w:tc>
        <w:tc>
          <w:tcPr>
            <w:tcW w:w="2635"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 xml:space="preserve">prin implementarea proiectului se </w:t>
            </w:r>
          </w:p>
          <w:p w:rsidR="00273F26" w:rsidRPr="00273F26" w:rsidRDefault="00273F26" w:rsidP="00273F26">
            <w:pPr>
              <w:autoSpaceDE/>
              <w:autoSpaceDN/>
              <w:adjustRightInd/>
              <w:ind w:firstLine="0"/>
              <w:jc w:val="left"/>
              <w:rPr>
                <w:color w:val="auto"/>
                <w:lang w:val="fr-FR" w:eastAsia="zh-CN"/>
              </w:rPr>
            </w:pPr>
            <w:r w:rsidRPr="00273F26">
              <w:rPr>
                <w:color w:val="auto"/>
                <w:lang w:eastAsia="zh-CN"/>
              </w:rPr>
              <w:t>înrăutățește/nu se atinge starea de conservare favorabilă</w:t>
            </w:r>
          </w:p>
        </w:tc>
        <w:tc>
          <w:tcPr>
            <w:tcW w:w="3946" w:type="dxa"/>
            <w:vAlign w:val="center"/>
          </w:tcPr>
          <w:p w:rsidR="00273F26" w:rsidRPr="00273F26" w:rsidRDefault="00273F26" w:rsidP="00273F26">
            <w:pPr>
              <w:autoSpaceDE/>
              <w:autoSpaceDN/>
              <w:adjustRightInd/>
              <w:ind w:firstLine="0"/>
              <w:jc w:val="left"/>
              <w:rPr>
                <w:b/>
                <w:bCs/>
                <w:color w:val="auto"/>
                <w:lang w:val="fr-FR" w:eastAsia="zh-CN"/>
              </w:rPr>
            </w:pPr>
            <w:r w:rsidRPr="00273F26">
              <w:rPr>
                <w:b/>
                <w:bCs/>
                <w:color w:val="auto"/>
                <w:lang w:val="fr-FR" w:eastAsia="zh-CN"/>
              </w:rPr>
              <w:t xml:space="preserve">Implementare </w:t>
            </w:r>
          </w:p>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-impact temporar, nesemnificativ, direct, probabil, reversibil, local, pe termen scurt,  datorat perturbărilor și alterării habitatelor prin reducerea disponibilității zonei de hrănire/odihnă în zona proiectului</w:t>
            </w:r>
          </w:p>
          <w:p w:rsidR="00273F26" w:rsidRPr="00273F26" w:rsidRDefault="00273F26" w:rsidP="00273F26">
            <w:pPr>
              <w:autoSpaceDE/>
              <w:autoSpaceDN/>
              <w:adjustRightInd/>
              <w:ind w:firstLine="0"/>
              <w:jc w:val="left"/>
              <w:rPr>
                <w:b/>
                <w:bCs/>
                <w:color w:val="auto"/>
                <w:lang w:val="fr-FR" w:eastAsia="zh-CN"/>
              </w:rPr>
            </w:pPr>
            <w:r w:rsidRPr="00273F26">
              <w:rPr>
                <w:b/>
                <w:bCs/>
                <w:color w:val="auto"/>
                <w:lang w:val="fr-FR" w:eastAsia="zh-CN"/>
              </w:rPr>
              <w:t xml:space="preserve">Funcționare </w:t>
            </w:r>
          </w:p>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 xml:space="preserve">-impact nesemnificativ, direct și indirect, în amplasament și vecinătate, pe termen nelimitat, continuu, probabil, reversibil datorat alterării habitatelor prin modificări. Modificările datorate imprejmuirii și prezenței panourilor pot limita deplasarea și capturarea prăzii de către speciile de răpitoare respectiv limitarea folosirii amplasamentului pentru odihnă în cursul migrației. </w:t>
            </w:r>
          </w:p>
        </w:tc>
      </w:tr>
      <w:tr w:rsidR="00273F26" w:rsidRPr="00273F26" w:rsidTr="00F127CB">
        <w:tc>
          <w:tcPr>
            <w:tcW w:w="1450" w:type="dxa"/>
            <w:vMerge w:val="restart"/>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Impact </w:t>
            </w: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direct </w:t>
            </w:r>
          </w:p>
        </w:tc>
        <w:tc>
          <w:tcPr>
            <w:tcW w:w="2635"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impactul ca efect direct al proiectului </w:t>
            </w: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Impactul direct negativ nesemnificativ se datorează:</w:t>
            </w:r>
          </w:p>
          <w:p w:rsidR="00273F26" w:rsidRPr="00273F26" w:rsidRDefault="00273F26" w:rsidP="00273F26">
            <w:pPr>
              <w:autoSpaceDE/>
              <w:autoSpaceDN/>
              <w:adjustRightInd/>
              <w:ind w:firstLine="0"/>
              <w:jc w:val="left"/>
              <w:rPr>
                <w:color w:val="auto"/>
                <w:lang w:eastAsia="zh-CN"/>
              </w:rPr>
            </w:pPr>
            <w:r w:rsidRPr="00273F26">
              <w:rPr>
                <w:color w:val="auto"/>
                <w:lang w:eastAsia="zh-CN"/>
              </w:rPr>
              <w:t>-perturbărilor prin activitățile din perioada de implementare</w:t>
            </w:r>
          </w:p>
          <w:p w:rsidR="00273F26" w:rsidRPr="00273F26" w:rsidRDefault="00273F26" w:rsidP="00273F26">
            <w:pPr>
              <w:autoSpaceDE/>
              <w:autoSpaceDN/>
              <w:adjustRightInd/>
              <w:ind w:firstLine="0"/>
              <w:jc w:val="left"/>
              <w:rPr>
                <w:color w:val="auto"/>
                <w:lang w:eastAsia="zh-CN"/>
              </w:rPr>
            </w:pPr>
            <w:r w:rsidRPr="00273F26">
              <w:rPr>
                <w:color w:val="auto"/>
                <w:lang w:eastAsia="zh-CN"/>
              </w:rPr>
              <w:t>-limitării deplasării prin bariere fizice în perioada de funcționare (împrejmuire, panouri fotovoltaice)</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indirect </w:t>
            </w:r>
          </w:p>
        </w:tc>
        <w:tc>
          <w:tcPr>
            <w:tcW w:w="2635"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 xml:space="preserve">impactul datorat unor activități/modificări conexe favorizate de proiect sau a unor activități conexe </w:t>
            </w: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Impactul negativ nesemnificativ indirect se datorează: </w:t>
            </w:r>
          </w:p>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 creării drumului din incintă și a altor anexe prevăzute prin proiect </w:t>
            </w:r>
          </w:p>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-datorită mașinilor de transport și a utilajelor folosite crește poluarea fonică și prin </w:t>
            </w:r>
            <w:r w:rsidRPr="00273F26">
              <w:rPr>
                <w:color w:val="auto"/>
                <w:lang w:eastAsia="zh-CN"/>
              </w:rPr>
              <w:lastRenderedPageBreak/>
              <w:t xml:space="preserve">particule în suspensie în perioada de implementare </w:t>
            </w:r>
          </w:p>
        </w:tc>
      </w:tr>
      <w:tr w:rsidR="00273F26" w:rsidRPr="00273F26" w:rsidTr="00F127CB">
        <w:tc>
          <w:tcPr>
            <w:tcW w:w="1450" w:type="dxa"/>
            <w:vMerge w:val="restart"/>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lastRenderedPageBreak/>
              <w:t xml:space="preserve">Cumulare </w:t>
            </w: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da </w:t>
            </w:r>
          </w:p>
        </w:tc>
        <w:tc>
          <w:tcPr>
            <w:tcW w:w="2635"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proiectul poate genera impact mai mare împreună cu efectele altor proiecte/planuri</w:t>
            </w: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val="fr-FR" w:eastAsia="zh-CN"/>
              </w:rPr>
              <w:t xml:space="preserve">Absent, în vecinătate nu sunt proiecte sau planuri implementate, în implementare sau propuse susceptibile să producă impact cumulat prin activitățile propuse. </w:t>
            </w:r>
            <w:r w:rsidRPr="00273F26">
              <w:rPr>
                <w:color w:val="auto"/>
                <w:lang w:eastAsia="zh-CN"/>
              </w:rPr>
              <w:t>Impactul datorat cumulării suprafețelor modificate prin proiecte/planuri este nesemnificativ datorită suprafeței reduse și a impactului global cu valențe pozitive asupra obiectivelor de conservare</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nu</w:t>
            </w:r>
          </w:p>
        </w:tc>
        <w:tc>
          <w:tcPr>
            <w:tcW w:w="2635" w:type="dxa"/>
            <w:vAlign w:val="center"/>
          </w:tcPr>
          <w:p w:rsidR="00273F26" w:rsidRPr="00273F26" w:rsidRDefault="00273F26" w:rsidP="00273F26">
            <w:pPr>
              <w:autoSpaceDE/>
              <w:autoSpaceDN/>
              <w:adjustRightInd/>
              <w:ind w:firstLine="0"/>
              <w:jc w:val="left"/>
              <w:rPr>
                <w:color w:val="auto"/>
                <w:lang w:val="en-US" w:eastAsia="zh-CN"/>
              </w:rPr>
            </w:pPr>
            <w:r w:rsidRPr="00273F26">
              <w:rPr>
                <w:color w:val="auto"/>
                <w:lang w:val="en-US" w:eastAsia="zh-CN"/>
              </w:rPr>
              <w:t xml:space="preserve">nu are efecte care împreună cu alte proiecte să crească gradul de impact </w:t>
            </w:r>
          </w:p>
        </w:tc>
        <w:tc>
          <w:tcPr>
            <w:tcW w:w="3946" w:type="dxa"/>
            <w:vAlign w:val="center"/>
          </w:tcPr>
          <w:p w:rsidR="00273F26" w:rsidRPr="00273F26" w:rsidRDefault="00273F26" w:rsidP="00273F26">
            <w:pPr>
              <w:autoSpaceDE/>
              <w:autoSpaceDN/>
              <w:adjustRightInd/>
              <w:ind w:firstLine="0"/>
              <w:jc w:val="left"/>
              <w:rPr>
                <w:color w:val="auto"/>
                <w:lang w:val="en-US" w:eastAsia="zh-CN"/>
              </w:rPr>
            </w:pPr>
            <w:r w:rsidRPr="00273F26">
              <w:rPr>
                <w:color w:val="auto"/>
                <w:lang w:val="en-US" w:eastAsia="zh-CN"/>
              </w:rPr>
              <w:t>-</w:t>
            </w:r>
          </w:p>
        </w:tc>
      </w:tr>
      <w:tr w:rsidR="00273F26" w:rsidRPr="00273F26" w:rsidTr="00F127CB">
        <w:tc>
          <w:tcPr>
            <w:tcW w:w="1450" w:type="dxa"/>
            <w:vMerge w:val="restart"/>
            <w:vAlign w:val="center"/>
          </w:tcPr>
          <w:p w:rsidR="00273F26" w:rsidRPr="00273F26" w:rsidRDefault="00273F26" w:rsidP="00273F26">
            <w:pPr>
              <w:autoSpaceDE/>
              <w:autoSpaceDN/>
              <w:adjustRightInd/>
              <w:ind w:firstLine="0"/>
              <w:jc w:val="left"/>
              <w:rPr>
                <w:color w:val="auto"/>
                <w:lang w:val="en-US" w:eastAsia="zh-CN"/>
              </w:rPr>
            </w:pPr>
            <w:r w:rsidRPr="00273F26">
              <w:rPr>
                <w:color w:val="auto"/>
                <w:lang w:eastAsia="zh-CN"/>
              </w:rPr>
              <w:t>Extindere</w:t>
            </w:r>
          </w:p>
        </w:tc>
        <w:tc>
          <w:tcPr>
            <w:tcW w:w="1613" w:type="dxa"/>
            <w:vAlign w:val="center"/>
          </w:tcPr>
          <w:p w:rsidR="00273F26" w:rsidRPr="00273F26" w:rsidRDefault="00273F26" w:rsidP="00273F26">
            <w:pPr>
              <w:autoSpaceDE/>
              <w:autoSpaceDN/>
              <w:adjustRightInd/>
              <w:ind w:firstLine="0"/>
              <w:jc w:val="left"/>
              <w:rPr>
                <w:color w:val="auto"/>
                <w:lang w:val="en-US" w:eastAsia="zh-CN"/>
              </w:rPr>
            </w:pPr>
            <w:r w:rsidRPr="00273F26">
              <w:rPr>
                <w:color w:val="auto"/>
                <w:lang w:eastAsia="zh-CN"/>
              </w:rPr>
              <w:t>amplasament</w:t>
            </w:r>
          </w:p>
        </w:tc>
        <w:tc>
          <w:tcPr>
            <w:tcW w:w="2635" w:type="dxa"/>
            <w:vAlign w:val="center"/>
          </w:tcPr>
          <w:p w:rsidR="00273F26" w:rsidRPr="00273F26" w:rsidRDefault="00273F26" w:rsidP="00273F26">
            <w:pPr>
              <w:autoSpaceDE/>
              <w:autoSpaceDN/>
              <w:adjustRightInd/>
              <w:ind w:firstLine="0"/>
              <w:jc w:val="left"/>
              <w:rPr>
                <w:color w:val="auto"/>
                <w:lang w:val="en-US" w:eastAsia="zh-CN"/>
              </w:rPr>
            </w:pPr>
            <w:r w:rsidRPr="00273F26">
              <w:rPr>
                <w:color w:val="auto"/>
                <w:lang w:val="en-US" w:eastAsia="zh-CN"/>
              </w:rPr>
              <w:t xml:space="preserve">in interiorul perimetrului amplasamentului </w:t>
            </w:r>
          </w:p>
        </w:tc>
        <w:tc>
          <w:tcPr>
            <w:tcW w:w="3946" w:type="dxa"/>
            <w:vMerge w:val="restart"/>
            <w:vAlign w:val="center"/>
          </w:tcPr>
          <w:p w:rsidR="00273F26" w:rsidRPr="00273F26" w:rsidRDefault="00273F26" w:rsidP="00273F26">
            <w:pPr>
              <w:autoSpaceDE/>
              <w:autoSpaceDN/>
              <w:adjustRightInd/>
              <w:ind w:firstLine="0"/>
              <w:jc w:val="left"/>
              <w:rPr>
                <w:color w:val="auto"/>
                <w:lang w:val="en-US" w:eastAsia="zh-CN"/>
              </w:rPr>
            </w:pPr>
            <w:r w:rsidRPr="00273F26">
              <w:rPr>
                <w:color w:val="auto"/>
                <w:lang w:val="en-US" w:eastAsia="zh-CN"/>
              </w:rPr>
              <w:t xml:space="preserve">-impact nesemnificativ negativ în amplasament și vecinătate prin perturbare și limitare deplasare în toate etapele proiectului </w:t>
            </w:r>
          </w:p>
          <w:p w:rsidR="00273F26" w:rsidRPr="00273F26" w:rsidRDefault="00273F26" w:rsidP="00273F26">
            <w:pPr>
              <w:autoSpaceDE/>
              <w:autoSpaceDN/>
              <w:adjustRightInd/>
              <w:ind w:firstLine="0"/>
              <w:jc w:val="left"/>
              <w:rPr>
                <w:color w:val="auto"/>
                <w:lang w:val="en-US" w:eastAsia="zh-CN"/>
              </w:rPr>
            </w:pP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val="en-US"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vecinătate</w:t>
            </w:r>
          </w:p>
        </w:tc>
        <w:tc>
          <w:tcPr>
            <w:tcW w:w="2635"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amplasamentul proiectului și parcelele învecinate </w:t>
            </w:r>
          </w:p>
        </w:tc>
        <w:tc>
          <w:tcPr>
            <w:tcW w:w="3946" w:type="dxa"/>
            <w:vMerge/>
            <w:vAlign w:val="center"/>
          </w:tcPr>
          <w:p w:rsidR="00273F26" w:rsidRPr="00273F26" w:rsidRDefault="00273F26" w:rsidP="00273F26">
            <w:pPr>
              <w:autoSpaceDE/>
              <w:autoSpaceDN/>
              <w:adjustRightInd/>
              <w:ind w:firstLine="0"/>
              <w:jc w:val="left"/>
              <w:rPr>
                <w:color w:val="auto"/>
                <w:lang w:eastAsia="zh-CN"/>
              </w:rPr>
            </w:pP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local zona proiectului</w:t>
            </w:r>
          </w:p>
        </w:tc>
        <w:tc>
          <w:tcPr>
            <w:tcW w:w="2635"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zona în care se deplasează speciile din această parte a sitului  (apreciat pe o rază de 1,5 km in jurul amplasamentului)  </w:t>
            </w: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-impact negativ nesemnificativ prin perturbare în perioada de implementare </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arie protejată</w:t>
            </w:r>
          </w:p>
        </w:tc>
        <w:tc>
          <w:tcPr>
            <w:tcW w:w="2635" w:type="dxa"/>
            <w:vAlign w:val="center"/>
          </w:tcPr>
          <w:p w:rsidR="00273F26" w:rsidRPr="00273F26" w:rsidRDefault="00273F26" w:rsidP="00273F26">
            <w:pPr>
              <w:autoSpaceDE/>
              <w:autoSpaceDN/>
              <w:adjustRightInd/>
              <w:ind w:firstLine="0"/>
              <w:jc w:val="left"/>
              <w:rPr>
                <w:color w:val="auto"/>
                <w:lang w:eastAsia="zh-CN"/>
              </w:rPr>
            </w:pP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Nu </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val="en-US"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regional</w:t>
            </w:r>
          </w:p>
        </w:tc>
        <w:tc>
          <w:tcPr>
            <w:tcW w:w="2635" w:type="dxa"/>
            <w:vAlign w:val="center"/>
          </w:tcPr>
          <w:p w:rsidR="00273F26" w:rsidRPr="00273F26" w:rsidRDefault="00273F26" w:rsidP="00273F26">
            <w:pPr>
              <w:autoSpaceDE/>
              <w:autoSpaceDN/>
              <w:adjustRightInd/>
              <w:ind w:firstLine="0"/>
              <w:jc w:val="left"/>
              <w:rPr>
                <w:color w:val="auto"/>
                <w:lang w:eastAsia="zh-CN"/>
              </w:rPr>
            </w:pP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Nu</w:t>
            </w:r>
          </w:p>
        </w:tc>
      </w:tr>
      <w:tr w:rsidR="00273F26" w:rsidRPr="00273F26" w:rsidTr="00F127CB">
        <w:tc>
          <w:tcPr>
            <w:tcW w:w="1450" w:type="dxa"/>
            <w:vMerge w:val="restart"/>
            <w:vAlign w:val="center"/>
          </w:tcPr>
          <w:p w:rsidR="00273F26" w:rsidRPr="00273F26" w:rsidRDefault="00273F26" w:rsidP="00273F26">
            <w:pPr>
              <w:autoSpaceDE/>
              <w:autoSpaceDN/>
              <w:adjustRightInd/>
              <w:ind w:firstLine="0"/>
              <w:jc w:val="left"/>
              <w:rPr>
                <w:color w:val="auto"/>
                <w:lang w:val="en-US" w:eastAsia="zh-CN"/>
              </w:rPr>
            </w:pPr>
            <w:r w:rsidRPr="00273F26">
              <w:rPr>
                <w:color w:val="auto"/>
                <w:lang w:val="en-US" w:eastAsia="zh-CN"/>
              </w:rPr>
              <w:t xml:space="preserve">Durata </w:t>
            </w: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scurt</w:t>
            </w:r>
          </w:p>
        </w:tc>
        <w:tc>
          <w:tcPr>
            <w:tcW w:w="2635"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durata scurtă egală cel mult cu perioada constructivă</w:t>
            </w: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Impact prezent </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lung </w:t>
            </w:r>
          </w:p>
        </w:tc>
        <w:tc>
          <w:tcPr>
            <w:tcW w:w="2635"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durată lungă perioada constructivă și de funcționare </w:t>
            </w: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Impact prezent</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nelimitat </w:t>
            </w:r>
          </w:p>
        </w:tc>
        <w:tc>
          <w:tcPr>
            <w:tcW w:w="2635"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fără limită de timp </w:t>
            </w: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Impact prezent</w:t>
            </w:r>
          </w:p>
        </w:tc>
      </w:tr>
      <w:tr w:rsidR="00273F26" w:rsidRPr="00273F26" w:rsidTr="00F127CB">
        <w:tc>
          <w:tcPr>
            <w:tcW w:w="1450" w:type="dxa"/>
            <w:vMerge w:val="restart"/>
            <w:vAlign w:val="center"/>
          </w:tcPr>
          <w:p w:rsidR="00273F26" w:rsidRPr="00273F26" w:rsidRDefault="00273F26" w:rsidP="00273F26">
            <w:pPr>
              <w:autoSpaceDE/>
              <w:autoSpaceDN/>
              <w:adjustRightInd/>
              <w:ind w:firstLine="0"/>
              <w:jc w:val="left"/>
              <w:rPr>
                <w:color w:val="auto"/>
                <w:lang w:val="en-US" w:eastAsia="zh-CN"/>
              </w:rPr>
            </w:pPr>
            <w:r w:rsidRPr="00273F26">
              <w:rPr>
                <w:color w:val="auto"/>
                <w:lang w:val="en-US" w:eastAsia="zh-CN"/>
              </w:rPr>
              <w:t xml:space="preserve">Frecvența </w:t>
            </w: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accidental </w:t>
            </w:r>
          </w:p>
        </w:tc>
        <w:tc>
          <w:tcPr>
            <w:tcW w:w="2635"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apare doar excepțional (ex. poluări accidentale)</w:t>
            </w: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Impact datorat poluărilor accidentale cu efecte nesemnificative negative asupra speciilor de păsări</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temporar </w:t>
            </w:r>
          </w:p>
        </w:tc>
        <w:tc>
          <w:tcPr>
            <w:tcW w:w="2635"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cert pentru o perioadă scurtă </w:t>
            </w:r>
          </w:p>
        </w:tc>
        <w:tc>
          <w:tcPr>
            <w:tcW w:w="3946"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 xml:space="preserve">Impact prezent în perioada constructivă manifestat prin perturbări </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val="fr-FR"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intermitent </w:t>
            </w:r>
          </w:p>
        </w:tc>
        <w:tc>
          <w:tcPr>
            <w:tcW w:w="2635"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repetat neregulat </w:t>
            </w: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Impact prezent în perioada constructivă care implică etape cu durată diferită, neregulată ca timp de desfășurare </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periodic </w:t>
            </w:r>
          </w:p>
        </w:tc>
        <w:tc>
          <w:tcPr>
            <w:tcW w:w="2635"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repetat regulat </w:t>
            </w: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-perioada de implementare conform orarului de lucru  </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continuu </w:t>
            </w:r>
          </w:p>
        </w:tc>
        <w:tc>
          <w:tcPr>
            <w:tcW w:w="2635"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fără întrerupere </w:t>
            </w:r>
          </w:p>
        </w:tc>
        <w:tc>
          <w:tcPr>
            <w:tcW w:w="3946"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-impactul raportat la toata perioada de cosntrucție și funcționare </w:t>
            </w:r>
          </w:p>
        </w:tc>
      </w:tr>
      <w:tr w:rsidR="00273F26" w:rsidRPr="00273F26" w:rsidTr="00F127CB">
        <w:tc>
          <w:tcPr>
            <w:tcW w:w="1450" w:type="dxa"/>
            <w:vMerge w:val="restart"/>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Reversibilitate </w:t>
            </w: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reversibil </w:t>
            </w:r>
          </w:p>
        </w:tc>
        <w:tc>
          <w:tcPr>
            <w:tcW w:w="2635"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 xml:space="preserve">prin incetarea impactului specia revine la condițiile inițiale </w:t>
            </w:r>
          </w:p>
        </w:tc>
        <w:tc>
          <w:tcPr>
            <w:tcW w:w="3946"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DA</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val="fr-FR" w:eastAsia="zh-CN"/>
              </w:rPr>
            </w:pPr>
          </w:p>
        </w:tc>
        <w:tc>
          <w:tcPr>
            <w:tcW w:w="1613" w:type="dxa"/>
            <w:vAlign w:val="center"/>
          </w:tcPr>
          <w:p w:rsidR="00273F26" w:rsidRPr="00273F26" w:rsidRDefault="00273F26" w:rsidP="00273F26">
            <w:pPr>
              <w:autoSpaceDE/>
              <w:autoSpaceDN/>
              <w:adjustRightInd/>
              <w:ind w:firstLine="0"/>
              <w:jc w:val="left"/>
              <w:rPr>
                <w:color w:val="auto"/>
                <w:lang w:eastAsia="zh-CN"/>
              </w:rPr>
            </w:pPr>
            <w:r w:rsidRPr="00273F26">
              <w:rPr>
                <w:color w:val="auto"/>
                <w:lang w:eastAsia="zh-CN"/>
              </w:rPr>
              <w:t xml:space="preserve">ireversibil </w:t>
            </w:r>
          </w:p>
        </w:tc>
        <w:tc>
          <w:tcPr>
            <w:tcW w:w="2635"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prin incetarea impactului specia nu revine la condițiile inițiale</w:t>
            </w:r>
          </w:p>
        </w:tc>
        <w:tc>
          <w:tcPr>
            <w:tcW w:w="3946"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w:t>
            </w:r>
          </w:p>
        </w:tc>
      </w:tr>
      <w:tr w:rsidR="00273F26" w:rsidRPr="00273F26" w:rsidTr="00F127CB">
        <w:tc>
          <w:tcPr>
            <w:tcW w:w="1450" w:type="dxa"/>
            <w:vMerge w:val="restart"/>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lastRenderedPageBreak/>
              <w:t xml:space="preserve">Transfrontalier  </w:t>
            </w:r>
          </w:p>
        </w:tc>
        <w:tc>
          <w:tcPr>
            <w:tcW w:w="1613"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 xml:space="preserve">da </w:t>
            </w:r>
          </w:p>
        </w:tc>
        <w:tc>
          <w:tcPr>
            <w:tcW w:w="2635"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 xml:space="preserve">proiectul poate avea impact transfrontalier </w:t>
            </w:r>
          </w:p>
        </w:tc>
        <w:tc>
          <w:tcPr>
            <w:tcW w:w="3946"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Nu</w:t>
            </w:r>
          </w:p>
        </w:tc>
      </w:tr>
      <w:tr w:rsidR="00273F26" w:rsidRPr="00273F26" w:rsidTr="00F127CB">
        <w:tc>
          <w:tcPr>
            <w:tcW w:w="1450" w:type="dxa"/>
            <w:vMerge/>
            <w:vAlign w:val="center"/>
          </w:tcPr>
          <w:p w:rsidR="00273F26" w:rsidRPr="00273F26" w:rsidRDefault="00273F26" w:rsidP="00273F26">
            <w:pPr>
              <w:autoSpaceDE/>
              <w:autoSpaceDN/>
              <w:adjustRightInd/>
              <w:ind w:firstLine="0"/>
              <w:jc w:val="left"/>
              <w:rPr>
                <w:color w:val="auto"/>
                <w:lang w:val="fr-FR" w:eastAsia="zh-CN"/>
              </w:rPr>
            </w:pPr>
          </w:p>
        </w:tc>
        <w:tc>
          <w:tcPr>
            <w:tcW w:w="1613"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 xml:space="preserve">nu </w:t>
            </w:r>
          </w:p>
        </w:tc>
        <w:tc>
          <w:tcPr>
            <w:tcW w:w="2635"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proiectul nu poate avea impact transfrontalier</w:t>
            </w:r>
          </w:p>
        </w:tc>
        <w:tc>
          <w:tcPr>
            <w:tcW w:w="3946" w:type="dxa"/>
            <w:vAlign w:val="center"/>
          </w:tcPr>
          <w:p w:rsidR="00273F26" w:rsidRPr="00273F26" w:rsidRDefault="00273F26" w:rsidP="00273F26">
            <w:pPr>
              <w:autoSpaceDE/>
              <w:autoSpaceDN/>
              <w:adjustRightInd/>
              <w:ind w:firstLine="0"/>
              <w:jc w:val="left"/>
              <w:rPr>
                <w:color w:val="auto"/>
                <w:lang w:val="fr-FR" w:eastAsia="zh-CN"/>
              </w:rPr>
            </w:pPr>
            <w:r w:rsidRPr="00273F26">
              <w:rPr>
                <w:color w:val="auto"/>
                <w:lang w:val="fr-FR" w:eastAsia="zh-CN"/>
              </w:rPr>
              <w:t>-</w:t>
            </w:r>
          </w:p>
        </w:tc>
      </w:tr>
    </w:tbl>
    <w:p w:rsidR="00273F26" w:rsidRDefault="00273F26" w:rsidP="00273F26">
      <w:pPr>
        <w:autoSpaceDE/>
        <w:autoSpaceDN/>
        <w:adjustRightInd/>
        <w:spacing w:after="200" w:line="276" w:lineRule="auto"/>
        <w:ind w:firstLine="0"/>
        <w:jc w:val="left"/>
        <w:rPr>
          <w:color w:val="auto"/>
          <w:lang w:val="fr-FR" w:eastAsia="zh-CN"/>
        </w:rPr>
      </w:pPr>
    </w:p>
    <w:p w:rsidR="0095027C" w:rsidRPr="00273F26" w:rsidRDefault="0095027C" w:rsidP="00273F26">
      <w:pPr>
        <w:autoSpaceDE/>
        <w:autoSpaceDN/>
        <w:adjustRightInd/>
        <w:spacing w:after="200" w:line="276" w:lineRule="auto"/>
        <w:ind w:firstLine="0"/>
        <w:jc w:val="left"/>
        <w:rPr>
          <w:color w:val="auto"/>
          <w:lang w:val="fr-FR" w:eastAsia="zh-CN"/>
        </w:rPr>
      </w:pPr>
    </w:p>
    <w:p w:rsidR="00273F26" w:rsidRPr="00273F26" w:rsidRDefault="00273F26" w:rsidP="00273F26">
      <w:pPr>
        <w:autoSpaceDE/>
        <w:autoSpaceDN/>
        <w:adjustRightInd/>
        <w:spacing w:after="200" w:line="276" w:lineRule="auto"/>
        <w:ind w:firstLine="0"/>
        <w:jc w:val="left"/>
        <w:rPr>
          <w:b/>
          <w:bCs/>
          <w:color w:val="auto"/>
          <w:lang w:eastAsia="zh-CN"/>
        </w:rPr>
      </w:pPr>
      <w:r w:rsidRPr="00273F26">
        <w:rPr>
          <w:b/>
          <w:bCs/>
          <w:color w:val="auto"/>
          <w:lang w:eastAsia="zh-CN"/>
        </w:rPr>
        <w:t>Evaluarea impactului asupra fiecărei specii protejate în ROSPA0015 Câmpia Crişului Alb</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5"/>
        <w:gridCol w:w="472"/>
        <w:gridCol w:w="2600"/>
        <w:gridCol w:w="975"/>
        <w:gridCol w:w="1019"/>
        <w:gridCol w:w="975"/>
        <w:gridCol w:w="1019"/>
        <w:gridCol w:w="975"/>
        <w:gridCol w:w="1009"/>
        <w:gridCol w:w="720"/>
      </w:tblGrid>
      <w:tr w:rsidR="00273F26" w:rsidRPr="00273F26" w:rsidTr="00F127CB">
        <w:trPr>
          <w:trHeight w:val="567"/>
          <w:tblHeader/>
          <w:jc w:val="center"/>
        </w:trPr>
        <w:tc>
          <w:tcPr>
            <w:tcW w:w="305" w:type="dxa"/>
            <w:shd w:val="clear" w:color="auto" w:fill="EAF1DD" w:themeFill="accent3" w:themeFillTint="33"/>
            <w:vAlign w:val="center"/>
          </w:tcPr>
          <w:p w:rsidR="00273F26" w:rsidRPr="00273F26" w:rsidRDefault="00273F26" w:rsidP="00273F26">
            <w:pPr>
              <w:autoSpaceDE/>
              <w:autoSpaceDN/>
              <w:adjustRightInd/>
              <w:spacing w:before="60" w:after="60" w:line="276" w:lineRule="auto"/>
              <w:ind w:firstLine="0"/>
              <w:jc w:val="center"/>
              <w:rPr>
                <w:rFonts w:eastAsia="Arial Unicode MS"/>
                <w:b/>
                <w:bCs/>
                <w:iCs/>
                <w:color w:val="auto"/>
                <w:sz w:val="20"/>
                <w:szCs w:val="20"/>
                <w:u w:color="000000"/>
                <w:lang w:val="ro-RO" w:eastAsia="en-GB"/>
              </w:rPr>
            </w:pPr>
            <w:r w:rsidRPr="00273F26">
              <w:rPr>
                <w:rFonts w:eastAsia="Arial Unicode MS"/>
                <w:b/>
                <w:bCs/>
                <w:iCs/>
                <w:color w:val="auto"/>
                <w:sz w:val="20"/>
                <w:szCs w:val="20"/>
                <w:u w:color="000000"/>
                <w:lang w:val="ro-RO" w:eastAsia="en-GB"/>
              </w:rPr>
              <w:t>Nr. crt.</w:t>
            </w:r>
          </w:p>
        </w:tc>
        <w:tc>
          <w:tcPr>
            <w:tcW w:w="472" w:type="dxa"/>
            <w:shd w:val="clear" w:color="auto" w:fill="EAF1DD" w:themeFill="accent3" w:themeFillTint="33"/>
            <w:vAlign w:val="center"/>
          </w:tcPr>
          <w:p w:rsidR="00273F26" w:rsidRPr="00273F26" w:rsidRDefault="00273F26" w:rsidP="00273F26">
            <w:pPr>
              <w:autoSpaceDE/>
              <w:autoSpaceDN/>
              <w:adjustRightInd/>
              <w:spacing w:before="60" w:after="60" w:line="276" w:lineRule="auto"/>
              <w:ind w:firstLine="0"/>
              <w:jc w:val="center"/>
              <w:rPr>
                <w:rFonts w:eastAsia="Arial Unicode MS"/>
                <w:b/>
                <w:bCs/>
                <w:iCs/>
                <w:color w:val="auto"/>
                <w:sz w:val="20"/>
                <w:szCs w:val="20"/>
                <w:u w:color="000000"/>
                <w:lang w:val="ro-RO" w:eastAsia="en-GB"/>
              </w:rPr>
            </w:pPr>
            <w:r w:rsidRPr="00273F26">
              <w:rPr>
                <w:rFonts w:eastAsia="Arial Unicode MS"/>
                <w:b/>
                <w:bCs/>
                <w:color w:val="auto"/>
                <w:sz w:val="20"/>
                <w:szCs w:val="20"/>
                <w:u w:color="000000"/>
                <w:lang w:val="ro-RO" w:eastAsia="en-GB"/>
              </w:rPr>
              <w:t>Cod</w:t>
            </w:r>
          </w:p>
        </w:tc>
        <w:tc>
          <w:tcPr>
            <w:tcW w:w="2600" w:type="dxa"/>
            <w:tcBorders>
              <w:right w:val="single" w:sz="12" w:space="0" w:color="auto"/>
            </w:tcBorders>
            <w:shd w:val="clear" w:color="auto" w:fill="EAF1DD" w:themeFill="accent3" w:themeFillTint="33"/>
            <w:vAlign w:val="center"/>
          </w:tcPr>
          <w:p w:rsidR="00273F26" w:rsidRPr="00273F26" w:rsidRDefault="00273F26" w:rsidP="00273F26">
            <w:pPr>
              <w:autoSpaceDE/>
              <w:autoSpaceDN/>
              <w:adjustRightInd/>
              <w:spacing w:before="60" w:after="60" w:line="276" w:lineRule="auto"/>
              <w:ind w:firstLine="0"/>
              <w:jc w:val="center"/>
              <w:rPr>
                <w:rFonts w:eastAsia="Arial Unicode MS"/>
                <w:b/>
                <w:bCs/>
                <w:iCs/>
                <w:color w:val="auto"/>
                <w:sz w:val="20"/>
                <w:szCs w:val="20"/>
                <w:u w:color="000000"/>
                <w:lang w:val="ro-RO" w:eastAsia="en-GB"/>
              </w:rPr>
            </w:pPr>
            <w:r w:rsidRPr="00273F26">
              <w:rPr>
                <w:rFonts w:eastAsia="Arial Unicode MS"/>
                <w:b/>
                <w:bCs/>
                <w:iCs/>
                <w:color w:val="auto"/>
                <w:sz w:val="20"/>
                <w:szCs w:val="20"/>
                <w:u w:color="000000"/>
                <w:lang w:val="ro-RO" w:eastAsia="en-GB"/>
              </w:rPr>
              <w:t>Specie</w:t>
            </w:r>
          </w:p>
        </w:tc>
        <w:tc>
          <w:tcPr>
            <w:tcW w:w="975" w:type="dxa"/>
            <w:tcBorders>
              <w:right w:val="single" w:sz="12" w:space="0" w:color="auto"/>
            </w:tcBorders>
            <w:shd w:val="clear" w:color="auto" w:fill="EAF1DD" w:themeFill="accent3" w:themeFillTint="33"/>
            <w:vAlign w:val="center"/>
          </w:tcPr>
          <w:p w:rsidR="00273F26" w:rsidRPr="00273F26" w:rsidRDefault="00273F26" w:rsidP="00273F26">
            <w:pPr>
              <w:autoSpaceDE/>
              <w:autoSpaceDN/>
              <w:adjustRightInd/>
              <w:spacing w:before="60" w:after="60" w:line="276" w:lineRule="auto"/>
              <w:ind w:firstLine="0"/>
              <w:jc w:val="center"/>
              <w:rPr>
                <w:rFonts w:eastAsia="Arial Unicode MS"/>
                <w:b/>
                <w:bCs/>
                <w:color w:val="auto"/>
                <w:sz w:val="20"/>
                <w:szCs w:val="20"/>
                <w:u w:color="000000"/>
                <w:lang w:val="ro-RO" w:eastAsia="en-GB"/>
              </w:rPr>
            </w:pPr>
            <w:r w:rsidRPr="00273F26">
              <w:rPr>
                <w:rFonts w:eastAsia="Arial Unicode MS"/>
                <w:b/>
                <w:bCs/>
                <w:color w:val="auto"/>
                <w:sz w:val="20"/>
                <w:szCs w:val="20"/>
                <w:u w:color="000000"/>
                <w:lang w:val="ro-RO" w:eastAsia="en-GB"/>
              </w:rPr>
              <w:t>direct in etapa de constructie</w:t>
            </w:r>
          </w:p>
        </w:tc>
        <w:tc>
          <w:tcPr>
            <w:tcW w:w="1019" w:type="dxa"/>
            <w:tcBorders>
              <w:right w:val="single" w:sz="12" w:space="0" w:color="auto"/>
            </w:tcBorders>
            <w:shd w:val="clear" w:color="auto" w:fill="EAF1DD" w:themeFill="accent3" w:themeFillTint="33"/>
            <w:vAlign w:val="center"/>
          </w:tcPr>
          <w:p w:rsidR="00273F26" w:rsidRPr="00273F26" w:rsidRDefault="00273F26" w:rsidP="00273F26">
            <w:pPr>
              <w:autoSpaceDE/>
              <w:autoSpaceDN/>
              <w:adjustRightInd/>
              <w:spacing w:before="60" w:after="60" w:line="276" w:lineRule="auto"/>
              <w:ind w:firstLine="0"/>
              <w:jc w:val="center"/>
              <w:rPr>
                <w:rFonts w:eastAsia="Arial Unicode MS"/>
                <w:b/>
                <w:bCs/>
                <w:color w:val="auto"/>
                <w:sz w:val="20"/>
                <w:szCs w:val="20"/>
                <w:u w:color="000000"/>
                <w:lang w:val="ro-RO" w:eastAsia="en-GB"/>
              </w:rPr>
            </w:pPr>
            <w:r w:rsidRPr="00273F26">
              <w:rPr>
                <w:rFonts w:eastAsia="Arial Unicode MS"/>
                <w:b/>
                <w:bCs/>
                <w:color w:val="auto"/>
                <w:sz w:val="20"/>
                <w:szCs w:val="20"/>
                <w:u w:color="000000"/>
                <w:lang w:val="ro-RO" w:eastAsia="en-GB"/>
              </w:rPr>
              <w:t>direct in etapa de functionare</w:t>
            </w:r>
          </w:p>
        </w:tc>
        <w:tc>
          <w:tcPr>
            <w:tcW w:w="975" w:type="dxa"/>
            <w:tcBorders>
              <w:right w:val="single" w:sz="12" w:space="0" w:color="auto"/>
            </w:tcBorders>
            <w:shd w:val="clear" w:color="auto" w:fill="EAF1DD" w:themeFill="accent3" w:themeFillTint="33"/>
            <w:vAlign w:val="center"/>
          </w:tcPr>
          <w:p w:rsidR="00273F26" w:rsidRPr="00273F26" w:rsidRDefault="00273F26" w:rsidP="00273F26">
            <w:pPr>
              <w:autoSpaceDE/>
              <w:autoSpaceDN/>
              <w:adjustRightInd/>
              <w:spacing w:before="60" w:after="60" w:line="276" w:lineRule="auto"/>
              <w:ind w:firstLine="0"/>
              <w:jc w:val="center"/>
              <w:rPr>
                <w:rFonts w:eastAsia="Arial Unicode MS"/>
                <w:b/>
                <w:bCs/>
                <w:color w:val="auto"/>
                <w:sz w:val="20"/>
                <w:szCs w:val="20"/>
                <w:u w:color="000000"/>
                <w:lang w:val="ro-RO" w:eastAsia="en-GB"/>
              </w:rPr>
            </w:pPr>
            <w:r w:rsidRPr="00273F26">
              <w:rPr>
                <w:rFonts w:eastAsia="Arial Unicode MS"/>
                <w:b/>
                <w:bCs/>
                <w:color w:val="auto"/>
                <w:sz w:val="20"/>
                <w:szCs w:val="20"/>
                <w:u w:color="000000"/>
                <w:lang w:val="ro-RO" w:eastAsia="en-GB"/>
              </w:rPr>
              <w:t>indirect in etapa de constructie</w:t>
            </w:r>
          </w:p>
        </w:tc>
        <w:tc>
          <w:tcPr>
            <w:tcW w:w="1019" w:type="dxa"/>
            <w:tcBorders>
              <w:right w:val="single" w:sz="12" w:space="0" w:color="auto"/>
            </w:tcBorders>
            <w:shd w:val="clear" w:color="auto" w:fill="EAF1DD" w:themeFill="accent3" w:themeFillTint="33"/>
            <w:vAlign w:val="center"/>
          </w:tcPr>
          <w:p w:rsidR="00273F26" w:rsidRPr="00273F26" w:rsidRDefault="00273F26" w:rsidP="00273F26">
            <w:pPr>
              <w:autoSpaceDE/>
              <w:autoSpaceDN/>
              <w:adjustRightInd/>
              <w:spacing w:before="60" w:after="60" w:line="276" w:lineRule="auto"/>
              <w:ind w:firstLine="0"/>
              <w:jc w:val="center"/>
              <w:rPr>
                <w:rFonts w:eastAsia="Arial Unicode MS"/>
                <w:b/>
                <w:bCs/>
                <w:color w:val="auto"/>
                <w:sz w:val="20"/>
                <w:szCs w:val="20"/>
                <w:u w:color="000000"/>
                <w:lang w:val="ro-RO" w:eastAsia="en-GB"/>
              </w:rPr>
            </w:pPr>
            <w:r w:rsidRPr="00273F26">
              <w:rPr>
                <w:rFonts w:eastAsia="Arial Unicode MS"/>
                <w:b/>
                <w:bCs/>
                <w:color w:val="auto"/>
                <w:sz w:val="20"/>
                <w:szCs w:val="20"/>
                <w:u w:color="000000"/>
                <w:lang w:val="ro-RO" w:eastAsia="en-GB"/>
              </w:rPr>
              <w:t>indirect in etapa de functionare</w:t>
            </w:r>
          </w:p>
        </w:tc>
        <w:tc>
          <w:tcPr>
            <w:tcW w:w="975" w:type="dxa"/>
            <w:tcBorders>
              <w:right w:val="single" w:sz="12" w:space="0" w:color="auto"/>
            </w:tcBorders>
            <w:shd w:val="clear" w:color="auto" w:fill="EAF1DD" w:themeFill="accent3" w:themeFillTint="33"/>
            <w:vAlign w:val="center"/>
          </w:tcPr>
          <w:p w:rsidR="00273F26" w:rsidRPr="00273F26" w:rsidRDefault="00273F26" w:rsidP="00273F26">
            <w:pPr>
              <w:autoSpaceDE/>
              <w:autoSpaceDN/>
              <w:adjustRightInd/>
              <w:spacing w:before="60" w:after="60" w:line="276" w:lineRule="auto"/>
              <w:ind w:firstLine="0"/>
              <w:jc w:val="center"/>
              <w:rPr>
                <w:rFonts w:eastAsia="Arial Unicode MS"/>
                <w:b/>
                <w:bCs/>
                <w:color w:val="auto"/>
                <w:sz w:val="20"/>
                <w:szCs w:val="20"/>
                <w:u w:color="000000"/>
                <w:lang w:val="ro-RO" w:eastAsia="en-GB"/>
              </w:rPr>
            </w:pPr>
            <w:r w:rsidRPr="00273F26">
              <w:rPr>
                <w:rFonts w:eastAsia="Arial Unicode MS"/>
                <w:b/>
                <w:bCs/>
                <w:color w:val="auto"/>
                <w:sz w:val="20"/>
                <w:szCs w:val="20"/>
                <w:u w:color="000000"/>
                <w:lang w:val="ro-RO" w:eastAsia="en-GB"/>
              </w:rPr>
              <w:t>cumulativ in etapa de constructie</w:t>
            </w:r>
          </w:p>
        </w:tc>
        <w:tc>
          <w:tcPr>
            <w:tcW w:w="1009" w:type="dxa"/>
            <w:shd w:val="clear" w:color="auto" w:fill="EAF1DD" w:themeFill="accent3" w:themeFillTint="33"/>
            <w:vAlign w:val="center"/>
          </w:tcPr>
          <w:p w:rsidR="00273F26" w:rsidRPr="00273F26" w:rsidRDefault="00273F26" w:rsidP="00273F26">
            <w:pPr>
              <w:autoSpaceDE/>
              <w:autoSpaceDN/>
              <w:adjustRightInd/>
              <w:spacing w:before="60" w:after="60" w:line="276" w:lineRule="auto"/>
              <w:ind w:firstLine="0"/>
              <w:jc w:val="center"/>
              <w:rPr>
                <w:rFonts w:eastAsia="Arial Unicode MS"/>
                <w:b/>
                <w:bCs/>
                <w:color w:val="auto"/>
                <w:sz w:val="20"/>
                <w:szCs w:val="20"/>
                <w:u w:color="000000"/>
                <w:lang w:val="ro-RO" w:eastAsia="en-GB"/>
              </w:rPr>
            </w:pPr>
            <w:r w:rsidRPr="00273F26">
              <w:rPr>
                <w:rFonts w:eastAsia="Arial Unicode MS"/>
                <w:b/>
                <w:bCs/>
                <w:color w:val="auto"/>
                <w:sz w:val="20"/>
                <w:szCs w:val="20"/>
                <w:u w:color="000000"/>
                <w:lang w:val="ro-RO" w:eastAsia="en-GB"/>
              </w:rPr>
              <w:t>cumulativ in etapa de functionare</w:t>
            </w:r>
          </w:p>
        </w:tc>
        <w:tc>
          <w:tcPr>
            <w:tcW w:w="720" w:type="dxa"/>
            <w:tcBorders>
              <w:right w:val="single" w:sz="12" w:space="0" w:color="auto"/>
            </w:tcBorders>
            <w:shd w:val="clear" w:color="auto" w:fill="EAF1DD" w:themeFill="accent3" w:themeFillTint="33"/>
            <w:vAlign w:val="center"/>
          </w:tcPr>
          <w:p w:rsidR="00273F26" w:rsidRPr="00273F26" w:rsidRDefault="00273F26" w:rsidP="00273F26">
            <w:pPr>
              <w:autoSpaceDE/>
              <w:autoSpaceDN/>
              <w:adjustRightInd/>
              <w:spacing w:before="60" w:after="60" w:line="276" w:lineRule="auto"/>
              <w:ind w:firstLine="0"/>
              <w:jc w:val="center"/>
              <w:rPr>
                <w:rFonts w:eastAsia="Arial Unicode MS"/>
                <w:b/>
                <w:bCs/>
                <w:color w:val="auto"/>
                <w:sz w:val="20"/>
                <w:szCs w:val="20"/>
                <w:u w:color="000000"/>
                <w:lang w:val="ro-RO" w:eastAsia="en-GB"/>
              </w:rPr>
            </w:pPr>
            <w:r w:rsidRPr="00273F26">
              <w:rPr>
                <w:rFonts w:eastAsia="Arial Unicode MS"/>
                <w:b/>
                <w:bCs/>
                <w:color w:val="auto"/>
                <w:sz w:val="20"/>
                <w:szCs w:val="20"/>
                <w:u w:color="000000"/>
                <w:lang w:val="ro-RO" w:eastAsia="en-GB"/>
              </w:rPr>
              <w:t>rezidual</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A001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Gavia stellata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A002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Gavia arctica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A004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Tachybaptus ruficollis (Corcodel mic)</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A005</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Podiceps cristatus (Corocodel mare)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A006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Podiceps grisegena (Corocodel cu gât roşu)</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A008</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Podiceps nigricollis (Corocodel cu gât negru)</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A017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Phalacrocorax carbo (Cormoran mare)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A021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Botaurus stellaris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A022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Ixobrychus minutus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A023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Nycticorax nycticorax</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A024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Ardeola ralloides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A026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Egretta garzetta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A027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Egretta alba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A028</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Ardea cinerea (Stârc cenuşiu)</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A029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Ardea purpurea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A030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Ciconia nigra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A031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Ciconia ciconia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A032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Plegadis falcinellus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A034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Platalea leucorodia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A036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ro-RO"/>
              </w:rPr>
              <w:t>Cygnus olor (Lebădă cucuiată, Lebădă de vară, Lebădă mută)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A043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Anser anser (Gâscă de vară)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A048</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Tadorna tadorna (Călifar alb)</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A050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Anas Penelope (Raţă fluierătoare)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A051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Anas strepera (Raţă pestriţă)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A052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Anas crecca (Raţă pitică)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A053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Anas platyrhynchos (Raţă mare)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A054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Anas acuta (Raţă suliţar)</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A055</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Anas querquedula (Raţă cârâitoare)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A056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Anas clypeata (Raţă lingurar)</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A059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Aythya ferina (Raţă cu cap castaniu)</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A060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Aythya nyroca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A060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Aythya nyroca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A061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Aythya fuligula (Raţă moţată)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A067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Bucephala clangula (Raţă sunătoare)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A068</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Mergus albellus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A070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Mergus merganser (Ferestraş mare)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A072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Pernis apivorus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A073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Milvus migrans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A075</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Haliaeetus albicilla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A080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Circaetus gallicus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A081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Circus aeruginosus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A082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Circus cyaneus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A084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Circus pygargus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A089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Aquila pomarina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A092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Hieraaetus pennatus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A094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Pandion haliaetus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A096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Falco tinnunculus (Vânturel roşu)</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A097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Falco vespertinus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A098</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Falco columbarius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A103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Falco peregrinus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A118</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Rallus aquaticus (Cârstel de baltă)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A120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Porzana parva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A122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Crex crex</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A123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Gallinula chloropus (Găinuşă de baltă)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A125</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Fulica atra (Lişiţă)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A127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Grus grus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A131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Himantopus himantopus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A132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Recurvirostra avosetta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A136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Charadrius dubius (Prundăraş gulerat mic)</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A137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Charadrius hiaticula (Prundăraş gulerat mare)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A140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Pluvialis apricaria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A141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Pluvialis squatarola (Ploier argintiu)</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A142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Vanellus vanellus (Nagâţ)</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A146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Calidris temminckii (Fungaci pitic)</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A147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Calidris ferruginea (Fungaci roşcat)</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A149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Calidris alpina (Fungaci de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A150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Limicola falcinellus (Prundăraş de nămol)</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A151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Philomachus pugnax</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A153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Gallinago gallinago (Becaţină comună)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A156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Limosa limosa(Sitar de mal)</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A158</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Numenius phaeopus (Culic mic)</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A160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Numenius arquata(Culic</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A161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Tringa erythropus(Fluierar negru)</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A162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Tringa totanus (Fluierar cu picioare roşii)</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A163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Tringa stagnatilis (Fluierar de lac)</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A164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Tringa nebularia (Fluierar cu picioare verzi)</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A165</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Tringa ochropus (Fluierar de de zăvoi)</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A166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Tringa glareola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A176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Larus melanocephalus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A179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Larus ridibundus (Pescăruş râzător)</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A182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Larus canus (Pescăruş sur)</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A183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Larus fuscus (Pescăruş negricios)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A193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Sterna hirundo</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A196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Chlidonias hybridus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A197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Chlidonias niger</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A207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Columba oenas (Porumbel de scorbură)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A208</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Columba palumbus (Porumbel gulerat)</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A210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Streptopelia turtur (Turturică)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A212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Cuculus canorus (Cuc)</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A222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Asio flammeus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A224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Caprimulgus europaeus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A229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Alcedo atthis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A231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Coracias garrulus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A232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Upupa epops(Pupăză)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A233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Jynx torquilla (Capîntortură)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A234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Picus canus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A236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Dryocopus martius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A238</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Dendrocopos medius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A246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Lullula arborea (Ciocarlia de padure)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A249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Riparia riparia (Lăstun de mal)</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A251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Hirundo rustica (Rândunică)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A253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Delichon urbica (Lăstun de casă)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A255</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Anthus campestris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A259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fr-FR"/>
              </w:rPr>
              <w:t>Anthus spinoletta (Fâsă de munte)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A260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Motacilla flava (Codobatură galbenă)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A262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Motacilla alba (Codobatură albă)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A270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Luscinia luscinia (Privighetoare de zăvoi)</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A271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Luscinia megarhynchos (Privighetoare roşcată)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A272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Luscinia svecica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A273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Phoenicurus ochruros (Codroş de munte)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A274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fr-FR"/>
              </w:rPr>
              <w:t>Phoenicurus phoenicurus (Codroş de pădure)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A275</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Saxicola rubetra (Mărăcinar mare)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A276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Saxicola torquate (Mărăcinar negru)</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A277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Oenanthe oenanthe (Pietrar sur)</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A283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Turdus merula (Mierlă)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A285</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Turdus philomelos (Sturz cântător)</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A287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fr-FR"/>
              </w:rPr>
              <w:t>Turdus viscivorus (Sturz de vâsc)</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A290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Locustella naevia (Greluşel pătat)</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A291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Locustella fluviatilis (Greluşel de zăvoi)</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A292</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fr-FR"/>
              </w:rPr>
              <w:t>Locustella luscinioides (Greluşel de stuf)</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A293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Acrocephalus melanopogon</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A299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Hippolais icterina (Frunzăriţă galbenă)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A307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Sylvia nisoria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A308</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Sylvia curruca (Silvie mică)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A310</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Sylvia borin (Silvie de grădină)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A311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Sylvia atricapilla (Silvie cu cap negru)</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A314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Phylloscopus sibilatrix (Pitulice sfârâitoare)</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A315</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Phylloscopus collybita (Pitulice mică)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A319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Muscicapa striata (Muscar sur)</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A336</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Remiz pendulinus (Boicuş)</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A337</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Oriolus oriolus (Grangur)</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A338</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Lanius collurio</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A339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Lanius minor</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A348</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rPr>
              <w:t>Corvus frugilegus (Cioara de semănătură)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A351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Sturnus vulgaris ( Graur)</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A361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Serinus serinus (Cănăraş)</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A373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Coccothraustes coccothraustes (Botgros)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A383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Miliaria calandra (Presură sură)</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A393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Phalacrocorax pygmeus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A394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Anser albifrons albifrons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A403</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Buteo rufinus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A404</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Aquila heliaca</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A429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Dendrocopos syriacus</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A459</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Larus cachinnans (Pescăruş pontic)</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r w:rsidR="00273F26" w:rsidRPr="00273F26" w:rsidTr="00F127CB">
        <w:trPr>
          <w:trHeight w:val="567"/>
          <w:jc w:val="center"/>
        </w:trPr>
        <w:tc>
          <w:tcPr>
            <w:tcW w:w="305" w:type="dxa"/>
            <w:vAlign w:val="center"/>
          </w:tcPr>
          <w:p w:rsidR="00273F26" w:rsidRPr="00273F26" w:rsidRDefault="00273F26">
            <w:pPr>
              <w:numPr>
                <w:ilvl w:val="0"/>
                <w:numId w:val="24"/>
              </w:numPr>
              <w:autoSpaceDE/>
              <w:autoSpaceDN/>
              <w:adjustRightInd/>
              <w:spacing w:before="60" w:after="60" w:line="276" w:lineRule="auto"/>
              <w:contextualSpacing/>
              <w:jc w:val="center"/>
              <w:rPr>
                <w:rFonts w:eastAsia="Arial Unicode MS"/>
                <w:i/>
                <w:color w:val="auto"/>
                <w:sz w:val="20"/>
                <w:szCs w:val="20"/>
                <w:u w:color="000000"/>
                <w:lang w:val="ro-RO" w:eastAsia="en-GB"/>
              </w:rPr>
            </w:pPr>
          </w:p>
        </w:tc>
        <w:tc>
          <w:tcPr>
            <w:tcW w:w="472" w:type="dxa"/>
            <w:vAlign w:val="center"/>
          </w:tcPr>
          <w:p w:rsidR="00273F26" w:rsidRPr="00273F26" w:rsidRDefault="00273F26" w:rsidP="00273F26">
            <w:pPr>
              <w:autoSpaceDE/>
              <w:autoSpaceDN/>
              <w:adjustRightInd/>
              <w:spacing w:before="60" w:after="60" w:line="276" w:lineRule="auto"/>
              <w:ind w:firstLine="0"/>
              <w:jc w:val="center"/>
              <w:rPr>
                <w:rFonts w:eastAsia="Arial Unicode MS"/>
                <w:i/>
                <w:color w:val="auto"/>
                <w:sz w:val="20"/>
                <w:szCs w:val="20"/>
                <w:u w:color="000000"/>
                <w:lang w:val="ro-RO" w:eastAsia="en-GB"/>
              </w:rPr>
            </w:pPr>
            <w:r w:rsidRPr="00273F26">
              <w:rPr>
                <w:sz w:val="20"/>
                <w:szCs w:val="20"/>
                <w:lang w:val="en-US"/>
              </w:rPr>
              <w:t>A511</w:t>
            </w:r>
          </w:p>
        </w:tc>
        <w:tc>
          <w:tcPr>
            <w:tcW w:w="2600" w:type="dxa"/>
            <w:tcBorders>
              <w:right w:val="single" w:sz="12" w:space="0" w:color="auto"/>
            </w:tcBorders>
            <w:shd w:val="clear" w:color="auto" w:fill="auto"/>
            <w:vAlign w:val="center"/>
          </w:tcPr>
          <w:p w:rsidR="00273F26" w:rsidRPr="00273F26" w:rsidRDefault="00273F26" w:rsidP="00273F26">
            <w:pPr>
              <w:autoSpaceDE/>
              <w:autoSpaceDN/>
              <w:adjustRightInd/>
              <w:spacing w:before="60" w:after="60" w:line="276" w:lineRule="auto"/>
              <w:ind w:firstLine="0"/>
              <w:jc w:val="left"/>
              <w:rPr>
                <w:rFonts w:eastAsia="Arial Unicode MS"/>
                <w:i/>
                <w:iCs/>
                <w:color w:val="auto"/>
                <w:sz w:val="20"/>
                <w:szCs w:val="20"/>
                <w:u w:color="000000"/>
                <w:lang w:val="ro-RO" w:eastAsia="en-GB"/>
              </w:rPr>
            </w:pPr>
            <w:r w:rsidRPr="00273F26">
              <w:rPr>
                <w:i/>
                <w:iCs/>
                <w:sz w:val="20"/>
                <w:szCs w:val="20"/>
                <w:lang w:val="en-US"/>
              </w:rPr>
              <w:t>Falco cherrug</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PH</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+2</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P</w:t>
            </w:r>
          </w:p>
        </w:tc>
        <w:tc>
          <w:tcPr>
            <w:tcW w:w="1019"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975"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-1 AH</w:t>
            </w:r>
          </w:p>
        </w:tc>
        <w:tc>
          <w:tcPr>
            <w:tcW w:w="1009" w:type="dxa"/>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c>
          <w:tcPr>
            <w:tcW w:w="720" w:type="dxa"/>
            <w:tcBorders>
              <w:right w:val="single" w:sz="12" w:space="0" w:color="auto"/>
            </w:tcBorders>
            <w:vAlign w:val="center"/>
          </w:tcPr>
          <w:p w:rsidR="00273F26" w:rsidRPr="00273F26" w:rsidRDefault="00273F26" w:rsidP="00273F26">
            <w:pPr>
              <w:autoSpaceDE/>
              <w:autoSpaceDN/>
              <w:adjustRightInd/>
              <w:spacing w:before="60" w:after="60" w:line="276" w:lineRule="auto"/>
              <w:ind w:firstLine="0"/>
              <w:jc w:val="center"/>
              <w:rPr>
                <w:rFonts w:eastAsia="Arial Unicode MS"/>
                <w:color w:val="auto"/>
                <w:sz w:val="20"/>
                <w:szCs w:val="20"/>
                <w:u w:color="000000"/>
                <w:lang w:val="ro-RO" w:eastAsia="en-GB"/>
              </w:rPr>
            </w:pPr>
            <w:r w:rsidRPr="00273F26">
              <w:rPr>
                <w:rFonts w:eastAsia="Arial Unicode MS"/>
                <w:color w:val="auto"/>
                <w:sz w:val="20"/>
                <w:szCs w:val="20"/>
                <w:u w:color="000000"/>
                <w:lang w:val="ro-RO" w:eastAsia="en-GB"/>
              </w:rPr>
              <w:t>0</w:t>
            </w:r>
          </w:p>
        </w:tc>
      </w:tr>
    </w:tbl>
    <w:p w:rsidR="00273F26" w:rsidRPr="00273F26" w:rsidRDefault="00273F26" w:rsidP="00273F26">
      <w:pPr>
        <w:autoSpaceDE/>
        <w:autoSpaceDN/>
        <w:adjustRightInd/>
        <w:spacing w:line="276" w:lineRule="auto"/>
        <w:ind w:left="720" w:hanging="720"/>
        <w:jc w:val="left"/>
        <w:rPr>
          <w:i/>
          <w:iCs/>
          <w:color w:val="auto"/>
          <w:lang w:val="ro-RO" w:eastAsia="zh-CN"/>
        </w:rPr>
      </w:pPr>
      <w:r w:rsidRPr="00273F26">
        <w:rPr>
          <w:i/>
          <w:iCs/>
          <w:color w:val="auto"/>
          <w:lang w:val="ro-RO" w:eastAsia="zh-CN"/>
        </w:rPr>
        <w:t xml:space="preserve">-impact pozitiv semnificativ (+3), impact pozitiv redus (+2), impact pozitiv nesemnificativ (+1), impact absent (0), impact pozitiv nesemnificativ (-1), impact pozitiv redus (-2), impact pozitiv semnificativ (-3) </w:t>
      </w:r>
    </w:p>
    <w:p w:rsidR="00273F26" w:rsidRPr="00273F26" w:rsidRDefault="00273F26" w:rsidP="00273F26">
      <w:pPr>
        <w:autoSpaceDE/>
        <w:autoSpaceDN/>
        <w:adjustRightInd/>
        <w:spacing w:line="276" w:lineRule="auto"/>
        <w:ind w:left="720" w:hanging="720"/>
        <w:jc w:val="left"/>
        <w:rPr>
          <w:i/>
          <w:iCs/>
          <w:color w:val="auto"/>
          <w:lang w:val="ro-RO" w:eastAsia="zh-CN"/>
        </w:rPr>
      </w:pPr>
      <w:r w:rsidRPr="00273F26">
        <w:rPr>
          <w:i/>
          <w:iCs/>
          <w:color w:val="auto"/>
          <w:lang w:val="ro-RO" w:eastAsia="zh-CN"/>
        </w:rPr>
        <w:t xml:space="preserve">-impact prin pierdere habitat  (PH), impact prin alterare habitat (AH), impact prin perturbare (P), fargmentare habitat (FH)  </w:t>
      </w:r>
    </w:p>
    <w:p w:rsidR="00273F26" w:rsidRDefault="00273F26" w:rsidP="00273F26">
      <w:pPr>
        <w:autoSpaceDE/>
        <w:autoSpaceDN/>
        <w:adjustRightInd/>
        <w:spacing w:line="276" w:lineRule="auto"/>
        <w:ind w:firstLine="0"/>
        <w:jc w:val="left"/>
        <w:rPr>
          <w:rFonts w:asciiTheme="minorHAnsi" w:hAnsiTheme="minorHAnsi" w:cstheme="minorBidi"/>
          <w:color w:val="auto"/>
          <w:sz w:val="22"/>
          <w:szCs w:val="22"/>
          <w:lang w:val="ro-RO" w:eastAsia="zh-CN"/>
        </w:rPr>
      </w:pPr>
    </w:p>
    <w:p w:rsidR="0095027C" w:rsidRPr="00273F26" w:rsidRDefault="0095027C" w:rsidP="0095027C">
      <w:pPr>
        <w:autoSpaceDE/>
        <w:autoSpaceDN/>
        <w:adjustRightInd/>
        <w:spacing w:line="276" w:lineRule="auto"/>
        <w:rPr>
          <w:b/>
          <w:bCs/>
          <w:i/>
          <w:iCs/>
          <w:color w:val="auto"/>
          <w:lang w:val="ro-RO" w:eastAsia="zh-CN"/>
        </w:rPr>
      </w:pPr>
      <w:r w:rsidRPr="0095027C">
        <w:rPr>
          <w:b/>
          <w:bCs/>
          <w:i/>
          <w:iCs/>
          <w:color w:val="auto"/>
          <w:lang w:val="ro-RO" w:eastAsia="zh-CN"/>
        </w:rPr>
        <w:lastRenderedPageBreak/>
        <w:t xml:space="preserve">Impactul asupra obiectivelor de cosnervare ale ariei protejate ROSCI0231 Nădab - Socodor – Vărşad este absent. </w:t>
      </w:r>
    </w:p>
    <w:p w:rsidR="00273F26" w:rsidRPr="00273F26" w:rsidRDefault="00273F26" w:rsidP="00273F26">
      <w:pPr>
        <w:autoSpaceDE/>
        <w:autoSpaceDN/>
        <w:adjustRightInd/>
        <w:spacing w:before="240" w:after="240" w:line="276" w:lineRule="auto"/>
        <w:ind w:firstLine="0"/>
        <w:jc w:val="left"/>
        <w:outlineLvl w:val="1"/>
        <w:rPr>
          <w:b/>
          <w:color w:val="auto"/>
          <w:lang w:val="ro-RO"/>
        </w:rPr>
      </w:pPr>
      <w:bookmarkStart w:id="55" w:name="_Toc115204103"/>
      <w:bookmarkStart w:id="56" w:name="_Toc115288310"/>
      <w:r w:rsidRPr="00273F26">
        <w:rPr>
          <w:b/>
          <w:color w:val="auto"/>
          <w:lang w:val="ro-RO"/>
        </w:rPr>
        <w:t>f) alte informații prevăzute în legislația în vigoare.</w:t>
      </w:r>
      <w:bookmarkEnd w:id="55"/>
      <w:bookmarkEnd w:id="56"/>
    </w:p>
    <w:p w:rsidR="00273F26" w:rsidRPr="00273F26" w:rsidRDefault="00273F26" w:rsidP="00273F26">
      <w:pPr>
        <w:autoSpaceDE/>
        <w:autoSpaceDN/>
        <w:adjustRightInd/>
        <w:spacing w:after="200" w:line="276" w:lineRule="auto"/>
        <w:ind w:firstLine="0"/>
        <w:jc w:val="left"/>
        <w:rPr>
          <w:b/>
          <w:bCs/>
          <w:color w:val="auto"/>
          <w:lang w:val="ro-RO" w:eastAsia="zh-CN"/>
        </w:rPr>
      </w:pPr>
      <w:r w:rsidRPr="00273F26">
        <w:rPr>
          <w:b/>
          <w:bCs/>
          <w:color w:val="auto"/>
          <w:lang w:val="ro-RO" w:eastAsia="zh-CN"/>
        </w:rPr>
        <w:t>Măsuri pentru reducerea/evitarea impactului asupra speciilor protejate în ROSPA0015 Câmpia Crişului Alb şi Crişului Negru</w:t>
      </w:r>
    </w:p>
    <w:p w:rsidR="00273F26" w:rsidRPr="00273F26" w:rsidRDefault="00273F26" w:rsidP="00273F26">
      <w:pPr>
        <w:suppressAutoHyphens/>
        <w:autoSpaceDN/>
        <w:adjustRightInd/>
        <w:ind w:left="720" w:hanging="720"/>
        <w:rPr>
          <w:rFonts w:eastAsia="Calibri"/>
          <w:color w:val="auto"/>
          <w:lang w:eastAsia="zh-CN"/>
        </w:rPr>
      </w:pPr>
      <w:r w:rsidRPr="00273F26">
        <w:rPr>
          <w:rFonts w:eastAsia="Calibri"/>
          <w:color w:val="auto"/>
          <w:lang w:eastAsia="zh-CN"/>
        </w:rPr>
        <w:t>-instruirea periodică a personalului care desfășoară activități în perimetrul parcului fotovoltaic cu privire la regimul ariei protejate și a regulamentului acesteia</w:t>
      </w:r>
    </w:p>
    <w:p w:rsidR="00273F26" w:rsidRPr="00273F26" w:rsidRDefault="00273F26" w:rsidP="00273F26">
      <w:pPr>
        <w:suppressAutoHyphens/>
        <w:autoSpaceDN/>
        <w:adjustRightInd/>
        <w:ind w:left="720" w:hanging="720"/>
        <w:rPr>
          <w:rFonts w:eastAsia="Calibri"/>
          <w:color w:val="auto"/>
          <w:lang w:eastAsia="zh-CN"/>
        </w:rPr>
      </w:pPr>
      <w:r w:rsidRPr="00273F26">
        <w:rPr>
          <w:rFonts w:eastAsia="Calibri"/>
          <w:color w:val="auto"/>
          <w:lang w:eastAsia="zh-CN"/>
        </w:rPr>
        <w:t xml:space="preserve">-întreținerea vegetației prin intervenții minime prin cosiri târzii sau pășunat evitând suprapășunatul fără a utiliza substanțe chimice </w:t>
      </w:r>
    </w:p>
    <w:p w:rsidR="00273F26" w:rsidRPr="00273F26" w:rsidRDefault="00273F26" w:rsidP="00273F26">
      <w:pPr>
        <w:suppressAutoHyphens/>
        <w:autoSpaceDN/>
        <w:adjustRightInd/>
        <w:ind w:left="720" w:hanging="720"/>
        <w:rPr>
          <w:rFonts w:eastAsia="Calibri"/>
          <w:color w:val="auto"/>
          <w:lang w:eastAsia="zh-CN"/>
        </w:rPr>
      </w:pPr>
      <w:r w:rsidRPr="00273F26">
        <w:rPr>
          <w:rFonts w:eastAsia="Calibri"/>
          <w:color w:val="auto"/>
          <w:lang w:eastAsia="zh-CN"/>
        </w:rPr>
        <w:t xml:space="preserve">-nu vor fi realizate lucrări în perioada martie-mai și septembrie-15 octombrie </w:t>
      </w:r>
    </w:p>
    <w:p w:rsidR="00273F26" w:rsidRPr="00273F26" w:rsidRDefault="00273F26" w:rsidP="00273F26">
      <w:pPr>
        <w:suppressAutoHyphens/>
        <w:autoSpaceDN/>
        <w:adjustRightInd/>
        <w:ind w:left="720" w:hanging="720"/>
        <w:rPr>
          <w:rFonts w:eastAsia="Calibri"/>
          <w:color w:val="auto"/>
          <w:lang w:eastAsia="zh-CN"/>
        </w:rPr>
      </w:pPr>
      <w:r w:rsidRPr="00273F26">
        <w:rPr>
          <w:rFonts w:eastAsia="Calibri"/>
          <w:color w:val="auto"/>
          <w:lang w:eastAsia="zh-CN"/>
        </w:rPr>
        <w:t xml:space="preserve">-daca vor fi identificate păsări rănite/moarte în perimetrul parcului fotovoltaic beneficiarul are obligația de a informa APM Arad și ANANP în maxim 12 de ore. </w:t>
      </w:r>
    </w:p>
    <w:p w:rsidR="00273F26" w:rsidRPr="00273F26" w:rsidRDefault="00273F26" w:rsidP="00273F26">
      <w:pPr>
        <w:suppressAutoHyphens/>
        <w:autoSpaceDN/>
        <w:adjustRightInd/>
        <w:ind w:left="720" w:hanging="720"/>
        <w:rPr>
          <w:rFonts w:eastAsia="Calibri"/>
          <w:color w:val="auto"/>
          <w:lang w:eastAsia="zh-CN"/>
        </w:rPr>
      </w:pPr>
      <w:r w:rsidRPr="00273F26">
        <w:rPr>
          <w:rFonts w:eastAsia="Calibri"/>
          <w:color w:val="auto"/>
          <w:lang w:eastAsia="zh-CN"/>
        </w:rPr>
        <w:t xml:space="preserve">-se va realiza monitorizarea impactului parcului fotovoltaic pe toată perioada de funcționare </w:t>
      </w:r>
    </w:p>
    <w:p w:rsidR="00273F26" w:rsidRPr="00273F26" w:rsidRDefault="00273F26" w:rsidP="00273F26">
      <w:pPr>
        <w:suppressAutoHyphens/>
        <w:autoSpaceDN/>
        <w:adjustRightInd/>
        <w:ind w:left="720" w:hanging="720"/>
        <w:rPr>
          <w:rFonts w:eastAsia="Calibri"/>
          <w:color w:val="auto"/>
          <w:lang w:eastAsia="zh-CN"/>
        </w:rPr>
      </w:pPr>
      <w:r w:rsidRPr="00273F26">
        <w:rPr>
          <w:rFonts w:eastAsia="Calibri"/>
          <w:color w:val="auto"/>
          <w:lang w:eastAsia="zh-CN"/>
        </w:rPr>
        <w:t xml:space="preserve">-este interzisă utilizarea de substanțe biocide și de repelenți acustici </w:t>
      </w:r>
    </w:p>
    <w:p w:rsidR="00273F26" w:rsidRPr="00273F26" w:rsidRDefault="00273F26" w:rsidP="00273F26">
      <w:pPr>
        <w:suppressAutoHyphens/>
        <w:autoSpaceDN/>
        <w:adjustRightInd/>
        <w:ind w:left="720" w:hanging="720"/>
        <w:rPr>
          <w:rFonts w:eastAsia="Calibri"/>
          <w:color w:val="auto"/>
          <w:lang w:eastAsia="zh-CN"/>
        </w:rPr>
      </w:pPr>
      <w:r w:rsidRPr="00273F26">
        <w:rPr>
          <w:rFonts w:eastAsia="Calibri"/>
          <w:color w:val="auto"/>
          <w:lang w:eastAsia="zh-CN"/>
        </w:rPr>
        <w:t>-nu se realizează accesul în incintă cu vehicule când solul este umed în urma ploilor sau topirii zăpezii</w:t>
      </w:r>
    </w:p>
    <w:p w:rsidR="00273F26" w:rsidRPr="00273F26" w:rsidRDefault="00273F26" w:rsidP="00273F26">
      <w:pPr>
        <w:suppressAutoHyphens/>
        <w:autoSpaceDN/>
        <w:adjustRightInd/>
        <w:ind w:left="720" w:hanging="720"/>
        <w:rPr>
          <w:rFonts w:eastAsia="Calibri"/>
          <w:color w:val="auto"/>
          <w:lang w:val="fr-FR" w:eastAsia="zh-CN"/>
        </w:rPr>
      </w:pPr>
      <w:r w:rsidRPr="00273F26">
        <w:rPr>
          <w:rFonts w:eastAsia="Calibri"/>
          <w:color w:val="auto"/>
          <w:lang w:val="fr-FR" w:eastAsia="zh-CN"/>
        </w:rPr>
        <w:t xml:space="preserve">-pe stâlpii gardului de împrejmuire vor fi montate suporturi în formă de T pentru speciile răpitoare </w:t>
      </w:r>
    </w:p>
    <w:p w:rsidR="00273F26" w:rsidRPr="00273F26" w:rsidRDefault="00273F26" w:rsidP="00273F26">
      <w:pPr>
        <w:suppressAutoHyphens/>
        <w:autoSpaceDN/>
        <w:adjustRightInd/>
        <w:ind w:left="720" w:hanging="720"/>
        <w:rPr>
          <w:rFonts w:eastAsia="Calibri"/>
          <w:color w:val="auto"/>
          <w:lang w:val="fr-FR" w:eastAsia="zh-CN"/>
        </w:rPr>
      </w:pPr>
      <w:r w:rsidRPr="00273F26">
        <w:rPr>
          <w:rFonts w:eastAsia="Calibri"/>
          <w:color w:val="auto"/>
          <w:lang w:val="fr-FR" w:eastAsia="zh-CN"/>
        </w:rPr>
        <w:t xml:space="preserve">-fixarea stâlpilor se va face utilizând doar pietriș și nisip, ampalsamentul putând fi adus cu la forma inițială </w:t>
      </w:r>
    </w:p>
    <w:p w:rsidR="00273F26" w:rsidRPr="00273F26" w:rsidRDefault="00273F26" w:rsidP="00273F26">
      <w:pPr>
        <w:suppressAutoHyphens/>
        <w:autoSpaceDN/>
        <w:adjustRightInd/>
        <w:ind w:left="720" w:hanging="720"/>
        <w:rPr>
          <w:rFonts w:eastAsia="Calibri"/>
          <w:color w:val="auto"/>
          <w:lang w:eastAsia="zh-CN"/>
        </w:rPr>
      </w:pPr>
      <w:r w:rsidRPr="00273F26">
        <w:rPr>
          <w:rFonts w:eastAsia="Calibri"/>
          <w:color w:val="auto"/>
          <w:lang w:eastAsia="zh-CN"/>
        </w:rPr>
        <w:t xml:space="preserve">-toate lucrările propuse se vor desfășura în interiorul perimetrului proiectului </w:t>
      </w:r>
    </w:p>
    <w:p w:rsidR="00273F26" w:rsidRPr="00273F26" w:rsidRDefault="00273F26" w:rsidP="00273F26">
      <w:pPr>
        <w:autoSpaceDE/>
        <w:autoSpaceDN/>
        <w:adjustRightInd/>
        <w:spacing w:line="276" w:lineRule="auto"/>
        <w:ind w:firstLine="0"/>
        <w:jc w:val="left"/>
        <w:rPr>
          <w:rFonts w:eastAsia="Times New Roman"/>
          <w:b/>
          <w:color w:val="auto"/>
        </w:rPr>
      </w:pPr>
    </w:p>
    <w:p w:rsidR="000A3D2D" w:rsidRPr="00B01440" w:rsidRDefault="000A3D2D" w:rsidP="004049F2">
      <w:pPr>
        <w:pStyle w:val="Heading1"/>
      </w:pPr>
      <w:bookmarkStart w:id="57" w:name="_Toc115288311"/>
      <w:r w:rsidRPr="00B01440">
        <w:t>XIV. Pentru proiectele care se realizează pe ape sau au legătură cu apele, memoriul va fi completat cu următoarele informații, preluate din Planurile de management bazinale, actualizate:</w:t>
      </w:r>
      <w:bookmarkEnd w:id="57"/>
    </w:p>
    <w:p w:rsidR="000A3D2D" w:rsidRPr="00E35486" w:rsidRDefault="000A3D2D" w:rsidP="00B01440">
      <w:r w:rsidRPr="00E35486">
        <w:t>1. Localizarea proiectului:</w:t>
      </w:r>
    </w:p>
    <w:p w:rsidR="000A3D2D" w:rsidRPr="00B01440" w:rsidRDefault="000A3D2D" w:rsidP="00B01440">
      <w:r w:rsidRPr="00B01440">
        <w:t>- bazinul hidrografic;</w:t>
      </w:r>
    </w:p>
    <w:p w:rsidR="000A3D2D" w:rsidRPr="00B01440" w:rsidRDefault="000A3D2D" w:rsidP="00B01440">
      <w:r w:rsidRPr="00B01440">
        <w:t>- cursul de apă: denumirea și codul cadastral;</w:t>
      </w:r>
    </w:p>
    <w:p w:rsidR="000A3D2D" w:rsidRPr="00B01440" w:rsidRDefault="000A3D2D" w:rsidP="00B01440">
      <w:r w:rsidRPr="00B01440">
        <w:t>- corpul de apă (de suprafață și/sau subteran): denumire și cod.</w:t>
      </w:r>
    </w:p>
    <w:p w:rsidR="000A3D2D" w:rsidRPr="00B01440" w:rsidRDefault="000A3D2D" w:rsidP="00B01440">
      <w:r w:rsidRPr="00B01440">
        <w:t>2. Indicarea stării ecologice/potențialului ecologic și starea chimică a corpului de apă de suprafață; pentru corpul de apă subteran se vor indica starea cantitativă și starea chimică a corpului de apă.</w:t>
      </w:r>
    </w:p>
    <w:p w:rsidR="000A3D2D" w:rsidRPr="00B01440" w:rsidRDefault="000A3D2D" w:rsidP="00B01440">
      <w:r w:rsidRPr="00B01440">
        <w:t>3. Indicarea obiectivului/obiectivelor de mediu pentru fiecare corp de apă identificat, cu precizarea excepțiilor aplicate și a termenelor aferente, după caz.</w:t>
      </w:r>
    </w:p>
    <w:p w:rsidR="008911E8" w:rsidRPr="00B01440" w:rsidRDefault="008911E8" w:rsidP="00B01440">
      <w:r w:rsidRPr="00B01440">
        <w:t>Proiectul nu se realizează pe ape si nu are legătură cu apel</w:t>
      </w:r>
      <w:r w:rsidR="00EA273D" w:rsidRPr="00B01440">
        <w:t xml:space="preserve">e. Alimentarea cu apa se face </w:t>
      </w:r>
      <w:r w:rsidR="00D313FA" w:rsidRPr="00B01440">
        <w:t xml:space="preserve">din reteaua publica a Localitatii </w:t>
      </w:r>
      <w:r w:rsidR="004049F2">
        <w:t>Macea</w:t>
      </w:r>
      <w:r w:rsidR="00D313FA" w:rsidRPr="00B01440">
        <w:t>.</w:t>
      </w:r>
    </w:p>
    <w:p w:rsidR="00503B15" w:rsidRPr="00B01440" w:rsidRDefault="00503B15" w:rsidP="00B01440"/>
    <w:p w:rsidR="000A3D2D" w:rsidRPr="00B01440" w:rsidRDefault="000A3D2D" w:rsidP="00B01440">
      <w:bookmarkStart w:id="58" w:name="_Toc115288312"/>
      <w:r w:rsidRPr="00B961FA">
        <w:rPr>
          <w:rStyle w:val="Heading1Char"/>
        </w:rPr>
        <w:t xml:space="preserve">XV. Criteriile prevăzute în anexa nr. 3 la Legea nr. </w:t>
      </w:r>
      <w:r w:rsidR="008911E8" w:rsidRPr="00B961FA">
        <w:rPr>
          <w:rStyle w:val="Heading1Char"/>
        </w:rPr>
        <w:t>292/2018</w:t>
      </w:r>
      <w:bookmarkEnd w:id="58"/>
      <w:r w:rsidRPr="00B961FA">
        <w:rPr>
          <w:rStyle w:val="Heading1Char"/>
        </w:rPr>
        <w:t xml:space="preserve"> </w:t>
      </w:r>
      <w:r w:rsidRPr="00B01440">
        <w:t>privind evaluarea impactului anumitor proiecte publice și private asupra mediului se iau în considerare, dacă este cazul, în momentul compilării informațiilor în conformitate cu punctele III-XIV.</w:t>
      </w:r>
    </w:p>
    <w:p w:rsidR="009F0724" w:rsidRPr="00E35486" w:rsidRDefault="009F0724" w:rsidP="00B01440">
      <w:pPr>
        <w:rPr>
          <w:lang w:val="it-IT"/>
        </w:rPr>
      </w:pPr>
      <w:r w:rsidRPr="00E35486">
        <w:rPr>
          <w:lang w:val="it-IT"/>
        </w:rPr>
        <w:t>Completari cu cerintele noii Directive EIA, revizuita:</w:t>
      </w:r>
    </w:p>
    <w:p w:rsidR="009F0724" w:rsidRPr="00B01440" w:rsidRDefault="009F0724" w:rsidP="00B01440">
      <w:r w:rsidRPr="00B01440">
        <w:lastRenderedPageBreak/>
        <w:t xml:space="preserve">Detalierea aspectelor privind riscurile de accidente majore si/sau dezastre relevante pentru proiectul in cauza, inclusiv cele cauzate de schimbarile climatice, conform cunostintelor stiintifice; </w:t>
      </w:r>
    </w:p>
    <w:p w:rsidR="00DB2735" w:rsidRPr="00B01440" w:rsidRDefault="00DB2735" w:rsidP="00B01440">
      <w:r w:rsidRPr="00B01440">
        <w:t>Riscuri de accidente din utilizarea substantelor periculoase</w:t>
      </w:r>
    </w:p>
    <w:p w:rsidR="00DB2735" w:rsidRPr="00E35486" w:rsidRDefault="00DB2735" w:rsidP="00B01440">
      <w:pPr>
        <w:pStyle w:val="Style14"/>
      </w:pPr>
      <w:r w:rsidRPr="00E35486">
        <w:t>Proiectul propus nu se incadreaza sub Directiva SEVESO, nu se utilizeaza substante chimice periculoase incadrate sub aceasta Directiva. Nu exista risc de accident major.</w:t>
      </w:r>
    </w:p>
    <w:p w:rsidR="00DB2735" w:rsidRPr="00E35486" w:rsidRDefault="00DB2735" w:rsidP="00B01440">
      <w:pPr>
        <w:pStyle w:val="Style14"/>
      </w:pPr>
    </w:p>
    <w:p w:rsidR="00DB2735" w:rsidRPr="00E35486" w:rsidRDefault="00DB2735" w:rsidP="00B01440">
      <w:pPr>
        <w:pStyle w:val="Style14"/>
      </w:pPr>
      <w:r w:rsidRPr="00E35486">
        <w:t>Riscuri de accidente din dezastre naturale:</w:t>
      </w:r>
    </w:p>
    <w:p w:rsidR="00DB2735" w:rsidRPr="00B01440" w:rsidRDefault="000B6AAE" w:rsidP="00B01440">
      <w:r w:rsidRPr="00B01440">
        <w:t xml:space="preserve">Comuna </w:t>
      </w:r>
      <w:r w:rsidR="004049F2">
        <w:t>Macea</w:t>
      </w:r>
      <w:r w:rsidR="00EA273D" w:rsidRPr="00B01440">
        <w:t xml:space="preserve"> </w:t>
      </w:r>
      <w:r w:rsidR="00DB2735" w:rsidRPr="00B01440">
        <w:t>este localizată în partea de vest</w:t>
      </w:r>
      <w:r w:rsidRPr="00B01440">
        <w:t xml:space="preserve"> a României, la 8 km est de municipiul Arad</w:t>
      </w:r>
      <w:r w:rsidR="00DB2735" w:rsidRPr="00B01440">
        <w:t>. Geografic, relieful acestei comune bănățene este de câmpie joasă, aluvionară, fiind situată în zona temperat - continentală cu influențe mediteraneene. Această comună este amplasată la intersecția paralelei de 45 de grade, 59 minute, 20 secunde latitudine nordică cu meridianul de 20 grade, 40 minute, 21 secunde longitudine estică .</w:t>
      </w:r>
    </w:p>
    <w:p w:rsidR="00DB2735" w:rsidRPr="00B01440" w:rsidRDefault="00DB2735" w:rsidP="00B01440"/>
    <w:p w:rsidR="00DB2735" w:rsidRPr="00B01440" w:rsidRDefault="00DB2735" w:rsidP="00B01440">
      <w:r w:rsidRPr="00E35486">
        <w:t xml:space="preserve">Din punct de vedere </w:t>
      </w:r>
      <w:r w:rsidRPr="00E35486">
        <w:rPr>
          <w:b/>
        </w:rPr>
        <w:t>climatic</w:t>
      </w:r>
      <w:r w:rsidRPr="00E35486">
        <w:t xml:space="preserve"> amplasarea comunei în partea de vest a României o înscrie, din punct de vedere climatic, în climatul </w:t>
      </w:r>
      <w:r w:rsidRPr="00E35486">
        <w:rPr>
          <w:i/>
        </w:rPr>
        <w:t>temperat-continental-moderat</w:t>
      </w:r>
      <w:r w:rsidRPr="00E35486">
        <w:t xml:space="preserve">, cu influențe din sudul continentului, submediteraneene, dar pot apărea și mase de aer dinspre vest (anticiclonul Azorelor care împinge masele oceanice), din nord (ciclonii nordici atlantici) și din est (anticiclonul est-european). </w:t>
      </w:r>
      <w:r w:rsidRPr="00B01440">
        <w:t>Fiecare dintre aceste caracteristici impune o modificare a parametrilor climatici locali.</w:t>
      </w:r>
    </w:p>
    <w:p w:rsidR="00DB2735" w:rsidRPr="00B01440" w:rsidRDefault="00DB2735" w:rsidP="00B01440">
      <w:r w:rsidRPr="00B01440">
        <w:t xml:space="preserve">Relieful de câmpie joasă impune o dispunere uniformă a parametrilor climatologici, iernile fiind de scurtă durată și mai puțin geroase, iar verile calde. Trecerea dintre cele două anotimpuri se face brusc, ca urmare a schimbărilor climatice din ultimii ani, discutându-se, ipotetic, de existența a două anotimpuri (vara și iarna), și nu patru cum era caracterizat acest climat în mod normal. </w:t>
      </w:r>
    </w:p>
    <w:p w:rsidR="00DB2735" w:rsidRPr="00B01440" w:rsidRDefault="00DB2735" w:rsidP="00B01440">
      <w:r w:rsidRPr="00B01440">
        <w:t>Prin urmare, temperatura medie anuală este de peste 10ºC , fără a exista diferențieri în acest areal datorită întinsei câmpii a Arancai.</w:t>
      </w:r>
    </w:p>
    <w:p w:rsidR="00DB2735" w:rsidRPr="00B01440" w:rsidRDefault="00D630E2" w:rsidP="00B01440">
      <w:r w:rsidRPr="00B01440">
        <w:t xml:space="preserve">Comuna </w:t>
      </w:r>
      <w:r w:rsidR="004049F2">
        <w:t>Macea</w:t>
      </w:r>
      <w:r w:rsidR="00DB2735" w:rsidRPr="00B01440">
        <w:t xml:space="preserve"> este influențată de climatul local, caracteristic Depresiunii Panonice, fiind frecvente oscilații atât de temperatură, cât și ale cantităților de precipitații. Influneța maselor de aer din sud, sud-vestul și vestul continentului impun un caracter umed cu precădere primăvara și vara, iar în anotimpurile reci, influențele cu precădere din est și adesea din nord impun un caracter secetos arealului, ambele situații având influențe, în special, asupra temperaturilor și precipitațiilor.</w:t>
      </w:r>
    </w:p>
    <w:p w:rsidR="00DB2735" w:rsidRPr="00B01440" w:rsidRDefault="00DB2735" w:rsidP="00B01440">
      <w:r w:rsidRPr="00B01440">
        <w:t>Amplasa</w:t>
      </w:r>
      <w:r w:rsidR="004E41E0" w:rsidRPr="00B01440">
        <w:t xml:space="preserve">mentul proiectului </w:t>
      </w:r>
      <w:r w:rsidR="00D630E2" w:rsidRPr="00B01440">
        <w:t xml:space="preserve">este in intravilanul comunei </w:t>
      </w:r>
      <w:r w:rsidR="004049F2">
        <w:t>Macea</w:t>
      </w:r>
      <w:r w:rsidRPr="00B01440">
        <w:t>.</w:t>
      </w:r>
    </w:p>
    <w:p w:rsidR="00DB2735" w:rsidRPr="00B01440" w:rsidRDefault="00DB2735" w:rsidP="00B01440">
      <w:r w:rsidRPr="00B01440">
        <w:t>Regimul apelor freatice este condiționat de factorii climatici și de nivelul cursurilor de apă de la suprafață. Cele mai scăzute niveluri remarcându-se în lunile Octombrie și Noiembrie, iar cele mai ridicate în luna Mai.</w:t>
      </w:r>
    </w:p>
    <w:p w:rsidR="00DB2735" w:rsidRPr="00B01440" w:rsidRDefault="00DB2735" w:rsidP="00B01440">
      <w:r w:rsidRPr="00B01440">
        <w:t xml:space="preserve">Din punct de vedere al </w:t>
      </w:r>
      <w:r w:rsidRPr="00B01440">
        <w:rPr>
          <w:b/>
        </w:rPr>
        <w:t>utilizării terenului,</w:t>
      </w:r>
      <w:r w:rsidRPr="00B01440">
        <w:t xml:space="preserve"> se observă faptul că suprafața comunei </w:t>
      </w:r>
      <w:r w:rsidR="004049F2">
        <w:t>Macea</w:t>
      </w:r>
      <w:r w:rsidRPr="00B01440">
        <w:t xml:space="preserve"> este utilizată in mare parte  în agricultură. </w:t>
      </w:r>
    </w:p>
    <w:p w:rsidR="00DB2735" w:rsidRPr="00E35486" w:rsidRDefault="00DB2735" w:rsidP="00B01440">
      <w:r w:rsidRPr="00E35486">
        <w:t>Plecand de la aceste analize principalele riscuri naturale in care se incadreza proiectul ar putea fi :</w:t>
      </w:r>
    </w:p>
    <w:p w:rsidR="00503B15" w:rsidRPr="00E35486" w:rsidRDefault="00503B15" w:rsidP="00B01440"/>
    <w:p w:rsidR="00DB2735" w:rsidRPr="00B961FA" w:rsidRDefault="00DB2735">
      <w:pPr>
        <w:pStyle w:val="Heading4"/>
        <w:numPr>
          <w:ilvl w:val="0"/>
          <w:numId w:val="9"/>
        </w:numPr>
        <w:rPr>
          <w:rFonts w:ascii="Times New Roman" w:hAnsi="Times New Roman"/>
          <w:sz w:val="24"/>
          <w:szCs w:val="24"/>
        </w:rPr>
      </w:pPr>
      <w:r w:rsidRPr="00B961FA">
        <w:rPr>
          <w:rFonts w:ascii="Times New Roman" w:hAnsi="Times New Roman"/>
          <w:sz w:val="24"/>
          <w:szCs w:val="24"/>
        </w:rPr>
        <w:lastRenderedPageBreak/>
        <w:t>Riscul seismic</w:t>
      </w:r>
    </w:p>
    <w:p w:rsidR="00DB2735" w:rsidRPr="00B961FA" w:rsidRDefault="00D630E2" w:rsidP="00B01440">
      <w:r w:rsidRPr="00B961FA">
        <w:t xml:space="preserve">Conform macrozonarii seismice dupa Normativ P100-1/2013, localitatea </w:t>
      </w:r>
      <w:r w:rsidR="004049F2" w:rsidRPr="00B961FA">
        <w:t>Macea</w:t>
      </w:r>
      <w:r w:rsidRPr="00B961FA">
        <w:t xml:space="preserve"> se incadreaza intr-o zona seismica careia pentru IMR= 100 ani ii corespunde : ag= 0,20 cm/s</w:t>
      </w:r>
      <w:r w:rsidRPr="00B961FA">
        <w:rPr>
          <w:vertAlign w:val="superscript"/>
        </w:rPr>
        <w:t>2</w:t>
      </w:r>
      <w:r w:rsidRPr="00B961FA">
        <w:t xml:space="preserve"> si Tc= 0,7 sec.</w:t>
      </w:r>
    </w:p>
    <w:p w:rsidR="00DB2735" w:rsidRPr="00B961FA" w:rsidRDefault="00DB2735">
      <w:pPr>
        <w:pStyle w:val="Heading4"/>
        <w:numPr>
          <w:ilvl w:val="0"/>
          <w:numId w:val="9"/>
        </w:numPr>
        <w:rPr>
          <w:rFonts w:ascii="Times New Roman" w:hAnsi="Times New Roman"/>
          <w:sz w:val="24"/>
          <w:szCs w:val="24"/>
        </w:rPr>
      </w:pPr>
      <w:r w:rsidRPr="00B961FA">
        <w:rPr>
          <w:rFonts w:ascii="Times New Roman" w:hAnsi="Times New Roman"/>
          <w:sz w:val="24"/>
          <w:szCs w:val="24"/>
        </w:rPr>
        <w:t>Riscul hidrologic   de inundatii</w:t>
      </w:r>
    </w:p>
    <w:p w:rsidR="00DB2735" w:rsidRPr="00B961FA" w:rsidRDefault="00DB2735" w:rsidP="00B01440">
      <w:pPr>
        <w:pStyle w:val="Style17"/>
        <w:rPr>
          <w:rStyle w:val="FontStyle36"/>
          <w:rFonts w:ascii="Times New Roman" w:hAnsi="Times New Roman" w:cs="Times New Roman"/>
          <w:color w:val="auto"/>
          <w:sz w:val="24"/>
          <w:szCs w:val="24"/>
        </w:rPr>
      </w:pPr>
      <w:r w:rsidRPr="00B961FA">
        <w:rPr>
          <w:rStyle w:val="FontStyle36"/>
          <w:rFonts w:ascii="Times New Roman" w:hAnsi="Times New Roman" w:cs="Times New Roman"/>
          <w:color w:val="auto"/>
          <w:sz w:val="24"/>
          <w:szCs w:val="24"/>
        </w:rPr>
        <w:t>Zona studiata are capacitatea maxima de precipitatii cazuta in 24 de ore (1901-1997) este cuprinsa 100 si 150 mm conform anexa 4 din Legea 575-2001.</w:t>
      </w:r>
    </w:p>
    <w:p w:rsidR="00DB2735" w:rsidRPr="00B961FA" w:rsidRDefault="00DB2735" w:rsidP="00B01440">
      <w:pPr>
        <w:pStyle w:val="Style17"/>
        <w:rPr>
          <w:rStyle w:val="FontStyle36"/>
          <w:rFonts w:ascii="Times New Roman" w:hAnsi="Times New Roman" w:cs="Times New Roman"/>
          <w:color w:val="auto"/>
          <w:sz w:val="24"/>
          <w:szCs w:val="24"/>
        </w:rPr>
      </w:pPr>
      <w:r w:rsidRPr="00B961FA">
        <w:rPr>
          <w:rStyle w:val="FontStyle36"/>
          <w:rFonts w:ascii="Times New Roman" w:hAnsi="Times New Roman" w:cs="Times New Roman"/>
          <w:color w:val="auto"/>
          <w:sz w:val="24"/>
          <w:szCs w:val="24"/>
        </w:rPr>
        <w:t>Zona studiata este o zona neafectata de inundatii datorata scurgerii de torenti conform anexa 5 din Legea 575-2001.</w:t>
      </w:r>
    </w:p>
    <w:p w:rsidR="00DB2735" w:rsidRPr="00B961FA" w:rsidRDefault="00DB2735" w:rsidP="00B01440">
      <w:pPr>
        <w:pStyle w:val="Style17"/>
        <w:rPr>
          <w:rStyle w:val="FontStyle36"/>
          <w:rFonts w:ascii="Times New Roman" w:hAnsi="Times New Roman" w:cs="Times New Roman"/>
          <w:color w:val="auto"/>
          <w:sz w:val="24"/>
          <w:szCs w:val="24"/>
        </w:rPr>
      </w:pPr>
      <w:r w:rsidRPr="00B961FA">
        <w:rPr>
          <w:rStyle w:val="FontStyle36"/>
          <w:rFonts w:ascii="Times New Roman" w:hAnsi="Times New Roman" w:cs="Times New Roman"/>
          <w:color w:val="auto"/>
          <w:sz w:val="24"/>
          <w:szCs w:val="24"/>
        </w:rPr>
        <w:t>Nu sunt necesare masuri suplimentare specifice de protectie (extinderea/redimensionarea retelei hidroedilitare, indiguiri, regularizari cursuri de apa), amplasamentul proiectului nu este situat in zona inundabila.</w:t>
      </w:r>
      <w:r w:rsidR="00EA273D" w:rsidRPr="00B961FA">
        <w:rPr>
          <w:rStyle w:val="FontStyle36"/>
          <w:rFonts w:ascii="Times New Roman" w:hAnsi="Times New Roman" w:cs="Times New Roman"/>
          <w:color w:val="auto"/>
          <w:sz w:val="24"/>
          <w:szCs w:val="24"/>
        </w:rPr>
        <w:t xml:space="preserve"> </w:t>
      </w:r>
    </w:p>
    <w:p w:rsidR="00DB2735" w:rsidRPr="00B961FA" w:rsidRDefault="00DB2735">
      <w:pPr>
        <w:pStyle w:val="Heading4"/>
        <w:numPr>
          <w:ilvl w:val="0"/>
          <w:numId w:val="9"/>
        </w:numPr>
        <w:rPr>
          <w:rFonts w:ascii="Times New Roman" w:hAnsi="Times New Roman"/>
          <w:sz w:val="24"/>
          <w:szCs w:val="24"/>
        </w:rPr>
      </w:pPr>
      <w:r w:rsidRPr="00B961FA">
        <w:rPr>
          <w:rFonts w:ascii="Times New Roman" w:hAnsi="Times New Roman"/>
          <w:sz w:val="24"/>
          <w:szCs w:val="24"/>
        </w:rPr>
        <w:t>Riscuri climatice</w:t>
      </w:r>
    </w:p>
    <w:p w:rsidR="00DB2735" w:rsidRPr="00B961FA" w:rsidRDefault="00DB2735" w:rsidP="00B01440">
      <w:r w:rsidRPr="00B961FA">
        <w:rPr>
          <w:i/>
        </w:rPr>
        <w:t>Furtuni.</w:t>
      </w:r>
      <w:r w:rsidRPr="00B961FA">
        <w:t xml:space="preserve"> În ultimii ani frecvența și intensitatea vijeliilor în perioada de primăvară-vară este tot mai crescută. Vitezele medii anuale ale vântului pentru zona vestica sunt</w:t>
      </w:r>
      <w:r w:rsidR="00D630E2" w:rsidRPr="00B961FA">
        <w:t xml:space="preserve"> cuprinse între 1,2 și 3,1 m/s.</w:t>
      </w:r>
    </w:p>
    <w:p w:rsidR="00DB2735" w:rsidRPr="00B961FA" w:rsidRDefault="00DB2735" w:rsidP="00B01440">
      <w:r w:rsidRPr="00B961FA">
        <w:rPr>
          <w:i/>
        </w:rPr>
        <w:t xml:space="preserve">Secetă. </w:t>
      </w:r>
      <w:r w:rsidRPr="00B961FA">
        <w:t xml:space="preserve">Riscul de secetă pentru zona din care face parte proiectul este mediu (Raportul de analiză privind identificarea și elaborarea masurilor de reducere a riscurilor 2015), riscul de deșertificare fiind moderat (R 0,5-0,65). (PATJ Timis vol. 2) </w:t>
      </w:r>
    </w:p>
    <w:p w:rsidR="00DB2735" w:rsidRPr="00B961FA" w:rsidRDefault="00DB2735" w:rsidP="00B01440">
      <w:r w:rsidRPr="00B961FA">
        <w:rPr>
          <w:i/>
        </w:rPr>
        <w:t xml:space="preserve">Incendii de vegetație. </w:t>
      </w:r>
      <w:r w:rsidRPr="00B961FA">
        <w:t xml:space="preserve">Terenurile agricole sunt destul de fragmentate iar riscul de incedii în perioadele secetoase este redus. </w:t>
      </w:r>
    </w:p>
    <w:p w:rsidR="00503B15" w:rsidRPr="00B961FA" w:rsidRDefault="00DB2735">
      <w:pPr>
        <w:pStyle w:val="Style14"/>
        <w:numPr>
          <w:ilvl w:val="0"/>
          <w:numId w:val="9"/>
        </w:numPr>
        <w:rPr>
          <w:b/>
          <w:bCs/>
        </w:rPr>
      </w:pPr>
      <w:r w:rsidRPr="00B961FA">
        <w:rPr>
          <w:b/>
          <w:bCs/>
        </w:rPr>
        <w:t>Risc de alunecari de teren</w:t>
      </w:r>
    </w:p>
    <w:p w:rsidR="00DB2735" w:rsidRPr="00B961FA" w:rsidRDefault="00DB2735" w:rsidP="00B01440">
      <w:pPr>
        <w:pStyle w:val="Style17"/>
        <w:rPr>
          <w:rStyle w:val="FontStyle36"/>
          <w:rFonts w:ascii="Times New Roman" w:hAnsi="Times New Roman" w:cs="Times New Roman"/>
          <w:color w:val="auto"/>
          <w:sz w:val="24"/>
          <w:szCs w:val="24"/>
        </w:rPr>
      </w:pPr>
      <w:r w:rsidRPr="00B961FA">
        <w:rPr>
          <w:rFonts w:ascii="Times New Roman" w:hAnsi="Times New Roman"/>
        </w:rPr>
        <w:t>Terenul  amplasamentului este plan , fara denivelari  si nu este strabatut de canale sau parauri. Nu exista riscul producerii unei alunecari de teren in zona. In desursul perioadei nu au fost inregistrare asemenea evenimente.</w:t>
      </w:r>
      <w:r w:rsidRPr="00B961FA">
        <w:rPr>
          <w:rStyle w:val="WW8Num8z4"/>
          <w:rFonts w:ascii="Times New Roman" w:hAnsi="Times New Roman" w:cs="Times New Roman"/>
        </w:rPr>
        <w:t xml:space="preserve"> </w:t>
      </w:r>
      <w:r w:rsidRPr="00B961FA">
        <w:rPr>
          <w:rStyle w:val="FontStyle36"/>
          <w:rFonts w:ascii="Times New Roman" w:hAnsi="Times New Roman" w:cs="Times New Roman"/>
          <w:color w:val="auto"/>
          <w:sz w:val="24"/>
          <w:szCs w:val="24"/>
        </w:rPr>
        <w:t>Zona studiata nu este o zona afectata de alunecari de teren conform anexa 7 din Legea 575-2001.</w:t>
      </w:r>
    </w:p>
    <w:p w:rsidR="00DB2735" w:rsidRPr="00B961FA" w:rsidRDefault="00DB2735" w:rsidP="00B01440">
      <w:pPr>
        <w:pStyle w:val="Style14"/>
      </w:pPr>
      <w:r w:rsidRPr="00B961FA">
        <w:t xml:space="preserve">Amplasamentul proiectului se situeaza in zona in care pot sa apara unele riscuri din cele enumerate mai sus. </w:t>
      </w:r>
    </w:p>
    <w:p w:rsidR="00DB2735" w:rsidRPr="00B961FA" w:rsidRDefault="00DB2735" w:rsidP="00B01440">
      <w:pPr>
        <w:pStyle w:val="Style14"/>
      </w:pPr>
      <w:r w:rsidRPr="00B961FA">
        <w:t>Ca masuri ce se pot lua inca din faza de proiectare legat de riscurile naturale care pot sa apara , sunt:</w:t>
      </w:r>
    </w:p>
    <w:p w:rsidR="00DB2735" w:rsidRPr="00B961FA" w:rsidRDefault="00DB2735" w:rsidP="00B01440">
      <w:pPr>
        <w:pStyle w:val="Style14"/>
      </w:pPr>
      <w:r w:rsidRPr="00B961FA">
        <w:t>- prevederi privind modul de realizare a lucrarilor astfel incat la un cutremur sa nu fie afectate persoane</w:t>
      </w:r>
    </w:p>
    <w:p w:rsidR="00DB2735" w:rsidRPr="00B961FA" w:rsidRDefault="00DB2735" w:rsidP="00B01440">
      <w:pPr>
        <w:pStyle w:val="Style14"/>
        <w:rPr>
          <w:b/>
        </w:rPr>
      </w:pPr>
      <w:r w:rsidRPr="00B961FA">
        <w:t>- amplasamentul proiectului nu</w:t>
      </w:r>
      <w:r w:rsidR="00BB1DCB" w:rsidRPr="00B961FA">
        <w:t xml:space="preserve"> este situat in zona inundabila</w:t>
      </w:r>
      <w:r w:rsidRPr="00B961FA">
        <w:t xml:space="preserve"> </w:t>
      </w:r>
    </w:p>
    <w:p w:rsidR="00DB2735" w:rsidRPr="00B961FA" w:rsidRDefault="00DB2735" w:rsidP="00B01440">
      <w:pPr>
        <w:pStyle w:val="ListParagraph"/>
      </w:pPr>
    </w:p>
    <w:p w:rsidR="00DB2735" w:rsidRPr="00B961FA" w:rsidRDefault="00DB2735" w:rsidP="00B01440">
      <w:r w:rsidRPr="00B961FA">
        <w:t>Riscurile pentru sanatatea umana ( de exemplu, din cauza contaminarii apei sau a poluarii atmosferice).</w:t>
      </w:r>
    </w:p>
    <w:p w:rsidR="00FC7861" w:rsidRPr="00B961FA" w:rsidRDefault="00DB2735" w:rsidP="00B01440">
      <w:pPr>
        <w:rPr>
          <w:bCs/>
          <w:lang w:val="ro-RO"/>
        </w:rPr>
      </w:pPr>
      <w:r w:rsidRPr="00B961FA">
        <w:t>Terenul</w:t>
      </w:r>
      <w:r w:rsidR="004E41E0" w:rsidRPr="00B961FA">
        <w:t xml:space="preserve"> se situează</w:t>
      </w:r>
      <w:r w:rsidR="00D630E2" w:rsidRPr="00B961FA">
        <w:t xml:space="preserve"> în intravilanul localității </w:t>
      </w:r>
      <w:r w:rsidR="004049F2" w:rsidRPr="00B961FA">
        <w:t>Macea</w:t>
      </w:r>
      <w:r w:rsidRPr="00B961FA">
        <w:t xml:space="preserve">. </w:t>
      </w:r>
    </w:p>
    <w:p w:rsidR="00E34658" w:rsidRPr="00B961FA" w:rsidRDefault="00E34658" w:rsidP="00B01440">
      <w:pPr>
        <w:rPr>
          <w:lang w:val="ro-RO" w:bidi="en-US"/>
        </w:rPr>
      </w:pPr>
    </w:p>
    <w:p w:rsidR="00DB2735" w:rsidRPr="00B961FA" w:rsidRDefault="00E34658" w:rsidP="00B01440">
      <w:pPr>
        <w:rPr>
          <w:shd w:val="clear" w:color="auto" w:fill="FFFFFF"/>
        </w:rPr>
      </w:pPr>
      <w:r w:rsidRPr="00B961FA">
        <w:rPr>
          <w:shd w:val="clear" w:color="auto" w:fill="FFFFFF"/>
        </w:rPr>
        <w:t>Ali</w:t>
      </w:r>
      <w:r w:rsidR="00FC7861" w:rsidRPr="00B961FA">
        <w:rPr>
          <w:shd w:val="clear" w:color="auto" w:fill="FFFFFF"/>
        </w:rPr>
        <w:t xml:space="preserve">mentarea cu apa </w:t>
      </w:r>
      <w:r w:rsidR="00BF6FC4" w:rsidRPr="00B961FA">
        <w:rPr>
          <w:shd w:val="clear" w:color="auto" w:fill="FFFFFF"/>
        </w:rPr>
        <w:t xml:space="preserve">se va face din reteaua publica a Localitatii </w:t>
      </w:r>
      <w:r w:rsidR="004049F2" w:rsidRPr="00B961FA">
        <w:rPr>
          <w:shd w:val="clear" w:color="auto" w:fill="FFFFFF"/>
        </w:rPr>
        <w:t>Macea</w:t>
      </w:r>
      <w:r w:rsidR="00FC7861" w:rsidRPr="00B961FA">
        <w:rPr>
          <w:shd w:val="clear" w:color="auto" w:fill="FFFFFF"/>
        </w:rPr>
        <w:t>, si evacuarea apelor uzate se va realiza in bazin etans vidanjabil.</w:t>
      </w:r>
    </w:p>
    <w:p w:rsidR="00DB0038" w:rsidRPr="00E35486" w:rsidRDefault="00DB0038" w:rsidP="00B01440">
      <w:pPr>
        <w:rPr>
          <w:lang w:val="ro-RO"/>
        </w:rPr>
      </w:pPr>
    </w:p>
    <w:p w:rsidR="00DB0038" w:rsidRPr="00E35486" w:rsidRDefault="00DB0038" w:rsidP="00B01440">
      <w:pPr>
        <w:rPr>
          <w:lang w:val="ro-RO"/>
        </w:rPr>
      </w:pPr>
    </w:p>
    <w:p w:rsidR="009F0724" w:rsidRPr="00E35486" w:rsidRDefault="009F0724" w:rsidP="00B01440">
      <w:pPr>
        <w:rPr>
          <w:lang w:val="ro-RO"/>
        </w:rPr>
      </w:pPr>
      <w:r w:rsidRPr="00E35486">
        <w:rPr>
          <w:lang w:val="ro-RO"/>
        </w:rPr>
        <w:t>Reprezentant titular</w:t>
      </w:r>
    </w:p>
    <w:p w:rsidR="009F0724" w:rsidRPr="00E35486" w:rsidRDefault="009F0724" w:rsidP="00B01440">
      <w:r w:rsidRPr="00E35486">
        <w:rPr>
          <w:lang w:val="ro-RO"/>
        </w:rPr>
        <w:t>S.C PHOEBUS ADVISER  S.R.L</w:t>
      </w:r>
    </w:p>
    <w:p w:rsidR="00654DB6" w:rsidRDefault="00654DB6" w:rsidP="00B01440"/>
    <w:p w:rsidR="0095027C" w:rsidRDefault="0095027C" w:rsidP="00B01440"/>
    <w:p w:rsidR="0095027C" w:rsidRDefault="0095027C" w:rsidP="00B01440"/>
    <w:p w:rsidR="0095027C" w:rsidRDefault="0095027C" w:rsidP="00B01440"/>
    <w:p w:rsidR="0095027C" w:rsidRDefault="0095027C" w:rsidP="00B01440"/>
    <w:p w:rsidR="0095027C" w:rsidRDefault="0095027C" w:rsidP="00B01440"/>
    <w:p w:rsidR="0095027C" w:rsidRDefault="0095027C" w:rsidP="00B01440"/>
    <w:p w:rsidR="0095027C" w:rsidRDefault="0095027C" w:rsidP="00B01440"/>
    <w:p w:rsidR="0095027C" w:rsidRDefault="0095027C" w:rsidP="00B01440"/>
    <w:p w:rsidR="0095027C" w:rsidRDefault="0095027C" w:rsidP="00B01440"/>
    <w:p w:rsidR="0095027C" w:rsidRDefault="0095027C" w:rsidP="00B01440"/>
    <w:p w:rsidR="0095027C" w:rsidRDefault="0095027C" w:rsidP="00EC4B21">
      <w:pPr>
        <w:jc w:val="center"/>
      </w:pPr>
    </w:p>
    <w:p w:rsidR="0095027C" w:rsidRDefault="0095027C" w:rsidP="00EC4B21">
      <w:pPr>
        <w:jc w:val="center"/>
        <w:rPr>
          <w:b/>
          <w:bCs/>
        </w:rPr>
      </w:pPr>
      <w:r w:rsidRPr="0095027C">
        <w:rPr>
          <w:b/>
          <w:bCs/>
        </w:rPr>
        <w:t>Fotografii amplasament și vecinătate</w:t>
      </w:r>
    </w:p>
    <w:p w:rsidR="0095027C" w:rsidRDefault="00037111" w:rsidP="00EC4B21">
      <w:pPr>
        <w:jc w:val="center"/>
        <w:rPr>
          <w:b/>
          <w:bCs/>
        </w:rPr>
      </w:pPr>
      <w:r>
        <w:rPr>
          <w:noProof/>
          <w:lang w:val="en-US"/>
        </w:rPr>
        <w:drawing>
          <wp:inline distT="0" distB="0" distL="0" distR="0">
            <wp:extent cx="4803471" cy="2161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818162" cy="2167919"/>
                    </a:xfrm>
                    <a:prstGeom prst="rect">
                      <a:avLst/>
                    </a:prstGeom>
                  </pic:spPr>
                </pic:pic>
              </a:graphicData>
            </a:graphic>
          </wp:inline>
        </w:drawing>
      </w:r>
    </w:p>
    <w:p w:rsidR="00037111" w:rsidRDefault="00037111" w:rsidP="00EC4B21">
      <w:pPr>
        <w:jc w:val="center"/>
        <w:rPr>
          <w:b/>
          <w:bCs/>
        </w:rPr>
      </w:pPr>
      <w:r>
        <w:rPr>
          <w:b/>
          <w:bCs/>
        </w:rPr>
        <w:t>Drumul de exploatare DE178</w:t>
      </w:r>
    </w:p>
    <w:p w:rsidR="00037111" w:rsidRDefault="00037111" w:rsidP="00EC4B21">
      <w:pPr>
        <w:jc w:val="center"/>
        <w:rPr>
          <w:b/>
          <w:bCs/>
        </w:rPr>
      </w:pPr>
      <w:r w:rsidRPr="00037111">
        <w:rPr>
          <w:noProof/>
          <w:lang w:val="en-US"/>
        </w:rPr>
        <w:drawing>
          <wp:inline distT="0" distB="0" distL="0" distR="0">
            <wp:extent cx="4784995" cy="21529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811689" cy="2165007"/>
                    </a:xfrm>
                    <a:prstGeom prst="rect">
                      <a:avLst/>
                    </a:prstGeom>
                  </pic:spPr>
                </pic:pic>
              </a:graphicData>
            </a:graphic>
          </wp:inline>
        </w:drawing>
      </w:r>
    </w:p>
    <w:p w:rsidR="00037111" w:rsidRDefault="00037111" w:rsidP="00EC4B21">
      <w:pPr>
        <w:jc w:val="center"/>
        <w:rPr>
          <w:b/>
          <w:bCs/>
        </w:rPr>
      </w:pPr>
      <w:r>
        <w:rPr>
          <w:b/>
          <w:bCs/>
        </w:rPr>
        <w:t>Amplasamentul punctului de conexiune</w:t>
      </w:r>
    </w:p>
    <w:p w:rsidR="00037111" w:rsidRDefault="00AC3962" w:rsidP="00EC4B21">
      <w:pPr>
        <w:jc w:val="center"/>
        <w:rPr>
          <w:b/>
          <w:bCs/>
        </w:rPr>
      </w:pPr>
      <w:r>
        <w:rPr>
          <w:noProof/>
          <w:lang w:val="en-US"/>
        </w:rPr>
        <w:lastRenderedPageBreak/>
        <w:drawing>
          <wp:inline distT="0" distB="0" distL="0" distR="0">
            <wp:extent cx="4803140" cy="2161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839042" cy="2177314"/>
                    </a:xfrm>
                    <a:prstGeom prst="rect">
                      <a:avLst/>
                    </a:prstGeom>
                  </pic:spPr>
                </pic:pic>
              </a:graphicData>
            </a:graphic>
          </wp:inline>
        </w:drawing>
      </w:r>
    </w:p>
    <w:p w:rsidR="00AC3962" w:rsidRDefault="00AC3962" w:rsidP="00EC4B21">
      <w:pPr>
        <w:jc w:val="center"/>
        <w:rPr>
          <w:b/>
          <w:bCs/>
        </w:rPr>
      </w:pPr>
      <w:r w:rsidRPr="00AC3962">
        <w:rPr>
          <w:b/>
          <w:bCs/>
        </w:rPr>
        <w:t>Drumul de exploatare DE200 și cele două trupuri, pajiștea și ter</w:t>
      </w:r>
      <w:r>
        <w:rPr>
          <w:b/>
          <w:bCs/>
        </w:rPr>
        <w:t>enul arabil</w:t>
      </w:r>
    </w:p>
    <w:p w:rsidR="00AC3962" w:rsidRDefault="00AC3962" w:rsidP="00B01440">
      <w:pPr>
        <w:rPr>
          <w:b/>
          <w:bCs/>
        </w:rPr>
      </w:pPr>
    </w:p>
    <w:p w:rsidR="00AC3962" w:rsidRDefault="00AC3962" w:rsidP="00B01440">
      <w:pPr>
        <w:rPr>
          <w:b/>
          <w:bCs/>
        </w:rPr>
      </w:pPr>
    </w:p>
    <w:p w:rsidR="00AC3962" w:rsidRDefault="00AC3962" w:rsidP="00B01440">
      <w:pPr>
        <w:rPr>
          <w:b/>
          <w:bCs/>
        </w:rPr>
      </w:pPr>
    </w:p>
    <w:p w:rsidR="00AC3962" w:rsidRDefault="00AC3962" w:rsidP="00B01440">
      <w:pPr>
        <w:rPr>
          <w:b/>
          <w:bCs/>
        </w:rPr>
      </w:pPr>
    </w:p>
    <w:p w:rsidR="00AC3962" w:rsidRDefault="00AC3962" w:rsidP="00D1139E">
      <w:pPr>
        <w:jc w:val="center"/>
        <w:rPr>
          <w:b/>
          <w:bCs/>
        </w:rPr>
      </w:pPr>
      <w:r>
        <w:rPr>
          <w:noProof/>
          <w:lang w:val="en-US"/>
        </w:rPr>
        <w:drawing>
          <wp:inline distT="0" distB="0" distL="0" distR="0">
            <wp:extent cx="3499658" cy="23304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514110" cy="2340108"/>
                    </a:xfrm>
                    <a:prstGeom prst="rect">
                      <a:avLst/>
                    </a:prstGeom>
                  </pic:spPr>
                </pic:pic>
              </a:graphicData>
            </a:graphic>
          </wp:inline>
        </w:drawing>
      </w:r>
    </w:p>
    <w:p w:rsidR="00AC3962" w:rsidRDefault="00AC3962" w:rsidP="00D1139E">
      <w:pPr>
        <w:jc w:val="center"/>
        <w:rPr>
          <w:b/>
          <w:bCs/>
          <w:lang w:val="fr-FR"/>
        </w:rPr>
      </w:pPr>
      <w:r w:rsidRPr="00AC3962">
        <w:rPr>
          <w:b/>
          <w:bCs/>
          <w:lang w:val="fr-FR"/>
        </w:rPr>
        <w:t>Vânturel de seară (între Sanmartin ș</w:t>
      </w:r>
      <w:r>
        <w:rPr>
          <w:b/>
          <w:bCs/>
          <w:lang w:val="fr-FR"/>
        </w:rPr>
        <w:t>i Socodor)</w:t>
      </w:r>
    </w:p>
    <w:p w:rsidR="00AC3962" w:rsidRDefault="00AC3962" w:rsidP="00D1139E">
      <w:pPr>
        <w:jc w:val="center"/>
        <w:rPr>
          <w:b/>
          <w:bCs/>
          <w:lang w:val="fr-FR"/>
        </w:rPr>
      </w:pPr>
      <w:r>
        <w:rPr>
          <w:noProof/>
          <w:lang w:val="en-US"/>
        </w:rPr>
        <w:drawing>
          <wp:inline distT="0" distB="0" distL="0" distR="0">
            <wp:extent cx="3507426" cy="21608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537541" cy="2179400"/>
                    </a:xfrm>
                    <a:prstGeom prst="rect">
                      <a:avLst/>
                    </a:prstGeom>
                  </pic:spPr>
                </pic:pic>
              </a:graphicData>
            </a:graphic>
          </wp:inline>
        </w:drawing>
      </w:r>
    </w:p>
    <w:p w:rsidR="00AC3962" w:rsidRDefault="00AC3962" w:rsidP="00D1139E">
      <w:pPr>
        <w:jc w:val="center"/>
        <w:rPr>
          <w:b/>
          <w:bCs/>
          <w:lang w:val="fr-FR"/>
        </w:rPr>
      </w:pPr>
      <w:r>
        <w:rPr>
          <w:b/>
          <w:bCs/>
          <w:lang w:val="fr-FR"/>
        </w:rPr>
        <w:t xml:space="preserve">Erete de stuf </w:t>
      </w:r>
      <w:r w:rsidRPr="00AC3962">
        <w:rPr>
          <w:b/>
          <w:bCs/>
          <w:lang w:val="fr-FR"/>
        </w:rPr>
        <w:t>(între Sanmartin ș</w:t>
      </w:r>
      <w:r>
        <w:rPr>
          <w:b/>
          <w:bCs/>
          <w:lang w:val="fr-FR"/>
        </w:rPr>
        <w:t>i Socodor)</w:t>
      </w:r>
    </w:p>
    <w:p w:rsidR="00D1139E" w:rsidRDefault="00D1139E" w:rsidP="00D1139E">
      <w:pPr>
        <w:jc w:val="center"/>
        <w:rPr>
          <w:b/>
          <w:bCs/>
          <w:lang w:val="fr-FR"/>
        </w:rPr>
      </w:pPr>
      <w:r>
        <w:rPr>
          <w:noProof/>
          <w:lang w:val="en-US"/>
        </w:rPr>
        <w:lastRenderedPageBreak/>
        <w:drawing>
          <wp:inline distT="0" distB="0" distL="0" distR="0">
            <wp:extent cx="3507105" cy="22301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522564" cy="2240029"/>
                    </a:xfrm>
                    <a:prstGeom prst="rect">
                      <a:avLst/>
                    </a:prstGeom>
                  </pic:spPr>
                </pic:pic>
              </a:graphicData>
            </a:graphic>
          </wp:inline>
        </w:drawing>
      </w:r>
    </w:p>
    <w:p w:rsidR="00D1139E" w:rsidRDefault="00D1139E" w:rsidP="00D1139E">
      <w:pPr>
        <w:jc w:val="center"/>
        <w:rPr>
          <w:b/>
          <w:bCs/>
          <w:lang w:val="fr-FR"/>
        </w:rPr>
      </w:pPr>
      <w:r>
        <w:rPr>
          <w:b/>
          <w:bCs/>
          <w:lang w:val="fr-FR"/>
        </w:rPr>
        <w:t>Dumbrăveancă apropiere de Socodor</w:t>
      </w:r>
    </w:p>
    <w:p w:rsidR="00D1139E" w:rsidRDefault="00D1139E" w:rsidP="00B01440">
      <w:pPr>
        <w:rPr>
          <w:b/>
          <w:bCs/>
          <w:lang w:val="fr-FR"/>
        </w:rPr>
      </w:pPr>
    </w:p>
    <w:p w:rsidR="00AC3962" w:rsidRPr="00AC3962" w:rsidRDefault="00AC3962" w:rsidP="00B01440">
      <w:pPr>
        <w:rPr>
          <w:b/>
          <w:bCs/>
          <w:lang w:val="fr-FR"/>
        </w:rPr>
      </w:pPr>
    </w:p>
    <w:sectPr w:rsidR="00AC3962" w:rsidRPr="00AC3962" w:rsidSect="007C1E1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D3A" w:rsidRDefault="00EC5D3A" w:rsidP="00B01440">
      <w:r>
        <w:separator/>
      </w:r>
    </w:p>
  </w:endnote>
  <w:endnote w:type="continuationSeparator" w:id="0">
    <w:p w:rsidR="00EC5D3A" w:rsidRDefault="00EC5D3A" w:rsidP="00B014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EE"/>
    <w:family w:val="auto"/>
    <w:pitch w:val="default"/>
    <w:sig w:usb0="00000000" w:usb1="00000000" w:usb2="00000000" w:usb3="00000000" w:csb0="00000000" w:csb1="00000000"/>
  </w:font>
  <w:font w:name="Roboto">
    <w:altName w:val="Times New Roman"/>
    <w:charset w:val="00"/>
    <w:family w:val="auto"/>
    <w:pitch w:val="variable"/>
    <w:sig w:usb0="00000001" w:usb1="5000217F" w:usb2="0000002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01_FuturaRO_Light">
    <w:altName w:val="Times New Roman"/>
    <w:charset w:val="00"/>
    <w:family w:val="auto"/>
    <w:pitch w:val="variable"/>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Angsana New">
    <w:panose1 w:val="02020603050405020304"/>
    <w:charset w:val="00"/>
    <w:family w:val="roman"/>
    <w:pitch w:val="variable"/>
    <w:sig w:usb0="81000003" w:usb1="00000000" w:usb2="00000000" w:usb3="00000000" w:csb0="00010001" w:csb1="00000000"/>
  </w:font>
  <w:font w:name="Advance">
    <w:altName w:val="Arial Narrow"/>
    <w:charset w:val="00"/>
    <w:family w:val="swiss"/>
    <w:pitch w:val="default"/>
    <w:sig w:usb0="00000000" w:usb1="00000000" w:usb2="00000000"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0088738"/>
      <w:docPartObj>
        <w:docPartGallery w:val="Page Numbers (Bottom of Page)"/>
        <w:docPartUnique/>
      </w:docPartObj>
    </w:sdtPr>
    <w:sdtEndPr>
      <w:rPr>
        <w:noProof/>
      </w:rPr>
    </w:sdtEndPr>
    <w:sdtContent>
      <w:p w:rsidR="004049F2" w:rsidRDefault="00171F27">
        <w:pPr>
          <w:pStyle w:val="Footer"/>
        </w:pPr>
        <w:r w:rsidRPr="00171F27">
          <w:rPr>
            <w:noProof/>
          </w:rPr>
          <w:pict>
            <v:shapetype id="_x0000_t32" coordsize="21600,21600" o:spt="32" o:oned="t" path="m,l21600,21600e" filled="f">
              <v:path arrowok="t" fillok="f" o:connecttype="none"/>
              <o:lock v:ext="edit" shapetype="t"/>
            </v:shapetype>
            <v:shape id="_x0000_s1025" type="#_x0000_t32" style="position:absolute;left:0;text-align:left;margin-left:6pt;margin-top:-1.8pt;width:463.8pt;height:0;z-index:251658240;mso-position-horizontal-relative:text;mso-position-vertical-relative:text" o:connectortype="straight"/>
          </w:pict>
        </w:r>
        <w:r w:rsidR="004049F2">
          <w:t xml:space="preserve"> | </w:t>
        </w:r>
        <w:r>
          <w:fldChar w:fldCharType="begin"/>
        </w:r>
        <w:r w:rsidR="004049F2">
          <w:instrText xml:space="preserve"> PAGE   \* MERGEFORMAT </w:instrText>
        </w:r>
        <w:r>
          <w:fldChar w:fldCharType="separate"/>
        </w:r>
        <w:r w:rsidR="00F04E20">
          <w:rPr>
            <w:noProof/>
          </w:rPr>
          <w:t>65</w:t>
        </w:r>
        <w:r>
          <w:rPr>
            <w:noProof/>
          </w:rPr>
          <w:fldChar w:fldCharType="end"/>
        </w:r>
      </w:p>
    </w:sdtContent>
  </w:sdt>
  <w:p w:rsidR="00680567" w:rsidRDefault="00680567" w:rsidP="00B014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F04E20">
      <w:tc>
        <w:tcPr>
          <w:tcW w:w="918" w:type="dxa"/>
        </w:tcPr>
        <w:p w:rsidR="00F04E20" w:rsidRDefault="00F04E20">
          <w:pPr>
            <w:pStyle w:val="Footer"/>
            <w:jc w:val="right"/>
            <w:rPr>
              <w:b/>
              <w:color w:val="4F81BD" w:themeColor="accent1"/>
              <w:sz w:val="32"/>
              <w:szCs w:val="32"/>
            </w:rPr>
          </w:pPr>
          <w:fldSimple w:instr=" PAGE   \* MERGEFORMAT ">
            <w:r w:rsidRPr="00F04E20">
              <w:rPr>
                <w:b/>
                <w:noProof/>
                <w:color w:val="4F81BD" w:themeColor="accent1"/>
                <w:sz w:val="32"/>
                <w:szCs w:val="32"/>
              </w:rPr>
              <w:t>5</w:t>
            </w:r>
          </w:fldSimple>
        </w:p>
      </w:tc>
      <w:tc>
        <w:tcPr>
          <w:tcW w:w="7938" w:type="dxa"/>
        </w:tcPr>
        <w:p w:rsidR="00F04E20" w:rsidRDefault="00F04E20">
          <w:pPr>
            <w:pStyle w:val="Footer"/>
          </w:pPr>
        </w:p>
      </w:tc>
    </w:tr>
  </w:tbl>
  <w:p w:rsidR="00F04E20" w:rsidRDefault="00F04E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D3A" w:rsidRDefault="00EC5D3A" w:rsidP="00B01440">
      <w:r>
        <w:separator/>
      </w:r>
    </w:p>
  </w:footnote>
  <w:footnote w:type="continuationSeparator" w:id="0">
    <w:p w:rsidR="00EC5D3A" w:rsidRDefault="00EC5D3A" w:rsidP="00B014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b/>
        <w:sz w:val="20"/>
        <w:szCs w:val="20"/>
        <w:lang w:val="it-IT" w:eastAsia="ar-SA"/>
      </w:rPr>
      <w:alias w:val="Title"/>
      <w:id w:val="77738743"/>
      <w:placeholder>
        <w:docPart w:val="602C682BD6D349BFB9285A1C26A3045E"/>
      </w:placeholder>
      <w:dataBinding w:prefixMappings="xmlns:ns0='http://schemas.openxmlformats.org/package/2006/metadata/core-properties' xmlns:ns1='http://purl.org/dc/elements/1.1/'" w:xpath="/ns0:coreProperties[1]/ns1:title[1]" w:storeItemID="{6C3C8BC8-F283-45AE-878A-BAB7291924A1}"/>
      <w:text/>
    </w:sdtPr>
    <w:sdtContent>
      <w:p w:rsidR="00F04E20" w:rsidRPr="00F04E20" w:rsidRDefault="00F04E20" w:rsidP="00F04E20">
        <w:pPr>
          <w:pStyle w:val="Header"/>
          <w:pBdr>
            <w:bottom w:val="thickThinSmallGap" w:sz="24" w:space="1" w:color="622423" w:themeColor="accent2" w:themeShade="7F"/>
          </w:pBdr>
          <w:jc w:val="center"/>
          <w:rPr>
            <w:rFonts w:asciiTheme="majorHAnsi" w:eastAsiaTheme="majorEastAsia" w:hAnsiTheme="majorHAnsi" w:cstheme="majorBidi"/>
            <w:sz w:val="20"/>
            <w:szCs w:val="20"/>
          </w:rPr>
        </w:pPr>
        <w:r w:rsidRPr="00F04E20">
          <w:rPr>
            <w:rFonts w:eastAsia="Times New Roman"/>
            <w:b/>
            <w:sz w:val="20"/>
            <w:szCs w:val="20"/>
            <w:lang w:val="en-US" w:eastAsia="ar-SA"/>
          </w:rPr>
          <w:t>CONSTRUIRE PARC FOTOVOLTAIC, AMENAJARE ACCES INCINTA, IMPREJMUIRE TEREN SI RACORD LA RETEA ELECTRICA</w:t>
        </w:r>
      </w:p>
    </w:sdtContent>
  </w:sdt>
  <w:p w:rsidR="00F04E20" w:rsidRDefault="00F04E20" w:rsidP="00F04E2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b/>
        <w:lang w:val="it-IT" w:eastAsia="ar-SA"/>
      </w:rPr>
      <w:alias w:val="Title"/>
      <w:id w:val="-1967547192"/>
      <w:placeholder>
        <w:docPart w:val="167D897F8B064E9EAE916C7430849ADD"/>
      </w:placeholder>
      <w:dataBinding w:prefixMappings="xmlns:ns0='http://schemas.openxmlformats.org/package/2006/metadata/core-properties' xmlns:ns1='http://purl.org/dc/elements/1.1/'" w:xpath="/ns0:coreProperties[1]/ns1:title[1]" w:storeItemID="{6C3C8BC8-F283-45AE-878A-BAB7291924A1}"/>
      <w:text/>
    </w:sdtPr>
    <w:sdtContent>
      <w:p w:rsidR="00F04E20" w:rsidRDefault="00F04E20" w:rsidP="00F04E2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imes New Roman"/>
            <w:b/>
            <w:lang w:val="en-US" w:eastAsia="ar-SA"/>
          </w:rPr>
          <w:t>CONSTRUIRE PARC FOTOVOLTAIC, AMENAJARE ACCES INCINTA, IMPREJMUIRE TEREN SI RACORD LA RETEA ELECTRICA</w:t>
        </w:r>
      </w:p>
    </w:sdtContent>
  </w:sdt>
  <w:p w:rsidR="00F04E20" w:rsidRDefault="00F04E20" w:rsidP="00F04E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E7361AC"/>
    <w:multiLevelType w:val="hybridMultilevel"/>
    <w:tmpl w:val="8BD4078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singleLevel"/>
    <w:tmpl w:val="00000001"/>
    <w:name w:val="WW8Num1"/>
    <w:lvl w:ilvl="0">
      <w:start w:val="1"/>
      <w:numFmt w:val="lowerLetter"/>
      <w:lvlText w:val="%1)"/>
      <w:lvlJc w:val="left"/>
      <w:pPr>
        <w:tabs>
          <w:tab w:val="num" w:pos="585"/>
        </w:tabs>
        <w:ind w:left="585" w:hanging="360"/>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lang w:val="ro-RO"/>
      </w:rPr>
    </w:lvl>
    <w:lvl w:ilvl="1">
      <w:start w:val="1"/>
      <w:numFmt w:val="bullet"/>
      <w:lvlText w:val=""/>
      <w:lvlJc w:val="left"/>
      <w:pPr>
        <w:tabs>
          <w:tab w:val="num" w:pos="1080"/>
        </w:tabs>
        <w:ind w:left="1080" w:hanging="360"/>
      </w:pPr>
      <w:rPr>
        <w:rFonts w:ascii="Symbol" w:hAnsi="Symbol" w:cs="Wingdings"/>
        <w:lang w:val="ro-RO"/>
      </w:rPr>
    </w:lvl>
    <w:lvl w:ilvl="2">
      <w:start w:val="1"/>
      <w:numFmt w:val="bullet"/>
      <w:lvlText w:val=""/>
      <w:lvlJc w:val="left"/>
      <w:pPr>
        <w:tabs>
          <w:tab w:val="num" w:pos="1440"/>
        </w:tabs>
        <w:ind w:left="1440" w:hanging="360"/>
      </w:pPr>
      <w:rPr>
        <w:rFonts w:ascii="Symbol" w:hAnsi="Symbol" w:cs="Wingdings"/>
        <w:lang w:val="ro-RO"/>
      </w:rPr>
    </w:lvl>
    <w:lvl w:ilvl="3">
      <w:start w:val="1"/>
      <w:numFmt w:val="bullet"/>
      <w:lvlText w:val=""/>
      <w:lvlJc w:val="left"/>
      <w:pPr>
        <w:tabs>
          <w:tab w:val="num" w:pos="1800"/>
        </w:tabs>
        <w:ind w:left="1800" w:hanging="360"/>
      </w:pPr>
      <w:rPr>
        <w:rFonts w:ascii="Symbol" w:hAnsi="Symbol" w:cs="Wingdings"/>
        <w:lang w:val="ro-RO"/>
      </w:rPr>
    </w:lvl>
    <w:lvl w:ilvl="4">
      <w:start w:val="1"/>
      <w:numFmt w:val="bullet"/>
      <w:lvlText w:val=""/>
      <w:lvlJc w:val="left"/>
      <w:pPr>
        <w:tabs>
          <w:tab w:val="num" w:pos="2160"/>
        </w:tabs>
        <w:ind w:left="2160" w:hanging="360"/>
      </w:pPr>
      <w:rPr>
        <w:rFonts w:ascii="Symbol" w:hAnsi="Symbol" w:cs="Wingdings"/>
        <w:lang w:val="ro-RO"/>
      </w:rPr>
    </w:lvl>
    <w:lvl w:ilvl="5">
      <w:start w:val="1"/>
      <w:numFmt w:val="bullet"/>
      <w:lvlText w:val=""/>
      <w:lvlJc w:val="left"/>
      <w:pPr>
        <w:tabs>
          <w:tab w:val="num" w:pos="2520"/>
        </w:tabs>
        <w:ind w:left="2520" w:hanging="360"/>
      </w:pPr>
      <w:rPr>
        <w:rFonts w:ascii="Symbol" w:hAnsi="Symbol" w:cs="Wingdings"/>
        <w:lang w:val="ro-RO"/>
      </w:rPr>
    </w:lvl>
    <w:lvl w:ilvl="6">
      <w:start w:val="1"/>
      <w:numFmt w:val="bullet"/>
      <w:lvlText w:val=""/>
      <w:lvlJc w:val="left"/>
      <w:pPr>
        <w:tabs>
          <w:tab w:val="num" w:pos="2880"/>
        </w:tabs>
        <w:ind w:left="2880" w:hanging="360"/>
      </w:pPr>
      <w:rPr>
        <w:rFonts w:ascii="Symbol" w:hAnsi="Symbol" w:cs="Wingdings"/>
        <w:lang w:val="ro-RO"/>
      </w:rPr>
    </w:lvl>
    <w:lvl w:ilvl="7">
      <w:start w:val="1"/>
      <w:numFmt w:val="bullet"/>
      <w:lvlText w:val=""/>
      <w:lvlJc w:val="left"/>
      <w:pPr>
        <w:tabs>
          <w:tab w:val="num" w:pos="3240"/>
        </w:tabs>
        <w:ind w:left="3240" w:hanging="360"/>
      </w:pPr>
      <w:rPr>
        <w:rFonts w:ascii="Symbol" w:hAnsi="Symbol" w:cs="Wingdings"/>
        <w:lang w:val="ro-RO"/>
      </w:rPr>
    </w:lvl>
    <w:lvl w:ilvl="8">
      <w:start w:val="1"/>
      <w:numFmt w:val="bullet"/>
      <w:lvlText w:val=""/>
      <w:lvlJc w:val="left"/>
      <w:pPr>
        <w:tabs>
          <w:tab w:val="num" w:pos="3600"/>
        </w:tabs>
        <w:ind w:left="3600" w:hanging="360"/>
      </w:pPr>
      <w:rPr>
        <w:rFonts w:ascii="Symbol" w:hAnsi="Symbol" w:cs="Wingdings"/>
        <w:lang w:val="ro-RO"/>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strike w:val="0"/>
        <w:dstrike w:val="0"/>
        <w:lang w:val="ro-RO"/>
      </w:rPr>
    </w:lvl>
    <w:lvl w:ilvl="1">
      <w:start w:val="1"/>
      <w:numFmt w:val="bullet"/>
      <w:lvlText w:val=""/>
      <w:lvlJc w:val="left"/>
      <w:pPr>
        <w:tabs>
          <w:tab w:val="num" w:pos="1080"/>
        </w:tabs>
        <w:ind w:left="1080" w:hanging="360"/>
      </w:pPr>
      <w:rPr>
        <w:rFonts w:ascii="Symbol" w:hAnsi="Symbol" w:cs="Times New Roman"/>
        <w:strike w:val="0"/>
        <w:dstrike w:val="0"/>
        <w:lang w:val="ro-RO"/>
      </w:rPr>
    </w:lvl>
    <w:lvl w:ilvl="2">
      <w:start w:val="1"/>
      <w:numFmt w:val="bullet"/>
      <w:lvlText w:val=""/>
      <w:lvlJc w:val="left"/>
      <w:pPr>
        <w:tabs>
          <w:tab w:val="num" w:pos="1440"/>
        </w:tabs>
        <w:ind w:left="1440" w:hanging="360"/>
      </w:pPr>
      <w:rPr>
        <w:rFonts w:ascii="Symbol" w:hAnsi="Symbol" w:cs="Times New Roman"/>
        <w:strike w:val="0"/>
        <w:dstrike w:val="0"/>
        <w:lang w:val="ro-RO"/>
      </w:rPr>
    </w:lvl>
    <w:lvl w:ilvl="3">
      <w:start w:val="1"/>
      <w:numFmt w:val="bullet"/>
      <w:lvlText w:val=""/>
      <w:lvlJc w:val="left"/>
      <w:pPr>
        <w:tabs>
          <w:tab w:val="num" w:pos="1800"/>
        </w:tabs>
        <w:ind w:left="1800" w:hanging="360"/>
      </w:pPr>
      <w:rPr>
        <w:rFonts w:ascii="Symbol" w:hAnsi="Symbol" w:cs="Times New Roman"/>
        <w:strike w:val="0"/>
        <w:dstrike w:val="0"/>
        <w:lang w:val="ro-RO"/>
      </w:rPr>
    </w:lvl>
    <w:lvl w:ilvl="4">
      <w:start w:val="1"/>
      <w:numFmt w:val="bullet"/>
      <w:lvlText w:val=""/>
      <w:lvlJc w:val="left"/>
      <w:pPr>
        <w:tabs>
          <w:tab w:val="num" w:pos="2160"/>
        </w:tabs>
        <w:ind w:left="2160" w:hanging="360"/>
      </w:pPr>
      <w:rPr>
        <w:rFonts w:ascii="Symbol" w:hAnsi="Symbol" w:cs="Times New Roman"/>
        <w:strike w:val="0"/>
        <w:dstrike w:val="0"/>
        <w:lang w:val="ro-RO"/>
      </w:rPr>
    </w:lvl>
    <w:lvl w:ilvl="5">
      <w:start w:val="1"/>
      <w:numFmt w:val="bullet"/>
      <w:lvlText w:val=""/>
      <w:lvlJc w:val="left"/>
      <w:pPr>
        <w:tabs>
          <w:tab w:val="num" w:pos="2520"/>
        </w:tabs>
        <w:ind w:left="2520" w:hanging="360"/>
      </w:pPr>
      <w:rPr>
        <w:rFonts w:ascii="Symbol" w:hAnsi="Symbol" w:cs="Times New Roman"/>
        <w:strike w:val="0"/>
        <w:dstrike w:val="0"/>
        <w:lang w:val="ro-RO"/>
      </w:rPr>
    </w:lvl>
    <w:lvl w:ilvl="6">
      <w:start w:val="1"/>
      <w:numFmt w:val="bullet"/>
      <w:lvlText w:val=""/>
      <w:lvlJc w:val="left"/>
      <w:pPr>
        <w:tabs>
          <w:tab w:val="num" w:pos="2880"/>
        </w:tabs>
        <w:ind w:left="2880" w:hanging="360"/>
      </w:pPr>
      <w:rPr>
        <w:rFonts w:ascii="Symbol" w:hAnsi="Symbol" w:cs="Times New Roman"/>
        <w:strike w:val="0"/>
        <w:dstrike w:val="0"/>
        <w:lang w:val="ro-RO"/>
      </w:rPr>
    </w:lvl>
    <w:lvl w:ilvl="7">
      <w:start w:val="1"/>
      <w:numFmt w:val="bullet"/>
      <w:lvlText w:val=""/>
      <w:lvlJc w:val="left"/>
      <w:pPr>
        <w:tabs>
          <w:tab w:val="num" w:pos="3240"/>
        </w:tabs>
        <w:ind w:left="3240" w:hanging="360"/>
      </w:pPr>
      <w:rPr>
        <w:rFonts w:ascii="Symbol" w:hAnsi="Symbol" w:cs="Times New Roman"/>
        <w:strike w:val="0"/>
        <w:dstrike w:val="0"/>
        <w:lang w:val="ro-RO"/>
      </w:rPr>
    </w:lvl>
    <w:lvl w:ilvl="8">
      <w:start w:val="1"/>
      <w:numFmt w:val="bullet"/>
      <w:lvlText w:val=""/>
      <w:lvlJc w:val="left"/>
      <w:pPr>
        <w:tabs>
          <w:tab w:val="num" w:pos="3600"/>
        </w:tabs>
        <w:ind w:left="3600" w:hanging="360"/>
      </w:pPr>
      <w:rPr>
        <w:rFonts w:ascii="Symbol" w:hAnsi="Symbol" w:cs="Times New Roman"/>
        <w:strike w:val="0"/>
        <w:dstrike w:val="0"/>
        <w:lang w:val="ro-RO"/>
      </w:rPr>
    </w:lvl>
  </w:abstractNum>
  <w:abstractNum w:abstractNumId="7">
    <w:nsid w:val="00000008"/>
    <w:multiLevelType w:val="multilevel"/>
    <w:tmpl w:val="00000008"/>
    <w:name w:val="WW8Num8"/>
    <w:lvl w:ilvl="0">
      <w:start w:val="5"/>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B"/>
    <w:multiLevelType w:val="singleLevel"/>
    <w:tmpl w:val="0000000B"/>
    <w:name w:val="WW8Num10"/>
    <w:lvl w:ilvl="0">
      <w:start w:val="1"/>
      <w:numFmt w:val="bullet"/>
      <w:lvlText w:val=""/>
      <w:lvlJc w:val="left"/>
      <w:pPr>
        <w:tabs>
          <w:tab w:val="num" w:pos="0"/>
        </w:tabs>
        <w:ind w:left="2160" w:hanging="360"/>
      </w:pPr>
      <w:rPr>
        <w:rFonts w:ascii="Wingdings" w:hAnsi="Wingdings" w:cs="Wingdings" w:hint="default"/>
        <w:caps w:val="0"/>
        <w:smallCaps w:val="0"/>
        <w:strike w:val="0"/>
        <w:dstrike w:val="0"/>
        <w:outline w:val="0"/>
        <w:shadow w:val="0"/>
        <w:vanish w:val="0"/>
        <w:spacing w:val="0"/>
        <w:kern w:val="1"/>
        <w:position w:val="0"/>
        <w:sz w:val="24"/>
        <w:vertAlign w:val="baseline"/>
      </w:rPr>
    </w:lvl>
  </w:abstractNum>
  <w:abstractNum w:abstractNumId="10">
    <w:nsid w:val="0000000C"/>
    <w:multiLevelType w:val="singleLevel"/>
    <w:tmpl w:val="0000000C"/>
    <w:name w:val="WW8Num11"/>
    <w:lvl w:ilvl="0">
      <w:numFmt w:val="bullet"/>
      <w:lvlText w:val="-"/>
      <w:lvlJc w:val="left"/>
      <w:pPr>
        <w:tabs>
          <w:tab w:val="num" w:pos="0"/>
        </w:tabs>
        <w:ind w:left="1440" w:hanging="360"/>
      </w:pPr>
      <w:rPr>
        <w:rFonts w:ascii="Times New Roman" w:hAnsi="Times New Roman" w:cs="Times New Roman" w:hint="default"/>
        <w:color w:val="000000"/>
        <w:sz w:val="22"/>
        <w:szCs w:val="22"/>
      </w:rPr>
    </w:lvl>
  </w:abstractNum>
  <w:abstractNum w:abstractNumId="11">
    <w:nsid w:val="0000000D"/>
    <w:multiLevelType w:val="singleLevel"/>
    <w:tmpl w:val="0000000D"/>
    <w:name w:val="WW8Num12"/>
    <w:lvl w:ilvl="0">
      <w:start w:val="1"/>
      <w:numFmt w:val="bullet"/>
      <w:lvlText w:val=""/>
      <w:lvlJc w:val="left"/>
      <w:pPr>
        <w:tabs>
          <w:tab w:val="num" w:pos="0"/>
        </w:tabs>
        <w:ind w:left="1080" w:hanging="360"/>
      </w:pPr>
      <w:rPr>
        <w:rFonts w:ascii="Wingdings" w:hAnsi="Wingdings" w:cs="Wingdings" w:hint="default"/>
        <w:color w:val="000000"/>
        <w:spacing w:val="-3"/>
        <w:sz w:val="22"/>
        <w:szCs w:val="22"/>
      </w:rPr>
    </w:lvl>
  </w:abstractNum>
  <w:abstractNum w:abstractNumId="12">
    <w:nsid w:val="0000000E"/>
    <w:multiLevelType w:val="singleLevel"/>
    <w:tmpl w:val="0000000E"/>
    <w:name w:val="WW8Num13"/>
    <w:lvl w:ilvl="0">
      <w:start w:val="1"/>
      <w:numFmt w:val="decimal"/>
      <w:lvlText w:val="%1."/>
      <w:lvlJc w:val="left"/>
      <w:pPr>
        <w:tabs>
          <w:tab w:val="num" w:pos="0"/>
        </w:tabs>
        <w:ind w:left="390" w:hanging="360"/>
      </w:pPr>
      <w:rPr>
        <w:rFonts w:ascii="Roboto" w:hAnsi="Roboto" w:cs="Roboto" w:hint="default"/>
        <w:b w:val="0"/>
        <w:bCs/>
        <w:sz w:val="22"/>
      </w:rPr>
    </w:lvl>
  </w:abstractNum>
  <w:abstractNum w:abstractNumId="13">
    <w:nsid w:val="0000000F"/>
    <w:multiLevelType w:val="singleLevel"/>
    <w:tmpl w:val="0000000F"/>
    <w:name w:val="WW8Num15"/>
    <w:lvl w:ilvl="0">
      <w:start w:val="1"/>
      <w:numFmt w:val="decimal"/>
      <w:lvlText w:val="%1."/>
      <w:lvlJc w:val="left"/>
      <w:pPr>
        <w:tabs>
          <w:tab w:val="num" w:pos="0"/>
        </w:tabs>
        <w:ind w:left="390" w:hanging="360"/>
      </w:pPr>
      <w:rPr>
        <w:rFonts w:hint="default"/>
        <w:b w:val="0"/>
        <w:bCs/>
      </w:rPr>
    </w:lvl>
  </w:abstractNum>
  <w:abstractNum w:abstractNumId="14">
    <w:nsid w:val="00000010"/>
    <w:multiLevelType w:val="singleLevel"/>
    <w:tmpl w:val="00000010"/>
    <w:name w:val="WW8Num16"/>
    <w:lvl w:ilvl="0">
      <w:numFmt w:val="bullet"/>
      <w:lvlText w:val="-"/>
      <w:lvlJc w:val="left"/>
      <w:pPr>
        <w:tabs>
          <w:tab w:val="num" w:pos="0"/>
        </w:tabs>
        <w:ind w:left="1440" w:hanging="360"/>
      </w:pPr>
      <w:rPr>
        <w:rFonts w:ascii="Times New Roman" w:hAnsi="Times New Roman" w:cs="Times New Roman" w:hint="default"/>
        <w:color w:val="000000"/>
        <w:sz w:val="22"/>
        <w:szCs w:val="22"/>
      </w:rPr>
    </w:lvl>
  </w:abstractNum>
  <w:abstractNum w:abstractNumId="15">
    <w:nsid w:val="00000011"/>
    <w:multiLevelType w:val="singleLevel"/>
    <w:tmpl w:val="00000011"/>
    <w:name w:val="WW8Num18"/>
    <w:lvl w:ilvl="0">
      <w:start w:val="1"/>
      <w:numFmt w:val="bullet"/>
      <w:lvlText w:val=""/>
      <w:lvlJc w:val="left"/>
      <w:pPr>
        <w:tabs>
          <w:tab w:val="num" w:pos="0"/>
        </w:tabs>
        <w:ind w:left="1440" w:hanging="360"/>
      </w:pPr>
      <w:rPr>
        <w:rFonts w:ascii="Wingdings" w:hAnsi="Wingdings" w:cs="Wingdings" w:hint="default"/>
        <w:color w:val="000000"/>
        <w:spacing w:val="-3"/>
        <w:sz w:val="22"/>
        <w:szCs w:val="22"/>
      </w:rPr>
    </w:lvl>
  </w:abstractNum>
  <w:abstractNum w:abstractNumId="16">
    <w:nsid w:val="00000012"/>
    <w:multiLevelType w:val="singleLevel"/>
    <w:tmpl w:val="00000012"/>
    <w:name w:val="WW8Num19"/>
    <w:lvl w:ilvl="0">
      <w:start w:val="1"/>
      <w:numFmt w:val="bullet"/>
      <w:lvlText w:val="–"/>
      <w:lvlJc w:val="left"/>
      <w:pPr>
        <w:tabs>
          <w:tab w:val="num" w:pos="0"/>
        </w:tabs>
        <w:ind w:left="1080" w:hanging="360"/>
      </w:pPr>
      <w:rPr>
        <w:rFonts w:ascii="Times New Roman" w:hAnsi="Times New Roman" w:cs="Times New Roman" w:hint="default"/>
        <w:color w:val="3B3633"/>
        <w:sz w:val="16"/>
        <w:szCs w:val="22"/>
      </w:rPr>
    </w:lvl>
  </w:abstractNum>
  <w:abstractNum w:abstractNumId="17">
    <w:nsid w:val="00000013"/>
    <w:multiLevelType w:val="singleLevel"/>
    <w:tmpl w:val="00000013"/>
    <w:name w:val="WW8Num20"/>
    <w:lvl w:ilvl="0">
      <w:start w:val="1"/>
      <w:numFmt w:val="decimal"/>
      <w:lvlText w:val="%1."/>
      <w:lvlJc w:val="left"/>
      <w:pPr>
        <w:tabs>
          <w:tab w:val="num" w:pos="0"/>
        </w:tabs>
        <w:ind w:left="390" w:hanging="360"/>
      </w:pPr>
      <w:rPr>
        <w:rFonts w:hint="default"/>
        <w:b w:val="0"/>
        <w:bCs/>
        <w:color w:val="auto"/>
      </w:rPr>
    </w:lvl>
  </w:abstractNum>
  <w:abstractNum w:abstractNumId="18">
    <w:nsid w:val="00000014"/>
    <w:multiLevelType w:val="singleLevel"/>
    <w:tmpl w:val="00000014"/>
    <w:name w:val="WW8Num21"/>
    <w:lvl w:ilvl="0">
      <w:start w:val="1"/>
      <w:numFmt w:val="bullet"/>
      <w:lvlText w:val=""/>
      <w:lvlJc w:val="left"/>
      <w:pPr>
        <w:tabs>
          <w:tab w:val="num" w:pos="0"/>
        </w:tabs>
        <w:ind w:left="717" w:hanging="360"/>
      </w:pPr>
      <w:rPr>
        <w:rFonts w:ascii="Wingdings" w:hAnsi="Wingdings" w:cs="Wingdings" w:hint="default"/>
        <w:sz w:val="22"/>
        <w:szCs w:val="22"/>
      </w:rPr>
    </w:lvl>
  </w:abstractNum>
  <w:abstractNum w:abstractNumId="19">
    <w:nsid w:val="00000015"/>
    <w:multiLevelType w:val="singleLevel"/>
    <w:tmpl w:val="00000015"/>
    <w:name w:val="WW8Num22"/>
    <w:lvl w:ilvl="0">
      <w:start w:val="1"/>
      <w:numFmt w:val="bullet"/>
      <w:lvlText w:val="–"/>
      <w:lvlJc w:val="left"/>
      <w:pPr>
        <w:tabs>
          <w:tab w:val="num" w:pos="0"/>
        </w:tabs>
        <w:ind w:left="1080" w:hanging="360"/>
      </w:pPr>
      <w:rPr>
        <w:rFonts w:ascii="Times New Roman" w:hAnsi="Times New Roman" w:cs="Times New Roman" w:hint="default"/>
        <w:color w:val="000000"/>
        <w:sz w:val="16"/>
        <w:szCs w:val="22"/>
      </w:rPr>
    </w:lvl>
  </w:abstractNum>
  <w:abstractNum w:abstractNumId="20">
    <w:nsid w:val="00000016"/>
    <w:multiLevelType w:val="singleLevel"/>
    <w:tmpl w:val="00000016"/>
    <w:name w:val="WW8Num23"/>
    <w:lvl w:ilvl="0">
      <w:start w:val="1"/>
      <w:numFmt w:val="bullet"/>
      <w:lvlText w:val="–"/>
      <w:lvlJc w:val="left"/>
      <w:pPr>
        <w:tabs>
          <w:tab w:val="num" w:pos="0"/>
        </w:tabs>
        <w:ind w:left="720" w:hanging="360"/>
      </w:pPr>
      <w:rPr>
        <w:rFonts w:ascii="Times New Roman" w:hAnsi="Times New Roman" w:cs="Times New Roman" w:hint="default"/>
        <w:color w:val="000000"/>
        <w:sz w:val="16"/>
        <w:szCs w:val="22"/>
      </w:rPr>
    </w:lvl>
  </w:abstractNum>
  <w:abstractNum w:abstractNumId="21">
    <w:nsid w:val="00000017"/>
    <w:multiLevelType w:val="singleLevel"/>
    <w:tmpl w:val="00000017"/>
    <w:name w:val="WW8Num24"/>
    <w:lvl w:ilvl="0">
      <w:numFmt w:val="bullet"/>
      <w:lvlText w:val="-"/>
      <w:lvlJc w:val="left"/>
      <w:pPr>
        <w:tabs>
          <w:tab w:val="num" w:pos="0"/>
        </w:tabs>
        <w:ind w:left="1440" w:hanging="360"/>
      </w:pPr>
      <w:rPr>
        <w:rFonts w:ascii="Times New Roman" w:hAnsi="Times New Roman" w:cs="Times New Roman" w:hint="default"/>
        <w:color w:val="000000"/>
        <w:sz w:val="22"/>
        <w:szCs w:val="22"/>
      </w:rPr>
    </w:lvl>
  </w:abstractNum>
  <w:abstractNum w:abstractNumId="22">
    <w:nsid w:val="00000018"/>
    <w:multiLevelType w:val="multilevel"/>
    <w:tmpl w:val="00000018"/>
    <w:name w:val="WW8Num25"/>
    <w:lvl w:ilvl="0">
      <w:start w:val="1"/>
      <w:numFmt w:val="bullet"/>
      <w:lvlText w:val="–"/>
      <w:lvlJc w:val="left"/>
      <w:pPr>
        <w:tabs>
          <w:tab w:val="num" w:pos="0"/>
        </w:tabs>
        <w:ind w:left="720" w:hanging="360"/>
      </w:pPr>
      <w:rPr>
        <w:rFonts w:ascii="Times New Roman" w:hAnsi="Times New Roman" w:cs="Times New Roman" w:hint="default"/>
        <w:sz w:val="16"/>
      </w:rPr>
    </w:lvl>
    <w:lvl w:ilvl="1">
      <w:start w:val="1"/>
      <w:numFmt w:val="bullet"/>
      <w:lvlText w:val=""/>
      <w:lvlJc w:val="left"/>
      <w:pPr>
        <w:tabs>
          <w:tab w:val="num" w:pos="0"/>
        </w:tabs>
        <w:ind w:left="1440" w:hanging="360"/>
      </w:pPr>
      <w:rPr>
        <w:rFonts w:ascii="Wingdings" w:hAnsi="Wingdings" w:cs="Wingdings" w:hint="default"/>
        <w:color w:val="000000"/>
        <w:sz w:val="16"/>
        <w:szCs w:val="22"/>
      </w:rPr>
    </w:lvl>
    <w:lvl w:ilvl="2">
      <w:start w:val="1"/>
      <w:numFmt w:val="bullet"/>
      <w:lvlText w:val="–"/>
      <w:lvlJc w:val="left"/>
      <w:pPr>
        <w:tabs>
          <w:tab w:val="num" w:pos="0"/>
        </w:tabs>
        <w:ind w:left="2160" w:hanging="360"/>
      </w:pPr>
      <w:rPr>
        <w:rFonts w:ascii="Times New Roman" w:hAnsi="Times New Roman" w:cs="Times New Roman" w:hint="default"/>
        <w:sz w:val="16"/>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00000019"/>
    <w:multiLevelType w:val="singleLevel"/>
    <w:tmpl w:val="00000019"/>
    <w:name w:val="WW8Num26"/>
    <w:lvl w:ilvl="0">
      <w:start w:val="1"/>
      <w:numFmt w:val="bullet"/>
      <w:lvlText w:val="–"/>
      <w:lvlJc w:val="left"/>
      <w:pPr>
        <w:tabs>
          <w:tab w:val="num" w:pos="0"/>
        </w:tabs>
        <w:ind w:left="720" w:hanging="360"/>
      </w:pPr>
      <w:rPr>
        <w:rFonts w:ascii="Times New Roman" w:hAnsi="Times New Roman" w:cs="Times New Roman" w:hint="default"/>
        <w:sz w:val="16"/>
        <w:szCs w:val="22"/>
      </w:rPr>
    </w:lvl>
  </w:abstractNum>
  <w:abstractNum w:abstractNumId="24">
    <w:nsid w:val="0000001A"/>
    <w:multiLevelType w:val="singleLevel"/>
    <w:tmpl w:val="0000001A"/>
    <w:name w:val="WW8Num27"/>
    <w:lvl w:ilvl="0">
      <w:start w:val="1"/>
      <w:numFmt w:val="bullet"/>
      <w:lvlText w:val=""/>
      <w:lvlJc w:val="left"/>
      <w:pPr>
        <w:tabs>
          <w:tab w:val="num" w:pos="0"/>
        </w:tabs>
        <w:ind w:left="720" w:hanging="360"/>
      </w:pPr>
      <w:rPr>
        <w:rFonts w:ascii="Wingdings" w:hAnsi="Wingdings" w:cs="Wingdings" w:hint="default"/>
        <w:sz w:val="22"/>
        <w:szCs w:val="24"/>
        <w:lang w:val="it-IT"/>
      </w:rPr>
    </w:lvl>
  </w:abstractNum>
  <w:abstractNum w:abstractNumId="25">
    <w:nsid w:val="0000001E"/>
    <w:multiLevelType w:val="singleLevel"/>
    <w:tmpl w:val="0000001E"/>
    <w:name w:val="WW8Num31"/>
    <w:lvl w:ilvl="0">
      <w:start w:val="1"/>
      <w:numFmt w:val="bullet"/>
      <w:lvlText w:val=""/>
      <w:lvlJc w:val="left"/>
      <w:pPr>
        <w:tabs>
          <w:tab w:val="num" w:pos="0"/>
        </w:tabs>
        <w:ind w:left="720" w:hanging="360"/>
      </w:pPr>
      <w:rPr>
        <w:rFonts w:ascii="Wingdings" w:hAnsi="Wingdings" w:cs="Symbol" w:hint="default"/>
        <w:lang w:val="en-US"/>
      </w:rPr>
    </w:lvl>
  </w:abstractNum>
  <w:abstractNum w:abstractNumId="26">
    <w:nsid w:val="00000093"/>
    <w:multiLevelType w:val="singleLevel"/>
    <w:tmpl w:val="00000093"/>
    <w:name w:val="WW8Num149"/>
    <w:lvl w:ilvl="0">
      <w:numFmt w:val="bullet"/>
      <w:lvlText w:val="-"/>
      <w:lvlJc w:val="left"/>
      <w:pPr>
        <w:tabs>
          <w:tab w:val="num" w:pos="0"/>
        </w:tabs>
        <w:ind w:left="720" w:hanging="360"/>
      </w:pPr>
      <w:rPr>
        <w:rFonts w:ascii="Arial" w:hAnsi="Arial" w:cs="Arial" w:hint="default"/>
        <w:color w:val="00B0F0"/>
        <w:sz w:val="22"/>
        <w:lang w:val="ro-RO"/>
      </w:rPr>
    </w:lvl>
  </w:abstractNum>
  <w:abstractNum w:abstractNumId="27">
    <w:nsid w:val="02385745"/>
    <w:multiLevelType w:val="hybridMultilevel"/>
    <w:tmpl w:val="63948EB4"/>
    <w:name w:val="WW8Num28"/>
    <w:lvl w:ilvl="0" w:tplc="A5683516">
      <w:start w:val="1"/>
      <w:numFmt w:val="bullet"/>
      <w:lvlText w:val=""/>
      <w:lvlJc w:val="left"/>
      <w:pPr>
        <w:ind w:left="720" w:hanging="360"/>
      </w:pPr>
      <w:rPr>
        <w:rFonts w:ascii="Symbol" w:hAnsi="Symbol" w:hint="default"/>
      </w:rPr>
    </w:lvl>
    <w:lvl w:ilvl="1" w:tplc="057235EE" w:tentative="1">
      <w:start w:val="1"/>
      <w:numFmt w:val="bullet"/>
      <w:lvlText w:val="o"/>
      <w:lvlJc w:val="left"/>
      <w:pPr>
        <w:ind w:left="1440" w:hanging="360"/>
      </w:pPr>
      <w:rPr>
        <w:rFonts w:ascii="Courier New" w:hAnsi="Courier New" w:cs="Courier New" w:hint="default"/>
      </w:rPr>
    </w:lvl>
    <w:lvl w:ilvl="2" w:tplc="546AE408" w:tentative="1">
      <w:start w:val="1"/>
      <w:numFmt w:val="bullet"/>
      <w:lvlText w:val=""/>
      <w:lvlJc w:val="left"/>
      <w:pPr>
        <w:ind w:left="2160" w:hanging="360"/>
      </w:pPr>
      <w:rPr>
        <w:rFonts w:ascii="Wingdings" w:hAnsi="Wingdings" w:hint="default"/>
      </w:rPr>
    </w:lvl>
    <w:lvl w:ilvl="3" w:tplc="CA5A589E" w:tentative="1">
      <w:start w:val="1"/>
      <w:numFmt w:val="bullet"/>
      <w:lvlText w:val=""/>
      <w:lvlJc w:val="left"/>
      <w:pPr>
        <w:ind w:left="2880" w:hanging="360"/>
      </w:pPr>
      <w:rPr>
        <w:rFonts w:ascii="Symbol" w:hAnsi="Symbol" w:hint="default"/>
      </w:rPr>
    </w:lvl>
    <w:lvl w:ilvl="4" w:tplc="0248D706" w:tentative="1">
      <w:start w:val="1"/>
      <w:numFmt w:val="bullet"/>
      <w:lvlText w:val="o"/>
      <w:lvlJc w:val="left"/>
      <w:pPr>
        <w:ind w:left="3600" w:hanging="360"/>
      </w:pPr>
      <w:rPr>
        <w:rFonts w:ascii="Courier New" w:hAnsi="Courier New" w:cs="Courier New" w:hint="default"/>
      </w:rPr>
    </w:lvl>
    <w:lvl w:ilvl="5" w:tplc="BD865200" w:tentative="1">
      <w:start w:val="1"/>
      <w:numFmt w:val="bullet"/>
      <w:lvlText w:val=""/>
      <w:lvlJc w:val="left"/>
      <w:pPr>
        <w:ind w:left="4320" w:hanging="360"/>
      </w:pPr>
      <w:rPr>
        <w:rFonts w:ascii="Wingdings" w:hAnsi="Wingdings" w:hint="default"/>
      </w:rPr>
    </w:lvl>
    <w:lvl w:ilvl="6" w:tplc="573E3A3C" w:tentative="1">
      <w:start w:val="1"/>
      <w:numFmt w:val="bullet"/>
      <w:lvlText w:val=""/>
      <w:lvlJc w:val="left"/>
      <w:pPr>
        <w:ind w:left="5040" w:hanging="360"/>
      </w:pPr>
      <w:rPr>
        <w:rFonts w:ascii="Symbol" w:hAnsi="Symbol" w:hint="default"/>
      </w:rPr>
    </w:lvl>
    <w:lvl w:ilvl="7" w:tplc="9640B358" w:tentative="1">
      <w:start w:val="1"/>
      <w:numFmt w:val="bullet"/>
      <w:lvlText w:val="o"/>
      <w:lvlJc w:val="left"/>
      <w:pPr>
        <w:ind w:left="5760" w:hanging="360"/>
      </w:pPr>
      <w:rPr>
        <w:rFonts w:ascii="Courier New" w:hAnsi="Courier New" w:cs="Courier New" w:hint="default"/>
      </w:rPr>
    </w:lvl>
    <w:lvl w:ilvl="8" w:tplc="BC988A8C" w:tentative="1">
      <w:start w:val="1"/>
      <w:numFmt w:val="bullet"/>
      <w:lvlText w:val=""/>
      <w:lvlJc w:val="left"/>
      <w:pPr>
        <w:ind w:left="6480" w:hanging="360"/>
      </w:pPr>
      <w:rPr>
        <w:rFonts w:ascii="Wingdings" w:hAnsi="Wingdings" w:hint="default"/>
      </w:rPr>
    </w:lvl>
  </w:abstractNum>
  <w:abstractNum w:abstractNumId="28">
    <w:nsid w:val="041C4756"/>
    <w:multiLevelType w:val="hybridMultilevel"/>
    <w:tmpl w:val="EEFC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EA8054E"/>
    <w:multiLevelType w:val="hybridMultilevel"/>
    <w:tmpl w:val="78B4EF44"/>
    <w:lvl w:ilvl="0" w:tplc="04090001">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1FF164B"/>
    <w:multiLevelType w:val="hybridMultilevel"/>
    <w:tmpl w:val="BFC8DDD0"/>
    <w:lvl w:ilvl="0" w:tplc="04090001">
      <w:numFmt w:val="bullet"/>
      <w:lvlText w:val="-"/>
      <w:lvlJc w:val="left"/>
      <w:pPr>
        <w:ind w:left="720" w:hanging="360"/>
      </w:pPr>
      <w:rPr>
        <w:rFonts w:ascii="Arial" w:eastAsia="Times New Roman" w:hAnsi="Arial" w:cs="Arial" w:hint="default"/>
      </w:rPr>
    </w:lvl>
    <w:lvl w:ilvl="1" w:tplc="04090003">
      <w:start w:val="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C2E4F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1CC73D01"/>
    <w:multiLevelType w:val="hybridMultilevel"/>
    <w:tmpl w:val="07442D0C"/>
    <w:lvl w:ilvl="0" w:tplc="04090001">
      <w:start w:val="1"/>
      <w:numFmt w:val="bullet"/>
      <w:lvlText w:val=""/>
      <w:lvlJc w:val="left"/>
      <w:pPr>
        <w:ind w:left="720" w:hanging="360"/>
      </w:pPr>
      <w:rPr>
        <w:rFonts w:ascii="Symbol" w:hAnsi="Symbol" w:hint="default"/>
        <w:snapToGrid/>
        <w:spacing w:val="5"/>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C062E6"/>
    <w:multiLevelType w:val="hybridMultilevel"/>
    <w:tmpl w:val="CE1A7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BE779C8"/>
    <w:multiLevelType w:val="hybridMultilevel"/>
    <w:tmpl w:val="90162C10"/>
    <w:lvl w:ilvl="0" w:tplc="04090001">
      <w:start w:val="1"/>
      <w:numFmt w:val="bullet"/>
      <w:lvlText w:val=""/>
      <w:lvlJc w:val="left"/>
      <w:pPr>
        <w:ind w:left="1440" w:hanging="360"/>
      </w:pPr>
      <w:rPr>
        <w:rFonts w:ascii="Wingdings" w:hAnsi="Wingdings" w:hint="default"/>
        <w:caps w:val="0"/>
        <w:strike w:val="0"/>
        <w:dstrike w:val="0"/>
        <w:outline w:val="0"/>
        <w:shadow w:val="0"/>
        <w:emboss w:val="0"/>
        <w:imprint w:val="0"/>
        <w:vanish w:val="0"/>
        <w:spacing w:val="0"/>
        <w:kern w:val="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23429B4"/>
    <w:multiLevelType w:val="hybridMultilevel"/>
    <w:tmpl w:val="3990CFBE"/>
    <w:lvl w:ilvl="0" w:tplc="04090001">
      <w:start w:val="1"/>
      <w:numFmt w:val="decimal"/>
      <w:lvlText w:val="%1."/>
      <w:lvlJc w:val="left"/>
      <w:pPr>
        <w:ind w:left="927"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ind w:left="3087"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39C61514"/>
    <w:multiLevelType w:val="hybridMultilevel"/>
    <w:tmpl w:val="F4DAEE98"/>
    <w:lvl w:ilvl="0" w:tplc="040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1604307"/>
    <w:multiLevelType w:val="hybridMultilevel"/>
    <w:tmpl w:val="5C36D8F6"/>
    <w:lvl w:ilvl="0" w:tplc="2FD8CE66">
      <w:start w:val="1"/>
      <w:numFmt w:val="bullet"/>
      <w:lvlText w:val="-"/>
      <w:lvlJc w:val="left"/>
      <w:pPr>
        <w:tabs>
          <w:tab w:val="num" w:pos="1152"/>
        </w:tabs>
        <w:ind w:left="1152" w:hanging="360"/>
      </w:pPr>
      <w:rPr>
        <w:rFonts w:ascii="Times New Roman" w:eastAsia="Times New Roman" w:hAnsi="Times New Roman" w:cs="Times New Roman" w:hint="default"/>
      </w:rPr>
    </w:lvl>
    <w:lvl w:ilvl="1" w:tplc="04090019" w:tentative="1">
      <w:start w:val="1"/>
      <w:numFmt w:val="bullet"/>
      <w:lvlText w:val="o"/>
      <w:lvlJc w:val="left"/>
      <w:pPr>
        <w:tabs>
          <w:tab w:val="num" w:pos="1512"/>
        </w:tabs>
        <w:ind w:left="1512" w:hanging="360"/>
      </w:pPr>
      <w:rPr>
        <w:rFonts w:ascii="Courier New" w:hAnsi="Courier New" w:hint="default"/>
      </w:rPr>
    </w:lvl>
    <w:lvl w:ilvl="2" w:tplc="0409001B" w:tentative="1">
      <w:start w:val="1"/>
      <w:numFmt w:val="bullet"/>
      <w:lvlText w:val=""/>
      <w:lvlJc w:val="left"/>
      <w:pPr>
        <w:tabs>
          <w:tab w:val="num" w:pos="2232"/>
        </w:tabs>
        <w:ind w:left="2232" w:hanging="360"/>
      </w:pPr>
      <w:rPr>
        <w:rFonts w:ascii="Wingdings" w:hAnsi="Wingdings" w:hint="default"/>
      </w:rPr>
    </w:lvl>
    <w:lvl w:ilvl="3" w:tplc="0409000F" w:tentative="1">
      <w:start w:val="1"/>
      <w:numFmt w:val="bullet"/>
      <w:lvlText w:val=""/>
      <w:lvlJc w:val="left"/>
      <w:pPr>
        <w:tabs>
          <w:tab w:val="num" w:pos="2952"/>
        </w:tabs>
        <w:ind w:left="2952" w:hanging="360"/>
      </w:pPr>
      <w:rPr>
        <w:rFonts w:ascii="Symbol" w:hAnsi="Symbol" w:hint="default"/>
      </w:rPr>
    </w:lvl>
    <w:lvl w:ilvl="4" w:tplc="04090019" w:tentative="1">
      <w:start w:val="1"/>
      <w:numFmt w:val="bullet"/>
      <w:lvlText w:val="o"/>
      <w:lvlJc w:val="left"/>
      <w:pPr>
        <w:tabs>
          <w:tab w:val="num" w:pos="3672"/>
        </w:tabs>
        <w:ind w:left="3672" w:hanging="360"/>
      </w:pPr>
      <w:rPr>
        <w:rFonts w:ascii="Courier New" w:hAnsi="Courier New" w:hint="default"/>
      </w:rPr>
    </w:lvl>
    <w:lvl w:ilvl="5" w:tplc="0409001B" w:tentative="1">
      <w:start w:val="1"/>
      <w:numFmt w:val="bullet"/>
      <w:lvlText w:val=""/>
      <w:lvlJc w:val="left"/>
      <w:pPr>
        <w:tabs>
          <w:tab w:val="num" w:pos="4392"/>
        </w:tabs>
        <w:ind w:left="4392" w:hanging="360"/>
      </w:pPr>
      <w:rPr>
        <w:rFonts w:ascii="Wingdings" w:hAnsi="Wingdings" w:hint="default"/>
      </w:rPr>
    </w:lvl>
    <w:lvl w:ilvl="6" w:tplc="0409000F" w:tentative="1">
      <w:start w:val="1"/>
      <w:numFmt w:val="bullet"/>
      <w:lvlText w:val=""/>
      <w:lvlJc w:val="left"/>
      <w:pPr>
        <w:tabs>
          <w:tab w:val="num" w:pos="5112"/>
        </w:tabs>
        <w:ind w:left="5112" w:hanging="360"/>
      </w:pPr>
      <w:rPr>
        <w:rFonts w:ascii="Symbol" w:hAnsi="Symbol" w:hint="default"/>
      </w:rPr>
    </w:lvl>
    <w:lvl w:ilvl="7" w:tplc="04090019" w:tentative="1">
      <w:start w:val="1"/>
      <w:numFmt w:val="bullet"/>
      <w:lvlText w:val="o"/>
      <w:lvlJc w:val="left"/>
      <w:pPr>
        <w:tabs>
          <w:tab w:val="num" w:pos="5832"/>
        </w:tabs>
        <w:ind w:left="5832" w:hanging="360"/>
      </w:pPr>
      <w:rPr>
        <w:rFonts w:ascii="Courier New" w:hAnsi="Courier New" w:hint="default"/>
      </w:rPr>
    </w:lvl>
    <w:lvl w:ilvl="8" w:tplc="0409001B" w:tentative="1">
      <w:start w:val="1"/>
      <w:numFmt w:val="bullet"/>
      <w:lvlText w:val=""/>
      <w:lvlJc w:val="left"/>
      <w:pPr>
        <w:tabs>
          <w:tab w:val="num" w:pos="6552"/>
        </w:tabs>
        <w:ind w:left="6552" w:hanging="360"/>
      </w:pPr>
      <w:rPr>
        <w:rFonts w:ascii="Wingdings" w:hAnsi="Wingdings" w:hint="default"/>
      </w:rPr>
    </w:lvl>
  </w:abstractNum>
  <w:abstractNum w:abstractNumId="38">
    <w:nsid w:val="465152ED"/>
    <w:multiLevelType w:val="multilevel"/>
    <w:tmpl w:val="0418001D"/>
    <w:styleLink w:val="SAO"/>
    <w:lvl w:ilvl="0">
      <w:start w:val="1"/>
      <w:numFmt w:val="decimal"/>
      <w:lvlText w:val="%1)"/>
      <w:lvlJc w:val="left"/>
      <w:pPr>
        <w:ind w:left="360" w:hanging="360"/>
      </w:pPr>
      <w:rPr>
        <w:rFonts w:ascii="Roboto" w:hAnsi="Roboto"/>
        <w:sz w:val="22"/>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4B2C094F"/>
    <w:multiLevelType w:val="hybridMultilevel"/>
    <w:tmpl w:val="FD368E34"/>
    <w:lvl w:ilvl="0" w:tplc="04090001">
      <w:start w:val="1"/>
      <w:numFmt w:val="bullet"/>
      <w:lvlText w:val=""/>
      <w:lvlJc w:val="left"/>
      <w:pPr>
        <w:ind w:left="720" w:hanging="360"/>
      </w:pPr>
      <w:rPr>
        <w:rFonts w:ascii="Wingdings" w:hAnsi="Wingdings" w:hint="default"/>
        <w:caps w:val="0"/>
        <w:strike w:val="0"/>
        <w:dstrike w:val="0"/>
        <w:outline w:val="0"/>
        <w:shadow w:val="0"/>
        <w:emboss w:val="0"/>
        <w:imprint w:val="0"/>
        <w:vanish w:val="0"/>
        <w:spacing w:val="0"/>
        <w:ker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AF32EB"/>
    <w:multiLevelType w:val="hybridMultilevel"/>
    <w:tmpl w:val="56546F38"/>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BFD794E"/>
    <w:multiLevelType w:val="hybridMultilevel"/>
    <w:tmpl w:val="EDF46348"/>
    <w:lvl w:ilvl="0" w:tplc="04180001">
      <w:start w:val="4"/>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511C66DC"/>
    <w:multiLevelType w:val="multilevel"/>
    <w:tmpl w:val="9C68BB56"/>
    <w:styleLink w:val="WW8Num21"/>
    <w:lvl w:ilvl="0">
      <w:numFmt w:val="bullet"/>
      <w:lvlText w:val=""/>
      <w:lvlJc w:val="left"/>
      <w:pPr>
        <w:ind w:left="720" w:hanging="360"/>
      </w:pPr>
      <w:rPr>
        <w:rFonts w:ascii="Wingdings" w:hAnsi="Wingdings" w:cs="Arial"/>
        <w:b/>
        <w:sz w:val="24"/>
        <w:szCs w:val="24"/>
        <w:lang w:val="ro-R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nsid w:val="5D526AD3"/>
    <w:multiLevelType w:val="hybridMultilevel"/>
    <w:tmpl w:val="4C9EBE64"/>
    <w:styleLink w:val="SAO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735512"/>
    <w:multiLevelType w:val="hybridMultilevel"/>
    <w:tmpl w:val="BD8E7D44"/>
    <w:lvl w:ilvl="0" w:tplc="04090001">
      <w:start w:val="1"/>
      <w:numFmt w:val="bullet"/>
      <w:lvlText w:val=""/>
      <w:lvlJc w:val="left"/>
      <w:pPr>
        <w:ind w:left="1440" w:hanging="360"/>
      </w:pPr>
      <w:rPr>
        <w:rFonts w:ascii="Wingdings" w:hAnsi="Wingdings" w:hint="default"/>
        <w:caps w:val="0"/>
        <w:strike w:val="0"/>
        <w:dstrike w:val="0"/>
        <w:outline w:val="0"/>
        <w:shadow w:val="0"/>
        <w:emboss w:val="0"/>
        <w:imprint w:val="0"/>
        <w:vanish w:val="0"/>
        <w:spacing w:val="0"/>
        <w:kern w:val="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6081155"/>
    <w:multiLevelType w:val="hybridMultilevel"/>
    <w:tmpl w:val="70AAB8B6"/>
    <w:lvl w:ilvl="0" w:tplc="04090001">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6B2835F8"/>
    <w:multiLevelType w:val="hybridMultilevel"/>
    <w:tmpl w:val="76169836"/>
    <w:lvl w:ilvl="0" w:tplc="0409000B">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B944EC0"/>
    <w:multiLevelType w:val="hybridMultilevel"/>
    <w:tmpl w:val="73FE773A"/>
    <w:lvl w:ilvl="0" w:tplc="0409000B">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6BE4492F"/>
    <w:multiLevelType w:val="hybridMultilevel"/>
    <w:tmpl w:val="4D0E904A"/>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2"/>
  </w:num>
  <w:num w:numId="2">
    <w:abstractNumId w:val="5"/>
  </w:num>
  <w:num w:numId="3">
    <w:abstractNumId w:val="34"/>
  </w:num>
  <w:num w:numId="4">
    <w:abstractNumId w:val="45"/>
  </w:num>
  <w:num w:numId="5">
    <w:abstractNumId w:val="29"/>
  </w:num>
  <w:num w:numId="6">
    <w:abstractNumId w:val="37"/>
  </w:num>
  <w:num w:numId="7">
    <w:abstractNumId w:val="46"/>
  </w:num>
  <w:num w:numId="8">
    <w:abstractNumId w:val="47"/>
  </w:num>
  <w:num w:numId="9">
    <w:abstractNumId w:val="35"/>
  </w:num>
  <w:num w:numId="10">
    <w:abstractNumId w:val="48"/>
  </w:num>
  <w:num w:numId="11">
    <w:abstractNumId w:val="41"/>
  </w:num>
  <w:num w:numId="12">
    <w:abstractNumId w:val="36"/>
  </w:num>
  <w:num w:numId="13">
    <w:abstractNumId w:val="40"/>
  </w:num>
  <w:num w:numId="14">
    <w:abstractNumId w:val="28"/>
  </w:num>
  <w:num w:numId="15">
    <w:abstractNumId w:val="30"/>
  </w:num>
  <w:num w:numId="16">
    <w:abstractNumId w:val="32"/>
  </w:num>
  <w:num w:numId="17">
    <w:abstractNumId w:val="43"/>
  </w:num>
  <w:num w:numId="18">
    <w:abstractNumId w:val="18"/>
  </w:num>
  <w:num w:numId="19">
    <w:abstractNumId w:val="38"/>
  </w:num>
  <w:num w:numId="20">
    <w:abstractNumId w:val="0"/>
  </w:num>
  <w:num w:numId="21">
    <w:abstractNumId w:val="39"/>
  </w:num>
  <w:num w:numId="22">
    <w:abstractNumId w:val="44"/>
  </w:num>
  <w:num w:numId="23">
    <w:abstractNumId w:val="33"/>
  </w:num>
  <w:num w:numId="24">
    <w:abstractNumId w:val="3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6146"/>
    <o:shapelayout v:ext="edit">
      <o:idmap v:ext="edit" data="1"/>
      <o:rules v:ext="edit">
        <o:r id="V:Rule3" type="connector" idref="#_x0000_s1025"/>
      </o:rules>
    </o:shapelayout>
  </w:hdrShapeDefaults>
  <w:footnotePr>
    <w:footnote w:id="-1"/>
    <w:footnote w:id="0"/>
  </w:footnotePr>
  <w:endnotePr>
    <w:endnote w:id="-1"/>
    <w:endnote w:id="0"/>
  </w:endnotePr>
  <w:compat/>
  <w:rsids>
    <w:rsidRoot w:val="000A3D2D"/>
    <w:rsid w:val="00003E28"/>
    <w:rsid w:val="00030BA1"/>
    <w:rsid w:val="0003260C"/>
    <w:rsid w:val="00037111"/>
    <w:rsid w:val="00043B8A"/>
    <w:rsid w:val="00063F06"/>
    <w:rsid w:val="00064AC8"/>
    <w:rsid w:val="000763E4"/>
    <w:rsid w:val="00077AC7"/>
    <w:rsid w:val="00085076"/>
    <w:rsid w:val="00092718"/>
    <w:rsid w:val="000A188D"/>
    <w:rsid w:val="000A3D2D"/>
    <w:rsid w:val="000A490B"/>
    <w:rsid w:val="000B3760"/>
    <w:rsid w:val="000B3977"/>
    <w:rsid w:val="000B6AAE"/>
    <w:rsid w:val="000C18BD"/>
    <w:rsid w:val="000C2800"/>
    <w:rsid w:val="000C64B8"/>
    <w:rsid w:val="000D01ED"/>
    <w:rsid w:val="000D24F2"/>
    <w:rsid w:val="000D7971"/>
    <w:rsid w:val="000E1C1F"/>
    <w:rsid w:val="000E3175"/>
    <w:rsid w:val="000F1697"/>
    <w:rsid w:val="000F3443"/>
    <w:rsid w:val="000F7003"/>
    <w:rsid w:val="00101684"/>
    <w:rsid w:val="00116FD7"/>
    <w:rsid w:val="001225A6"/>
    <w:rsid w:val="00130700"/>
    <w:rsid w:val="00133B78"/>
    <w:rsid w:val="001507E0"/>
    <w:rsid w:val="001522F3"/>
    <w:rsid w:val="001678E5"/>
    <w:rsid w:val="00171F27"/>
    <w:rsid w:val="001759DD"/>
    <w:rsid w:val="001A23EB"/>
    <w:rsid w:val="001A365E"/>
    <w:rsid w:val="001B4E11"/>
    <w:rsid w:val="001D557E"/>
    <w:rsid w:val="001D5EE1"/>
    <w:rsid w:val="001D7BC5"/>
    <w:rsid w:val="001E3B63"/>
    <w:rsid w:val="001E644F"/>
    <w:rsid w:val="001E749B"/>
    <w:rsid w:val="001F4160"/>
    <w:rsid w:val="00212459"/>
    <w:rsid w:val="00215C8E"/>
    <w:rsid w:val="00223131"/>
    <w:rsid w:val="00223526"/>
    <w:rsid w:val="0022612C"/>
    <w:rsid w:val="00232FB4"/>
    <w:rsid w:val="00241CFC"/>
    <w:rsid w:val="002431D0"/>
    <w:rsid w:val="00244D16"/>
    <w:rsid w:val="002454CE"/>
    <w:rsid w:val="002501F1"/>
    <w:rsid w:val="002547DA"/>
    <w:rsid w:val="00255CBC"/>
    <w:rsid w:val="00273F26"/>
    <w:rsid w:val="0028272E"/>
    <w:rsid w:val="0029740D"/>
    <w:rsid w:val="002B3544"/>
    <w:rsid w:val="002D05F0"/>
    <w:rsid w:val="002D5977"/>
    <w:rsid w:val="002F7347"/>
    <w:rsid w:val="002F7BFC"/>
    <w:rsid w:val="003073C4"/>
    <w:rsid w:val="003166B4"/>
    <w:rsid w:val="00321150"/>
    <w:rsid w:val="00330A12"/>
    <w:rsid w:val="00331888"/>
    <w:rsid w:val="00334FD2"/>
    <w:rsid w:val="00350F87"/>
    <w:rsid w:val="00355C66"/>
    <w:rsid w:val="00372AE2"/>
    <w:rsid w:val="0037405D"/>
    <w:rsid w:val="003802E2"/>
    <w:rsid w:val="00386F38"/>
    <w:rsid w:val="003A1BE9"/>
    <w:rsid w:val="003A28B0"/>
    <w:rsid w:val="003B0F15"/>
    <w:rsid w:val="003C05E4"/>
    <w:rsid w:val="003D35BD"/>
    <w:rsid w:val="003F450A"/>
    <w:rsid w:val="003F6C4F"/>
    <w:rsid w:val="004013AA"/>
    <w:rsid w:val="00401559"/>
    <w:rsid w:val="004049F2"/>
    <w:rsid w:val="0041281D"/>
    <w:rsid w:val="004321F0"/>
    <w:rsid w:val="00437BBA"/>
    <w:rsid w:val="00445EEA"/>
    <w:rsid w:val="00445F99"/>
    <w:rsid w:val="00474E6D"/>
    <w:rsid w:val="00482F76"/>
    <w:rsid w:val="004A4551"/>
    <w:rsid w:val="004A65AE"/>
    <w:rsid w:val="004B35CC"/>
    <w:rsid w:val="004D2F16"/>
    <w:rsid w:val="004E142B"/>
    <w:rsid w:val="004E41E0"/>
    <w:rsid w:val="004F046C"/>
    <w:rsid w:val="004F2749"/>
    <w:rsid w:val="00503B15"/>
    <w:rsid w:val="00504720"/>
    <w:rsid w:val="00510111"/>
    <w:rsid w:val="00525531"/>
    <w:rsid w:val="005326F0"/>
    <w:rsid w:val="00535952"/>
    <w:rsid w:val="00543F78"/>
    <w:rsid w:val="005455E1"/>
    <w:rsid w:val="00545F5E"/>
    <w:rsid w:val="00567E30"/>
    <w:rsid w:val="00572B8F"/>
    <w:rsid w:val="0058434D"/>
    <w:rsid w:val="005A3436"/>
    <w:rsid w:val="005B230B"/>
    <w:rsid w:val="005B2C33"/>
    <w:rsid w:val="005B2FF1"/>
    <w:rsid w:val="005C3338"/>
    <w:rsid w:val="005E1B5D"/>
    <w:rsid w:val="005F3AA7"/>
    <w:rsid w:val="00625BFF"/>
    <w:rsid w:val="00654DB6"/>
    <w:rsid w:val="00655E09"/>
    <w:rsid w:val="00662B62"/>
    <w:rsid w:val="00663335"/>
    <w:rsid w:val="00673ACC"/>
    <w:rsid w:val="00677ECC"/>
    <w:rsid w:val="00680567"/>
    <w:rsid w:val="0069645A"/>
    <w:rsid w:val="006A046A"/>
    <w:rsid w:val="006A0A3B"/>
    <w:rsid w:val="006A16B7"/>
    <w:rsid w:val="006B1490"/>
    <w:rsid w:val="006B7F6F"/>
    <w:rsid w:val="006C22ED"/>
    <w:rsid w:val="006C242F"/>
    <w:rsid w:val="006D4EA7"/>
    <w:rsid w:val="006E3BA6"/>
    <w:rsid w:val="006E4768"/>
    <w:rsid w:val="006E4A0F"/>
    <w:rsid w:val="006F6261"/>
    <w:rsid w:val="007229AD"/>
    <w:rsid w:val="00755E32"/>
    <w:rsid w:val="00777767"/>
    <w:rsid w:val="00781B77"/>
    <w:rsid w:val="00784062"/>
    <w:rsid w:val="007A4B25"/>
    <w:rsid w:val="007B03D7"/>
    <w:rsid w:val="007B46F6"/>
    <w:rsid w:val="007B65E8"/>
    <w:rsid w:val="007C1174"/>
    <w:rsid w:val="007C1E12"/>
    <w:rsid w:val="007C7101"/>
    <w:rsid w:val="007D28E3"/>
    <w:rsid w:val="007D2A13"/>
    <w:rsid w:val="007D7926"/>
    <w:rsid w:val="007F0264"/>
    <w:rsid w:val="007F0A0E"/>
    <w:rsid w:val="008125D8"/>
    <w:rsid w:val="0081585D"/>
    <w:rsid w:val="0082313B"/>
    <w:rsid w:val="00831E2D"/>
    <w:rsid w:val="00832512"/>
    <w:rsid w:val="00833378"/>
    <w:rsid w:val="008350B3"/>
    <w:rsid w:val="00836F3E"/>
    <w:rsid w:val="008419D3"/>
    <w:rsid w:val="00843B4C"/>
    <w:rsid w:val="00844472"/>
    <w:rsid w:val="00853D4C"/>
    <w:rsid w:val="008565BF"/>
    <w:rsid w:val="008806E2"/>
    <w:rsid w:val="008911E8"/>
    <w:rsid w:val="00896C04"/>
    <w:rsid w:val="008A2BD6"/>
    <w:rsid w:val="008D0BBC"/>
    <w:rsid w:val="008D190A"/>
    <w:rsid w:val="008D2A61"/>
    <w:rsid w:val="008D361C"/>
    <w:rsid w:val="008D59AC"/>
    <w:rsid w:val="008E0A03"/>
    <w:rsid w:val="008F112A"/>
    <w:rsid w:val="008F265D"/>
    <w:rsid w:val="008F64C5"/>
    <w:rsid w:val="008F79F9"/>
    <w:rsid w:val="009019CB"/>
    <w:rsid w:val="009066A9"/>
    <w:rsid w:val="00912A62"/>
    <w:rsid w:val="00914A7E"/>
    <w:rsid w:val="00920BF7"/>
    <w:rsid w:val="009230D2"/>
    <w:rsid w:val="00934CA1"/>
    <w:rsid w:val="009362A1"/>
    <w:rsid w:val="00940D32"/>
    <w:rsid w:val="00945C44"/>
    <w:rsid w:val="0095027C"/>
    <w:rsid w:val="00951CF0"/>
    <w:rsid w:val="009552A4"/>
    <w:rsid w:val="009703DF"/>
    <w:rsid w:val="00971167"/>
    <w:rsid w:val="00973A31"/>
    <w:rsid w:val="009806CA"/>
    <w:rsid w:val="00982583"/>
    <w:rsid w:val="009A1566"/>
    <w:rsid w:val="009B774E"/>
    <w:rsid w:val="009C129F"/>
    <w:rsid w:val="009C3DBF"/>
    <w:rsid w:val="009C7525"/>
    <w:rsid w:val="009D1AB5"/>
    <w:rsid w:val="009E1E1A"/>
    <w:rsid w:val="009F0724"/>
    <w:rsid w:val="00A2066D"/>
    <w:rsid w:val="00A337EE"/>
    <w:rsid w:val="00A37CCF"/>
    <w:rsid w:val="00A57709"/>
    <w:rsid w:val="00A64394"/>
    <w:rsid w:val="00A71A8C"/>
    <w:rsid w:val="00A8398C"/>
    <w:rsid w:val="00AB1978"/>
    <w:rsid w:val="00AB4C06"/>
    <w:rsid w:val="00AB6906"/>
    <w:rsid w:val="00AB7F37"/>
    <w:rsid w:val="00AC110B"/>
    <w:rsid w:val="00AC3962"/>
    <w:rsid w:val="00AE1C8A"/>
    <w:rsid w:val="00AE3A1B"/>
    <w:rsid w:val="00AE5375"/>
    <w:rsid w:val="00AE786C"/>
    <w:rsid w:val="00AF0029"/>
    <w:rsid w:val="00B00E4A"/>
    <w:rsid w:val="00B01440"/>
    <w:rsid w:val="00B04A4A"/>
    <w:rsid w:val="00B06034"/>
    <w:rsid w:val="00B122A6"/>
    <w:rsid w:val="00B17955"/>
    <w:rsid w:val="00B2346E"/>
    <w:rsid w:val="00B34395"/>
    <w:rsid w:val="00B43DC5"/>
    <w:rsid w:val="00B452C5"/>
    <w:rsid w:val="00B65D0F"/>
    <w:rsid w:val="00B81A56"/>
    <w:rsid w:val="00B83907"/>
    <w:rsid w:val="00B83F7B"/>
    <w:rsid w:val="00B86E7D"/>
    <w:rsid w:val="00B95BAF"/>
    <w:rsid w:val="00B961FA"/>
    <w:rsid w:val="00BA51EE"/>
    <w:rsid w:val="00BA5897"/>
    <w:rsid w:val="00BA6050"/>
    <w:rsid w:val="00BB1DCB"/>
    <w:rsid w:val="00BC4F32"/>
    <w:rsid w:val="00BC7E73"/>
    <w:rsid w:val="00BF2156"/>
    <w:rsid w:val="00BF326D"/>
    <w:rsid w:val="00BF5AAA"/>
    <w:rsid w:val="00BF6FC4"/>
    <w:rsid w:val="00C10B27"/>
    <w:rsid w:val="00C276BC"/>
    <w:rsid w:val="00C312BE"/>
    <w:rsid w:val="00C43627"/>
    <w:rsid w:val="00C4436A"/>
    <w:rsid w:val="00C50CD8"/>
    <w:rsid w:val="00C51A72"/>
    <w:rsid w:val="00C56861"/>
    <w:rsid w:val="00C579FF"/>
    <w:rsid w:val="00C679EB"/>
    <w:rsid w:val="00C7513B"/>
    <w:rsid w:val="00C82A23"/>
    <w:rsid w:val="00C83EB6"/>
    <w:rsid w:val="00C90D0A"/>
    <w:rsid w:val="00CC1908"/>
    <w:rsid w:val="00CC605D"/>
    <w:rsid w:val="00CE1DA6"/>
    <w:rsid w:val="00CE2BED"/>
    <w:rsid w:val="00CF02D6"/>
    <w:rsid w:val="00CF3D33"/>
    <w:rsid w:val="00CF6825"/>
    <w:rsid w:val="00D0064F"/>
    <w:rsid w:val="00D06CF3"/>
    <w:rsid w:val="00D07188"/>
    <w:rsid w:val="00D1139E"/>
    <w:rsid w:val="00D1538A"/>
    <w:rsid w:val="00D313FA"/>
    <w:rsid w:val="00D34838"/>
    <w:rsid w:val="00D369A3"/>
    <w:rsid w:val="00D5604A"/>
    <w:rsid w:val="00D630E2"/>
    <w:rsid w:val="00D718F8"/>
    <w:rsid w:val="00D760A0"/>
    <w:rsid w:val="00D821F1"/>
    <w:rsid w:val="00D916ED"/>
    <w:rsid w:val="00D934C5"/>
    <w:rsid w:val="00DA0C15"/>
    <w:rsid w:val="00DB0038"/>
    <w:rsid w:val="00DB2735"/>
    <w:rsid w:val="00DB4DF7"/>
    <w:rsid w:val="00DB6AC2"/>
    <w:rsid w:val="00DC6322"/>
    <w:rsid w:val="00DD28FD"/>
    <w:rsid w:val="00DD451C"/>
    <w:rsid w:val="00DD6839"/>
    <w:rsid w:val="00DD6D0A"/>
    <w:rsid w:val="00DE568E"/>
    <w:rsid w:val="00DF42AE"/>
    <w:rsid w:val="00DF5E1D"/>
    <w:rsid w:val="00E0566A"/>
    <w:rsid w:val="00E138AF"/>
    <w:rsid w:val="00E32874"/>
    <w:rsid w:val="00E34297"/>
    <w:rsid w:val="00E34658"/>
    <w:rsid w:val="00E35486"/>
    <w:rsid w:val="00E5176B"/>
    <w:rsid w:val="00E55FC2"/>
    <w:rsid w:val="00E776CB"/>
    <w:rsid w:val="00E944B8"/>
    <w:rsid w:val="00E94997"/>
    <w:rsid w:val="00E96C9B"/>
    <w:rsid w:val="00EA273D"/>
    <w:rsid w:val="00EB54C7"/>
    <w:rsid w:val="00EB75F9"/>
    <w:rsid w:val="00EC4B21"/>
    <w:rsid w:val="00EC5D3A"/>
    <w:rsid w:val="00F01909"/>
    <w:rsid w:val="00F03840"/>
    <w:rsid w:val="00F04234"/>
    <w:rsid w:val="00F04E20"/>
    <w:rsid w:val="00F231B1"/>
    <w:rsid w:val="00F23941"/>
    <w:rsid w:val="00F42156"/>
    <w:rsid w:val="00F55791"/>
    <w:rsid w:val="00F57417"/>
    <w:rsid w:val="00F61B52"/>
    <w:rsid w:val="00F7741C"/>
    <w:rsid w:val="00F83BDE"/>
    <w:rsid w:val="00F8517B"/>
    <w:rsid w:val="00F85F21"/>
    <w:rsid w:val="00F91EA8"/>
    <w:rsid w:val="00FA0151"/>
    <w:rsid w:val="00FA3A90"/>
    <w:rsid w:val="00FA4822"/>
    <w:rsid w:val="00FA4EAD"/>
    <w:rsid w:val="00FB61ED"/>
    <w:rsid w:val="00FC1A29"/>
    <w:rsid w:val="00FC6174"/>
    <w:rsid w:val="00FC7861"/>
    <w:rsid w:val="00FD7F63"/>
    <w:rsid w:val="00FE16BF"/>
    <w:rsid w:val="00FF20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440"/>
    <w:pPr>
      <w:autoSpaceDE w:val="0"/>
      <w:autoSpaceDN w:val="0"/>
      <w:adjustRightInd w:val="0"/>
      <w:spacing w:after="0" w:line="240" w:lineRule="auto"/>
      <w:ind w:firstLine="720"/>
      <w:jc w:val="both"/>
    </w:pPr>
    <w:rPr>
      <w:rFonts w:ascii="Times New Roman" w:hAnsi="Times New Roman" w:cs="Times New Roman"/>
      <w:color w:val="000000"/>
      <w:sz w:val="24"/>
      <w:szCs w:val="24"/>
      <w:lang w:val="pt-BR"/>
    </w:rPr>
  </w:style>
  <w:style w:type="paragraph" w:styleId="Heading1">
    <w:name w:val="heading 1"/>
    <w:basedOn w:val="Default"/>
    <w:next w:val="Normal"/>
    <w:link w:val="Heading1Char"/>
    <w:qFormat/>
    <w:rsid w:val="00B01440"/>
    <w:pPr>
      <w:spacing w:before="240" w:after="240"/>
      <w:jc w:val="both"/>
      <w:outlineLvl w:val="0"/>
    </w:pPr>
    <w:rPr>
      <w:b/>
      <w:lang w:val="ro-RO"/>
    </w:rPr>
  </w:style>
  <w:style w:type="paragraph" w:styleId="Heading2">
    <w:name w:val="heading 2"/>
    <w:basedOn w:val="Normal"/>
    <w:next w:val="Normal"/>
    <w:link w:val="Heading2Char"/>
    <w:unhideWhenUsed/>
    <w:qFormat/>
    <w:rsid w:val="00B01440"/>
    <w:pPr>
      <w:spacing w:before="120" w:after="120"/>
      <w:outlineLvl w:val="1"/>
    </w:pPr>
    <w:rPr>
      <w:b/>
      <w:bCs/>
    </w:rPr>
  </w:style>
  <w:style w:type="paragraph" w:styleId="Heading3">
    <w:name w:val="heading 3"/>
    <w:basedOn w:val="Normal"/>
    <w:next w:val="Normal"/>
    <w:link w:val="Heading3Char"/>
    <w:unhideWhenUsed/>
    <w:qFormat/>
    <w:rsid w:val="00482F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F0724"/>
    <w:pPr>
      <w:keepNext/>
      <w:widowControl w:val="0"/>
      <w:suppressAutoHyphens/>
      <w:spacing w:before="240" w:after="60"/>
      <w:outlineLvl w:val="3"/>
    </w:pPr>
    <w:rPr>
      <w:rFonts w:ascii="Calibri" w:eastAsia="Times New Roman" w:hAnsi="Calibri"/>
      <w:b/>
      <w:bCs/>
      <w:sz w:val="28"/>
      <w:szCs w:val="28"/>
      <w:lang w:eastAsia="zh-CN"/>
    </w:rPr>
  </w:style>
  <w:style w:type="paragraph" w:styleId="Heading5">
    <w:name w:val="heading 5"/>
    <w:basedOn w:val="Normal"/>
    <w:next w:val="Normal"/>
    <w:link w:val="Heading5Char"/>
    <w:qFormat/>
    <w:rsid w:val="00C56861"/>
    <w:pPr>
      <w:keepNext/>
      <w:tabs>
        <w:tab w:val="num" w:pos="0"/>
      </w:tabs>
      <w:suppressAutoHyphens/>
      <w:ind w:left="1008" w:hanging="1008"/>
      <w:outlineLvl w:val="4"/>
    </w:pPr>
    <w:rPr>
      <w:rFonts w:ascii="Arial" w:eastAsia="Times New Roman" w:hAnsi="Arial" w:cs="Arial"/>
      <w:b/>
      <w:szCs w:val="20"/>
      <w:lang w:val="ro-RO" w:eastAsia="ar-SA"/>
    </w:rPr>
  </w:style>
  <w:style w:type="paragraph" w:styleId="Heading6">
    <w:name w:val="heading 6"/>
    <w:basedOn w:val="Normal"/>
    <w:next w:val="Normal"/>
    <w:link w:val="Heading6Char"/>
    <w:qFormat/>
    <w:rsid w:val="00C56861"/>
    <w:pPr>
      <w:keepNext/>
      <w:tabs>
        <w:tab w:val="num" w:pos="0"/>
      </w:tabs>
      <w:suppressAutoHyphens/>
      <w:ind w:left="1152" w:hanging="1152"/>
      <w:jc w:val="right"/>
      <w:outlineLvl w:val="5"/>
    </w:pPr>
    <w:rPr>
      <w:rFonts w:ascii="Arial" w:eastAsia="Times New Roman" w:hAnsi="Arial" w:cs="Arial"/>
      <w:b/>
      <w:bCs/>
      <w:szCs w:val="20"/>
      <w:lang w:val="en-AU" w:eastAsia="ar-SA"/>
    </w:rPr>
  </w:style>
  <w:style w:type="paragraph" w:styleId="Heading7">
    <w:name w:val="heading 7"/>
    <w:basedOn w:val="Normal"/>
    <w:next w:val="Normal"/>
    <w:link w:val="Heading7Char"/>
    <w:unhideWhenUsed/>
    <w:qFormat/>
    <w:rsid w:val="00BC7E7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C56861"/>
    <w:pPr>
      <w:keepNext/>
      <w:tabs>
        <w:tab w:val="num" w:pos="0"/>
      </w:tabs>
      <w:suppressAutoHyphens/>
      <w:ind w:left="1440" w:hanging="1440"/>
      <w:outlineLvl w:val="7"/>
    </w:pPr>
    <w:rPr>
      <w:rFonts w:ascii="Arial" w:eastAsia="Times New Roman" w:hAnsi="Arial" w:cs="Arial"/>
      <w:b/>
      <w:bCs/>
      <w:szCs w:val="20"/>
      <w:lang w:val="fr-FR" w:eastAsia="ar-SA"/>
    </w:rPr>
  </w:style>
  <w:style w:type="paragraph" w:styleId="Heading9">
    <w:name w:val="heading 9"/>
    <w:basedOn w:val="Normal"/>
    <w:next w:val="Normal"/>
    <w:link w:val="Heading9Char"/>
    <w:qFormat/>
    <w:rsid w:val="00C56861"/>
    <w:pPr>
      <w:tabs>
        <w:tab w:val="num" w:pos="0"/>
      </w:tabs>
      <w:suppressAutoHyphens/>
      <w:spacing w:before="240" w:after="60"/>
      <w:ind w:left="1584" w:hanging="1584"/>
      <w:outlineLvl w:val="8"/>
    </w:pPr>
    <w:rPr>
      <w:rFonts w:ascii="Cambria" w:eastAsia="Times New Roman" w:hAnsi="Cambria"/>
      <w:lang w:val="en-A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E317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Header">
    <w:name w:val="header"/>
    <w:basedOn w:val="Normal"/>
    <w:link w:val="HeaderChar"/>
    <w:unhideWhenUsed/>
    <w:rsid w:val="000E3175"/>
    <w:pPr>
      <w:tabs>
        <w:tab w:val="center" w:pos="4680"/>
        <w:tab w:val="right" w:pos="9360"/>
      </w:tabs>
    </w:pPr>
  </w:style>
  <w:style w:type="character" w:customStyle="1" w:styleId="HeaderChar">
    <w:name w:val="Header Char"/>
    <w:basedOn w:val="DefaultParagraphFont"/>
    <w:link w:val="Header"/>
    <w:rsid w:val="000E3175"/>
  </w:style>
  <w:style w:type="paragraph" w:styleId="Footer">
    <w:name w:val="footer"/>
    <w:basedOn w:val="Normal"/>
    <w:link w:val="FooterChar"/>
    <w:uiPriority w:val="99"/>
    <w:unhideWhenUsed/>
    <w:rsid w:val="000E3175"/>
    <w:pPr>
      <w:tabs>
        <w:tab w:val="center" w:pos="4680"/>
        <w:tab w:val="right" w:pos="9360"/>
      </w:tabs>
    </w:pPr>
  </w:style>
  <w:style w:type="character" w:customStyle="1" w:styleId="FooterChar">
    <w:name w:val="Footer Char"/>
    <w:basedOn w:val="DefaultParagraphFont"/>
    <w:link w:val="Footer"/>
    <w:uiPriority w:val="99"/>
    <w:rsid w:val="000E3175"/>
  </w:style>
  <w:style w:type="paragraph" w:styleId="BalloonText">
    <w:name w:val="Balloon Text"/>
    <w:basedOn w:val="Normal"/>
    <w:link w:val="BalloonTextChar"/>
    <w:unhideWhenUsed/>
    <w:rsid w:val="000E3175"/>
    <w:rPr>
      <w:rFonts w:ascii="Tahoma" w:hAnsi="Tahoma" w:cs="Tahoma"/>
      <w:sz w:val="16"/>
      <w:szCs w:val="16"/>
    </w:rPr>
  </w:style>
  <w:style w:type="character" w:customStyle="1" w:styleId="BalloonTextChar">
    <w:name w:val="Balloon Text Char"/>
    <w:basedOn w:val="DefaultParagraphFont"/>
    <w:link w:val="BalloonText"/>
    <w:rsid w:val="000E3175"/>
    <w:rPr>
      <w:rFonts w:ascii="Tahoma" w:hAnsi="Tahoma" w:cs="Tahoma"/>
      <w:sz w:val="16"/>
      <w:szCs w:val="16"/>
    </w:rPr>
  </w:style>
  <w:style w:type="character" w:styleId="Hyperlink">
    <w:name w:val="Hyperlink"/>
    <w:uiPriority w:val="99"/>
    <w:rsid w:val="000E3175"/>
    <w:rPr>
      <w:color w:val="000080"/>
      <w:u w:val="single"/>
    </w:rPr>
  </w:style>
  <w:style w:type="numbering" w:customStyle="1" w:styleId="WW8Num2">
    <w:name w:val="WW8Num2"/>
    <w:basedOn w:val="NoList"/>
    <w:rsid w:val="000E3175"/>
  </w:style>
  <w:style w:type="paragraph" w:styleId="BodyText">
    <w:name w:val="Body Text"/>
    <w:basedOn w:val="Normal"/>
    <w:link w:val="BodyTextChar"/>
    <w:rsid w:val="000E3175"/>
    <w:pPr>
      <w:widowControl w:val="0"/>
      <w:suppressAutoHyphens/>
      <w:spacing w:after="120"/>
    </w:pPr>
    <w:rPr>
      <w:rFonts w:ascii="01_FuturaRO_Light" w:eastAsia="01_FuturaRO_Light" w:hAnsi="01_FuturaRO_Light" w:cs="01_FuturaRO_Light"/>
      <w:lang w:eastAsia="zh-CN"/>
    </w:rPr>
  </w:style>
  <w:style w:type="character" w:customStyle="1" w:styleId="BodyTextChar">
    <w:name w:val="Body Text Char"/>
    <w:basedOn w:val="DefaultParagraphFont"/>
    <w:link w:val="BodyText"/>
    <w:rsid w:val="000E3175"/>
    <w:rPr>
      <w:rFonts w:ascii="01_FuturaRO_Light" w:eastAsia="01_FuturaRO_Light" w:hAnsi="01_FuturaRO_Light" w:cs="01_FuturaRO_Light"/>
      <w:lang w:eastAsia="zh-CN"/>
    </w:rPr>
  </w:style>
  <w:style w:type="character" w:customStyle="1" w:styleId="FontStyle34">
    <w:name w:val="Font Style34"/>
    <w:basedOn w:val="DefaultParagraphFont"/>
    <w:rsid w:val="009C129F"/>
    <w:rPr>
      <w:rFonts w:ascii="Arial" w:hAnsi="Arial" w:cs="Arial"/>
      <w:color w:val="000000"/>
      <w:sz w:val="22"/>
      <w:szCs w:val="22"/>
    </w:rPr>
  </w:style>
  <w:style w:type="paragraph" w:customStyle="1" w:styleId="Style22">
    <w:name w:val="Style22"/>
    <w:basedOn w:val="Normal"/>
    <w:uiPriority w:val="99"/>
    <w:rsid w:val="009C129F"/>
    <w:pPr>
      <w:widowControl w:val="0"/>
      <w:spacing w:line="276" w:lineRule="exact"/>
      <w:ind w:firstLine="730"/>
    </w:pPr>
    <w:rPr>
      <w:rFonts w:ascii="Arial" w:eastAsia="Times New Roman" w:hAnsi="Arial" w:cs="Arial"/>
    </w:rPr>
  </w:style>
  <w:style w:type="paragraph" w:customStyle="1" w:styleId="WW-Default">
    <w:name w:val="WW-Default"/>
    <w:rsid w:val="009C129F"/>
    <w:pPr>
      <w:widowControl w:val="0"/>
      <w:suppressAutoHyphens/>
      <w:spacing w:after="0" w:line="240" w:lineRule="auto"/>
    </w:pPr>
    <w:rPr>
      <w:rFonts w:ascii="Times New Roman" w:eastAsia="ヒラギノ角ゴ Pro W3" w:hAnsi="Times New Roman" w:cs="Times New Roman"/>
      <w:color w:val="000000"/>
      <w:kern w:val="1"/>
      <w:sz w:val="24"/>
      <w:szCs w:val="20"/>
      <w:lang w:eastAsia="zh-CN" w:bidi="hi-IN"/>
    </w:rPr>
  </w:style>
  <w:style w:type="paragraph" w:customStyle="1" w:styleId="Style11">
    <w:name w:val="Style11"/>
    <w:basedOn w:val="Normal"/>
    <w:uiPriority w:val="99"/>
    <w:rsid w:val="009C129F"/>
    <w:pPr>
      <w:widowControl w:val="0"/>
      <w:spacing w:line="274" w:lineRule="exact"/>
    </w:pPr>
    <w:rPr>
      <w:rFonts w:ascii="Arial" w:eastAsia="Times New Roman" w:hAnsi="Arial" w:cs="Arial"/>
    </w:rPr>
  </w:style>
  <w:style w:type="character" w:customStyle="1" w:styleId="FontStyle35">
    <w:name w:val="Font Style35"/>
    <w:basedOn w:val="DefaultParagraphFont"/>
    <w:uiPriority w:val="99"/>
    <w:rsid w:val="009C129F"/>
    <w:rPr>
      <w:rFonts w:ascii="Arial" w:hAnsi="Arial" w:cs="Arial"/>
      <w:color w:val="000000"/>
      <w:sz w:val="20"/>
      <w:szCs w:val="20"/>
    </w:rPr>
  </w:style>
  <w:style w:type="table" w:styleId="TableGrid">
    <w:name w:val="Table Grid"/>
    <w:basedOn w:val="TableNormal"/>
    <w:rsid w:val="00914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rsid w:val="00914A7E"/>
    <w:pPr>
      <w:spacing w:after="120"/>
      <w:ind w:left="360"/>
    </w:pPr>
  </w:style>
  <w:style w:type="character" w:customStyle="1" w:styleId="BodyTextIndentChar">
    <w:name w:val="Body Text Indent Char"/>
    <w:basedOn w:val="DefaultParagraphFont"/>
    <w:link w:val="BodyTextIndent"/>
    <w:rsid w:val="00914A7E"/>
  </w:style>
  <w:style w:type="paragraph" w:styleId="ListParagraph">
    <w:name w:val="List Paragraph"/>
    <w:aliases w:val="body 2,Normal bullet 2,List Paragraph1,List Paragraph11,List_Paragraph,Multilevel para_II,List Paragraph (numbered (a)),Numbered list,Akapit z listą BS,List Paragraph 1,Forth level,Bullet1,References,Outlines a.b.c.,List Bullet Mary,lp1"/>
    <w:basedOn w:val="Normal"/>
    <w:link w:val="ListParagraphChar"/>
    <w:uiPriority w:val="1"/>
    <w:qFormat/>
    <w:rsid w:val="00372AE2"/>
    <w:pPr>
      <w:ind w:left="720"/>
      <w:contextualSpacing/>
    </w:pPr>
  </w:style>
  <w:style w:type="paragraph" w:customStyle="1" w:styleId="Style20">
    <w:name w:val="Style20"/>
    <w:basedOn w:val="Normal"/>
    <w:uiPriority w:val="99"/>
    <w:rsid w:val="00372AE2"/>
    <w:pPr>
      <w:widowControl w:val="0"/>
    </w:pPr>
    <w:rPr>
      <w:rFonts w:eastAsia="Times New Roman"/>
    </w:rPr>
  </w:style>
  <w:style w:type="character" w:customStyle="1" w:styleId="FontStyle46">
    <w:name w:val="Font Style46"/>
    <w:basedOn w:val="DefaultParagraphFont"/>
    <w:uiPriority w:val="99"/>
    <w:rsid w:val="00372AE2"/>
    <w:rPr>
      <w:rFonts w:ascii="Times New Roman" w:hAnsi="Times New Roman" w:cs="Times New Roman"/>
      <w:i/>
      <w:iCs/>
      <w:color w:val="000000"/>
      <w:sz w:val="20"/>
      <w:szCs w:val="20"/>
    </w:rPr>
  </w:style>
  <w:style w:type="character" w:customStyle="1" w:styleId="FontStyle48">
    <w:name w:val="Font Style48"/>
    <w:basedOn w:val="DefaultParagraphFont"/>
    <w:uiPriority w:val="99"/>
    <w:rsid w:val="00372AE2"/>
    <w:rPr>
      <w:rFonts w:ascii="Angsana New" w:hAnsi="Angsana New" w:cs="Angsana New"/>
      <w:color w:val="000000"/>
      <w:sz w:val="34"/>
      <w:szCs w:val="34"/>
    </w:rPr>
  </w:style>
  <w:style w:type="paragraph" w:customStyle="1" w:styleId="Style16">
    <w:name w:val="Style16"/>
    <w:basedOn w:val="Normal"/>
    <w:uiPriority w:val="99"/>
    <w:rsid w:val="00372AE2"/>
    <w:pPr>
      <w:widowControl w:val="0"/>
      <w:spacing w:line="274" w:lineRule="exact"/>
    </w:pPr>
    <w:rPr>
      <w:rFonts w:ascii="Arial" w:eastAsia="Times New Roman" w:hAnsi="Arial" w:cs="Arial"/>
    </w:rPr>
  </w:style>
  <w:style w:type="paragraph" w:customStyle="1" w:styleId="Style33">
    <w:name w:val="Style33"/>
    <w:basedOn w:val="Normal"/>
    <w:rsid w:val="00372AE2"/>
    <w:pPr>
      <w:widowControl w:val="0"/>
    </w:pPr>
    <w:rPr>
      <w:rFonts w:ascii="Arial" w:eastAsia="Times New Roman" w:hAnsi="Arial" w:cs="Arial"/>
    </w:rPr>
  </w:style>
  <w:style w:type="paragraph" w:customStyle="1" w:styleId="Style14">
    <w:name w:val="Style14"/>
    <w:basedOn w:val="Normal"/>
    <w:uiPriority w:val="99"/>
    <w:rsid w:val="00F57417"/>
    <w:pPr>
      <w:widowControl w:val="0"/>
      <w:spacing w:line="274" w:lineRule="exact"/>
    </w:pPr>
    <w:rPr>
      <w:rFonts w:eastAsia="Times New Roman"/>
    </w:rPr>
  </w:style>
  <w:style w:type="paragraph" w:styleId="BodyTextIndent2">
    <w:name w:val="Body Text Indent 2"/>
    <w:basedOn w:val="Normal"/>
    <w:link w:val="BodyTextIndent2Char"/>
    <w:uiPriority w:val="99"/>
    <w:unhideWhenUsed/>
    <w:rsid w:val="008911E8"/>
    <w:pPr>
      <w:spacing w:after="120" w:line="480" w:lineRule="auto"/>
      <w:ind w:left="360"/>
    </w:pPr>
  </w:style>
  <w:style w:type="character" w:customStyle="1" w:styleId="BodyTextIndent2Char">
    <w:name w:val="Body Text Indent 2 Char"/>
    <w:basedOn w:val="DefaultParagraphFont"/>
    <w:link w:val="BodyTextIndent2"/>
    <w:uiPriority w:val="99"/>
    <w:rsid w:val="008911E8"/>
  </w:style>
  <w:style w:type="character" w:customStyle="1" w:styleId="Heading4Char">
    <w:name w:val="Heading 4 Char"/>
    <w:basedOn w:val="DefaultParagraphFont"/>
    <w:link w:val="Heading4"/>
    <w:uiPriority w:val="9"/>
    <w:semiHidden/>
    <w:rsid w:val="009F0724"/>
    <w:rPr>
      <w:rFonts w:ascii="Calibri" w:eastAsia="Times New Roman" w:hAnsi="Calibri" w:cs="Times New Roman"/>
      <w:b/>
      <w:bCs/>
      <w:sz w:val="28"/>
      <w:szCs w:val="28"/>
      <w:lang w:eastAsia="zh-CN"/>
    </w:rPr>
  </w:style>
  <w:style w:type="character" w:customStyle="1" w:styleId="ListParagraphChar">
    <w:name w:val="List Paragraph Char"/>
    <w:aliases w:val="body 2 Char,Normal bullet 2 Char,List Paragraph1 Char,List Paragraph11 Char,List_Paragraph Char,Multilevel para_II Char,List Paragraph (numbered (a)) Char,Numbered list Char,Akapit z listą BS Char,List Paragraph 1 Char,Bullet1 Char"/>
    <w:link w:val="ListParagraph"/>
    <w:uiPriority w:val="34"/>
    <w:locked/>
    <w:rsid w:val="009F0724"/>
  </w:style>
  <w:style w:type="character" w:styleId="Strong">
    <w:name w:val="Strong"/>
    <w:uiPriority w:val="22"/>
    <w:qFormat/>
    <w:rsid w:val="009019CB"/>
    <w:rPr>
      <w:b/>
      <w:bCs/>
    </w:rPr>
  </w:style>
  <w:style w:type="paragraph" w:customStyle="1" w:styleId="ParagrafNormal">
    <w:name w:val="Paragraf Normal"/>
    <w:basedOn w:val="Normal"/>
    <w:rsid w:val="009019CB"/>
    <w:pPr>
      <w:widowControl w:val="0"/>
      <w:suppressAutoHyphens/>
      <w:ind w:firstLine="851"/>
    </w:pPr>
    <w:rPr>
      <w:rFonts w:ascii="Advance" w:eastAsia="Times New Roman" w:hAnsi="Advance"/>
      <w:szCs w:val="20"/>
      <w:lang w:val="ro-RO" w:eastAsia="ar-SA"/>
    </w:rPr>
  </w:style>
  <w:style w:type="paragraph" w:customStyle="1" w:styleId="Style9">
    <w:name w:val="Style9"/>
    <w:basedOn w:val="Normal"/>
    <w:uiPriority w:val="99"/>
    <w:rsid w:val="00C83EB6"/>
    <w:pPr>
      <w:widowControl w:val="0"/>
      <w:spacing w:line="322" w:lineRule="exact"/>
    </w:pPr>
    <w:rPr>
      <w:rFonts w:ascii="Arial" w:eastAsia="Times New Roman" w:hAnsi="Arial" w:cs="Arial"/>
    </w:rPr>
  </w:style>
  <w:style w:type="character" w:customStyle="1" w:styleId="FontStyle62">
    <w:name w:val="Font Style62"/>
    <w:basedOn w:val="DefaultParagraphFont"/>
    <w:uiPriority w:val="99"/>
    <w:rsid w:val="00C83EB6"/>
    <w:rPr>
      <w:rFonts w:ascii="Arial" w:hAnsi="Arial" w:cs="Arial"/>
      <w:i/>
      <w:iCs/>
      <w:color w:val="000000"/>
      <w:sz w:val="24"/>
      <w:szCs w:val="24"/>
    </w:rPr>
  </w:style>
  <w:style w:type="character" w:customStyle="1" w:styleId="FontStyle82">
    <w:name w:val="Font Style82"/>
    <w:basedOn w:val="DefaultParagraphFont"/>
    <w:uiPriority w:val="99"/>
    <w:rsid w:val="00C83EB6"/>
    <w:rPr>
      <w:rFonts w:ascii="Arial" w:hAnsi="Arial" w:cs="Arial"/>
      <w:color w:val="000000"/>
      <w:sz w:val="24"/>
      <w:szCs w:val="24"/>
    </w:rPr>
  </w:style>
  <w:style w:type="paragraph" w:customStyle="1" w:styleId="Style30">
    <w:name w:val="Style30"/>
    <w:basedOn w:val="Normal"/>
    <w:uiPriority w:val="99"/>
    <w:rsid w:val="00C83EB6"/>
    <w:pPr>
      <w:widowControl w:val="0"/>
      <w:spacing w:line="325" w:lineRule="exact"/>
    </w:pPr>
    <w:rPr>
      <w:rFonts w:ascii="Arial" w:eastAsia="Times New Roman" w:hAnsi="Arial" w:cs="Arial"/>
    </w:rPr>
  </w:style>
  <w:style w:type="paragraph" w:customStyle="1" w:styleId="Style4">
    <w:name w:val="Style4"/>
    <w:basedOn w:val="Normal"/>
    <w:uiPriority w:val="99"/>
    <w:rsid w:val="00C83EB6"/>
    <w:pPr>
      <w:widowControl w:val="0"/>
      <w:spacing w:line="325" w:lineRule="exact"/>
      <w:ind w:firstLine="715"/>
    </w:pPr>
    <w:rPr>
      <w:rFonts w:ascii="Arial" w:eastAsia="Times New Roman" w:hAnsi="Arial" w:cs="Arial"/>
    </w:rPr>
  </w:style>
  <w:style w:type="character" w:customStyle="1" w:styleId="Bodytext2">
    <w:name w:val="Body text (2)_"/>
    <w:link w:val="Bodytext20"/>
    <w:rsid w:val="00B43DC5"/>
    <w:rPr>
      <w:shd w:val="clear" w:color="auto" w:fill="FFFFFF"/>
    </w:rPr>
  </w:style>
  <w:style w:type="paragraph" w:customStyle="1" w:styleId="Bodytext20">
    <w:name w:val="Body text (2)"/>
    <w:basedOn w:val="Normal"/>
    <w:link w:val="Bodytext2"/>
    <w:rsid w:val="00B43DC5"/>
    <w:pPr>
      <w:widowControl w:val="0"/>
      <w:shd w:val="clear" w:color="auto" w:fill="FFFFFF"/>
      <w:spacing w:line="274" w:lineRule="exact"/>
      <w:ind w:hanging="760"/>
    </w:pPr>
  </w:style>
  <w:style w:type="character" w:customStyle="1" w:styleId="Bodytext2Bold">
    <w:name w:val="Body text (2) + Bold"/>
    <w:rsid w:val="00B43DC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FontStyle762">
    <w:name w:val="Font Style762"/>
    <w:rsid w:val="00B43DC5"/>
    <w:rPr>
      <w:rFonts w:ascii="Arial" w:hAnsi="Arial" w:cs="Arial"/>
      <w:color w:val="000000"/>
      <w:sz w:val="20"/>
      <w:szCs w:val="20"/>
    </w:rPr>
  </w:style>
  <w:style w:type="paragraph" w:customStyle="1" w:styleId="table">
    <w:name w:val="table"/>
    <w:basedOn w:val="Normal"/>
    <w:link w:val="tableChar"/>
    <w:rsid w:val="001A365E"/>
    <w:pPr>
      <w:spacing w:after="120"/>
    </w:pPr>
    <w:rPr>
      <w:rFonts w:eastAsia="Times New Roman"/>
      <w:sz w:val="20"/>
      <w:szCs w:val="20"/>
      <w:lang w:val="en-GB"/>
    </w:rPr>
  </w:style>
  <w:style w:type="character" w:customStyle="1" w:styleId="Bodytext2Italic">
    <w:name w:val="Body text (2) + Italic"/>
    <w:rsid w:val="00F8517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o-RO" w:eastAsia="ro-RO" w:bidi="ro-RO"/>
    </w:rPr>
  </w:style>
  <w:style w:type="paragraph" w:styleId="NoSpacing">
    <w:name w:val="No Spacing"/>
    <w:link w:val="NoSpacingChar"/>
    <w:uiPriority w:val="1"/>
    <w:qFormat/>
    <w:rsid w:val="007B46F6"/>
    <w:pPr>
      <w:suppressAutoHyphens/>
      <w:autoSpaceDE w:val="0"/>
      <w:spacing w:after="0" w:line="240" w:lineRule="auto"/>
    </w:pPr>
    <w:rPr>
      <w:rFonts w:ascii="Calibri" w:eastAsia="Calibri" w:hAnsi="Calibri" w:cs="Calibri"/>
      <w:szCs w:val="24"/>
      <w:lang w:val="ro-RO" w:eastAsia="zh-CN"/>
    </w:rPr>
  </w:style>
  <w:style w:type="character" w:customStyle="1" w:styleId="NoSpacingChar">
    <w:name w:val="No Spacing Char"/>
    <w:link w:val="NoSpacing"/>
    <w:uiPriority w:val="1"/>
    <w:rsid w:val="007B46F6"/>
    <w:rPr>
      <w:rFonts w:ascii="Calibri" w:eastAsia="Calibri" w:hAnsi="Calibri" w:cs="Calibri"/>
      <w:szCs w:val="24"/>
      <w:lang w:val="ro-RO" w:eastAsia="zh-CN"/>
    </w:rPr>
  </w:style>
  <w:style w:type="character" w:customStyle="1" w:styleId="FontStyle130">
    <w:name w:val="Font Style130"/>
    <w:uiPriority w:val="99"/>
    <w:rsid w:val="00DA0C15"/>
    <w:rPr>
      <w:rFonts w:ascii="Arial" w:hAnsi="Arial" w:cs="Arial"/>
      <w:color w:val="000000"/>
      <w:sz w:val="26"/>
      <w:szCs w:val="26"/>
    </w:rPr>
  </w:style>
  <w:style w:type="paragraph" w:customStyle="1" w:styleId="Style35">
    <w:name w:val="Style35"/>
    <w:basedOn w:val="Normal"/>
    <w:uiPriority w:val="99"/>
    <w:rsid w:val="00DA0C15"/>
    <w:pPr>
      <w:widowControl w:val="0"/>
      <w:spacing w:line="370" w:lineRule="exact"/>
    </w:pPr>
    <w:rPr>
      <w:rFonts w:ascii="Arial" w:eastAsia="Times New Roman" w:hAnsi="Arial" w:cs="Arial"/>
    </w:rPr>
  </w:style>
  <w:style w:type="paragraph" w:customStyle="1" w:styleId="Style40">
    <w:name w:val="Style40"/>
    <w:basedOn w:val="Normal"/>
    <w:uiPriority w:val="99"/>
    <w:rsid w:val="00DA0C15"/>
    <w:pPr>
      <w:widowControl w:val="0"/>
    </w:pPr>
    <w:rPr>
      <w:rFonts w:eastAsia="Times New Roman"/>
    </w:rPr>
  </w:style>
  <w:style w:type="character" w:customStyle="1" w:styleId="FontStyle164">
    <w:name w:val="Font Style164"/>
    <w:uiPriority w:val="99"/>
    <w:rsid w:val="00DA0C15"/>
    <w:rPr>
      <w:rFonts w:ascii="Arial Unicode MS" w:eastAsia="Arial Unicode MS" w:cs="Arial Unicode MS"/>
      <w:color w:val="000000"/>
      <w:sz w:val="28"/>
      <w:szCs w:val="28"/>
    </w:rPr>
  </w:style>
  <w:style w:type="character" w:customStyle="1" w:styleId="FontStyle132">
    <w:name w:val="Font Style132"/>
    <w:uiPriority w:val="99"/>
    <w:rsid w:val="00DA0C15"/>
    <w:rPr>
      <w:rFonts w:ascii="Arial" w:hAnsi="Arial" w:cs="Arial"/>
      <w:i/>
      <w:iCs/>
      <w:color w:val="000000"/>
      <w:sz w:val="26"/>
      <w:szCs w:val="26"/>
    </w:rPr>
  </w:style>
  <w:style w:type="paragraph" w:customStyle="1" w:styleId="Style66">
    <w:name w:val="Style66"/>
    <w:basedOn w:val="Normal"/>
    <w:uiPriority w:val="99"/>
    <w:rsid w:val="00DA0C15"/>
    <w:pPr>
      <w:widowControl w:val="0"/>
    </w:pPr>
    <w:rPr>
      <w:rFonts w:ascii="Arial" w:eastAsia="Times New Roman" w:hAnsi="Arial" w:cs="Arial"/>
    </w:rPr>
  </w:style>
  <w:style w:type="paragraph" w:customStyle="1" w:styleId="Style81">
    <w:name w:val="Style81"/>
    <w:basedOn w:val="Normal"/>
    <w:uiPriority w:val="99"/>
    <w:rsid w:val="00DA0C15"/>
    <w:pPr>
      <w:widowControl w:val="0"/>
      <w:spacing w:line="370" w:lineRule="exact"/>
      <w:ind w:hanging="346"/>
    </w:pPr>
    <w:rPr>
      <w:rFonts w:ascii="Arial" w:eastAsia="Times New Roman" w:hAnsi="Arial" w:cs="Arial"/>
    </w:rPr>
  </w:style>
  <w:style w:type="character" w:customStyle="1" w:styleId="FontStyle131">
    <w:name w:val="Font Style131"/>
    <w:uiPriority w:val="99"/>
    <w:rsid w:val="00482F76"/>
    <w:rPr>
      <w:rFonts w:ascii="Arial" w:hAnsi="Arial" w:cs="Arial"/>
      <w:b/>
      <w:bCs/>
      <w:color w:val="000000"/>
      <w:sz w:val="26"/>
      <w:szCs w:val="26"/>
    </w:rPr>
  </w:style>
  <w:style w:type="character" w:customStyle="1" w:styleId="Heading2Char">
    <w:name w:val="Heading 2 Char"/>
    <w:basedOn w:val="DefaultParagraphFont"/>
    <w:link w:val="Heading2"/>
    <w:rsid w:val="00B01440"/>
    <w:rPr>
      <w:rFonts w:ascii="Times New Roman" w:hAnsi="Times New Roman" w:cs="Times New Roman"/>
      <w:b/>
      <w:bCs/>
      <w:color w:val="000000"/>
      <w:sz w:val="24"/>
      <w:szCs w:val="24"/>
      <w:lang w:val="pt-BR"/>
    </w:rPr>
  </w:style>
  <w:style w:type="character" w:customStyle="1" w:styleId="Heading3Char">
    <w:name w:val="Heading 3 Char"/>
    <w:basedOn w:val="DefaultParagraphFont"/>
    <w:link w:val="Heading3"/>
    <w:uiPriority w:val="9"/>
    <w:semiHidden/>
    <w:rsid w:val="00482F76"/>
    <w:rPr>
      <w:rFonts w:asciiTheme="majorHAnsi" w:eastAsiaTheme="majorEastAsia" w:hAnsiTheme="majorHAnsi" w:cstheme="majorBidi"/>
      <w:b/>
      <w:bCs/>
      <w:color w:val="4F81BD" w:themeColor="accent1"/>
    </w:rPr>
  </w:style>
  <w:style w:type="paragraph" w:customStyle="1" w:styleId="Style17">
    <w:name w:val="Style17"/>
    <w:basedOn w:val="Normal"/>
    <w:uiPriority w:val="99"/>
    <w:rsid w:val="0029740D"/>
    <w:pPr>
      <w:widowControl w:val="0"/>
      <w:spacing w:line="278" w:lineRule="exact"/>
      <w:ind w:firstLine="710"/>
    </w:pPr>
    <w:rPr>
      <w:rFonts w:ascii="Arial" w:eastAsia="Times New Roman" w:hAnsi="Arial"/>
    </w:rPr>
  </w:style>
  <w:style w:type="paragraph" w:customStyle="1" w:styleId="Style24">
    <w:name w:val="Style24"/>
    <w:basedOn w:val="Normal"/>
    <w:uiPriority w:val="99"/>
    <w:rsid w:val="0029740D"/>
    <w:pPr>
      <w:widowControl w:val="0"/>
      <w:spacing w:line="277" w:lineRule="exact"/>
    </w:pPr>
    <w:rPr>
      <w:rFonts w:ascii="Arial" w:eastAsia="Times New Roman" w:hAnsi="Arial" w:cs="Arial"/>
    </w:rPr>
  </w:style>
  <w:style w:type="character" w:customStyle="1" w:styleId="Heading1Char">
    <w:name w:val="Heading 1 Char"/>
    <w:basedOn w:val="DefaultParagraphFont"/>
    <w:link w:val="Heading1"/>
    <w:rsid w:val="00B01440"/>
    <w:rPr>
      <w:rFonts w:ascii="Times New Roman" w:hAnsi="Times New Roman" w:cs="Times New Roman"/>
      <w:b/>
      <w:color w:val="000000"/>
      <w:sz w:val="24"/>
      <w:szCs w:val="24"/>
      <w:lang w:val="ro-RO"/>
    </w:rPr>
  </w:style>
  <w:style w:type="character" w:customStyle="1" w:styleId="WW8Num8z4">
    <w:name w:val="WW8Num8z4"/>
    <w:rsid w:val="00DB2735"/>
    <w:rPr>
      <w:rFonts w:ascii="Courier New" w:hAnsi="Courier New" w:cs="Courier New"/>
    </w:rPr>
  </w:style>
  <w:style w:type="character" w:customStyle="1" w:styleId="FontStyle36">
    <w:name w:val="Font Style36"/>
    <w:basedOn w:val="DefaultParagraphFont"/>
    <w:uiPriority w:val="99"/>
    <w:rsid w:val="00DB2735"/>
    <w:rPr>
      <w:rFonts w:ascii="Arial" w:hAnsi="Arial" w:cs="Arial"/>
      <w:color w:val="000000"/>
      <w:sz w:val="22"/>
      <w:szCs w:val="22"/>
    </w:rPr>
  </w:style>
  <w:style w:type="character" w:customStyle="1" w:styleId="Heading7Char">
    <w:name w:val="Heading 7 Char"/>
    <w:basedOn w:val="DefaultParagraphFont"/>
    <w:link w:val="Heading7"/>
    <w:rsid w:val="00BC7E73"/>
    <w:rPr>
      <w:rFonts w:asciiTheme="majorHAnsi" w:eastAsiaTheme="majorEastAsia" w:hAnsiTheme="majorHAnsi" w:cstheme="majorBidi"/>
      <w:i/>
      <w:iCs/>
      <w:color w:val="404040" w:themeColor="text1" w:themeTint="BF"/>
    </w:rPr>
  </w:style>
  <w:style w:type="character" w:customStyle="1" w:styleId="tableChar">
    <w:name w:val="table Char"/>
    <w:link w:val="table"/>
    <w:rsid w:val="00BC7E73"/>
    <w:rPr>
      <w:rFonts w:ascii="Times New Roman" w:eastAsia="Times New Roman" w:hAnsi="Times New Roman" w:cs="Times New Roman"/>
      <w:sz w:val="20"/>
      <w:szCs w:val="20"/>
      <w:lang w:val="en-GB"/>
    </w:rPr>
  </w:style>
  <w:style w:type="paragraph" w:styleId="ListBullet">
    <w:name w:val="List Bullet"/>
    <w:basedOn w:val="Normal"/>
    <w:rsid w:val="008D59AC"/>
    <w:pPr>
      <w:suppressAutoHyphens/>
      <w:spacing w:before="40" w:after="40"/>
    </w:pPr>
    <w:rPr>
      <w:rFonts w:eastAsia="Times New Roman"/>
      <w:szCs w:val="20"/>
      <w:lang w:val="ro-RO" w:eastAsia="ar-SA"/>
    </w:rPr>
  </w:style>
  <w:style w:type="paragraph" w:customStyle="1" w:styleId="Default">
    <w:name w:val="Default"/>
    <w:rsid w:val="00B452C5"/>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1">
    <w:name w:val="Body Text 2"/>
    <w:basedOn w:val="Normal"/>
    <w:link w:val="BodyText2Char"/>
    <w:unhideWhenUsed/>
    <w:rsid w:val="00BB1DCB"/>
    <w:pPr>
      <w:spacing w:after="120" w:line="480" w:lineRule="auto"/>
    </w:pPr>
  </w:style>
  <w:style w:type="character" w:customStyle="1" w:styleId="BodyText2Char">
    <w:name w:val="Body Text 2 Char"/>
    <w:basedOn w:val="DefaultParagraphFont"/>
    <w:link w:val="BodyText21"/>
    <w:uiPriority w:val="99"/>
    <w:semiHidden/>
    <w:rsid w:val="00BB1DCB"/>
  </w:style>
  <w:style w:type="character" w:customStyle="1" w:styleId="Heading5Char">
    <w:name w:val="Heading 5 Char"/>
    <w:basedOn w:val="DefaultParagraphFont"/>
    <w:link w:val="Heading5"/>
    <w:rsid w:val="00C56861"/>
    <w:rPr>
      <w:rFonts w:ascii="Arial" w:eastAsia="Times New Roman" w:hAnsi="Arial" w:cs="Arial"/>
      <w:b/>
      <w:sz w:val="24"/>
      <w:szCs w:val="20"/>
      <w:lang w:val="ro-RO" w:eastAsia="ar-SA"/>
    </w:rPr>
  </w:style>
  <w:style w:type="character" w:customStyle="1" w:styleId="Heading6Char">
    <w:name w:val="Heading 6 Char"/>
    <w:basedOn w:val="DefaultParagraphFont"/>
    <w:link w:val="Heading6"/>
    <w:rsid w:val="00C56861"/>
    <w:rPr>
      <w:rFonts w:ascii="Arial" w:eastAsia="Times New Roman" w:hAnsi="Arial" w:cs="Arial"/>
      <w:b/>
      <w:bCs/>
      <w:sz w:val="24"/>
      <w:szCs w:val="20"/>
      <w:lang w:val="en-AU" w:eastAsia="ar-SA"/>
    </w:rPr>
  </w:style>
  <w:style w:type="character" w:customStyle="1" w:styleId="Heading8Char">
    <w:name w:val="Heading 8 Char"/>
    <w:basedOn w:val="DefaultParagraphFont"/>
    <w:link w:val="Heading8"/>
    <w:rsid w:val="00C56861"/>
    <w:rPr>
      <w:rFonts w:ascii="Arial" w:eastAsia="Times New Roman" w:hAnsi="Arial" w:cs="Arial"/>
      <w:b/>
      <w:bCs/>
      <w:sz w:val="24"/>
      <w:szCs w:val="20"/>
      <w:lang w:val="fr-FR" w:eastAsia="ar-SA"/>
    </w:rPr>
  </w:style>
  <w:style w:type="character" w:customStyle="1" w:styleId="Heading9Char">
    <w:name w:val="Heading 9 Char"/>
    <w:basedOn w:val="DefaultParagraphFont"/>
    <w:link w:val="Heading9"/>
    <w:rsid w:val="00C56861"/>
    <w:rPr>
      <w:rFonts w:ascii="Cambria" w:eastAsia="Times New Roman" w:hAnsi="Cambria" w:cs="Times New Roman"/>
      <w:lang w:val="en-AU" w:eastAsia="ar-SA"/>
    </w:rPr>
  </w:style>
  <w:style w:type="character" w:customStyle="1" w:styleId="WW8Num1z0">
    <w:name w:val="WW8Num1z0"/>
    <w:rsid w:val="00C56861"/>
    <w:rPr>
      <w:rFonts w:hint="default"/>
    </w:rPr>
  </w:style>
  <w:style w:type="character" w:customStyle="1" w:styleId="WW8Num2z0">
    <w:name w:val="WW8Num2z0"/>
    <w:rsid w:val="00C56861"/>
    <w:rPr>
      <w:rFonts w:ascii="Times New Roman" w:eastAsia="Calibri" w:hAnsi="Times New Roman" w:cs="Times New Roman" w:hint="default"/>
      <w:lang w:val="ro-RO"/>
    </w:rPr>
  </w:style>
  <w:style w:type="character" w:customStyle="1" w:styleId="WW8Num2z1">
    <w:name w:val="WW8Num2z1"/>
    <w:rsid w:val="00C56861"/>
    <w:rPr>
      <w:rFonts w:ascii="Courier New" w:hAnsi="Courier New" w:cs="Courier New" w:hint="default"/>
    </w:rPr>
  </w:style>
  <w:style w:type="character" w:customStyle="1" w:styleId="WW8Num2z2">
    <w:name w:val="WW8Num2z2"/>
    <w:rsid w:val="00C56861"/>
    <w:rPr>
      <w:rFonts w:ascii="Wingdings" w:hAnsi="Wingdings" w:cs="Wingdings" w:hint="default"/>
    </w:rPr>
  </w:style>
  <w:style w:type="character" w:customStyle="1" w:styleId="WW8Num2z3">
    <w:name w:val="WW8Num2z3"/>
    <w:rsid w:val="00C56861"/>
    <w:rPr>
      <w:rFonts w:ascii="Symbol" w:hAnsi="Symbol" w:cs="Symbol" w:hint="default"/>
    </w:rPr>
  </w:style>
  <w:style w:type="character" w:customStyle="1" w:styleId="WW8Num3z0">
    <w:name w:val="WW8Num3z0"/>
    <w:rsid w:val="00C56861"/>
    <w:rPr>
      <w:rFonts w:ascii="Wingdings" w:hAnsi="Wingdings" w:cs="Wingdings" w:hint="default"/>
      <w:sz w:val="22"/>
      <w:szCs w:val="22"/>
      <w:lang w:val="ro-RO"/>
    </w:rPr>
  </w:style>
  <w:style w:type="character" w:customStyle="1" w:styleId="WW8Num3z1">
    <w:name w:val="WW8Num3z1"/>
    <w:rsid w:val="00C56861"/>
    <w:rPr>
      <w:rFonts w:ascii="Courier New" w:hAnsi="Courier New" w:cs="Courier New" w:hint="default"/>
    </w:rPr>
  </w:style>
  <w:style w:type="character" w:customStyle="1" w:styleId="WW8Num3z3">
    <w:name w:val="WW8Num3z3"/>
    <w:rsid w:val="00C56861"/>
    <w:rPr>
      <w:rFonts w:ascii="Symbol" w:hAnsi="Symbol" w:cs="Symbol" w:hint="default"/>
    </w:rPr>
  </w:style>
  <w:style w:type="character" w:customStyle="1" w:styleId="WW8Num4z0">
    <w:name w:val="WW8Num4z0"/>
    <w:rsid w:val="00C56861"/>
    <w:rPr>
      <w:rFonts w:ascii="Wingdings" w:hAnsi="Wingdings" w:cs="Wingdings" w:hint="default"/>
      <w:sz w:val="22"/>
      <w:szCs w:val="22"/>
    </w:rPr>
  </w:style>
  <w:style w:type="character" w:customStyle="1" w:styleId="WW8Num4z1">
    <w:name w:val="WW8Num4z1"/>
    <w:rsid w:val="00C56861"/>
    <w:rPr>
      <w:rFonts w:ascii="Times New Roman" w:hAnsi="Times New Roman" w:cs="Times New Roman" w:hint="default"/>
      <w:sz w:val="16"/>
      <w:szCs w:val="22"/>
    </w:rPr>
  </w:style>
  <w:style w:type="character" w:customStyle="1" w:styleId="WW8Num4z3">
    <w:name w:val="WW8Num4z3"/>
    <w:rsid w:val="00C56861"/>
    <w:rPr>
      <w:rFonts w:ascii="Symbol" w:hAnsi="Symbol" w:cs="Symbol" w:hint="default"/>
    </w:rPr>
  </w:style>
  <w:style w:type="character" w:customStyle="1" w:styleId="WW8Num4z4">
    <w:name w:val="WW8Num4z4"/>
    <w:rsid w:val="00C56861"/>
    <w:rPr>
      <w:rFonts w:ascii="Courier New" w:hAnsi="Courier New" w:cs="Courier New" w:hint="default"/>
    </w:rPr>
  </w:style>
  <w:style w:type="character" w:customStyle="1" w:styleId="WW8Num5z0">
    <w:name w:val="WW8Num5z0"/>
    <w:rsid w:val="00C56861"/>
    <w:rPr>
      <w:rFonts w:ascii="Wingdings" w:hAnsi="Wingdings" w:cs="Wingdings" w:hint="default"/>
      <w:caps w:val="0"/>
      <w:smallCaps w:val="0"/>
      <w:strike w:val="0"/>
      <w:dstrike w:val="0"/>
      <w:outline w:val="0"/>
      <w:shadow w:val="0"/>
      <w:vanish w:val="0"/>
      <w:spacing w:val="0"/>
      <w:kern w:val="1"/>
      <w:position w:val="0"/>
      <w:sz w:val="24"/>
      <w:vertAlign w:val="baseline"/>
    </w:rPr>
  </w:style>
  <w:style w:type="character" w:customStyle="1" w:styleId="WW8Num5z1">
    <w:name w:val="WW8Num5z1"/>
    <w:rsid w:val="00C56861"/>
    <w:rPr>
      <w:rFonts w:ascii="Courier New" w:hAnsi="Courier New" w:cs="Courier New" w:hint="default"/>
    </w:rPr>
  </w:style>
  <w:style w:type="character" w:customStyle="1" w:styleId="WW8Num5z2">
    <w:name w:val="WW8Num5z2"/>
    <w:rsid w:val="00C56861"/>
    <w:rPr>
      <w:rFonts w:ascii="Wingdings" w:hAnsi="Wingdings" w:cs="Wingdings" w:hint="default"/>
    </w:rPr>
  </w:style>
  <w:style w:type="character" w:customStyle="1" w:styleId="WW8Num5z3">
    <w:name w:val="WW8Num5z3"/>
    <w:rsid w:val="00C56861"/>
    <w:rPr>
      <w:rFonts w:ascii="Symbol" w:hAnsi="Symbol" w:cs="Symbol" w:hint="default"/>
    </w:rPr>
  </w:style>
  <w:style w:type="character" w:customStyle="1" w:styleId="WW8Num6z0">
    <w:name w:val="WW8Num6z0"/>
    <w:rsid w:val="00C56861"/>
    <w:rPr>
      <w:rFonts w:ascii="Times New Roman" w:eastAsia="Times New Roman" w:hAnsi="Times New Roman" w:cs="Times New Roman" w:hint="default"/>
      <w:color w:val="000000"/>
      <w:sz w:val="22"/>
      <w:szCs w:val="22"/>
    </w:rPr>
  </w:style>
  <w:style w:type="character" w:customStyle="1" w:styleId="WW8Num6z1">
    <w:name w:val="WW8Num6z1"/>
    <w:rsid w:val="00C56861"/>
    <w:rPr>
      <w:rFonts w:ascii="Courier New" w:hAnsi="Courier New" w:cs="Courier New" w:hint="default"/>
    </w:rPr>
  </w:style>
  <w:style w:type="character" w:customStyle="1" w:styleId="WW8Num6z2">
    <w:name w:val="WW8Num6z2"/>
    <w:rsid w:val="00C56861"/>
    <w:rPr>
      <w:rFonts w:ascii="Wingdings" w:hAnsi="Wingdings" w:cs="Wingdings" w:hint="default"/>
    </w:rPr>
  </w:style>
  <w:style w:type="character" w:customStyle="1" w:styleId="WW8Num6z3">
    <w:name w:val="WW8Num6z3"/>
    <w:rsid w:val="00C56861"/>
    <w:rPr>
      <w:rFonts w:ascii="Symbol" w:hAnsi="Symbol" w:cs="Symbol" w:hint="default"/>
    </w:rPr>
  </w:style>
  <w:style w:type="character" w:customStyle="1" w:styleId="WW8Num7z0">
    <w:name w:val="WW8Num7z0"/>
    <w:rsid w:val="00C56861"/>
    <w:rPr>
      <w:rFonts w:ascii="Roboto" w:eastAsia="Times New Roman" w:hAnsi="Roboto" w:cs="Arial" w:hint="default"/>
      <w:sz w:val="22"/>
      <w:szCs w:val="22"/>
    </w:rPr>
  </w:style>
  <w:style w:type="character" w:customStyle="1" w:styleId="WW8Num7z1">
    <w:name w:val="WW8Num7z1"/>
    <w:rsid w:val="00C56861"/>
    <w:rPr>
      <w:rFonts w:ascii="Courier New" w:hAnsi="Courier New" w:cs="Courier New" w:hint="default"/>
    </w:rPr>
  </w:style>
  <w:style w:type="character" w:customStyle="1" w:styleId="WW8Num7z2">
    <w:name w:val="WW8Num7z2"/>
    <w:rsid w:val="00C56861"/>
    <w:rPr>
      <w:rFonts w:ascii="Wingdings" w:hAnsi="Wingdings" w:cs="Wingdings" w:hint="default"/>
    </w:rPr>
  </w:style>
  <w:style w:type="character" w:customStyle="1" w:styleId="WW8Num7z3">
    <w:name w:val="WW8Num7z3"/>
    <w:rsid w:val="00C56861"/>
    <w:rPr>
      <w:rFonts w:ascii="Symbol" w:hAnsi="Symbol" w:cs="Symbol" w:hint="default"/>
    </w:rPr>
  </w:style>
  <w:style w:type="character" w:customStyle="1" w:styleId="WW8Num8z0">
    <w:name w:val="WW8Num8z0"/>
    <w:rsid w:val="00C56861"/>
    <w:rPr>
      <w:rFonts w:ascii="Wingdings" w:hAnsi="Wingdings" w:cs="Wingdings" w:hint="default"/>
      <w:color w:val="000000"/>
      <w:spacing w:val="-3"/>
      <w:sz w:val="22"/>
      <w:szCs w:val="22"/>
    </w:rPr>
  </w:style>
  <w:style w:type="character" w:customStyle="1" w:styleId="WW8Num8z1">
    <w:name w:val="WW8Num8z1"/>
    <w:rsid w:val="00C56861"/>
    <w:rPr>
      <w:rFonts w:ascii="Courier New" w:hAnsi="Courier New" w:cs="Courier New" w:hint="default"/>
    </w:rPr>
  </w:style>
  <w:style w:type="character" w:customStyle="1" w:styleId="WW8Num8z3">
    <w:name w:val="WW8Num8z3"/>
    <w:rsid w:val="00C56861"/>
    <w:rPr>
      <w:rFonts w:ascii="Symbol" w:hAnsi="Symbol" w:cs="Symbol" w:hint="default"/>
    </w:rPr>
  </w:style>
  <w:style w:type="character" w:customStyle="1" w:styleId="WW8Num9z0">
    <w:name w:val="WW8Num9z0"/>
    <w:rsid w:val="00C56861"/>
    <w:rPr>
      <w:rFonts w:ascii="Wingdings" w:hAnsi="Wingdings" w:cs="Wingdings" w:hint="default"/>
      <w:sz w:val="22"/>
      <w:szCs w:val="22"/>
    </w:rPr>
  </w:style>
  <w:style w:type="character" w:customStyle="1" w:styleId="WW8Num9z1">
    <w:name w:val="WW8Num9z1"/>
    <w:rsid w:val="00C56861"/>
    <w:rPr>
      <w:rFonts w:ascii="Courier New" w:hAnsi="Courier New" w:cs="Courier New" w:hint="default"/>
    </w:rPr>
  </w:style>
  <w:style w:type="character" w:customStyle="1" w:styleId="WW8Num9z3">
    <w:name w:val="WW8Num9z3"/>
    <w:rsid w:val="00C56861"/>
    <w:rPr>
      <w:rFonts w:ascii="Symbol" w:hAnsi="Symbol" w:cs="Symbol" w:hint="default"/>
    </w:rPr>
  </w:style>
  <w:style w:type="character" w:customStyle="1" w:styleId="WW8Num10z0">
    <w:name w:val="WW8Num10z0"/>
    <w:rsid w:val="00C56861"/>
    <w:rPr>
      <w:rFonts w:ascii="Wingdings" w:hAnsi="Wingdings" w:cs="Wingdings" w:hint="default"/>
      <w:caps w:val="0"/>
      <w:smallCaps w:val="0"/>
      <w:strike w:val="0"/>
      <w:dstrike w:val="0"/>
      <w:outline w:val="0"/>
      <w:shadow w:val="0"/>
      <w:vanish w:val="0"/>
      <w:spacing w:val="0"/>
      <w:kern w:val="1"/>
      <w:position w:val="0"/>
      <w:sz w:val="24"/>
      <w:vertAlign w:val="baseline"/>
    </w:rPr>
  </w:style>
  <w:style w:type="character" w:customStyle="1" w:styleId="WW8Num10z1">
    <w:name w:val="WW8Num10z1"/>
    <w:rsid w:val="00C56861"/>
    <w:rPr>
      <w:rFonts w:ascii="Courier New" w:hAnsi="Courier New" w:cs="Courier New" w:hint="default"/>
    </w:rPr>
  </w:style>
  <w:style w:type="character" w:customStyle="1" w:styleId="WW8Num10z2">
    <w:name w:val="WW8Num10z2"/>
    <w:rsid w:val="00C56861"/>
    <w:rPr>
      <w:rFonts w:ascii="Wingdings" w:hAnsi="Wingdings" w:cs="Wingdings" w:hint="default"/>
    </w:rPr>
  </w:style>
  <w:style w:type="character" w:customStyle="1" w:styleId="WW8Num10z3">
    <w:name w:val="WW8Num10z3"/>
    <w:rsid w:val="00C56861"/>
    <w:rPr>
      <w:rFonts w:ascii="Symbol" w:hAnsi="Symbol" w:cs="Symbol" w:hint="default"/>
    </w:rPr>
  </w:style>
  <w:style w:type="character" w:customStyle="1" w:styleId="WW8Num11z0">
    <w:name w:val="WW8Num11z0"/>
    <w:rsid w:val="00C56861"/>
    <w:rPr>
      <w:rFonts w:ascii="Times New Roman" w:eastAsia="Times New Roman" w:hAnsi="Times New Roman" w:cs="Times New Roman" w:hint="default"/>
      <w:color w:val="000000"/>
      <w:sz w:val="22"/>
      <w:szCs w:val="22"/>
    </w:rPr>
  </w:style>
  <w:style w:type="character" w:customStyle="1" w:styleId="WW8Num11z1">
    <w:name w:val="WW8Num11z1"/>
    <w:rsid w:val="00C56861"/>
    <w:rPr>
      <w:rFonts w:ascii="Courier New" w:hAnsi="Courier New" w:cs="Courier New" w:hint="default"/>
    </w:rPr>
  </w:style>
  <w:style w:type="character" w:customStyle="1" w:styleId="WW8Num11z2">
    <w:name w:val="WW8Num11z2"/>
    <w:rsid w:val="00C56861"/>
    <w:rPr>
      <w:rFonts w:ascii="Wingdings" w:hAnsi="Wingdings" w:cs="Wingdings" w:hint="default"/>
    </w:rPr>
  </w:style>
  <w:style w:type="character" w:customStyle="1" w:styleId="WW8Num11z3">
    <w:name w:val="WW8Num11z3"/>
    <w:rsid w:val="00C56861"/>
    <w:rPr>
      <w:rFonts w:ascii="Symbol" w:hAnsi="Symbol" w:cs="Symbol" w:hint="default"/>
    </w:rPr>
  </w:style>
  <w:style w:type="character" w:customStyle="1" w:styleId="WW8Num12z0">
    <w:name w:val="WW8Num12z0"/>
    <w:rsid w:val="00C56861"/>
    <w:rPr>
      <w:rFonts w:ascii="Wingdings" w:hAnsi="Wingdings" w:cs="Wingdings" w:hint="default"/>
      <w:color w:val="000000"/>
      <w:spacing w:val="-3"/>
      <w:sz w:val="22"/>
      <w:szCs w:val="22"/>
    </w:rPr>
  </w:style>
  <w:style w:type="character" w:customStyle="1" w:styleId="WW8Num12z1">
    <w:name w:val="WW8Num12z1"/>
    <w:rsid w:val="00C56861"/>
    <w:rPr>
      <w:rFonts w:ascii="Courier New" w:hAnsi="Courier New" w:cs="Courier New" w:hint="default"/>
    </w:rPr>
  </w:style>
  <w:style w:type="character" w:customStyle="1" w:styleId="WW8Num12z3">
    <w:name w:val="WW8Num12z3"/>
    <w:rsid w:val="00C56861"/>
    <w:rPr>
      <w:rFonts w:ascii="Symbol" w:hAnsi="Symbol" w:cs="Symbol" w:hint="default"/>
    </w:rPr>
  </w:style>
  <w:style w:type="character" w:customStyle="1" w:styleId="WW8Num13z0">
    <w:name w:val="WW8Num13z0"/>
    <w:rsid w:val="00C56861"/>
    <w:rPr>
      <w:rFonts w:ascii="Roboto" w:hAnsi="Roboto" w:cs="Roboto" w:hint="default"/>
      <w:b w:val="0"/>
      <w:bCs/>
      <w:sz w:val="22"/>
    </w:rPr>
  </w:style>
  <w:style w:type="character" w:customStyle="1" w:styleId="WW8Num13z1">
    <w:name w:val="WW8Num13z1"/>
    <w:rsid w:val="00C56861"/>
  </w:style>
  <w:style w:type="character" w:customStyle="1" w:styleId="WW8Num13z2">
    <w:name w:val="WW8Num13z2"/>
    <w:rsid w:val="00C56861"/>
  </w:style>
  <w:style w:type="character" w:customStyle="1" w:styleId="WW8Num13z3">
    <w:name w:val="WW8Num13z3"/>
    <w:rsid w:val="00C56861"/>
  </w:style>
  <w:style w:type="character" w:customStyle="1" w:styleId="WW8Num13z4">
    <w:name w:val="WW8Num13z4"/>
    <w:rsid w:val="00C56861"/>
  </w:style>
  <w:style w:type="character" w:customStyle="1" w:styleId="WW8Num13z5">
    <w:name w:val="WW8Num13z5"/>
    <w:rsid w:val="00C56861"/>
  </w:style>
  <w:style w:type="character" w:customStyle="1" w:styleId="WW8Num13z6">
    <w:name w:val="WW8Num13z6"/>
    <w:rsid w:val="00C56861"/>
  </w:style>
  <w:style w:type="character" w:customStyle="1" w:styleId="WW8Num13z7">
    <w:name w:val="WW8Num13z7"/>
    <w:rsid w:val="00C56861"/>
  </w:style>
  <w:style w:type="character" w:customStyle="1" w:styleId="WW8Num13z8">
    <w:name w:val="WW8Num13z8"/>
    <w:rsid w:val="00C56861"/>
  </w:style>
  <w:style w:type="character" w:customStyle="1" w:styleId="WW8Num14z0">
    <w:name w:val="WW8Num14z0"/>
    <w:rsid w:val="00C56861"/>
    <w:rPr>
      <w:rFonts w:ascii="Wingdings" w:hAnsi="Wingdings" w:cs="Wingdings" w:hint="default"/>
    </w:rPr>
  </w:style>
  <w:style w:type="character" w:customStyle="1" w:styleId="WW8Num14z1">
    <w:name w:val="WW8Num14z1"/>
    <w:rsid w:val="00C56861"/>
    <w:rPr>
      <w:rFonts w:ascii="Courier New" w:hAnsi="Courier New" w:cs="Courier New" w:hint="default"/>
    </w:rPr>
  </w:style>
  <w:style w:type="character" w:customStyle="1" w:styleId="WW8Num14z3">
    <w:name w:val="WW8Num14z3"/>
    <w:rsid w:val="00C56861"/>
    <w:rPr>
      <w:rFonts w:ascii="Symbol" w:hAnsi="Symbol" w:cs="Symbol" w:hint="default"/>
    </w:rPr>
  </w:style>
  <w:style w:type="character" w:customStyle="1" w:styleId="WW8Num15z0">
    <w:name w:val="WW8Num15z0"/>
    <w:rsid w:val="00C56861"/>
    <w:rPr>
      <w:rFonts w:hint="default"/>
      <w:b w:val="0"/>
      <w:bCs/>
    </w:rPr>
  </w:style>
  <w:style w:type="character" w:customStyle="1" w:styleId="WW8Num15z1">
    <w:name w:val="WW8Num15z1"/>
    <w:rsid w:val="00C56861"/>
  </w:style>
  <w:style w:type="character" w:customStyle="1" w:styleId="WW8Num15z2">
    <w:name w:val="WW8Num15z2"/>
    <w:rsid w:val="00C56861"/>
  </w:style>
  <w:style w:type="character" w:customStyle="1" w:styleId="WW8Num15z3">
    <w:name w:val="WW8Num15z3"/>
    <w:rsid w:val="00C56861"/>
  </w:style>
  <w:style w:type="character" w:customStyle="1" w:styleId="WW8Num15z4">
    <w:name w:val="WW8Num15z4"/>
    <w:rsid w:val="00C56861"/>
  </w:style>
  <w:style w:type="character" w:customStyle="1" w:styleId="WW8Num15z5">
    <w:name w:val="WW8Num15z5"/>
    <w:rsid w:val="00C56861"/>
  </w:style>
  <w:style w:type="character" w:customStyle="1" w:styleId="WW8Num15z6">
    <w:name w:val="WW8Num15z6"/>
    <w:rsid w:val="00C56861"/>
  </w:style>
  <w:style w:type="character" w:customStyle="1" w:styleId="WW8Num15z7">
    <w:name w:val="WW8Num15z7"/>
    <w:rsid w:val="00C56861"/>
  </w:style>
  <w:style w:type="character" w:customStyle="1" w:styleId="WW8Num15z8">
    <w:name w:val="WW8Num15z8"/>
    <w:rsid w:val="00C56861"/>
  </w:style>
  <w:style w:type="character" w:customStyle="1" w:styleId="WW8Num16z0">
    <w:name w:val="WW8Num16z0"/>
    <w:rsid w:val="00C56861"/>
    <w:rPr>
      <w:rFonts w:ascii="Times New Roman" w:eastAsia="Times New Roman" w:hAnsi="Times New Roman" w:cs="Times New Roman" w:hint="default"/>
      <w:color w:val="000000"/>
      <w:sz w:val="22"/>
      <w:szCs w:val="22"/>
    </w:rPr>
  </w:style>
  <w:style w:type="character" w:customStyle="1" w:styleId="WW8Num16z1">
    <w:name w:val="WW8Num16z1"/>
    <w:rsid w:val="00C56861"/>
    <w:rPr>
      <w:rFonts w:ascii="Courier New" w:hAnsi="Courier New" w:cs="Courier New" w:hint="default"/>
    </w:rPr>
  </w:style>
  <w:style w:type="character" w:customStyle="1" w:styleId="WW8Num16z2">
    <w:name w:val="WW8Num16z2"/>
    <w:rsid w:val="00C56861"/>
    <w:rPr>
      <w:rFonts w:ascii="Wingdings" w:hAnsi="Wingdings" w:cs="Wingdings" w:hint="default"/>
    </w:rPr>
  </w:style>
  <w:style w:type="character" w:customStyle="1" w:styleId="WW8Num16z3">
    <w:name w:val="WW8Num16z3"/>
    <w:rsid w:val="00C56861"/>
    <w:rPr>
      <w:rFonts w:ascii="Symbol" w:hAnsi="Symbol" w:cs="Symbol" w:hint="default"/>
    </w:rPr>
  </w:style>
  <w:style w:type="character" w:customStyle="1" w:styleId="WW8Num17z0">
    <w:name w:val="WW8Num17z0"/>
    <w:rsid w:val="00C56861"/>
    <w:rPr>
      <w:rFonts w:ascii="Wingdings" w:hAnsi="Wingdings" w:cs="Wingdings" w:hint="default"/>
    </w:rPr>
  </w:style>
  <w:style w:type="character" w:customStyle="1" w:styleId="WW8Num17z1">
    <w:name w:val="WW8Num17z1"/>
    <w:rsid w:val="00C56861"/>
    <w:rPr>
      <w:rFonts w:ascii="Courier New" w:hAnsi="Courier New" w:cs="Courier New" w:hint="default"/>
    </w:rPr>
  </w:style>
  <w:style w:type="character" w:customStyle="1" w:styleId="WW8Num17z3">
    <w:name w:val="WW8Num17z3"/>
    <w:rsid w:val="00C56861"/>
    <w:rPr>
      <w:rFonts w:ascii="Symbol" w:hAnsi="Symbol" w:cs="Symbol" w:hint="default"/>
    </w:rPr>
  </w:style>
  <w:style w:type="character" w:customStyle="1" w:styleId="WW8Num18z0">
    <w:name w:val="WW8Num18z0"/>
    <w:rsid w:val="00C56861"/>
    <w:rPr>
      <w:rFonts w:ascii="Wingdings" w:hAnsi="Wingdings" w:cs="Wingdings" w:hint="default"/>
      <w:color w:val="000000"/>
      <w:spacing w:val="-3"/>
      <w:sz w:val="22"/>
      <w:szCs w:val="22"/>
    </w:rPr>
  </w:style>
  <w:style w:type="character" w:customStyle="1" w:styleId="WW8Num18z1">
    <w:name w:val="WW8Num18z1"/>
    <w:rsid w:val="00C56861"/>
    <w:rPr>
      <w:rFonts w:ascii="Courier New" w:hAnsi="Courier New" w:cs="Courier New" w:hint="default"/>
    </w:rPr>
  </w:style>
  <w:style w:type="character" w:customStyle="1" w:styleId="WW8Num18z3">
    <w:name w:val="WW8Num18z3"/>
    <w:rsid w:val="00C56861"/>
    <w:rPr>
      <w:rFonts w:ascii="Symbol" w:hAnsi="Symbol" w:cs="Symbol" w:hint="default"/>
    </w:rPr>
  </w:style>
  <w:style w:type="character" w:customStyle="1" w:styleId="WW8Num19z0">
    <w:name w:val="WW8Num19z0"/>
    <w:rsid w:val="00C56861"/>
    <w:rPr>
      <w:rFonts w:ascii="Times New Roman" w:hAnsi="Times New Roman" w:cs="Times New Roman" w:hint="default"/>
      <w:color w:val="3B3633"/>
      <w:sz w:val="16"/>
      <w:szCs w:val="22"/>
    </w:rPr>
  </w:style>
  <w:style w:type="character" w:customStyle="1" w:styleId="WW8Num19z1">
    <w:name w:val="WW8Num19z1"/>
    <w:rsid w:val="00C56861"/>
    <w:rPr>
      <w:rFonts w:ascii="Courier New" w:hAnsi="Courier New" w:cs="Courier New" w:hint="default"/>
    </w:rPr>
  </w:style>
  <w:style w:type="character" w:customStyle="1" w:styleId="WW8Num19z2">
    <w:name w:val="WW8Num19z2"/>
    <w:rsid w:val="00C56861"/>
    <w:rPr>
      <w:rFonts w:ascii="Wingdings" w:hAnsi="Wingdings" w:cs="Wingdings" w:hint="default"/>
    </w:rPr>
  </w:style>
  <w:style w:type="character" w:customStyle="1" w:styleId="WW8Num19z3">
    <w:name w:val="WW8Num19z3"/>
    <w:rsid w:val="00C56861"/>
    <w:rPr>
      <w:rFonts w:ascii="Symbol" w:hAnsi="Symbol" w:cs="Symbol" w:hint="default"/>
    </w:rPr>
  </w:style>
  <w:style w:type="character" w:customStyle="1" w:styleId="WW8Num20z0">
    <w:name w:val="WW8Num20z0"/>
    <w:rsid w:val="00C56861"/>
    <w:rPr>
      <w:rFonts w:hint="default"/>
      <w:b w:val="0"/>
      <w:bCs/>
      <w:color w:val="auto"/>
    </w:rPr>
  </w:style>
  <w:style w:type="character" w:customStyle="1" w:styleId="WW8Num20z1">
    <w:name w:val="WW8Num20z1"/>
    <w:rsid w:val="00C56861"/>
  </w:style>
  <w:style w:type="character" w:customStyle="1" w:styleId="WW8Num20z2">
    <w:name w:val="WW8Num20z2"/>
    <w:rsid w:val="00C56861"/>
  </w:style>
  <w:style w:type="character" w:customStyle="1" w:styleId="WW8Num20z3">
    <w:name w:val="WW8Num20z3"/>
    <w:rsid w:val="00C56861"/>
  </w:style>
  <w:style w:type="character" w:customStyle="1" w:styleId="WW8Num20z4">
    <w:name w:val="WW8Num20z4"/>
    <w:rsid w:val="00C56861"/>
  </w:style>
  <w:style w:type="character" w:customStyle="1" w:styleId="WW8Num20z5">
    <w:name w:val="WW8Num20z5"/>
    <w:rsid w:val="00C56861"/>
  </w:style>
  <w:style w:type="character" w:customStyle="1" w:styleId="WW8Num20z6">
    <w:name w:val="WW8Num20z6"/>
    <w:rsid w:val="00C56861"/>
  </w:style>
  <w:style w:type="character" w:customStyle="1" w:styleId="WW8Num20z7">
    <w:name w:val="WW8Num20z7"/>
    <w:rsid w:val="00C56861"/>
  </w:style>
  <w:style w:type="character" w:customStyle="1" w:styleId="WW8Num20z8">
    <w:name w:val="WW8Num20z8"/>
    <w:rsid w:val="00C56861"/>
  </w:style>
  <w:style w:type="character" w:customStyle="1" w:styleId="WW8Num21z0">
    <w:name w:val="WW8Num21z0"/>
    <w:rsid w:val="00C56861"/>
    <w:rPr>
      <w:rFonts w:ascii="Wingdings" w:hAnsi="Wingdings" w:cs="Wingdings" w:hint="default"/>
      <w:sz w:val="22"/>
      <w:szCs w:val="22"/>
    </w:rPr>
  </w:style>
  <w:style w:type="character" w:customStyle="1" w:styleId="WW8Num21z1">
    <w:name w:val="WW8Num21z1"/>
    <w:rsid w:val="00C56861"/>
    <w:rPr>
      <w:rFonts w:ascii="Courier New" w:hAnsi="Courier New" w:cs="Courier New" w:hint="default"/>
    </w:rPr>
  </w:style>
  <w:style w:type="character" w:customStyle="1" w:styleId="WW8Num21z3">
    <w:name w:val="WW8Num21z3"/>
    <w:rsid w:val="00C56861"/>
    <w:rPr>
      <w:rFonts w:ascii="Symbol" w:hAnsi="Symbol" w:cs="Symbol" w:hint="default"/>
    </w:rPr>
  </w:style>
  <w:style w:type="character" w:customStyle="1" w:styleId="WW8Num22z0">
    <w:name w:val="WW8Num22z0"/>
    <w:rsid w:val="00C56861"/>
    <w:rPr>
      <w:rFonts w:ascii="Times New Roman" w:hAnsi="Times New Roman" w:cs="Times New Roman" w:hint="default"/>
      <w:color w:val="000000"/>
      <w:sz w:val="16"/>
      <w:szCs w:val="22"/>
    </w:rPr>
  </w:style>
  <w:style w:type="character" w:customStyle="1" w:styleId="WW8Num22z1">
    <w:name w:val="WW8Num22z1"/>
    <w:rsid w:val="00C56861"/>
    <w:rPr>
      <w:rFonts w:ascii="Courier New" w:hAnsi="Courier New" w:cs="Courier New" w:hint="default"/>
    </w:rPr>
  </w:style>
  <w:style w:type="character" w:customStyle="1" w:styleId="WW8Num22z2">
    <w:name w:val="WW8Num22z2"/>
    <w:rsid w:val="00C56861"/>
    <w:rPr>
      <w:rFonts w:ascii="Wingdings" w:hAnsi="Wingdings" w:cs="Wingdings" w:hint="default"/>
    </w:rPr>
  </w:style>
  <w:style w:type="character" w:customStyle="1" w:styleId="WW8Num22z3">
    <w:name w:val="WW8Num22z3"/>
    <w:rsid w:val="00C56861"/>
    <w:rPr>
      <w:rFonts w:ascii="Symbol" w:hAnsi="Symbol" w:cs="Symbol" w:hint="default"/>
    </w:rPr>
  </w:style>
  <w:style w:type="character" w:customStyle="1" w:styleId="WW8Num23z0">
    <w:name w:val="WW8Num23z0"/>
    <w:rsid w:val="00C56861"/>
    <w:rPr>
      <w:rFonts w:ascii="Times New Roman" w:hAnsi="Times New Roman" w:cs="Times New Roman" w:hint="default"/>
      <w:color w:val="000000"/>
      <w:sz w:val="16"/>
      <w:szCs w:val="22"/>
    </w:rPr>
  </w:style>
  <w:style w:type="character" w:customStyle="1" w:styleId="WW8Num23z1">
    <w:name w:val="WW8Num23z1"/>
    <w:rsid w:val="00C56861"/>
    <w:rPr>
      <w:rFonts w:ascii="Courier New" w:hAnsi="Courier New" w:cs="Courier New" w:hint="default"/>
    </w:rPr>
  </w:style>
  <w:style w:type="character" w:customStyle="1" w:styleId="WW8Num23z2">
    <w:name w:val="WW8Num23z2"/>
    <w:rsid w:val="00C56861"/>
    <w:rPr>
      <w:rFonts w:ascii="Wingdings" w:hAnsi="Wingdings" w:cs="Wingdings" w:hint="default"/>
    </w:rPr>
  </w:style>
  <w:style w:type="character" w:customStyle="1" w:styleId="WW8Num23z3">
    <w:name w:val="WW8Num23z3"/>
    <w:rsid w:val="00C56861"/>
    <w:rPr>
      <w:rFonts w:ascii="Symbol" w:hAnsi="Symbol" w:cs="Symbol" w:hint="default"/>
    </w:rPr>
  </w:style>
  <w:style w:type="character" w:customStyle="1" w:styleId="WW8Num24z0">
    <w:name w:val="WW8Num24z0"/>
    <w:rsid w:val="00C56861"/>
    <w:rPr>
      <w:rFonts w:ascii="Times New Roman" w:eastAsia="Times New Roman" w:hAnsi="Times New Roman" w:cs="Times New Roman" w:hint="default"/>
      <w:color w:val="000000"/>
      <w:sz w:val="22"/>
      <w:szCs w:val="22"/>
    </w:rPr>
  </w:style>
  <w:style w:type="character" w:customStyle="1" w:styleId="WW8Num24z1">
    <w:name w:val="WW8Num24z1"/>
    <w:rsid w:val="00C56861"/>
    <w:rPr>
      <w:rFonts w:ascii="Courier New" w:hAnsi="Courier New" w:cs="Courier New" w:hint="default"/>
    </w:rPr>
  </w:style>
  <w:style w:type="character" w:customStyle="1" w:styleId="WW8Num24z2">
    <w:name w:val="WW8Num24z2"/>
    <w:rsid w:val="00C56861"/>
    <w:rPr>
      <w:rFonts w:ascii="Wingdings" w:hAnsi="Wingdings" w:cs="Wingdings" w:hint="default"/>
    </w:rPr>
  </w:style>
  <w:style w:type="character" w:customStyle="1" w:styleId="WW8Num24z3">
    <w:name w:val="WW8Num24z3"/>
    <w:rsid w:val="00C56861"/>
    <w:rPr>
      <w:rFonts w:ascii="Symbol" w:hAnsi="Symbol" w:cs="Symbol" w:hint="default"/>
    </w:rPr>
  </w:style>
  <w:style w:type="character" w:customStyle="1" w:styleId="WW8Num25z0">
    <w:name w:val="WW8Num25z0"/>
    <w:rsid w:val="00C56861"/>
    <w:rPr>
      <w:rFonts w:ascii="Times New Roman" w:hAnsi="Times New Roman" w:cs="Times New Roman" w:hint="default"/>
      <w:sz w:val="16"/>
    </w:rPr>
  </w:style>
  <w:style w:type="character" w:customStyle="1" w:styleId="WW8Num25z1">
    <w:name w:val="WW8Num25z1"/>
    <w:rsid w:val="00C56861"/>
    <w:rPr>
      <w:rFonts w:ascii="Wingdings" w:hAnsi="Wingdings" w:cs="Wingdings" w:hint="default"/>
      <w:color w:val="000000"/>
      <w:sz w:val="16"/>
      <w:szCs w:val="22"/>
    </w:rPr>
  </w:style>
  <w:style w:type="character" w:customStyle="1" w:styleId="WW8Num25z3">
    <w:name w:val="WW8Num25z3"/>
    <w:rsid w:val="00C56861"/>
    <w:rPr>
      <w:rFonts w:ascii="Symbol" w:hAnsi="Symbol" w:cs="Symbol" w:hint="default"/>
    </w:rPr>
  </w:style>
  <w:style w:type="character" w:customStyle="1" w:styleId="WW8Num25z4">
    <w:name w:val="WW8Num25z4"/>
    <w:rsid w:val="00C56861"/>
    <w:rPr>
      <w:rFonts w:ascii="Courier New" w:hAnsi="Courier New" w:cs="Courier New" w:hint="default"/>
    </w:rPr>
  </w:style>
  <w:style w:type="character" w:customStyle="1" w:styleId="WW8Num25z5">
    <w:name w:val="WW8Num25z5"/>
    <w:rsid w:val="00C56861"/>
    <w:rPr>
      <w:rFonts w:ascii="Wingdings" w:hAnsi="Wingdings" w:cs="Wingdings" w:hint="default"/>
    </w:rPr>
  </w:style>
  <w:style w:type="character" w:customStyle="1" w:styleId="WW8Num26z0">
    <w:name w:val="WW8Num26z0"/>
    <w:rsid w:val="00C56861"/>
    <w:rPr>
      <w:rFonts w:ascii="Times New Roman" w:hAnsi="Times New Roman" w:cs="Times New Roman" w:hint="default"/>
      <w:sz w:val="16"/>
      <w:szCs w:val="22"/>
    </w:rPr>
  </w:style>
  <w:style w:type="character" w:customStyle="1" w:styleId="WW8Num26z1">
    <w:name w:val="WW8Num26z1"/>
    <w:rsid w:val="00C56861"/>
    <w:rPr>
      <w:rFonts w:ascii="Courier New" w:hAnsi="Courier New" w:cs="Courier New" w:hint="default"/>
    </w:rPr>
  </w:style>
  <w:style w:type="character" w:customStyle="1" w:styleId="WW8Num26z2">
    <w:name w:val="WW8Num26z2"/>
    <w:rsid w:val="00C56861"/>
    <w:rPr>
      <w:rFonts w:ascii="Wingdings" w:hAnsi="Wingdings" w:cs="Wingdings" w:hint="default"/>
    </w:rPr>
  </w:style>
  <w:style w:type="character" w:customStyle="1" w:styleId="WW8Num26z3">
    <w:name w:val="WW8Num26z3"/>
    <w:rsid w:val="00C56861"/>
    <w:rPr>
      <w:rFonts w:ascii="Symbol" w:hAnsi="Symbol" w:cs="Symbol" w:hint="default"/>
    </w:rPr>
  </w:style>
  <w:style w:type="character" w:customStyle="1" w:styleId="WW8Num27z0">
    <w:name w:val="WW8Num27z0"/>
    <w:rsid w:val="00C56861"/>
    <w:rPr>
      <w:rFonts w:ascii="Wingdings" w:hAnsi="Wingdings" w:cs="Wingdings" w:hint="default"/>
      <w:sz w:val="22"/>
      <w:szCs w:val="24"/>
      <w:lang w:val="it-IT"/>
    </w:rPr>
  </w:style>
  <w:style w:type="character" w:customStyle="1" w:styleId="WW8Num27z1">
    <w:name w:val="WW8Num27z1"/>
    <w:rsid w:val="00C56861"/>
    <w:rPr>
      <w:rFonts w:ascii="Courier New" w:hAnsi="Courier New" w:cs="Courier New" w:hint="default"/>
    </w:rPr>
  </w:style>
  <w:style w:type="character" w:customStyle="1" w:styleId="WW8Num27z3">
    <w:name w:val="WW8Num27z3"/>
    <w:rsid w:val="00C56861"/>
    <w:rPr>
      <w:rFonts w:ascii="Symbol" w:hAnsi="Symbol" w:cs="Symbol" w:hint="default"/>
    </w:rPr>
  </w:style>
  <w:style w:type="character" w:customStyle="1" w:styleId="WW8Num28z0">
    <w:name w:val="WW8Num28z0"/>
    <w:rsid w:val="00C56861"/>
  </w:style>
  <w:style w:type="character" w:customStyle="1" w:styleId="WW8Num28z1">
    <w:name w:val="WW8Num28z1"/>
    <w:rsid w:val="00C56861"/>
  </w:style>
  <w:style w:type="character" w:customStyle="1" w:styleId="WW8Num28z2">
    <w:name w:val="WW8Num28z2"/>
    <w:rsid w:val="00C56861"/>
  </w:style>
  <w:style w:type="character" w:customStyle="1" w:styleId="WW8Num28z3">
    <w:name w:val="WW8Num28z3"/>
    <w:rsid w:val="00C56861"/>
  </w:style>
  <w:style w:type="character" w:customStyle="1" w:styleId="WW8Num28z4">
    <w:name w:val="WW8Num28z4"/>
    <w:rsid w:val="00C56861"/>
  </w:style>
  <w:style w:type="character" w:customStyle="1" w:styleId="WW8Num28z5">
    <w:name w:val="WW8Num28z5"/>
    <w:rsid w:val="00C56861"/>
  </w:style>
  <w:style w:type="character" w:customStyle="1" w:styleId="WW8Num28z6">
    <w:name w:val="WW8Num28z6"/>
    <w:rsid w:val="00C56861"/>
  </w:style>
  <w:style w:type="character" w:customStyle="1" w:styleId="WW8Num28z7">
    <w:name w:val="WW8Num28z7"/>
    <w:rsid w:val="00C56861"/>
  </w:style>
  <w:style w:type="character" w:customStyle="1" w:styleId="WW8Num28z8">
    <w:name w:val="WW8Num28z8"/>
    <w:rsid w:val="00C56861"/>
  </w:style>
  <w:style w:type="character" w:customStyle="1" w:styleId="WW8Num29z0">
    <w:name w:val="WW8Num29z0"/>
    <w:rsid w:val="00C56861"/>
  </w:style>
  <w:style w:type="character" w:customStyle="1" w:styleId="WW8Num29z1">
    <w:name w:val="WW8Num29z1"/>
    <w:rsid w:val="00C56861"/>
  </w:style>
  <w:style w:type="character" w:customStyle="1" w:styleId="WW8Num29z2">
    <w:name w:val="WW8Num29z2"/>
    <w:rsid w:val="00C56861"/>
    <w:rPr>
      <w:rFonts w:eastAsia="Arial"/>
      <w:b w:val="0"/>
      <w:bCs/>
      <w:lang w:val="ro-RO"/>
    </w:rPr>
  </w:style>
  <w:style w:type="character" w:customStyle="1" w:styleId="WW8Num29z3">
    <w:name w:val="WW8Num29z3"/>
    <w:rsid w:val="00C56861"/>
  </w:style>
  <w:style w:type="character" w:customStyle="1" w:styleId="WW8Num29z4">
    <w:name w:val="WW8Num29z4"/>
    <w:rsid w:val="00C56861"/>
  </w:style>
  <w:style w:type="character" w:customStyle="1" w:styleId="WW8Num29z5">
    <w:name w:val="WW8Num29z5"/>
    <w:rsid w:val="00C56861"/>
  </w:style>
  <w:style w:type="character" w:customStyle="1" w:styleId="WW8Num29z6">
    <w:name w:val="WW8Num29z6"/>
    <w:rsid w:val="00C56861"/>
  </w:style>
  <w:style w:type="character" w:customStyle="1" w:styleId="WW8Num29z7">
    <w:name w:val="WW8Num29z7"/>
    <w:rsid w:val="00C56861"/>
  </w:style>
  <w:style w:type="character" w:customStyle="1" w:styleId="WW8Num29z8">
    <w:name w:val="WW8Num29z8"/>
    <w:rsid w:val="00C56861"/>
  </w:style>
  <w:style w:type="character" w:customStyle="1" w:styleId="DefaultParagraphFont1">
    <w:name w:val="Default Paragraph Font1"/>
    <w:rsid w:val="00C56861"/>
  </w:style>
  <w:style w:type="character" w:customStyle="1" w:styleId="XcelChar">
    <w:name w:val="Xcel Char"/>
    <w:rsid w:val="00C56861"/>
    <w:rPr>
      <w:rFonts w:ascii="Arial" w:hAnsi="Arial" w:cs="Arial"/>
      <w:b/>
      <w:bCs/>
      <w:sz w:val="24"/>
      <w:lang w:val="fr-FR"/>
    </w:rPr>
  </w:style>
  <w:style w:type="character" w:customStyle="1" w:styleId="Xcel1Char">
    <w:name w:val="Xcel1 Char"/>
    <w:rsid w:val="00C56861"/>
    <w:rPr>
      <w:rFonts w:ascii="Arial" w:hAnsi="Arial" w:cs="Arial"/>
      <w:b/>
      <w:sz w:val="24"/>
      <w:szCs w:val="22"/>
      <w:lang w:val="ro-RO"/>
    </w:rPr>
  </w:style>
  <w:style w:type="character" w:customStyle="1" w:styleId="StilulMeuChar">
    <w:name w:val="Stilul Meu Char"/>
    <w:rsid w:val="00C56861"/>
    <w:rPr>
      <w:rFonts w:ascii="Arial" w:eastAsia="Calibri" w:hAnsi="Arial" w:cs="Arial"/>
      <w:sz w:val="24"/>
      <w:szCs w:val="22"/>
      <w:lang w:val="es-ES"/>
    </w:rPr>
  </w:style>
  <w:style w:type="paragraph" w:customStyle="1" w:styleId="Heading">
    <w:name w:val="Heading"/>
    <w:basedOn w:val="Normal"/>
    <w:next w:val="BodyText"/>
    <w:rsid w:val="00C56861"/>
    <w:pPr>
      <w:keepNext/>
      <w:suppressAutoHyphens/>
      <w:spacing w:before="240" w:after="120"/>
    </w:pPr>
    <w:rPr>
      <w:rFonts w:ascii="Arial" w:eastAsia="Microsoft YaHei" w:hAnsi="Arial" w:cs="Arial"/>
      <w:sz w:val="28"/>
      <w:szCs w:val="28"/>
      <w:lang w:val="en-AU" w:eastAsia="ar-SA"/>
    </w:rPr>
  </w:style>
  <w:style w:type="paragraph" w:styleId="List">
    <w:name w:val="List"/>
    <w:basedOn w:val="BodyText"/>
    <w:rsid w:val="00C56861"/>
    <w:pPr>
      <w:widowControl/>
      <w:autoSpaceDE/>
      <w:spacing w:after="0"/>
    </w:pPr>
    <w:rPr>
      <w:rFonts w:ascii="Arial" w:eastAsia="Times New Roman" w:hAnsi="Arial" w:cs="Arial"/>
      <w:sz w:val="28"/>
      <w:szCs w:val="20"/>
      <w:lang w:val="en-AU" w:eastAsia="ar-SA"/>
    </w:rPr>
  </w:style>
  <w:style w:type="paragraph" w:styleId="Caption">
    <w:name w:val="caption"/>
    <w:basedOn w:val="Normal"/>
    <w:qFormat/>
    <w:rsid w:val="00C56861"/>
    <w:pPr>
      <w:suppressLineNumbers/>
      <w:suppressAutoHyphens/>
      <w:spacing w:before="120" w:after="120"/>
    </w:pPr>
    <w:rPr>
      <w:rFonts w:eastAsia="Times New Roman" w:cs="Arial"/>
      <w:i/>
      <w:iCs/>
      <w:lang w:val="en-AU" w:eastAsia="ar-SA"/>
    </w:rPr>
  </w:style>
  <w:style w:type="paragraph" w:customStyle="1" w:styleId="Index">
    <w:name w:val="Index"/>
    <w:basedOn w:val="Normal"/>
    <w:rsid w:val="00C56861"/>
    <w:pPr>
      <w:suppressLineNumbers/>
      <w:suppressAutoHyphens/>
    </w:pPr>
    <w:rPr>
      <w:rFonts w:eastAsia="Times New Roman" w:cs="Arial"/>
      <w:sz w:val="20"/>
      <w:szCs w:val="20"/>
      <w:lang w:val="en-AU" w:eastAsia="ar-SA"/>
    </w:rPr>
  </w:style>
  <w:style w:type="paragraph" w:styleId="BodyText3">
    <w:name w:val="Body Text 3"/>
    <w:basedOn w:val="Normal"/>
    <w:link w:val="BodyText3Char"/>
    <w:rsid w:val="00C56861"/>
    <w:pPr>
      <w:suppressAutoHyphens/>
    </w:pPr>
    <w:rPr>
      <w:rFonts w:ascii="Arial" w:eastAsia="Times New Roman" w:hAnsi="Arial" w:cs="Arial"/>
      <w:szCs w:val="20"/>
      <w:lang w:val="en-AU" w:eastAsia="ar-SA"/>
    </w:rPr>
  </w:style>
  <w:style w:type="character" w:customStyle="1" w:styleId="BodyText3Char">
    <w:name w:val="Body Text 3 Char"/>
    <w:basedOn w:val="DefaultParagraphFont"/>
    <w:link w:val="BodyText3"/>
    <w:rsid w:val="00C56861"/>
    <w:rPr>
      <w:rFonts w:ascii="Arial" w:eastAsia="Times New Roman" w:hAnsi="Arial" w:cs="Arial"/>
      <w:sz w:val="24"/>
      <w:szCs w:val="20"/>
      <w:lang w:val="en-AU" w:eastAsia="ar-SA"/>
    </w:rPr>
  </w:style>
  <w:style w:type="paragraph" w:styleId="FootnoteText">
    <w:name w:val="footnote text"/>
    <w:basedOn w:val="Normal"/>
    <w:link w:val="FootnoteTextChar"/>
    <w:rsid w:val="00C56861"/>
    <w:pPr>
      <w:suppressAutoHyphens/>
    </w:pPr>
    <w:rPr>
      <w:rFonts w:ascii="Arial" w:eastAsia="Times New Roman" w:hAnsi="Arial" w:cs="Arial"/>
      <w:szCs w:val="20"/>
      <w:lang w:val="ro-RO" w:eastAsia="ar-SA"/>
    </w:rPr>
  </w:style>
  <w:style w:type="character" w:customStyle="1" w:styleId="FootnoteTextChar">
    <w:name w:val="Footnote Text Char"/>
    <w:basedOn w:val="DefaultParagraphFont"/>
    <w:link w:val="FootnoteText"/>
    <w:rsid w:val="00C56861"/>
    <w:rPr>
      <w:rFonts w:ascii="Arial" w:eastAsia="Times New Roman" w:hAnsi="Arial" w:cs="Arial"/>
      <w:sz w:val="24"/>
      <w:szCs w:val="20"/>
      <w:lang w:val="ro-RO" w:eastAsia="ar-SA"/>
    </w:rPr>
  </w:style>
  <w:style w:type="paragraph" w:styleId="Title">
    <w:name w:val="Title"/>
    <w:basedOn w:val="Normal"/>
    <w:next w:val="Subtitle"/>
    <w:link w:val="TitleChar"/>
    <w:qFormat/>
    <w:rsid w:val="00C56861"/>
    <w:pPr>
      <w:suppressAutoHyphens/>
      <w:jc w:val="center"/>
    </w:pPr>
    <w:rPr>
      <w:rFonts w:ascii="Arial" w:eastAsia="Times New Roman" w:hAnsi="Arial" w:cs="Arial"/>
      <w:szCs w:val="20"/>
      <w:u w:val="single"/>
      <w:lang w:val="ro-RO" w:eastAsia="ar-SA"/>
    </w:rPr>
  </w:style>
  <w:style w:type="character" w:customStyle="1" w:styleId="TitleChar">
    <w:name w:val="Title Char"/>
    <w:basedOn w:val="DefaultParagraphFont"/>
    <w:link w:val="Title"/>
    <w:rsid w:val="00C56861"/>
    <w:rPr>
      <w:rFonts w:ascii="Arial" w:eastAsia="Times New Roman" w:hAnsi="Arial" w:cs="Arial"/>
      <w:sz w:val="24"/>
      <w:szCs w:val="20"/>
      <w:u w:val="single"/>
      <w:lang w:val="ro-RO" w:eastAsia="ar-SA"/>
    </w:rPr>
  </w:style>
  <w:style w:type="paragraph" w:styleId="Subtitle">
    <w:name w:val="Subtitle"/>
    <w:basedOn w:val="Heading"/>
    <w:next w:val="BodyText"/>
    <w:link w:val="SubtitleChar"/>
    <w:qFormat/>
    <w:rsid w:val="00C56861"/>
    <w:pPr>
      <w:jc w:val="center"/>
    </w:pPr>
    <w:rPr>
      <w:i/>
      <w:iCs/>
    </w:rPr>
  </w:style>
  <w:style w:type="character" w:customStyle="1" w:styleId="SubtitleChar">
    <w:name w:val="Subtitle Char"/>
    <w:basedOn w:val="DefaultParagraphFont"/>
    <w:link w:val="Subtitle"/>
    <w:rsid w:val="00C56861"/>
    <w:rPr>
      <w:rFonts w:ascii="Arial" w:eastAsia="Microsoft YaHei" w:hAnsi="Arial" w:cs="Arial"/>
      <w:i/>
      <w:iCs/>
      <w:sz w:val="28"/>
      <w:szCs w:val="28"/>
      <w:lang w:val="en-AU" w:eastAsia="ar-SA"/>
    </w:rPr>
  </w:style>
  <w:style w:type="paragraph" w:styleId="BodyTextIndent3">
    <w:name w:val="Body Text Indent 3"/>
    <w:basedOn w:val="Normal"/>
    <w:link w:val="BodyTextIndent3Char"/>
    <w:rsid w:val="00C56861"/>
    <w:pPr>
      <w:suppressAutoHyphens/>
      <w:ind w:left="720"/>
    </w:pPr>
    <w:rPr>
      <w:rFonts w:ascii="Arial" w:eastAsia="Times New Roman" w:hAnsi="Arial" w:cs="Arial"/>
      <w:szCs w:val="20"/>
      <w:lang w:val="ro-RO" w:eastAsia="ar-SA"/>
    </w:rPr>
  </w:style>
  <w:style w:type="character" w:customStyle="1" w:styleId="BodyTextIndent3Char">
    <w:name w:val="Body Text Indent 3 Char"/>
    <w:basedOn w:val="DefaultParagraphFont"/>
    <w:link w:val="BodyTextIndent3"/>
    <w:rsid w:val="00C56861"/>
    <w:rPr>
      <w:rFonts w:ascii="Arial" w:eastAsia="Times New Roman" w:hAnsi="Arial" w:cs="Arial"/>
      <w:sz w:val="24"/>
      <w:szCs w:val="20"/>
      <w:lang w:val="ro-RO" w:eastAsia="ar-SA"/>
    </w:rPr>
  </w:style>
  <w:style w:type="paragraph" w:customStyle="1" w:styleId="Xcel">
    <w:name w:val="Xcel"/>
    <w:basedOn w:val="Heading6"/>
    <w:rsid w:val="00C56861"/>
    <w:pPr>
      <w:tabs>
        <w:tab w:val="clear" w:pos="0"/>
      </w:tabs>
      <w:ind w:left="0" w:firstLine="0"/>
      <w:jc w:val="left"/>
    </w:pPr>
    <w:rPr>
      <w:lang w:val="fr-FR"/>
    </w:rPr>
  </w:style>
  <w:style w:type="paragraph" w:customStyle="1" w:styleId="Xcel1">
    <w:name w:val="Xcel1"/>
    <w:basedOn w:val="Normal"/>
    <w:rsid w:val="00C56861"/>
    <w:pPr>
      <w:suppressAutoHyphens/>
    </w:pPr>
    <w:rPr>
      <w:rFonts w:ascii="Arial" w:eastAsia="Times New Roman" w:hAnsi="Arial" w:cs="Arial"/>
      <w:b/>
      <w:lang w:val="ro-RO" w:eastAsia="ar-SA"/>
    </w:rPr>
  </w:style>
  <w:style w:type="paragraph" w:customStyle="1" w:styleId="StilulMeu">
    <w:name w:val="Stilul Meu"/>
    <w:basedOn w:val="Normal"/>
    <w:rsid w:val="00C56861"/>
    <w:pPr>
      <w:tabs>
        <w:tab w:val="left" w:pos="0"/>
      </w:tabs>
      <w:suppressAutoHyphens/>
      <w:ind w:right="-66"/>
    </w:pPr>
    <w:rPr>
      <w:rFonts w:ascii="Arial" w:eastAsia="Calibri" w:hAnsi="Arial" w:cs="Arial"/>
      <w:lang w:val="es-ES" w:eastAsia="ar-SA"/>
    </w:rPr>
  </w:style>
  <w:style w:type="paragraph" w:customStyle="1" w:styleId="TableContents">
    <w:name w:val="Table Contents"/>
    <w:basedOn w:val="Normal"/>
    <w:rsid w:val="00C56861"/>
    <w:pPr>
      <w:suppressLineNumbers/>
      <w:suppressAutoHyphens/>
    </w:pPr>
    <w:rPr>
      <w:rFonts w:eastAsia="Times New Roman"/>
      <w:sz w:val="20"/>
      <w:szCs w:val="20"/>
      <w:lang w:val="en-AU" w:eastAsia="ar-SA"/>
    </w:rPr>
  </w:style>
  <w:style w:type="paragraph" w:customStyle="1" w:styleId="TableHeading">
    <w:name w:val="Table Heading"/>
    <w:basedOn w:val="TableContents"/>
    <w:rsid w:val="00C56861"/>
    <w:pPr>
      <w:jc w:val="center"/>
    </w:pPr>
    <w:rPr>
      <w:b/>
      <w:bCs/>
    </w:rPr>
  </w:style>
  <w:style w:type="paragraph" w:customStyle="1" w:styleId="Framecontents">
    <w:name w:val="Frame contents"/>
    <w:basedOn w:val="BodyText"/>
    <w:rsid w:val="00C56861"/>
    <w:pPr>
      <w:widowControl/>
      <w:autoSpaceDE/>
      <w:spacing w:after="0"/>
    </w:pPr>
    <w:rPr>
      <w:rFonts w:ascii="Arial" w:eastAsia="Times New Roman" w:hAnsi="Arial" w:cs="Arial"/>
      <w:sz w:val="28"/>
      <w:szCs w:val="20"/>
      <w:lang w:val="en-AU" w:eastAsia="ar-SA"/>
    </w:rPr>
  </w:style>
  <w:style w:type="numbering" w:customStyle="1" w:styleId="SAO">
    <w:name w:val="SAO"/>
    <w:uiPriority w:val="99"/>
    <w:rsid w:val="00C56861"/>
    <w:pPr>
      <w:numPr>
        <w:numId w:val="19"/>
      </w:numPr>
    </w:pPr>
  </w:style>
  <w:style w:type="paragraph" w:styleId="PlainText">
    <w:name w:val="Plain Text"/>
    <w:basedOn w:val="Normal"/>
    <w:link w:val="PlainTextChar"/>
    <w:rsid w:val="009703DF"/>
    <w:rPr>
      <w:rFonts w:ascii="Courier New" w:eastAsia="Times New Roman" w:hAnsi="Courier New"/>
      <w:sz w:val="20"/>
      <w:szCs w:val="20"/>
      <w:lang w:val="ro-RO"/>
    </w:rPr>
  </w:style>
  <w:style w:type="character" w:customStyle="1" w:styleId="PlainTextChar">
    <w:name w:val="Plain Text Char"/>
    <w:basedOn w:val="DefaultParagraphFont"/>
    <w:link w:val="PlainText"/>
    <w:rsid w:val="009703DF"/>
    <w:rPr>
      <w:rFonts w:ascii="Courier New" w:eastAsia="Times New Roman" w:hAnsi="Courier New" w:cs="Times New Roman"/>
      <w:sz w:val="20"/>
      <w:szCs w:val="20"/>
      <w:lang w:val="ro-RO"/>
    </w:rPr>
  </w:style>
  <w:style w:type="character" w:customStyle="1" w:styleId="tpa1">
    <w:name w:val="tpa1"/>
    <w:basedOn w:val="DefaultParagraphFont"/>
    <w:rsid w:val="009B774E"/>
  </w:style>
  <w:style w:type="paragraph" w:customStyle="1" w:styleId="Style8">
    <w:name w:val="Style8"/>
    <w:basedOn w:val="Normal"/>
    <w:uiPriority w:val="99"/>
    <w:rsid w:val="00AE786C"/>
    <w:pPr>
      <w:widowControl w:val="0"/>
      <w:spacing w:line="269" w:lineRule="exact"/>
    </w:pPr>
    <w:rPr>
      <w:rFonts w:ascii="Arial Black" w:eastAsia="Times New Roman" w:hAnsi="Arial Black"/>
    </w:rPr>
  </w:style>
  <w:style w:type="paragraph" w:customStyle="1" w:styleId="TxBrp13">
    <w:name w:val="TxBr_p13"/>
    <w:basedOn w:val="Normal"/>
    <w:rsid w:val="00E96C9B"/>
    <w:pPr>
      <w:widowControl w:val="0"/>
      <w:tabs>
        <w:tab w:val="left" w:pos="289"/>
      </w:tabs>
      <w:spacing w:line="238" w:lineRule="atLeast"/>
      <w:ind w:left="1115"/>
    </w:pPr>
    <w:rPr>
      <w:rFonts w:eastAsia="Times New Roman"/>
      <w:lang w:val="de-DE" w:eastAsia="de-DE"/>
    </w:rPr>
  </w:style>
  <w:style w:type="paragraph" w:styleId="NormalWeb">
    <w:name w:val="Normal (Web)"/>
    <w:basedOn w:val="Normal"/>
    <w:unhideWhenUsed/>
    <w:rsid w:val="00E96C9B"/>
    <w:pPr>
      <w:spacing w:before="100" w:beforeAutospacing="1" w:after="390"/>
    </w:pPr>
    <w:rPr>
      <w:rFonts w:eastAsia="Times New Roman"/>
      <w:lang w:val="de-DE" w:eastAsia="de-DE"/>
    </w:rPr>
  </w:style>
  <w:style w:type="paragraph" w:customStyle="1" w:styleId="Style5">
    <w:name w:val="Style5"/>
    <w:basedOn w:val="Normal"/>
    <w:uiPriority w:val="99"/>
    <w:rsid w:val="00E96C9B"/>
    <w:pPr>
      <w:widowControl w:val="0"/>
      <w:spacing w:line="274" w:lineRule="exact"/>
    </w:pPr>
    <w:rPr>
      <w:rFonts w:eastAsia="Times New Roman"/>
    </w:rPr>
  </w:style>
  <w:style w:type="character" w:customStyle="1" w:styleId="FontStyle18">
    <w:name w:val="Font Style18"/>
    <w:uiPriority w:val="99"/>
    <w:rsid w:val="00E96C9B"/>
    <w:rPr>
      <w:rFonts w:ascii="Times New Roman" w:hAnsi="Times New Roman" w:cs="Times New Roman"/>
      <w:sz w:val="22"/>
      <w:szCs w:val="22"/>
    </w:rPr>
  </w:style>
  <w:style w:type="character" w:customStyle="1" w:styleId="apple-converted-space">
    <w:name w:val="apple-converted-space"/>
    <w:rsid w:val="00E96C9B"/>
  </w:style>
  <w:style w:type="character" w:customStyle="1" w:styleId="pt1">
    <w:name w:val="pt1"/>
    <w:rsid w:val="006C22ED"/>
    <w:rPr>
      <w:b/>
      <w:bCs/>
      <w:color w:val="8F0000"/>
    </w:rPr>
  </w:style>
  <w:style w:type="paragraph" w:styleId="TOCHeading">
    <w:name w:val="TOC Heading"/>
    <w:basedOn w:val="Heading1"/>
    <w:next w:val="Normal"/>
    <w:uiPriority w:val="39"/>
    <w:unhideWhenUsed/>
    <w:qFormat/>
    <w:rsid w:val="00B01440"/>
    <w:pPr>
      <w:spacing w:line="259" w:lineRule="auto"/>
      <w:outlineLvl w:val="9"/>
    </w:pPr>
    <w:rPr>
      <w:b w:val="0"/>
      <w:bCs/>
      <w:sz w:val="32"/>
      <w:szCs w:val="32"/>
    </w:rPr>
  </w:style>
  <w:style w:type="paragraph" w:styleId="TOC1">
    <w:name w:val="toc 1"/>
    <w:basedOn w:val="Normal"/>
    <w:next w:val="Normal"/>
    <w:autoRedefine/>
    <w:uiPriority w:val="39"/>
    <w:unhideWhenUsed/>
    <w:rsid w:val="00B01440"/>
    <w:pPr>
      <w:spacing w:after="100"/>
    </w:pPr>
  </w:style>
  <w:style w:type="paragraph" w:styleId="TOC2">
    <w:name w:val="toc 2"/>
    <w:basedOn w:val="Normal"/>
    <w:next w:val="Normal"/>
    <w:autoRedefine/>
    <w:uiPriority w:val="39"/>
    <w:unhideWhenUsed/>
    <w:rsid w:val="00330A12"/>
    <w:pPr>
      <w:spacing w:after="100"/>
      <w:ind w:left="240"/>
    </w:pPr>
  </w:style>
  <w:style w:type="numbering" w:customStyle="1" w:styleId="NoList1">
    <w:name w:val="No List1"/>
    <w:next w:val="NoList"/>
    <w:uiPriority w:val="99"/>
    <w:semiHidden/>
    <w:unhideWhenUsed/>
    <w:rsid w:val="00273F26"/>
  </w:style>
  <w:style w:type="numbering" w:customStyle="1" w:styleId="WW8Num21">
    <w:name w:val="WW8Num21"/>
    <w:basedOn w:val="NoList"/>
    <w:rsid w:val="00273F26"/>
    <w:pPr>
      <w:numPr>
        <w:numId w:val="1"/>
      </w:numPr>
    </w:pPr>
  </w:style>
  <w:style w:type="numbering" w:customStyle="1" w:styleId="SAO1">
    <w:name w:val="SAO1"/>
    <w:uiPriority w:val="99"/>
    <w:rsid w:val="00273F26"/>
    <w:pPr>
      <w:numPr>
        <w:numId w:val="17"/>
      </w:numPr>
    </w:pPr>
  </w:style>
  <w:style w:type="paragraph" w:customStyle="1" w:styleId="TableParagraph">
    <w:name w:val="Table Paragraph"/>
    <w:basedOn w:val="Normal"/>
    <w:uiPriority w:val="1"/>
    <w:qFormat/>
    <w:rsid w:val="00273F26"/>
    <w:pPr>
      <w:widowControl w:val="0"/>
      <w:adjustRightInd/>
      <w:ind w:firstLine="0"/>
      <w:jc w:val="left"/>
    </w:pPr>
    <w:rPr>
      <w:rFonts w:ascii="Arial" w:eastAsia="Arial" w:hAnsi="Arial" w:cs="Arial"/>
      <w:color w:val="auto"/>
      <w:sz w:val="22"/>
      <w:szCs w:val="22"/>
      <w:lang w:val="en-US"/>
    </w:rPr>
  </w:style>
</w:styles>
</file>

<file path=word/webSettings.xml><?xml version="1.0" encoding="utf-8"?>
<w:webSettings xmlns:r="http://schemas.openxmlformats.org/officeDocument/2006/relationships" xmlns:w="http://schemas.openxmlformats.org/wordprocessingml/2006/main">
  <w:divs>
    <w:div w:id="979653342">
      <w:bodyDiv w:val="1"/>
      <w:marLeft w:val="0"/>
      <w:marRight w:val="0"/>
      <w:marTop w:val="0"/>
      <w:marBottom w:val="0"/>
      <w:divBdr>
        <w:top w:val="none" w:sz="0" w:space="0" w:color="auto"/>
        <w:left w:val="none" w:sz="0" w:space="0" w:color="auto"/>
        <w:bottom w:val="none" w:sz="0" w:space="0" w:color="auto"/>
        <w:right w:val="none" w:sz="0" w:space="0" w:color="auto"/>
      </w:divBdr>
      <w:divsChild>
        <w:div w:id="426852092">
          <w:marLeft w:val="0"/>
          <w:marRight w:val="0"/>
          <w:marTop w:val="0"/>
          <w:marBottom w:val="0"/>
          <w:divBdr>
            <w:top w:val="none" w:sz="0" w:space="0" w:color="auto"/>
            <w:left w:val="none" w:sz="0" w:space="0" w:color="auto"/>
            <w:bottom w:val="none" w:sz="0" w:space="0" w:color="auto"/>
            <w:right w:val="none" w:sz="0" w:space="0" w:color="auto"/>
          </w:divBdr>
        </w:div>
        <w:div w:id="1904219397">
          <w:marLeft w:val="0"/>
          <w:marRight w:val="0"/>
          <w:marTop w:val="0"/>
          <w:marBottom w:val="0"/>
          <w:divBdr>
            <w:top w:val="none" w:sz="0" w:space="0" w:color="auto"/>
            <w:left w:val="none" w:sz="0" w:space="0" w:color="auto"/>
            <w:bottom w:val="none" w:sz="0" w:space="0" w:color="auto"/>
            <w:right w:val="none" w:sz="0" w:space="0" w:color="auto"/>
          </w:divBdr>
        </w:div>
        <w:div w:id="1693603217">
          <w:marLeft w:val="0"/>
          <w:marRight w:val="0"/>
          <w:marTop w:val="0"/>
          <w:marBottom w:val="0"/>
          <w:divBdr>
            <w:top w:val="none" w:sz="0" w:space="0" w:color="auto"/>
            <w:left w:val="none" w:sz="0" w:space="0" w:color="auto"/>
            <w:bottom w:val="none" w:sz="0" w:space="0" w:color="auto"/>
            <w:right w:val="none" w:sz="0" w:space="0" w:color="auto"/>
          </w:divBdr>
        </w:div>
        <w:div w:id="722942862">
          <w:marLeft w:val="0"/>
          <w:marRight w:val="0"/>
          <w:marTop w:val="0"/>
          <w:marBottom w:val="0"/>
          <w:divBdr>
            <w:top w:val="none" w:sz="0" w:space="0" w:color="auto"/>
            <w:left w:val="none" w:sz="0" w:space="0" w:color="auto"/>
            <w:bottom w:val="none" w:sz="0" w:space="0" w:color="auto"/>
            <w:right w:val="none" w:sz="0" w:space="0" w:color="auto"/>
          </w:divBdr>
        </w:div>
        <w:div w:id="1318997251">
          <w:marLeft w:val="0"/>
          <w:marRight w:val="0"/>
          <w:marTop w:val="0"/>
          <w:marBottom w:val="0"/>
          <w:divBdr>
            <w:top w:val="none" w:sz="0" w:space="0" w:color="auto"/>
            <w:left w:val="none" w:sz="0" w:space="0" w:color="auto"/>
            <w:bottom w:val="none" w:sz="0" w:space="0" w:color="auto"/>
            <w:right w:val="none" w:sz="0" w:space="0" w:color="auto"/>
          </w:divBdr>
        </w:div>
        <w:div w:id="2082100285">
          <w:marLeft w:val="0"/>
          <w:marRight w:val="0"/>
          <w:marTop w:val="0"/>
          <w:marBottom w:val="0"/>
          <w:divBdr>
            <w:top w:val="none" w:sz="0" w:space="0" w:color="auto"/>
            <w:left w:val="none" w:sz="0" w:space="0" w:color="auto"/>
            <w:bottom w:val="none" w:sz="0" w:space="0" w:color="auto"/>
            <w:right w:val="none" w:sz="0" w:space="0" w:color="auto"/>
          </w:divBdr>
        </w:div>
        <w:div w:id="997535146">
          <w:marLeft w:val="0"/>
          <w:marRight w:val="0"/>
          <w:marTop w:val="0"/>
          <w:marBottom w:val="0"/>
          <w:divBdr>
            <w:top w:val="none" w:sz="0" w:space="0" w:color="auto"/>
            <w:left w:val="none" w:sz="0" w:space="0" w:color="auto"/>
            <w:bottom w:val="none" w:sz="0" w:space="0" w:color="auto"/>
            <w:right w:val="none" w:sz="0" w:space="0" w:color="auto"/>
          </w:divBdr>
        </w:div>
        <w:div w:id="1838303368">
          <w:marLeft w:val="0"/>
          <w:marRight w:val="0"/>
          <w:marTop w:val="0"/>
          <w:marBottom w:val="0"/>
          <w:divBdr>
            <w:top w:val="none" w:sz="0" w:space="0" w:color="auto"/>
            <w:left w:val="none" w:sz="0" w:space="0" w:color="auto"/>
            <w:bottom w:val="none" w:sz="0" w:space="0" w:color="auto"/>
            <w:right w:val="none" w:sz="0" w:space="0" w:color="auto"/>
          </w:divBdr>
        </w:div>
        <w:div w:id="504907153">
          <w:marLeft w:val="0"/>
          <w:marRight w:val="0"/>
          <w:marTop w:val="0"/>
          <w:marBottom w:val="0"/>
          <w:divBdr>
            <w:top w:val="none" w:sz="0" w:space="0" w:color="auto"/>
            <w:left w:val="none" w:sz="0" w:space="0" w:color="auto"/>
            <w:bottom w:val="none" w:sz="0" w:space="0" w:color="auto"/>
            <w:right w:val="none" w:sz="0" w:space="0" w:color="auto"/>
          </w:divBdr>
        </w:div>
        <w:div w:id="1909195337">
          <w:marLeft w:val="0"/>
          <w:marRight w:val="0"/>
          <w:marTop w:val="0"/>
          <w:marBottom w:val="0"/>
          <w:divBdr>
            <w:top w:val="none" w:sz="0" w:space="0" w:color="auto"/>
            <w:left w:val="none" w:sz="0" w:space="0" w:color="auto"/>
            <w:bottom w:val="none" w:sz="0" w:space="0" w:color="auto"/>
            <w:right w:val="none" w:sz="0" w:space="0" w:color="auto"/>
          </w:divBdr>
        </w:div>
        <w:div w:id="940141503">
          <w:marLeft w:val="0"/>
          <w:marRight w:val="0"/>
          <w:marTop w:val="0"/>
          <w:marBottom w:val="0"/>
          <w:divBdr>
            <w:top w:val="none" w:sz="0" w:space="0" w:color="auto"/>
            <w:left w:val="none" w:sz="0" w:space="0" w:color="auto"/>
            <w:bottom w:val="none" w:sz="0" w:space="0" w:color="auto"/>
            <w:right w:val="none" w:sz="0" w:space="0" w:color="auto"/>
          </w:divBdr>
        </w:div>
        <w:div w:id="602301800">
          <w:marLeft w:val="0"/>
          <w:marRight w:val="0"/>
          <w:marTop w:val="0"/>
          <w:marBottom w:val="0"/>
          <w:divBdr>
            <w:top w:val="none" w:sz="0" w:space="0" w:color="auto"/>
            <w:left w:val="none" w:sz="0" w:space="0" w:color="auto"/>
            <w:bottom w:val="none" w:sz="0" w:space="0" w:color="auto"/>
            <w:right w:val="none" w:sz="0" w:space="0" w:color="auto"/>
          </w:divBdr>
        </w:div>
        <w:div w:id="1655185927">
          <w:marLeft w:val="0"/>
          <w:marRight w:val="0"/>
          <w:marTop w:val="0"/>
          <w:marBottom w:val="0"/>
          <w:divBdr>
            <w:top w:val="none" w:sz="0" w:space="0" w:color="auto"/>
            <w:left w:val="none" w:sz="0" w:space="0" w:color="auto"/>
            <w:bottom w:val="none" w:sz="0" w:space="0" w:color="auto"/>
            <w:right w:val="none" w:sz="0" w:space="0" w:color="auto"/>
          </w:divBdr>
        </w:div>
        <w:div w:id="139927668">
          <w:marLeft w:val="0"/>
          <w:marRight w:val="0"/>
          <w:marTop w:val="0"/>
          <w:marBottom w:val="0"/>
          <w:divBdr>
            <w:top w:val="none" w:sz="0" w:space="0" w:color="auto"/>
            <w:left w:val="none" w:sz="0" w:space="0" w:color="auto"/>
            <w:bottom w:val="none" w:sz="0" w:space="0" w:color="auto"/>
            <w:right w:val="none" w:sz="0" w:space="0" w:color="auto"/>
          </w:divBdr>
        </w:div>
        <w:div w:id="41373575">
          <w:marLeft w:val="0"/>
          <w:marRight w:val="0"/>
          <w:marTop w:val="0"/>
          <w:marBottom w:val="0"/>
          <w:divBdr>
            <w:top w:val="none" w:sz="0" w:space="0" w:color="auto"/>
            <w:left w:val="none" w:sz="0" w:space="0" w:color="auto"/>
            <w:bottom w:val="none" w:sz="0" w:space="0" w:color="auto"/>
            <w:right w:val="none" w:sz="0" w:space="0" w:color="auto"/>
          </w:divBdr>
        </w:div>
        <w:div w:id="359822743">
          <w:marLeft w:val="0"/>
          <w:marRight w:val="0"/>
          <w:marTop w:val="0"/>
          <w:marBottom w:val="0"/>
          <w:divBdr>
            <w:top w:val="none" w:sz="0" w:space="0" w:color="auto"/>
            <w:left w:val="none" w:sz="0" w:space="0" w:color="auto"/>
            <w:bottom w:val="none" w:sz="0" w:space="0" w:color="auto"/>
            <w:right w:val="none" w:sz="0" w:space="0" w:color="auto"/>
          </w:divBdr>
        </w:div>
        <w:div w:id="1250457151">
          <w:marLeft w:val="0"/>
          <w:marRight w:val="0"/>
          <w:marTop w:val="0"/>
          <w:marBottom w:val="0"/>
          <w:divBdr>
            <w:top w:val="none" w:sz="0" w:space="0" w:color="auto"/>
            <w:left w:val="none" w:sz="0" w:space="0" w:color="auto"/>
            <w:bottom w:val="none" w:sz="0" w:space="0" w:color="auto"/>
            <w:right w:val="none" w:sz="0" w:space="0" w:color="auto"/>
          </w:divBdr>
        </w:div>
        <w:div w:id="1790932620">
          <w:marLeft w:val="0"/>
          <w:marRight w:val="0"/>
          <w:marTop w:val="0"/>
          <w:marBottom w:val="0"/>
          <w:divBdr>
            <w:top w:val="none" w:sz="0" w:space="0" w:color="auto"/>
            <w:left w:val="none" w:sz="0" w:space="0" w:color="auto"/>
            <w:bottom w:val="none" w:sz="0" w:space="0" w:color="auto"/>
            <w:right w:val="none" w:sz="0" w:space="0" w:color="auto"/>
          </w:divBdr>
        </w:div>
        <w:div w:id="178396710">
          <w:marLeft w:val="0"/>
          <w:marRight w:val="0"/>
          <w:marTop w:val="0"/>
          <w:marBottom w:val="0"/>
          <w:divBdr>
            <w:top w:val="none" w:sz="0" w:space="0" w:color="auto"/>
            <w:left w:val="none" w:sz="0" w:space="0" w:color="auto"/>
            <w:bottom w:val="none" w:sz="0" w:space="0" w:color="auto"/>
            <w:right w:val="none" w:sz="0" w:space="0" w:color="auto"/>
          </w:divBdr>
        </w:div>
        <w:div w:id="816385628">
          <w:marLeft w:val="0"/>
          <w:marRight w:val="0"/>
          <w:marTop w:val="0"/>
          <w:marBottom w:val="0"/>
          <w:divBdr>
            <w:top w:val="none" w:sz="0" w:space="0" w:color="auto"/>
            <w:left w:val="none" w:sz="0" w:space="0" w:color="auto"/>
            <w:bottom w:val="none" w:sz="0" w:space="0" w:color="auto"/>
            <w:right w:val="none" w:sz="0" w:space="0" w:color="auto"/>
          </w:divBdr>
        </w:div>
        <w:div w:id="1791823724">
          <w:marLeft w:val="0"/>
          <w:marRight w:val="0"/>
          <w:marTop w:val="0"/>
          <w:marBottom w:val="0"/>
          <w:divBdr>
            <w:top w:val="none" w:sz="0" w:space="0" w:color="auto"/>
            <w:left w:val="none" w:sz="0" w:space="0" w:color="auto"/>
            <w:bottom w:val="none" w:sz="0" w:space="0" w:color="auto"/>
            <w:right w:val="none" w:sz="0" w:space="0" w:color="auto"/>
          </w:divBdr>
        </w:div>
        <w:div w:id="755439929">
          <w:marLeft w:val="0"/>
          <w:marRight w:val="0"/>
          <w:marTop w:val="0"/>
          <w:marBottom w:val="0"/>
          <w:divBdr>
            <w:top w:val="none" w:sz="0" w:space="0" w:color="auto"/>
            <w:left w:val="none" w:sz="0" w:space="0" w:color="auto"/>
            <w:bottom w:val="none" w:sz="0" w:space="0" w:color="auto"/>
            <w:right w:val="none" w:sz="0" w:space="0" w:color="auto"/>
          </w:divBdr>
        </w:div>
        <w:div w:id="726612058">
          <w:marLeft w:val="0"/>
          <w:marRight w:val="0"/>
          <w:marTop w:val="0"/>
          <w:marBottom w:val="0"/>
          <w:divBdr>
            <w:top w:val="none" w:sz="0" w:space="0" w:color="auto"/>
            <w:left w:val="none" w:sz="0" w:space="0" w:color="auto"/>
            <w:bottom w:val="none" w:sz="0" w:space="0" w:color="auto"/>
            <w:right w:val="none" w:sz="0" w:space="0" w:color="auto"/>
          </w:divBdr>
        </w:div>
        <w:div w:id="2127387029">
          <w:marLeft w:val="0"/>
          <w:marRight w:val="0"/>
          <w:marTop w:val="0"/>
          <w:marBottom w:val="0"/>
          <w:divBdr>
            <w:top w:val="none" w:sz="0" w:space="0" w:color="auto"/>
            <w:left w:val="none" w:sz="0" w:space="0" w:color="auto"/>
            <w:bottom w:val="none" w:sz="0" w:space="0" w:color="auto"/>
            <w:right w:val="none" w:sz="0" w:space="0" w:color="auto"/>
          </w:divBdr>
        </w:div>
      </w:divsChild>
    </w:div>
    <w:div w:id="107107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hyperlink" Target="https://lege5.ro/Gratuit/gy3domzs/conventia-privind-evaluarea-impactului-asupra-mediului-in-context-transfrontiera-din-25021991?d=2019-01-03" TargetMode="External"/><Relationship Id="rId26" Type="http://schemas.openxmlformats.org/officeDocument/2006/relationships/hyperlink" Target="https://lege5.ro/Gratuit/gi3tsmjwha/directiva-privind-deseurile-si-de-abrogare-a-anumitor-directive-text-cu-relevanta-pentru-see?d=2019-01-03"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ege5.ro/Gratuit/gezdiobqgy/ordonanta-nr-43-2000-privind-protectia-patrimoniului-arheologic-si-declararea-unor-situri-arheologice-ca-zone-de-interes-national?d=2019-01-03"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urapomparau@yahoo.com" TargetMode="External"/><Relationship Id="rId17"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25" Type="http://schemas.openxmlformats.org/officeDocument/2006/relationships/hyperlink" Target="https://lege5.ro/Gratuit/gi3tinjxge/directiva-nr-60-2000-de-stabilire-a-unui-cadru-de-politica-comunitara-in-domeniul-apei?d=2019-01-03" TargetMode="External"/><Relationship Id="rId33" Type="http://schemas.openxmlformats.org/officeDocument/2006/relationships/image" Target="media/image8.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lege5.ro/Gratuit/gy3domzs/conventia-privind-evaluarea-impactului-asupra-mediului-in-context-transfrontiera-din-25021991?d=2019-01-03" TargetMode="External"/><Relationship Id="rId20" Type="http://schemas.openxmlformats.org/officeDocument/2006/relationships/hyperlink" Target="https://lege5.ro/Gratuit/guztmmjv/ordinul-nr-2314-2004-privind-aprobarea-listei-monumentelor-istorice-actualizata-si-a-listei-monumentelor-istorice-disparute?d=2019-01-03"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ege5.ro/Gratuit/gi3dsmruga/directiva-nr-82-1996-privind-controlul-asupra-riscului-de-accidente-majore-care-implica-substante-periculoase?d=2019-01-03"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1-03" TargetMode="External"/><Relationship Id="rId28" Type="http://schemas.openxmlformats.org/officeDocument/2006/relationships/hyperlink" Target="https://lege5.ro/Gratuit/ge2donzuge/legea-nr-49-2011-pentru-aprobarea-ordonantei-de-urgenta-a-guvernului-nr-57-2007-privind-regimul-ariilor-naturale-protejate-conservarea-habitatelor-naturale-a-florei-si-faunei-salbatice?d=2019-01-03" TargetMode="External"/><Relationship Id="rId36"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hyperlink" Target="https://lege5.ro/Gratuit/gm2donzwga/directiva-nr-75-2010-privind-emisiile-industriale-prevenirea-si-controlul-integrat-al-poluarii-reformare-text-cu-relevanta-pentru-see?d=2019-01-03" TargetMode="External"/><Relationship Id="rId27" Type="http://schemas.openxmlformats.org/officeDocument/2006/relationships/hyperlink" Target="https://lege5.ro/Gratuit/geydqobuge/ordonanta-de-urgenta-nr-57-2007-privind-regimul-ariilor-naturale-protejate-conservarea-habitatelor-naturale-a-florei-si-faunei-salbatice?pid=48878121&amp;d=2019-01-03" TargetMode="External"/><Relationship Id="rId30" Type="http://schemas.openxmlformats.org/officeDocument/2006/relationships/image" Target="media/image5.png"/><Relationship Id="rId35"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02C682BD6D349BFB9285A1C26A3045E"/>
        <w:category>
          <w:name w:val="General"/>
          <w:gallery w:val="placeholder"/>
        </w:category>
        <w:types>
          <w:type w:val="bbPlcHdr"/>
        </w:types>
        <w:behaviors>
          <w:behavior w:val="content"/>
        </w:behaviors>
        <w:guid w:val="{BCC53DB4-6D43-4391-9207-B3CE237FC765}"/>
      </w:docPartPr>
      <w:docPartBody>
        <w:p w:rsidR="00000000" w:rsidRDefault="00951FC8" w:rsidP="00951FC8">
          <w:pPr>
            <w:pStyle w:val="602C682BD6D349BFB9285A1C26A3045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EE"/>
    <w:family w:val="auto"/>
    <w:pitch w:val="default"/>
    <w:sig w:usb0="00000000" w:usb1="00000000" w:usb2="00000000" w:usb3="00000000" w:csb0="00000000" w:csb1="00000000"/>
  </w:font>
  <w:font w:name="Roboto">
    <w:altName w:val="Times New Roman"/>
    <w:charset w:val="00"/>
    <w:family w:val="auto"/>
    <w:pitch w:val="variable"/>
    <w:sig w:usb0="00000001" w:usb1="5000217F" w:usb2="0000002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01_FuturaRO_Light">
    <w:altName w:val="Times New Roman"/>
    <w:charset w:val="00"/>
    <w:family w:val="auto"/>
    <w:pitch w:val="variable"/>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Angsana New">
    <w:panose1 w:val="02020603050405020304"/>
    <w:charset w:val="00"/>
    <w:family w:val="roman"/>
    <w:pitch w:val="variable"/>
    <w:sig w:usb0="81000003" w:usb1="00000000" w:usb2="00000000" w:usb3="00000000" w:csb0="00010001" w:csb1="00000000"/>
  </w:font>
  <w:font w:name="Advance">
    <w:altName w:val="Arial Narrow"/>
    <w:charset w:val="00"/>
    <w:family w:val="swiss"/>
    <w:pitch w:val="default"/>
    <w:sig w:usb0="00000000" w:usb1="00000000" w:usb2="00000000"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375F3"/>
    <w:rsid w:val="0005455A"/>
    <w:rsid w:val="000C56E3"/>
    <w:rsid w:val="000E2904"/>
    <w:rsid w:val="00117137"/>
    <w:rsid w:val="001D15E8"/>
    <w:rsid w:val="001D4D0B"/>
    <w:rsid w:val="002A35AA"/>
    <w:rsid w:val="002E1698"/>
    <w:rsid w:val="00311A2F"/>
    <w:rsid w:val="00334BC3"/>
    <w:rsid w:val="00376251"/>
    <w:rsid w:val="004A79FB"/>
    <w:rsid w:val="00520DDE"/>
    <w:rsid w:val="005864F8"/>
    <w:rsid w:val="006E17A7"/>
    <w:rsid w:val="006E2574"/>
    <w:rsid w:val="00700782"/>
    <w:rsid w:val="00720F94"/>
    <w:rsid w:val="0077596E"/>
    <w:rsid w:val="00782AAC"/>
    <w:rsid w:val="007F3586"/>
    <w:rsid w:val="00811F52"/>
    <w:rsid w:val="008260E6"/>
    <w:rsid w:val="008667CC"/>
    <w:rsid w:val="008A20CF"/>
    <w:rsid w:val="008C78A5"/>
    <w:rsid w:val="008F5C5C"/>
    <w:rsid w:val="00951FC8"/>
    <w:rsid w:val="00990AF7"/>
    <w:rsid w:val="009D6775"/>
    <w:rsid w:val="00A811CF"/>
    <w:rsid w:val="00B30298"/>
    <w:rsid w:val="00B407FF"/>
    <w:rsid w:val="00BE6D03"/>
    <w:rsid w:val="00C448E1"/>
    <w:rsid w:val="00CC77CB"/>
    <w:rsid w:val="00D33677"/>
    <w:rsid w:val="00D375F3"/>
    <w:rsid w:val="00D57066"/>
    <w:rsid w:val="00E2035D"/>
    <w:rsid w:val="00E31582"/>
    <w:rsid w:val="00E44C58"/>
    <w:rsid w:val="00EC0E68"/>
    <w:rsid w:val="00FE3A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6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5F04A5A2C64493888370B6CD74C953">
    <w:name w:val="565F04A5A2C64493888370B6CD74C953"/>
    <w:rsid w:val="00CC77CB"/>
  </w:style>
  <w:style w:type="paragraph" w:customStyle="1" w:styleId="602C682BD6D349BFB9285A1C26A3045E">
    <w:name w:val="602C682BD6D349BFB9285A1C26A3045E"/>
    <w:rsid w:val="00951FC8"/>
  </w:style>
  <w:style w:type="paragraph" w:customStyle="1" w:styleId="167D897F8B064E9EAE916C7430849ADD">
    <w:name w:val="167D897F8B064E9EAE916C7430849ADD"/>
    <w:rsid w:val="00951FC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D2E49E-7CDE-484D-AB21-4DDE1263E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4399</TotalTime>
  <Pages>67</Pages>
  <Words>20173</Words>
  <Characters>114989</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CONSTRUIRE PARC FOTOVOLTAIC, AMENAJARE ACCES INCINTA, IMPREJMUIRE TEREN SI RACORD LA RETEA ELECTRICA”</vt:lpstr>
    </vt:vector>
  </TitlesOfParts>
  <Company/>
  <LinksUpToDate>false</LinksUpToDate>
  <CharactersWithSpaces>134893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CONSTRUIRE PARC FOTOVOLTAIC, AMENAJARE ACCES INCINTA, IMPREJMUIRE TEREN SI RACORD LA RETEA ELECTRICA</dc:title>
  <dc:creator>admin</dc:creator>
  <cp:lastModifiedBy>admin</cp:lastModifiedBy>
  <cp:revision>132</cp:revision>
  <cp:lastPrinted>2022-09-28T17:14:00Z</cp:lastPrinted>
  <dcterms:created xsi:type="dcterms:W3CDTF">2019-06-13T17:27:00Z</dcterms:created>
  <dcterms:modified xsi:type="dcterms:W3CDTF">2022-09-29T06:08:00Z</dcterms:modified>
</cp:coreProperties>
</file>