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A76A3A" w:rsidRDefault="006D744E" w:rsidP="007A567D">
      <w:pPr>
        <w:spacing w:after="0" w:line="240" w:lineRule="auto"/>
        <w:jc w:val="both"/>
        <w:rPr>
          <w:rFonts w:ascii="Times New Roman" w:hAnsi="Times New Roman"/>
          <w:b/>
          <w:bCs/>
          <w:sz w:val="28"/>
          <w:szCs w:val="28"/>
          <w:lang w:val="ro-RO"/>
        </w:rPr>
      </w:pPr>
      <w:r w:rsidRPr="00A76A3A">
        <w:rPr>
          <w:rFonts w:ascii="Times New Roman" w:hAnsi="Times New Roman"/>
          <w:b/>
          <w:bCs/>
          <w:sz w:val="28"/>
          <w:szCs w:val="28"/>
          <w:lang w:val="ro-RO"/>
        </w:rPr>
        <w:t xml:space="preserve">                    </w:t>
      </w:r>
    </w:p>
    <w:p w:rsidR="00327D88" w:rsidRPr="00A76A3A" w:rsidRDefault="006D744E" w:rsidP="007A567D">
      <w:pPr>
        <w:pStyle w:val="Heading1"/>
        <w:spacing w:after="120"/>
        <w:jc w:val="center"/>
        <w:rPr>
          <w:rFonts w:ascii="Arial" w:hAnsi="Arial" w:cs="Arial"/>
          <w:b/>
          <w:bCs/>
        </w:rPr>
      </w:pPr>
      <w:r w:rsidRPr="00A76A3A">
        <w:rPr>
          <w:rFonts w:ascii="Arial" w:hAnsi="Arial" w:cs="Arial"/>
          <w:b/>
        </w:rPr>
        <w:t xml:space="preserve">Draft   </w:t>
      </w:r>
      <w:r w:rsidR="00327D88" w:rsidRPr="00A76A3A">
        <w:rPr>
          <w:rFonts w:ascii="Arial" w:hAnsi="Arial" w:cs="Arial"/>
          <w:b/>
        </w:rPr>
        <w:t>DECIZIA ETAPEI DE ÎNCADRARE</w:t>
      </w:r>
      <w:r w:rsidR="00327D88" w:rsidRPr="00A76A3A">
        <w:rPr>
          <w:rFonts w:ascii="Arial" w:hAnsi="Arial" w:cs="Arial"/>
          <w:b/>
          <w:bCs/>
        </w:rPr>
        <w:t xml:space="preserve"> </w:t>
      </w:r>
    </w:p>
    <w:p w:rsidR="00327D88" w:rsidRPr="00A76A3A" w:rsidRDefault="0048735B" w:rsidP="007A567D">
      <w:pPr>
        <w:pStyle w:val="Heading2"/>
        <w:tabs>
          <w:tab w:val="center" w:pos="4987"/>
          <w:tab w:val="left" w:pos="7650"/>
        </w:tabs>
        <w:spacing w:before="0" w:after="0" w:line="240" w:lineRule="auto"/>
        <w:jc w:val="center"/>
        <w:rPr>
          <w:rFonts w:ascii="Arial" w:hAnsi="Arial" w:cs="Arial"/>
          <w:i w:val="0"/>
          <w:lang w:val="ro-RO"/>
        </w:rPr>
      </w:pPr>
      <w:r w:rsidRPr="00A76A3A">
        <w:rPr>
          <w:rFonts w:ascii="Arial" w:hAnsi="Arial" w:cs="Arial"/>
          <w:i w:val="0"/>
          <w:lang w:val="ro-RO"/>
        </w:rPr>
        <w:t xml:space="preserve"> </w:t>
      </w:r>
      <w:r w:rsidR="007A3164" w:rsidRPr="00A76A3A">
        <w:rPr>
          <w:rFonts w:ascii="Arial" w:hAnsi="Arial" w:cs="Arial"/>
          <w:i w:val="0"/>
          <w:lang w:val="ro-RO"/>
        </w:rPr>
        <w:t xml:space="preserve">Nr. </w:t>
      </w:r>
      <w:r w:rsidR="006D744E" w:rsidRPr="00A76A3A">
        <w:rPr>
          <w:rFonts w:ascii="Arial" w:hAnsi="Arial" w:cs="Arial"/>
          <w:i w:val="0"/>
          <w:lang w:val="ro-RO"/>
        </w:rPr>
        <w:t>xxxxx din xx</w:t>
      </w:r>
      <w:r w:rsidRPr="00A76A3A">
        <w:rPr>
          <w:rFonts w:ascii="Arial" w:hAnsi="Arial" w:cs="Arial"/>
          <w:i w:val="0"/>
          <w:lang w:val="ro-RO"/>
        </w:rPr>
        <w:t>.1</w:t>
      </w:r>
      <w:r w:rsidR="002A3C20" w:rsidRPr="00A76A3A">
        <w:rPr>
          <w:rFonts w:ascii="Arial" w:hAnsi="Arial" w:cs="Arial"/>
          <w:i w:val="0"/>
          <w:lang w:val="ro-RO"/>
        </w:rPr>
        <w:t>2</w:t>
      </w:r>
      <w:r w:rsidR="006D744E" w:rsidRPr="00A76A3A">
        <w:rPr>
          <w:rFonts w:ascii="Arial" w:hAnsi="Arial" w:cs="Arial"/>
          <w:i w:val="0"/>
          <w:lang w:val="ro-RO"/>
        </w:rPr>
        <w:t>.2019</w:t>
      </w:r>
    </w:p>
    <w:p w:rsidR="00327D88" w:rsidRPr="00A76A3A" w:rsidRDefault="00327D88" w:rsidP="0048735B">
      <w:pPr>
        <w:spacing w:after="0"/>
        <w:jc w:val="center"/>
        <w:rPr>
          <w:lang w:val="ro-RO"/>
        </w:rPr>
      </w:pPr>
      <w:r w:rsidRPr="00A76A3A">
        <w:rPr>
          <w:lang w:val="ro-RO"/>
        </w:rPr>
        <w:t xml:space="preserve"> </w:t>
      </w:r>
    </w:p>
    <w:p w:rsidR="00327D88" w:rsidRPr="00A76A3A" w:rsidRDefault="00327D88" w:rsidP="007A567D">
      <w:pPr>
        <w:autoSpaceDE w:val="0"/>
        <w:spacing w:after="0" w:line="240" w:lineRule="auto"/>
        <w:jc w:val="both"/>
        <w:rPr>
          <w:rFonts w:ascii="Arial" w:hAnsi="Arial" w:cs="Arial"/>
          <w:sz w:val="24"/>
          <w:szCs w:val="24"/>
          <w:lang w:val="ro-RO"/>
        </w:rPr>
      </w:pPr>
      <w:r w:rsidRPr="00A76A3A">
        <w:rPr>
          <w:rFonts w:ascii="Arial" w:hAnsi="Arial" w:cs="Arial"/>
          <w:sz w:val="24"/>
          <w:szCs w:val="24"/>
          <w:lang w:val="ro-RO"/>
        </w:rPr>
        <w:t>Ca urmare a solicitării de emitere a acordului de mediu adresate de</w:t>
      </w:r>
      <w:r w:rsidRPr="00A76A3A">
        <w:rPr>
          <w:rFonts w:ascii="Arial" w:hAnsi="Arial" w:cs="Arial"/>
          <w:b/>
          <w:sz w:val="24"/>
          <w:szCs w:val="24"/>
          <w:lang w:val="ro-RO"/>
        </w:rPr>
        <w:t xml:space="preserve"> </w:t>
      </w:r>
      <w:r w:rsidR="00A2536A" w:rsidRPr="00A76A3A">
        <w:rPr>
          <w:rFonts w:ascii="Arial" w:hAnsi="Arial" w:cs="Arial"/>
          <w:b/>
          <w:bCs/>
          <w:sz w:val="24"/>
          <w:szCs w:val="24"/>
          <w:lang w:val="ro-RO"/>
        </w:rPr>
        <w:t>Ţăran Sergiu Viorel PFA</w:t>
      </w:r>
      <w:r w:rsidRPr="00A76A3A">
        <w:rPr>
          <w:rFonts w:ascii="Arial" w:hAnsi="Arial" w:cs="Arial"/>
          <w:sz w:val="24"/>
          <w:szCs w:val="24"/>
          <w:lang w:val="ro-RO"/>
        </w:rPr>
        <w:t xml:space="preserve">, cu sediul </w:t>
      </w:r>
      <w:r w:rsidR="00CA4BF5" w:rsidRPr="00A76A3A">
        <w:rPr>
          <w:rFonts w:ascii="Arial" w:hAnsi="Arial" w:cs="Arial"/>
          <w:sz w:val="24"/>
          <w:szCs w:val="24"/>
          <w:lang w:val="ro-RO"/>
        </w:rPr>
        <w:t>în loc.</w:t>
      </w:r>
      <w:r w:rsidR="00CA4BF5" w:rsidRPr="00A76A3A">
        <w:rPr>
          <w:rFonts w:ascii="Arial" w:hAnsi="Arial" w:cs="Arial"/>
          <w:color w:val="FF0000"/>
          <w:sz w:val="24"/>
          <w:szCs w:val="24"/>
          <w:lang w:val="ro-RO"/>
        </w:rPr>
        <w:t>Nădlac, str.Victoriei  nr.40</w:t>
      </w:r>
      <w:r w:rsidRPr="00A76A3A">
        <w:rPr>
          <w:rFonts w:ascii="Arial" w:hAnsi="Arial" w:cs="Arial"/>
          <w:sz w:val="24"/>
          <w:szCs w:val="24"/>
          <w:lang w:val="ro-RO"/>
        </w:rPr>
        <w:t>, jud. Arad, înregistrată la A</w:t>
      </w:r>
      <w:r w:rsidR="00921204" w:rsidRPr="00A76A3A">
        <w:rPr>
          <w:rFonts w:ascii="Arial" w:hAnsi="Arial" w:cs="Arial"/>
          <w:sz w:val="24"/>
          <w:szCs w:val="24"/>
          <w:lang w:val="ro-RO"/>
        </w:rPr>
        <w:t>.</w:t>
      </w:r>
      <w:r w:rsidRPr="00A76A3A">
        <w:rPr>
          <w:rFonts w:ascii="Arial" w:hAnsi="Arial" w:cs="Arial"/>
          <w:sz w:val="24"/>
          <w:szCs w:val="24"/>
          <w:lang w:val="ro-RO"/>
        </w:rPr>
        <w:t>P</w:t>
      </w:r>
      <w:r w:rsidR="00921204" w:rsidRPr="00A76A3A">
        <w:rPr>
          <w:rFonts w:ascii="Arial" w:hAnsi="Arial" w:cs="Arial"/>
          <w:sz w:val="24"/>
          <w:szCs w:val="24"/>
          <w:lang w:val="ro-RO"/>
        </w:rPr>
        <w:t>.</w:t>
      </w:r>
      <w:r w:rsidRPr="00A76A3A">
        <w:rPr>
          <w:rFonts w:ascii="Arial" w:hAnsi="Arial" w:cs="Arial"/>
          <w:sz w:val="24"/>
          <w:szCs w:val="24"/>
          <w:lang w:val="ro-RO"/>
        </w:rPr>
        <w:t>M</w:t>
      </w:r>
      <w:r w:rsidR="00921204" w:rsidRPr="00A76A3A">
        <w:rPr>
          <w:rFonts w:ascii="Arial" w:hAnsi="Arial" w:cs="Arial"/>
          <w:sz w:val="24"/>
          <w:szCs w:val="24"/>
          <w:lang w:val="ro-RO"/>
        </w:rPr>
        <w:t>. Arad cu nr.</w:t>
      </w:r>
      <w:r w:rsidR="00FE2C11" w:rsidRPr="00A76A3A">
        <w:rPr>
          <w:rFonts w:ascii="Arial" w:hAnsi="Arial" w:cs="Arial"/>
          <w:sz w:val="24"/>
          <w:szCs w:val="24"/>
          <w:lang w:val="ro-RO"/>
        </w:rPr>
        <w:t xml:space="preserve"> </w:t>
      </w:r>
      <w:r w:rsidR="00FE2C11" w:rsidRPr="00A76A3A">
        <w:rPr>
          <w:rFonts w:ascii="Arial" w:hAnsi="Arial" w:cs="Arial"/>
          <w:color w:val="FF0000"/>
          <w:sz w:val="24"/>
          <w:szCs w:val="24"/>
          <w:lang w:val="ro-RO"/>
        </w:rPr>
        <w:t>1</w:t>
      </w:r>
      <w:r w:rsidR="0087200E" w:rsidRPr="00A76A3A">
        <w:rPr>
          <w:rFonts w:ascii="Arial" w:hAnsi="Arial" w:cs="Arial"/>
          <w:color w:val="FF0000"/>
          <w:sz w:val="24"/>
          <w:szCs w:val="24"/>
          <w:lang w:val="ro-RO"/>
        </w:rPr>
        <w:t>4920</w:t>
      </w:r>
      <w:r w:rsidR="00FE2C11" w:rsidRPr="00A76A3A">
        <w:rPr>
          <w:rFonts w:ascii="Arial" w:hAnsi="Arial" w:cs="Arial"/>
          <w:color w:val="FF0000"/>
          <w:sz w:val="24"/>
          <w:szCs w:val="24"/>
          <w:lang w:val="ro-RO"/>
        </w:rPr>
        <w:t>/</w:t>
      </w:r>
      <w:r w:rsidR="0087200E" w:rsidRPr="00A76A3A">
        <w:rPr>
          <w:rFonts w:ascii="Arial" w:hAnsi="Arial" w:cs="Arial"/>
          <w:color w:val="FF0000"/>
          <w:sz w:val="24"/>
          <w:szCs w:val="24"/>
          <w:lang w:val="ro-RO"/>
        </w:rPr>
        <w:t>3940/R/13.08</w:t>
      </w:r>
      <w:r w:rsidR="00FE2C11" w:rsidRPr="00A76A3A">
        <w:rPr>
          <w:rFonts w:ascii="Arial" w:hAnsi="Arial" w:cs="Arial"/>
          <w:color w:val="FF0000"/>
          <w:sz w:val="24"/>
          <w:szCs w:val="24"/>
          <w:lang w:val="ro-RO"/>
        </w:rPr>
        <w:t>.2019</w:t>
      </w:r>
      <w:r w:rsidRPr="00A76A3A">
        <w:rPr>
          <w:rFonts w:ascii="Arial" w:hAnsi="Arial" w:cs="Arial"/>
          <w:color w:val="FF0000"/>
          <w:spacing w:val="-6"/>
          <w:sz w:val="24"/>
          <w:szCs w:val="24"/>
          <w:lang w:val="ro-RO"/>
        </w:rPr>
        <w:t>,</w:t>
      </w:r>
      <w:r w:rsidRPr="00A76A3A">
        <w:rPr>
          <w:rFonts w:ascii="Arial" w:hAnsi="Arial" w:cs="Arial"/>
          <w:color w:val="FF0000"/>
          <w:sz w:val="24"/>
          <w:szCs w:val="24"/>
          <w:lang w:val="ro-RO"/>
        </w:rPr>
        <w:t xml:space="preserve">  </w:t>
      </w:r>
      <w:r w:rsidRPr="00A76A3A">
        <w:rPr>
          <w:rFonts w:ascii="Arial" w:hAnsi="Arial" w:cs="Arial"/>
          <w:sz w:val="24"/>
          <w:szCs w:val="24"/>
          <w:lang w:val="ro-RO"/>
        </w:rPr>
        <w:t>în baza:</w:t>
      </w:r>
    </w:p>
    <w:p w:rsidR="00327D88" w:rsidRPr="00A76A3A" w:rsidRDefault="00F928CB"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A76A3A">
        <w:rPr>
          <w:rFonts w:ascii="Arial" w:hAnsi="Arial" w:cs="Arial"/>
          <w:b/>
          <w:sz w:val="24"/>
          <w:szCs w:val="24"/>
          <w:lang w:val="ro-RO" w:eastAsia="ro-RO"/>
        </w:rPr>
        <w:t>Legii 292/2018</w:t>
      </w:r>
      <w:r w:rsidRPr="00A76A3A">
        <w:rPr>
          <w:rFonts w:ascii="Arial" w:hAnsi="Arial" w:cs="Arial"/>
          <w:sz w:val="24"/>
          <w:szCs w:val="24"/>
          <w:lang w:val="ro-RO" w:eastAsia="ro-RO"/>
        </w:rPr>
        <w:t xml:space="preserve"> </w:t>
      </w:r>
      <w:r w:rsidRPr="00A76A3A">
        <w:rPr>
          <w:rFonts w:ascii="Arial" w:eastAsia="Times New Roman" w:hAnsi="Arial" w:cs="Arial"/>
          <w:sz w:val="24"/>
          <w:szCs w:val="24"/>
          <w:lang w:val="ro-RO"/>
        </w:rPr>
        <w:t>privind evaluarea impactului anumitor proiecte publice şi private asupra mediului</w:t>
      </w:r>
      <w:r w:rsidR="00327D88" w:rsidRPr="00A76A3A">
        <w:rPr>
          <w:rFonts w:ascii="Arial" w:hAnsi="Arial" w:cs="Arial"/>
          <w:sz w:val="24"/>
          <w:szCs w:val="24"/>
          <w:lang w:val="ro-RO" w:eastAsia="ro-RO"/>
        </w:rPr>
        <w:t>;</w:t>
      </w:r>
    </w:p>
    <w:p w:rsidR="00327D88" w:rsidRPr="00A76A3A"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A76A3A">
        <w:rPr>
          <w:rFonts w:ascii="Arial" w:hAnsi="Arial" w:cs="Arial"/>
          <w:b/>
          <w:sz w:val="24"/>
          <w:szCs w:val="24"/>
          <w:lang w:val="ro-RO"/>
        </w:rPr>
        <w:t>Ordonanţei de Urgenţă a Guvernului nr. 57/2007</w:t>
      </w:r>
      <w:r w:rsidRPr="00A76A3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76A3A">
        <w:rPr>
          <w:rFonts w:ascii="Arial" w:hAnsi="Arial" w:cs="Arial"/>
          <w:b/>
          <w:sz w:val="24"/>
          <w:szCs w:val="24"/>
          <w:lang w:val="ro-RO"/>
        </w:rPr>
        <w:t>Legea nr. 49/2011</w:t>
      </w:r>
      <w:r w:rsidRPr="00A76A3A">
        <w:rPr>
          <w:rFonts w:ascii="Arial" w:hAnsi="Arial" w:cs="Arial"/>
          <w:sz w:val="24"/>
          <w:szCs w:val="24"/>
          <w:lang w:val="ro-RO"/>
        </w:rPr>
        <w:t>,</w:t>
      </w:r>
    </w:p>
    <w:p w:rsidR="00F928CB" w:rsidRPr="00A76A3A" w:rsidRDefault="00BC5341" w:rsidP="00BC5341">
      <w:pPr>
        <w:pStyle w:val="ListParagraph"/>
        <w:numPr>
          <w:ilvl w:val="0"/>
          <w:numId w:val="2"/>
        </w:numPr>
        <w:autoSpaceDE w:val="0"/>
        <w:spacing w:after="0" w:line="240" w:lineRule="auto"/>
        <w:jc w:val="both"/>
        <w:rPr>
          <w:rFonts w:ascii="Arial" w:hAnsi="Arial" w:cs="Arial"/>
          <w:sz w:val="24"/>
          <w:szCs w:val="24"/>
          <w:lang w:val="ro-RO" w:eastAsia="ro-RO"/>
        </w:rPr>
      </w:pPr>
      <w:r w:rsidRPr="00A76A3A">
        <w:rPr>
          <w:rFonts w:ascii="Arial" w:hAnsi="Arial" w:cs="Arial"/>
          <w:b/>
          <w:bCs/>
          <w:sz w:val="24"/>
          <w:szCs w:val="24"/>
        </w:rPr>
        <w:t>Legea apelor nr. 107/1996.</w:t>
      </w:r>
    </w:p>
    <w:p w:rsidR="00327D88" w:rsidRPr="00A76A3A" w:rsidRDefault="00327D88" w:rsidP="007A567D">
      <w:pPr>
        <w:autoSpaceDE w:val="0"/>
        <w:autoSpaceDN w:val="0"/>
        <w:adjustRightInd w:val="0"/>
        <w:spacing w:after="0" w:line="240" w:lineRule="auto"/>
        <w:jc w:val="both"/>
        <w:rPr>
          <w:rFonts w:ascii="Arial" w:hAnsi="Arial" w:cs="Arial"/>
          <w:sz w:val="24"/>
          <w:szCs w:val="24"/>
          <w:lang w:val="ro-RO"/>
        </w:rPr>
      </w:pPr>
      <w:r w:rsidRPr="00A76A3A">
        <w:rPr>
          <w:rFonts w:ascii="Arial" w:hAnsi="Arial" w:cs="Arial"/>
          <w:sz w:val="24"/>
          <w:szCs w:val="24"/>
          <w:lang w:val="ro-RO"/>
        </w:rPr>
        <w:t>autoritatea competentă pentru protecţia mediului A</w:t>
      </w:r>
      <w:r w:rsidR="00921204" w:rsidRPr="00A76A3A">
        <w:rPr>
          <w:rFonts w:ascii="Arial" w:hAnsi="Arial" w:cs="Arial"/>
          <w:sz w:val="24"/>
          <w:szCs w:val="24"/>
          <w:lang w:val="ro-RO"/>
        </w:rPr>
        <w:t>.</w:t>
      </w:r>
      <w:r w:rsidRPr="00A76A3A">
        <w:rPr>
          <w:rFonts w:ascii="Arial" w:hAnsi="Arial" w:cs="Arial"/>
          <w:sz w:val="24"/>
          <w:szCs w:val="24"/>
          <w:lang w:val="ro-RO"/>
        </w:rPr>
        <w:t>P</w:t>
      </w:r>
      <w:r w:rsidR="00921204" w:rsidRPr="00A76A3A">
        <w:rPr>
          <w:rFonts w:ascii="Arial" w:hAnsi="Arial" w:cs="Arial"/>
          <w:sz w:val="24"/>
          <w:szCs w:val="24"/>
          <w:lang w:val="ro-RO"/>
        </w:rPr>
        <w:t>.</w:t>
      </w:r>
      <w:r w:rsidRPr="00A76A3A">
        <w:rPr>
          <w:rFonts w:ascii="Arial" w:hAnsi="Arial" w:cs="Arial"/>
          <w:sz w:val="24"/>
          <w:szCs w:val="24"/>
          <w:lang w:val="ro-RO"/>
        </w:rPr>
        <w:t>M</w:t>
      </w:r>
      <w:r w:rsidR="00921204" w:rsidRPr="00A76A3A">
        <w:rPr>
          <w:rFonts w:ascii="Arial" w:hAnsi="Arial" w:cs="Arial"/>
          <w:sz w:val="24"/>
          <w:szCs w:val="24"/>
          <w:lang w:val="ro-RO"/>
        </w:rPr>
        <w:t>.</w:t>
      </w:r>
      <w:r w:rsidRPr="00A76A3A">
        <w:rPr>
          <w:rFonts w:ascii="Arial" w:hAnsi="Arial" w:cs="Arial"/>
          <w:sz w:val="24"/>
          <w:szCs w:val="24"/>
          <w:lang w:val="ro-RO"/>
        </w:rPr>
        <w:t xml:space="preserve"> Arad decide, ca urmare a consultărilor desfăşurate în cadrul şedinţei Comisiei de Analiză Tehnic</w:t>
      </w:r>
      <w:r w:rsidR="00921204" w:rsidRPr="00A76A3A">
        <w:rPr>
          <w:rFonts w:ascii="Arial" w:hAnsi="Arial" w:cs="Arial"/>
          <w:sz w:val="24"/>
          <w:szCs w:val="24"/>
          <w:lang w:val="ro-RO"/>
        </w:rPr>
        <w:t xml:space="preserve">ă din data de </w:t>
      </w:r>
      <w:r w:rsidR="00FE2C11" w:rsidRPr="00A76A3A">
        <w:rPr>
          <w:rFonts w:ascii="Arial" w:hAnsi="Arial" w:cs="Arial"/>
          <w:b/>
          <w:smallCaps/>
          <w:color w:val="FF0000"/>
          <w:spacing w:val="14"/>
          <w:sz w:val="24"/>
          <w:szCs w:val="24"/>
          <w:lang w:val="ro-RO"/>
        </w:rPr>
        <w:t>30.10.2019</w:t>
      </w:r>
      <w:r w:rsidRPr="00A76A3A">
        <w:rPr>
          <w:rFonts w:ascii="Arial" w:hAnsi="Arial" w:cs="Arial"/>
          <w:sz w:val="24"/>
          <w:szCs w:val="24"/>
          <w:lang w:val="ro-RO"/>
        </w:rPr>
        <w:t xml:space="preserve">, că proiectul </w:t>
      </w:r>
      <w:r w:rsidRPr="00A76A3A">
        <w:rPr>
          <w:rFonts w:ascii="Arial" w:hAnsi="Arial" w:cs="Arial"/>
          <w:b/>
          <w:sz w:val="24"/>
          <w:szCs w:val="24"/>
          <w:lang w:val="ro-RO"/>
        </w:rPr>
        <w:t>“</w:t>
      </w:r>
      <w:r w:rsidR="00A2536A" w:rsidRPr="00A76A3A">
        <w:rPr>
          <w:rFonts w:ascii="Arial" w:hAnsi="Arial" w:cs="Arial"/>
          <w:b/>
          <w:caps/>
          <w:sz w:val="24"/>
          <w:szCs w:val="24"/>
          <w:lang w:val="ro-RO"/>
        </w:rPr>
        <w:t xml:space="preserve">îNFIINŢARE PLANTAŢIE POMICOLĂ </w:t>
      </w:r>
      <w:r w:rsidR="00A2536A" w:rsidRPr="00A76A3A">
        <w:rPr>
          <w:rFonts w:ascii="Arial" w:hAnsi="Arial" w:cs="Arial"/>
          <w:caps/>
          <w:sz w:val="24"/>
          <w:szCs w:val="24"/>
          <w:lang w:val="ro-RO"/>
        </w:rPr>
        <w:t xml:space="preserve"> </w:t>
      </w:r>
      <w:r w:rsidR="00A2536A" w:rsidRPr="00A76A3A">
        <w:rPr>
          <w:rFonts w:ascii="Arial" w:hAnsi="Arial" w:cs="Arial"/>
          <w:b/>
          <w:sz w:val="24"/>
          <w:szCs w:val="24"/>
          <w:lang w:val="ro-RO"/>
        </w:rPr>
        <w:t>împrejmuire, foraje, sistem de irigare, bazin de retenţie”</w:t>
      </w:r>
      <w:r w:rsidR="00CF5BA6" w:rsidRPr="00A76A3A">
        <w:rPr>
          <w:rFonts w:ascii="Arial" w:hAnsi="Arial" w:cs="Arial"/>
          <w:b/>
          <w:sz w:val="24"/>
          <w:szCs w:val="24"/>
          <w:lang w:val="ro-RO"/>
        </w:rPr>
        <w:t>,</w:t>
      </w:r>
      <w:r w:rsidR="00921204" w:rsidRPr="00A76A3A">
        <w:rPr>
          <w:rFonts w:ascii="Arial" w:hAnsi="Arial" w:cs="Arial"/>
          <w:b/>
          <w:sz w:val="24"/>
          <w:szCs w:val="24"/>
          <w:lang w:val="ro-RO"/>
        </w:rPr>
        <w:t xml:space="preserve"> </w:t>
      </w:r>
      <w:r w:rsidR="00A2536A" w:rsidRPr="00A76A3A">
        <w:rPr>
          <w:rFonts w:ascii="Arial" w:hAnsi="Arial" w:cs="Arial"/>
          <w:sz w:val="24"/>
          <w:szCs w:val="24"/>
          <w:lang w:val="ro-RO"/>
        </w:rPr>
        <w:t>propus a se realiza în extravilanul loc. Nădlac, folosinţă actuală teren agricol</w:t>
      </w:r>
      <w:r w:rsidR="00A2536A" w:rsidRPr="00A76A3A">
        <w:rPr>
          <w:rFonts w:ascii="Arial" w:hAnsi="Arial" w:cs="Arial"/>
          <w:color w:val="FF0000"/>
          <w:sz w:val="24"/>
          <w:szCs w:val="24"/>
        </w:rPr>
        <w:t xml:space="preserve"> </w:t>
      </w:r>
      <w:r w:rsidR="00A2536A" w:rsidRPr="00A76A3A">
        <w:rPr>
          <w:rFonts w:ascii="Arial" w:hAnsi="Arial" w:cs="Arial"/>
          <w:sz w:val="24"/>
          <w:szCs w:val="24"/>
        </w:rPr>
        <w:t>cu suprafaţa de 172700 mp</w:t>
      </w:r>
      <w:r w:rsidR="00A2536A" w:rsidRPr="00A76A3A">
        <w:rPr>
          <w:rFonts w:ascii="Arial" w:hAnsi="Arial" w:cs="Arial"/>
          <w:sz w:val="24"/>
          <w:szCs w:val="24"/>
          <w:lang w:val="ro-RO"/>
        </w:rPr>
        <w:t>, CU nr.6/31.01.2019 eliberat de Primăria Nădlac,</w:t>
      </w:r>
      <w:r w:rsidR="00A2536A" w:rsidRPr="00A76A3A">
        <w:rPr>
          <w:rFonts w:ascii="Arial" w:hAnsi="Arial" w:cs="Arial"/>
          <w:color w:val="FF0000"/>
          <w:sz w:val="24"/>
          <w:szCs w:val="24"/>
          <w:lang w:val="ro-RO"/>
        </w:rPr>
        <w:t xml:space="preserve"> </w:t>
      </w:r>
      <w:r w:rsidR="00A2536A" w:rsidRPr="00A76A3A">
        <w:rPr>
          <w:rFonts w:ascii="Arial" w:hAnsi="Arial" w:cs="Arial"/>
          <w:sz w:val="24"/>
          <w:szCs w:val="24"/>
          <w:lang w:val="ro-RO"/>
        </w:rPr>
        <w:t>CF nr.306900 Nădlac, CF nr.306899 Nădlac, CF nr.306808 Nădlac</w:t>
      </w:r>
      <w:r w:rsidR="00A516B0" w:rsidRPr="00A76A3A">
        <w:rPr>
          <w:rFonts w:ascii="Arial" w:hAnsi="Arial" w:cs="Arial"/>
          <w:sz w:val="24"/>
          <w:szCs w:val="24"/>
          <w:lang w:val="ro-RO"/>
        </w:rPr>
        <w:t xml:space="preserve">, </w:t>
      </w:r>
      <w:r w:rsidRPr="00A76A3A">
        <w:rPr>
          <w:rFonts w:ascii="Arial" w:hAnsi="Arial" w:cs="Arial"/>
          <w:sz w:val="24"/>
          <w:szCs w:val="24"/>
          <w:lang w:val="ro-RO"/>
        </w:rPr>
        <w:t xml:space="preserve">nu se supune evaluării impactului asupra mediului şi nu se supune evaluării adecvate.  </w:t>
      </w:r>
    </w:p>
    <w:p w:rsidR="00A2536A" w:rsidRPr="00A76A3A" w:rsidRDefault="00A2536A" w:rsidP="00A2536A">
      <w:pPr>
        <w:tabs>
          <w:tab w:val="left" w:pos="9900"/>
        </w:tabs>
        <w:spacing w:after="0"/>
        <w:ind w:left="1"/>
        <w:rPr>
          <w:rFonts w:ascii="Arial" w:eastAsia="Times New Roman" w:hAnsi="Arial" w:cs="Arial"/>
          <w:b/>
          <w:sz w:val="24"/>
          <w:szCs w:val="24"/>
        </w:rPr>
      </w:pPr>
    </w:p>
    <w:p w:rsidR="00A2536A" w:rsidRPr="00A76A3A" w:rsidRDefault="00A2536A" w:rsidP="00A2536A">
      <w:pPr>
        <w:tabs>
          <w:tab w:val="left" w:pos="9900"/>
        </w:tabs>
        <w:spacing w:after="0"/>
        <w:ind w:left="1"/>
        <w:rPr>
          <w:rFonts w:ascii="Arial" w:eastAsia="Times New Roman" w:hAnsi="Arial" w:cs="Arial"/>
          <w:b/>
          <w:sz w:val="24"/>
          <w:szCs w:val="24"/>
        </w:rPr>
      </w:pPr>
      <w:r w:rsidRPr="00A76A3A">
        <w:rPr>
          <w:rFonts w:ascii="Arial" w:eastAsia="Times New Roman" w:hAnsi="Arial" w:cs="Arial"/>
          <w:b/>
          <w:sz w:val="24"/>
          <w:szCs w:val="24"/>
        </w:rPr>
        <w:t>Justificarea prezentei decizii:</w:t>
      </w:r>
    </w:p>
    <w:p w:rsidR="00C03C7A" w:rsidRPr="00A76A3A" w:rsidRDefault="00A2536A" w:rsidP="00C03C7A">
      <w:pPr>
        <w:numPr>
          <w:ilvl w:val="0"/>
          <w:numId w:val="4"/>
        </w:numPr>
        <w:tabs>
          <w:tab w:val="left" w:pos="287"/>
          <w:tab w:val="left" w:pos="9900"/>
        </w:tabs>
        <w:spacing w:after="0"/>
        <w:ind w:left="1" w:hanging="1"/>
        <w:jc w:val="both"/>
        <w:rPr>
          <w:rFonts w:ascii="Arial" w:eastAsia="Times New Roman" w:hAnsi="Arial" w:cs="Arial"/>
          <w:b/>
          <w:sz w:val="24"/>
          <w:szCs w:val="24"/>
        </w:rPr>
      </w:pPr>
      <w:r w:rsidRPr="00A76A3A">
        <w:rPr>
          <w:rFonts w:ascii="Arial" w:eastAsia="Times New Roman" w:hAnsi="Arial" w:cs="Arial"/>
          <w:b/>
          <w:sz w:val="24"/>
          <w:szCs w:val="24"/>
        </w:rPr>
        <w:t>Motivele pe baza cărora s-a stabilit necesitatea neefectuării evaluării impactului asupra mediului sunt următoarele:</w:t>
      </w:r>
    </w:p>
    <w:p w:rsidR="00C03C7A" w:rsidRPr="00A76A3A" w:rsidRDefault="00091AE8" w:rsidP="00091AE8">
      <w:pPr>
        <w:spacing w:after="0" w:line="240"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r>
      <w:r w:rsidR="00C03C7A" w:rsidRPr="00A76A3A">
        <w:rPr>
          <w:rFonts w:ascii="Arial" w:hAnsi="Arial" w:cs="Arial"/>
          <w:sz w:val="24"/>
          <w:szCs w:val="24"/>
          <w:lang w:val="ro-RO"/>
        </w:rPr>
        <w:t xml:space="preserve">a) proiectul se încadrează în prevederile Legii nr. 292/ 2018 privind evaluarea impactului anumitor proiecte publice şi private asupra mediului, </w:t>
      </w:r>
      <w:r w:rsidR="00C03C7A" w:rsidRPr="00A76A3A">
        <w:rPr>
          <w:rFonts w:ascii="Arial" w:hAnsi="Arial" w:cs="Arial"/>
          <w:b/>
          <w:color w:val="FF0000"/>
          <w:sz w:val="24"/>
          <w:szCs w:val="24"/>
          <w:lang w:val="ro-RO"/>
        </w:rPr>
        <w:t xml:space="preserve">Anexa 2 la </w:t>
      </w:r>
      <w:r w:rsidR="00C03C7A" w:rsidRPr="00A76A3A">
        <w:rPr>
          <w:rFonts w:ascii="Arial" w:hAnsi="Arial" w:cs="Arial"/>
          <w:color w:val="FF0000"/>
          <w:sz w:val="24"/>
          <w:szCs w:val="24"/>
          <w:lang w:val="ro-RO"/>
        </w:rPr>
        <w:t xml:space="preserve">pct </w:t>
      </w:r>
      <w:r w:rsidR="00C03C7A" w:rsidRPr="00A76A3A">
        <w:rPr>
          <w:rFonts w:ascii="Arial" w:hAnsi="Arial" w:cs="Arial"/>
          <w:color w:val="FF0000"/>
          <w:sz w:val="24"/>
          <w:szCs w:val="24"/>
          <w:lang w:val="pt-BR"/>
        </w:rPr>
        <w:t>1</w:t>
      </w:r>
      <w:r w:rsidR="00C03C7A" w:rsidRPr="00A76A3A">
        <w:rPr>
          <w:rFonts w:ascii="Arial" w:hAnsi="Arial" w:cs="Arial"/>
          <w:sz w:val="24"/>
          <w:szCs w:val="24"/>
          <w:lang w:val="pt-BR"/>
        </w:rPr>
        <w:t>, literele:a</w:t>
      </w:r>
      <w:r w:rsidR="00C03C7A" w:rsidRPr="00A76A3A">
        <w:rPr>
          <w:rFonts w:ascii="Arial" w:hAnsi="Arial" w:cs="Arial"/>
          <w:sz w:val="24"/>
          <w:szCs w:val="24"/>
          <w:lang w:val="ro-RO"/>
        </w:rPr>
        <w:t>) proiecte privind restructurarea  proprietăţilor funciare rurale,</w:t>
      </w:r>
      <w:r w:rsidR="00C03C7A" w:rsidRPr="00A76A3A">
        <w:rPr>
          <w:rFonts w:ascii="Arial" w:hAnsi="Arial" w:cs="Arial"/>
          <w:sz w:val="24"/>
          <w:szCs w:val="24"/>
          <w:lang w:val="pt-BR"/>
        </w:rPr>
        <w:t xml:space="preserve"> </w:t>
      </w:r>
      <w:r w:rsidR="00C03C7A" w:rsidRPr="00A76A3A">
        <w:rPr>
          <w:rStyle w:val="Strong"/>
          <w:rFonts w:ascii="Arial" w:hAnsi="Arial" w:cs="Arial"/>
          <w:b w:val="0"/>
          <w:sz w:val="24"/>
          <w:szCs w:val="24"/>
          <w:lang w:val="ro-RO"/>
        </w:rPr>
        <w:t>c)</w:t>
      </w:r>
      <w:r w:rsidR="00C03C7A" w:rsidRPr="00A76A3A">
        <w:rPr>
          <w:rStyle w:val="Strong"/>
          <w:rFonts w:ascii="Arial" w:hAnsi="Arial" w:cs="Arial"/>
          <w:sz w:val="24"/>
          <w:szCs w:val="24"/>
          <w:lang w:val="ro-RO"/>
        </w:rPr>
        <w:t xml:space="preserve"> </w:t>
      </w:r>
      <w:r w:rsidR="00C03C7A" w:rsidRPr="00A76A3A">
        <w:rPr>
          <w:rStyle w:val="plitbdy"/>
          <w:rFonts w:ascii="Arial" w:hAnsi="Arial" w:cs="Arial"/>
          <w:sz w:val="24"/>
          <w:szCs w:val="24"/>
          <w:bdr w:val="dotted" w:sz="6" w:space="0" w:color="FEFEFE" w:frame="1"/>
          <w:lang w:val="ro-RO"/>
        </w:rPr>
        <w:t>proiecte de gospodarire a apelor pentru agricultură, inclusiv proiecte de irigații și desecări şi pct.2 lit.d) 3 foraje pentru alimentare cu apă</w:t>
      </w:r>
      <w:r w:rsidR="00C03C7A" w:rsidRPr="00A76A3A">
        <w:rPr>
          <w:rFonts w:ascii="Arial" w:hAnsi="Arial" w:cs="Arial"/>
          <w:sz w:val="24"/>
          <w:szCs w:val="24"/>
          <w:lang w:val="ro-RO"/>
        </w:rPr>
        <w:t>;</w:t>
      </w:r>
    </w:p>
    <w:p w:rsidR="00C03C7A" w:rsidRPr="00A76A3A" w:rsidRDefault="00C03C7A" w:rsidP="00C03C7A">
      <w:pPr>
        <w:spacing w:after="0" w:line="240" w:lineRule="auto"/>
        <w:ind w:firstLine="720"/>
        <w:jc w:val="both"/>
        <w:rPr>
          <w:rFonts w:ascii="Arial" w:hAnsi="Arial" w:cs="Arial"/>
          <w:sz w:val="24"/>
          <w:szCs w:val="24"/>
          <w:lang w:val="ro-RO"/>
        </w:rPr>
      </w:pPr>
      <w:r w:rsidRPr="00A76A3A">
        <w:rPr>
          <w:rFonts w:ascii="Arial" w:hAnsi="Arial" w:cs="Arial"/>
          <w:sz w:val="24"/>
          <w:szCs w:val="24"/>
          <w:lang w:val="ro-RO"/>
        </w:rPr>
        <w:t xml:space="preserve">• proiectul propus nu </w:t>
      </w:r>
      <w:r w:rsidRPr="00A76A3A">
        <w:rPr>
          <w:rFonts w:ascii="Arial" w:hAnsi="Arial" w:cs="Arial"/>
          <w:color w:val="FF0000"/>
          <w:sz w:val="24"/>
          <w:szCs w:val="24"/>
          <w:lang w:val="ro-RO"/>
        </w:rPr>
        <w:t>intră sub incidenţa art. 28</w:t>
      </w:r>
      <w:r w:rsidRPr="00A76A3A">
        <w:rPr>
          <w:rFonts w:ascii="Arial" w:hAnsi="Arial" w:cs="Arial"/>
          <w:sz w:val="24"/>
          <w:szCs w:val="24"/>
          <w:lang w:val="ro-RO"/>
        </w:rPr>
        <w:t xml:space="preserve"> din Ordonanţa de urgenţă a Guvernului nr. 57/2007 privind regimul ariilor naturale protejate, conservarea habitatelor naturale, a florei şi faunei sălbatice, aprobată cu modificări şi completări prin Legea nr. 49/2011,</w:t>
      </w:r>
    </w:p>
    <w:p w:rsidR="005B48E5" w:rsidRPr="00091AE8" w:rsidRDefault="00091AE8" w:rsidP="005B48E5">
      <w:pPr>
        <w:tabs>
          <w:tab w:val="left" w:pos="287"/>
          <w:tab w:val="left" w:pos="9900"/>
        </w:tabs>
        <w:spacing w:after="0"/>
        <w:jc w:val="both"/>
        <w:rPr>
          <w:rFonts w:ascii="Arial" w:eastAsia="Times New Roman" w:hAnsi="Arial" w:cs="Arial"/>
          <w:b/>
          <w:sz w:val="24"/>
          <w:szCs w:val="24"/>
        </w:rPr>
      </w:pPr>
      <w:r>
        <w:rPr>
          <w:rFonts w:ascii="Arial" w:hAnsi="Arial" w:cs="Arial"/>
          <w:b/>
          <w:sz w:val="24"/>
          <w:szCs w:val="24"/>
          <w:lang w:val="ro-RO"/>
        </w:rPr>
        <w:tab/>
        <w:t xml:space="preserve">   </w:t>
      </w:r>
      <w:r w:rsidR="00C03C7A" w:rsidRPr="00091AE8">
        <w:rPr>
          <w:rFonts w:ascii="Arial" w:hAnsi="Arial" w:cs="Arial"/>
          <w:b/>
          <w:sz w:val="24"/>
          <w:szCs w:val="24"/>
          <w:lang w:val="ro-RO"/>
        </w:rPr>
        <w:t>b) justificare în raport cu criteriile din Anexa nr. 3 la Legea nr. 292/2018</w:t>
      </w:r>
    </w:p>
    <w:p w:rsidR="00A2536A" w:rsidRPr="00A76A3A" w:rsidRDefault="00A2536A" w:rsidP="00A2536A">
      <w:pPr>
        <w:spacing w:after="0"/>
        <w:ind w:left="1"/>
        <w:rPr>
          <w:rFonts w:ascii="Arial" w:eastAsia="Times New Roman" w:hAnsi="Arial" w:cs="Arial"/>
          <w:b/>
          <w:sz w:val="24"/>
          <w:szCs w:val="24"/>
        </w:rPr>
      </w:pPr>
      <w:r w:rsidRPr="00A76A3A">
        <w:rPr>
          <w:rFonts w:ascii="Arial" w:eastAsia="Times New Roman" w:hAnsi="Arial" w:cs="Arial"/>
          <w:b/>
          <w:sz w:val="24"/>
          <w:szCs w:val="24"/>
        </w:rPr>
        <w:t>1. Caracteristicile proiectului:</w:t>
      </w:r>
    </w:p>
    <w:p w:rsidR="00A2536A" w:rsidRPr="00467FEF" w:rsidRDefault="00A2536A" w:rsidP="00A2536A">
      <w:pPr>
        <w:numPr>
          <w:ilvl w:val="0"/>
          <w:numId w:val="5"/>
        </w:numPr>
        <w:tabs>
          <w:tab w:val="left" w:pos="248"/>
        </w:tabs>
        <w:spacing w:after="0"/>
        <w:ind w:left="1" w:hanging="1"/>
        <w:jc w:val="both"/>
        <w:rPr>
          <w:rFonts w:ascii="Arial" w:eastAsia="Times New Roman" w:hAnsi="Arial" w:cs="Arial"/>
          <w:sz w:val="24"/>
          <w:szCs w:val="24"/>
        </w:rPr>
      </w:pPr>
      <w:r w:rsidRPr="00467FEF">
        <w:rPr>
          <w:rFonts w:ascii="Arial" w:eastAsia="Times New Roman" w:hAnsi="Arial" w:cs="Arial"/>
          <w:sz w:val="24"/>
          <w:szCs w:val="24"/>
        </w:rPr>
        <w:t xml:space="preserve">Dimensiunea şi concepţia întregului proiect: </w:t>
      </w:r>
    </w:p>
    <w:p w:rsidR="005B48E5" w:rsidRPr="00A76A3A" w:rsidRDefault="00A2536A" w:rsidP="005B48E5">
      <w:pPr>
        <w:jc w:val="both"/>
        <w:rPr>
          <w:rFonts w:ascii="Arial" w:hAnsi="Arial" w:cs="Arial"/>
          <w:b/>
          <w:sz w:val="24"/>
          <w:szCs w:val="24"/>
          <w:lang w:val="ro-RO"/>
        </w:rPr>
      </w:pPr>
      <w:r w:rsidRPr="00A76A3A">
        <w:rPr>
          <w:rFonts w:ascii="Arial" w:hAnsi="Arial" w:cs="Arial"/>
          <w:b/>
          <w:sz w:val="24"/>
          <w:szCs w:val="24"/>
        </w:rPr>
        <w:t>Obiectul principal al proiectului</w:t>
      </w:r>
      <w:r w:rsidRPr="00A76A3A">
        <w:rPr>
          <w:rFonts w:ascii="Arial" w:hAnsi="Arial" w:cs="Arial"/>
          <w:sz w:val="24"/>
          <w:szCs w:val="24"/>
        </w:rPr>
        <w:t xml:space="preserve"> </w:t>
      </w:r>
      <w:r w:rsidRPr="00A76A3A">
        <w:rPr>
          <w:rFonts w:ascii="Arial" w:hAnsi="Arial" w:cs="Arial"/>
          <w:b/>
          <w:sz w:val="24"/>
          <w:szCs w:val="24"/>
        </w:rPr>
        <w:t>„</w:t>
      </w:r>
      <w:r w:rsidR="005B48E5" w:rsidRPr="00A76A3A">
        <w:rPr>
          <w:rFonts w:ascii="Arial" w:hAnsi="Arial" w:cs="Arial"/>
          <w:b/>
          <w:caps/>
          <w:sz w:val="24"/>
          <w:szCs w:val="24"/>
          <w:lang w:val="ro-RO"/>
        </w:rPr>
        <w:t xml:space="preserve">îNFIINŢARE PLANTAŢIE POMICOLĂ </w:t>
      </w:r>
      <w:r w:rsidR="005B48E5" w:rsidRPr="00A76A3A">
        <w:rPr>
          <w:rFonts w:ascii="Arial" w:hAnsi="Arial" w:cs="Arial"/>
          <w:caps/>
          <w:sz w:val="24"/>
          <w:szCs w:val="24"/>
          <w:lang w:val="ro-RO"/>
        </w:rPr>
        <w:t xml:space="preserve"> </w:t>
      </w:r>
      <w:r w:rsidR="005B48E5" w:rsidRPr="00A76A3A">
        <w:rPr>
          <w:rFonts w:ascii="Arial" w:hAnsi="Arial" w:cs="Arial"/>
          <w:b/>
          <w:sz w:val="24"/>
          <w:szCs w:val="24"/>
          <w:lang w:val="ro-RO"/>
        </w:rPr>
        <w:t>împrejmuire, foraje, sistem de irigare, bazin de retenţie</w:t>
      </w:r>
      <w:r w:rsidRPr="00A76A3A">
        <w:rPr>
          <w:rFonts w:ascii="Arial" w:hAnsi="Arial" w:cs="Arial"/>
          <w:b/>
          <w:sz w:val="24"/>
          <w:szCs w:val="24"/>
        </w:rPr>
        <w:t>”</w:t>
      </w:r>
      <w:r w:rsidRPr="00A76A3A">
        <w:rPr>
          <w:rFonts w:ascii="Arial" w:hAnsi="Arial" w:cs="Arial"/>
          <w:caps/>
          <w:sz w:val="24"/>
          <w:szCs w:val="24"/>
        </w:rPr>
        <w:t xml:space="preserve">, </w:t>
      </w:r>
      <w:r w:rsidRPr="00A76A3A">
        <w:rPr>
          <w:rFonts w:ascii="Arial" w:hAnsi="Arial" w:cs="Arial"/>
          <w:sz w:val="24"/>
          <w:szCs w:val="24"/>
        </w:rPr>
        <w:t>îl reprezintă</w:t>
      </w:r>
      <w:r w:rsidRPr="00A76A3A">
        <w:rPr>
          <w:rFonts w:ascii="Arial" w:hAnsi="Arial" w:cs="Arial"/>
          <w:b/>
          <w:sz w:val="24"/>
          <w:szCs w:val="24"/>
        </w:rPr>
        <w:t xml:space="preserve"> </w:t>
      </w:r>
      <w:r w:rsidRPr="00A76A3A">
        <w:rPr>
          <w:rFonts w:ascii="Arial" w:hAnsi="Arial" w:cs="Arial"/>
          <w:sz w:val="24"/>
          <w:szCs w:val="24"/>
        </w:rPr>
        <w:t xml:space="preserve">înființarea a unei plantații </w:t>
      </w:r>
      <w:r w:rsidR="005B48E5" w:rsidRPr="00A76A3A">
        <w:rPr>
          <w:rFonts w:ascii="Arial" w:hAnsi="Arial" w:cs="Arial"/>
          <w:sz w:val="24"/>
          <w:szCs w:val="24"/>
        </w:rPr>
        <w:t>pomicole</w:t>
      </w:r>
      <w:r w:rsidRPr="00A76A3A">
        <w:rPr>
          <w:rFonts w:ascii="Arial" w:hAnsi="Arial" w:cs="Arial"/>
          <w:sz w:val="24"/>
          <w:szCs w:val="24"/>
        </w:rPr>
        <w:t xml:space="preserve"> pe o suprafață de </w:t>
      </w:r>
      <w:r w:rsidR="005B48E5" w:rsidRPr="00A76A3A">
        <w:rPr>
          <w:rFonts w:ascii="Arial" w:hAnsi="Arial" w:cs="Arial"/>
          <w:sz w:val="24"/>
          <w:szCs w:val="24"/>
        </w:rPr>
        <w:t>15 ha -</w:t>
      </w:r>
      <w:r w:rsidR="005B48E5" w:rsidRPr="00A76A3A">
        <w:rPr>
          <w:rFonts w:ascii="Arial" w:hAnsi="Arial" w:cs="Arial"/>
          <w:sz w:val="24"/>
          <w:szCs w:val="24"/>
          <w:lang w:val="ro-RO"/>
        </w:rPr>
        <w:t xml:space="preserve"> plantaţie de alun în sistem intensiv, pe o suprafaţă de 9.00 ha şi plantaţie de cais cultivată în sistem superintensiv, pe o suprafata de 6.00 ha, teren situat în teritoriul administrativ al localităţii Nădlac, aflat în proprietatea beneficiarului, </w:t>
      </w:r>
      <w:r w:rsidR="005B48E5" w:rsidRPr="00A76A3A">
        <w:rPr>
          <w:rFonts w:ascii="Arial" w:hAnsi="Arial" w:cs="Arial"/>
          <w:sz w:val="24"/>
          <w:szCs w:val="24"/>
          <w:lang w:val="ro-RO"/>
        </w:rPr>
        <w:lastRenderedPageBreak/>
        <w:t xml:space="preserve">pe parcelele identificate cu CF nr.306900 Nădlac, CF nr.306899 Nădlac, CF nr.306808 Nădlac. </w:t>
      </w:r>
    </w:p>
    <w:p w:rsidR="00A2536A" w:rsidRPr="00A76A3A" w:rsidRDefault="00A2536A" w:rsidP="00A2536A">
      <w:pPr>
        <w:tabs>
          <w:tab w:val="left" w:pos="248"/>
        </w:tabs>
        <w:spacing w:after="0"/>
        <w:jc w:val="both"/>
        <w:rPr>
          <w:rFonts w:ascii="Arial" w:eastAsia="Times New Roman" w:hAnsi="Arial" w:cs="Arial"/>
          <w:b/>
          <w:sz w:val="24"/>
          <w:szCs w:val="24"/>
        </w:rPr>
      </w:pPr>
      <w:r w:rsidRPr="00A76A3A">
        <w:rPr>
          <w:rFonts w:ascii="Arial" w:eastAsia="Times New Roman" w:hAnsi="Arial" w:cs="Arial"/>
          <w:b/>
          <w:sz w:val="24"/>
          <w:szCs w:val="24"/>
        </w:rPr>
        <w:t>Alte obiective propuse în realizarea proiectului:</w:t>
      </w:r>
    </w:p>
    <w:p w:rsidR="005B48E5" w:rsidRPr="00A76A3A" w:rsidRDefault="005B48E5" w:rsidP="005B48E5">
      <w:pPr>
        <w:pStyle w:val="BodyTextIndent"/>
        <w:spacing w:after="0" w:line="240" w:lineRule="auto"/>
        <w:ind w:left="0"/>
        <w:jc w:val="both"/>
        <w:rPr>
          <w:rFonts w:ascii="Arial" w:hAnsi="Arial" w:cs="Arial"/>
          <w:sz w:val="24"/>
          <w:szCs w:val="24"/>
          <w:lang w:val="ro-RO"/>
        </w:rPr>
      </w:pPr>
      <w:r w:rsidRPr="00A76A3A">
        <w:rPr>
          <w:rFonts w:ascii="Arial" w:hAnsi="Arial" w:cs="Arial"/>
          <w:sz w:val="24"/>
          <w:szCs w:val="24"/>
          <w:lang w:val="ro-RO"/>
        </w:rPr>
        <w:t xml:space="preserve">Ferma pomicolă va fi dotată cu echipamentele necesare desfășurării activității de irigare, respectiv instalatie de fertirigare, un bazin de stocare apă și un puț forat complet echipat care să asigure apa necesară irigatiilor. </w:t>
      </w:r>
    </w:p>
    <w:p w:rsidR="005B48E5" w:rsidRPr="00A76A3A" w:rsidRDefault="005B48E5" w:rsidP="005B48E5">
      <w:pPr>
        <w:pStyle w:val="BodyA"/>
        <w:shd w:val="clear" w:color="auto" w:fill="FFFFFF"/>
        <w:tabs>
          <w:tab w:val="left" w:pos="720"/>
        </w:tabs>
        <w:spacing w:after="0" w:line="240" w:lineRule="auto"/>
        <w:jc w:val="both"/>
        <w:rPr>
          <w:rFonts w:ascii="Arial" w:hAnsi="Arial" w:cs="Arial"/>
          <w:sz w:val="24"/>
          <w:szCs w:val="24"/>
          <w:u w:color="70AD47"/>
        </w:rPr>
      </w:pPr>
      <w:r w:rsidRPr="00A76A3A">
        <w:rPr>
          <w:rFonts w:ascii="Arial" w:hAnsi="Arial" w:cs="Arial"/>
          <w:color w:val="FF0000"/>
          <w:sz w:val="24"/>
          <w:szCs w:val="24"/>
          <w:u w:val="single"/>
        </w:rPr>
        <w:t>Accesul in aceasta incinta</w:t>
      </w:r>
      <w:r w:rsidRPr="00A76A3A">
        <w:rPr>
          <w:rFonts w:ascii="Arial" w:hAnsi="Arial" w:cs="Arial"/>
          <w:b/>
          <w:color w:val="FF0000"/>
          <w:sz w:val="24"/>
          <w:szCs w:val="24"/>
        </w:rPr>
        <w:t xml:space="preserve"> </w:t>
      </w:r>
      <w:r w:rsidRPr="00A76A3A">
        <w:rPr>
          <w:rFonts w:ascii="Arial" w:hAnsi="Arial" w:cs="Arial"/>
          <w:color w:val="FF0000"/>
          <w:sz w:val="24"/>
          <w:szCs w:val="24"/>
        </w:rPr>
        <w:t>se realizeaza</w:t>
      </w:r>
      <w:r w:rsidRPr="00A76A3A">
        <w:rPr>
          <w:rFonts w:ascii="Arial" w:hAnsi="Arial" w:cs="Arial"/>
          <w:b/>
          <w:color w:val="FF0000"/>
          <w:sz w:val="24"/>
          <w:szCs w:val="24"/>
        </w:rPr>
        <w:t xml:space="preserve"> din De 66/</w:t>
      </w:r>
      <w:proofErr w:type="gramStart"/>
      <w:r w:rsidRPr="00A76A3A">
        <w:rPr>
          <w:rFonts w:ascii="Arial" w:hAnsi="Arial" w:cs="Arial"/>
          <w:b/>
          <w:color w:val="FF0000"/>
          <w:sz w:val="24"/>
          <w:szCs w:val="24"/>
        </w:rPr>
        <w:t xml:space="preserve">1 </w:t>
      </w:r>
      <w:r w:rsidRPr="00A76A3A">
        <w:rPr>
          <w:rFonts w:ascii="Arial" w:hAnsi="Arial" w:cs="Arial"/>
          <w:color w:val="FF0000"/>
          <w:sz w:val="24"/>
          <w:szCs w:val="24"/>
        </w:rPr>
        <w:t>.</w:t>
      </w:r>
      <w:proofErr w:type="gramEnd"/>
    </w:p>
    <w:p w:rsidR="00A2536A" w:rsidRPr="00A76A3A" w:rsidRDefault="00A2536A" w:rsidP="00A2536A">
      <w:pPr>
        <w:pStyle w:val="text"/>
        <w:ind w:firstLine="0"/>
        <w:rPr>
          <w:rFonts w:ascii="Arial" w:hAnsi="Arial" w:cs="Arial"/>
          <w:sz w:val="24"/>
          <w:szCs w:val="24"/>
        </w:rPr>
      </w:pPr>
      <w:r w:rsidRPr="00A76A3A">
        <w:rPr>
          <w:rFonts w:ascii="Arial" w:hAnsi="Arial" w:cs="Arial"/>
          <w:b/>
          <w:sz w:val="24"/>
          <w:szCs w:val="24"/>
        </w:rPr>
        <w:t>Amplasamentul propus se învecinează</w:t>
      </w:r>
      <w:r w:rsidRPr="00A76A3A">
        <w:rPr>
          <w:rFonts w:ascii="Arial" w:hAnsi="Arial" w:cs="Arial"/>
          <w:sz w:val="24"/>
          <w:szCs w:val="24"/>
        </w:rPr>
        <w:t>:</w:t>
      </w:r>
    </w:p>
    <w:p w:rsidR="00A04626" w:rsidRPr="00A76A3A" w:rsidRDefault="00A2536A" w:rsidP="00A2536A">
      <w:pPr>
        <w:tabs>
          <w:tab w:val="left" w:pos="248"/>
        </w:tabs>
        <w:spacing w:after="0" w:line="240" w:lineRule="auto"/>
        <w:jc w:val="both"/>
        <w:rPr>
          <w:rFonts w:ascii="Arial" w:hAnsi="Arial" w:cs="Arial"/>
          <w:color w:val="FF0000"/>
          <w:sz w:val="24"/>
          <w:szCs w:val="24"/>
        </w:rPr>
      </w:pPr>
      <w:r w:rsidRPr="00A76A3A">
        <w:rPr>
          <w:rFonts w:ascii="Arial" w:hAnsi="Arial" w:cs="Arial"/>
          <w:color w:val="FF0000"/>
          <w:sz w:val="24"/>
          <w:szCs w:val="24"/>
        </w:rPr>
        <w:t xml:space="preserve">- </w:t>
      </w:r>
      <w:proofErr w:type="gramStart"/>
      <w:r w:rsidRPr="00A76A3A">
        <w:rPr>
          <w:rFonts w:ascii="Arial" w:hAnsi="Arial" w:cs="Arial"/>
          <w:color w:val="FF0000"/>
          <w:sz w:val="24"/>
          <w:szCs w:val="24"/>
        </w:rPr>
        <w:t>la</w:t>
      </w:r>
      <w:proofErr w:type="gramEnd"/>
      <w:r w:rsidRPr="00A76A3A">
        <w:rPr>
          <w:rFonts w:ascii="Arial" w:hAnsi="Arial" w:cs="Arial"/>
          <w:color w:val="FF0000"/>
          <w:sz w:val="24"/>
          <w:szCs w:val="24"/>
        </w:rPr>
        <w:t xml:space="preserve"> nord</w:t>
      </w:r>
      <w:r w:rsidR="00A04626" w:rsidRPr="00A76A3A">
        <w:rPr>
          <w:rFonts w:ascii="Arial" w:hAnsi="Arial" w:cs="Arial"/>
          <w:color w:val="FF0000"/>
          <w:sz w:val="24"/>
          <w:szCs w:val="24"/>
        </w:rPr>
        <w:t xml:space="preserve"> A67/15 – teren arabil, proprietate private,</w:t>
      </w:r>
    </w:p>
    <w:p w:rsidR="00A2536A" w:rsidRPr="00A76A3A" w:rsidRDefault="00A04626" w:rsidP="00A2536A">
      <w:pPr>
        <w:tabs>
          <w:tab w:val="left" w:pos="248"/>
        </w:tabs>
        <w:spacing w:after="0" w:line="240" w:lineRule="auto"/>
        <w:jc w:val="both"/>
        <w:rPr>
          <w:rFonts w:ascii="Arial" w:hAnsi="Arial" w:cs="Arial"/>
          <w:color w:val="FF0000"/>
          <w:sz w:val="24"/>
          <w:szCs w:val="24"/>
          <w:lang w:val="ro-RO"/>
        </w:rPr>
      </w:pPr>
      <w:r w:rsidRPr="00A76A3A">
        <w:rPr>
          <w:rFonts w:ascii="Arial" w:hAnsi="Arial" w:cs="Arial"/>
          <w:color w:val="FF0000"/>
          <w:sz w:val="24"/>
          <w:szCs w:val="24"/>
        </w:rPr>
        <w:t>-</w:t>
      </w:r>
      <w:r w:rsidR="00A2536A" w:rsidRPr="00A76A3A">
        <w:rPr>
          <w:rFonts w:ascii="Arial" w:hAnsi="Arial" w:cs="Arial"/>
          <w:color w:val="FF0000"/>
          <w:sz w:val="24"/>
          <w:szCs w:val="24"/>
        </w:rPr>
        <w:t xml:space="preserve"> </w:t>
      </w:r>
      <w:proofErr w:type="gramStart"/>
      <w:r w:rsidR="00A2536A" w:rsidRPr="00A76A3A">
        <w:rPr>
          <w:rFonts w:ascii="Arial" w:hAnsi="Arial" w:cs="Arial"/>
          <w:color w:val="FF0000"/>
          <w:sz w:val="24"/>
          <w:szCs w:val="24"/>
          <w:lang w:val="ro-RO"/>
        </w:rPr>
        <w:t>est</w:t>
      </w:r>
      <w:proofErr w:type="gramEnd"/>
      <w:r w:rsidR="00A2536A" w:rsidRPr="00A76A3A">
        <w:rPr>
          <w:rFonts w:ascii="Arial" w:hAnsi="Arial" w:cs="Arial"/>
          <w:color w:val="FF0000"/>
          <w:sz w:val="24"/>
          <w:szCs w:val="24"/>
        </w:rPr>
        <w:t xml:space="preserve"> </w:t>
      </w:r>
      <w:r w:rsidRPr="00A76A3A">
        <w:rPr>
          <w:rFonts w:ascii="Arial" w:hAnsi="Arial" w:cs="Arial"/>
          <w:color w:val="FF0000"/>
          <w:sz w:val="24"/>
          <w:szCs w:val="24"/>
        </w:rPr>
        <w:t>De 66/1</w:t>
      </w:r>
      <w:r w:rsidR="00A2536A" w:rsidRPr="00A76A3A">
        <w:rPr>
          <w:rFonts w:ascii="Arial" w:hAnsi="Arial" w:cs="Arial"/>
          <w:color w:val="FF0000"/>
          <w:sz w:val="24"/>
          <w:szCs w:val="24"/>
        </w:rPr>
        <w:t>,</w:t>
      </w:r>
    </w:p>
    <w:p w:rsidR="00A2536A" w:rsidRPr="00A76A3A" w:rsidRDefault="00A2536A" w:rsidP="00A2536A">
      <w:pPr>
        <w:tabs>
          <w:tab w:val="left" w:pos="248"/>
        </w:tabs>
        <w:spacing w:after="0" w:line="240" w:lineRule="auto"/>
        <w:jc w:val="both"/>
        <w:rPr>
          <w:rFonts w:ascii="Arial" w:hAnsi="Arial" w:cs="Arial"/>
          <w:color w:val="FF0000"/>
          <w:sz w:val="24"/>
          <w:szCs w:val="24"/>
          <w:lang w:val="ro-RO"/>
        </w:rPr>
      </w:pPr>
      <w:r w:rsidRPr="00A76A3A">
        <w:rPr>
          <w:rFonts w:ascii="Arial" w:hAnsi="Arial" w:cs="Arial"/>
          <w:color w:val="FF0000"/>
          <w:sz w:val="24"/>
          <w:szCs w:val="24"/>
          <w:lang w:val="ro-RO"/>
        </w:rPr>
        <w:t>- la vest</w:t>
      </w:r>
      <w:r w:rsidRPr="00A76A3A">
        <w:rPr>
          <w:rFonts w:ascii="Arial" w:hAnsi="Arial" w:cs="Arial"/>
          <w:color w:val="FF0000"/>
          <w:sz w:val="24"/>
          <w:szCs w:val="24"/>
        </w:rPr>
        <w:t xml:space="preserve">: </w:t>
      </w:r>
      <w:r w:rsidR="00A04626" w:rsidRPr="00A76A3A">
        <w:rPr>
          <w:rFonts w:ascii="Arial" w:hAnsi="Arial" w:cs="Arial"/>
          <w:color w:val="FF0000"/>
          <w:sz w:val="24"/>
          <w:szCs w:val="24"/>
        </w:rPr>
        <w:t>De 67/1</w:t>
      </w:r>
      <w:r w:rsidRPr="00A76A3A">
        <w:rPr>
          <w:rFonts w:ascii="Arial" w:hAnsi="Arial" w:cs="Arial"/>
          <w:color w:val="FF0000"/>
          <w:sz w:val="24"/>
          <w:szCs w:val="24"/>
          <w:lang w:val="ro-RO"/>
        </w:rPr>
        <w:t>,</w:t>
      </w:r>
    </w:p>
    <w:p w:rsidR="00A2536A" w:rsidRPr="00A76A3A" w:rsidRDefault="00A2536A" w:rsidP="00A2536A">
      <w:pPr>
        <w:tabs>
          <w:tab w:val="left" w:pos="248"/>
        </w:tabs>
        <w:spacing w:after="0" w:line="240" w:lineRule="auto"/>
        <w:jc w:val="both"/>
        <w:rPr>
          <w:rFonts w:ascii="Arial" w:hAnsi="Arial" w:cs="Arial"/>
          <w:color w:val="FF0000"/>
          <w:sz w:val="24"/>
          <w:szCs w:val="24"/>
          <w:lang w:val="ro-RO"/>
        </w:rPr>
      </w:pPr>
      <w:r w:rsidRPr="00A76A3A">
        <w:rPr>
          <w:rFonts w:ascii="Arial" w:hAnsi="Arial" w:cs="Arial"/>
          <w:color w:val="FF0000"/>
          <w:sz w:val="24"/>
          <w:szCs w:val="24"/>
          <w:lang w:val="ro-RO"/>
        </w:rPr>
        <w:t>- la sud</w:t>
      </w:r>
      <w:r w:rsidRPr="00A76A3A">
        <w:rPr>
          <w:rFonts w:ascii="Arial" w:hAnsi="Arial" w:cs="Arial"/>
          <w:color w:val="FF0000"/>
          <w:sz w:val="24"/>
          <w:szCs w:val="24"/>
        </w:rPr>
        <w:t xml:space="preserve">: </w:t>
      </w:r>
      <w:r w:rsidR="00A04626" w:rsidRPr="00A76A3A">
        <w:rPr>
          <w:rFonts w:ascii="Arial" w:hAnsi="Arial" w:cs="Arial"/>
          <w:color w:val="FF0000"/>
          <w:sz w:val="24"/>
          <w:szCs w:val="24"/>
        </w:rPr>
        <w:t>A67/19 – teren arabil, proprietate privata;De 67/1</w:t>
      </w:r>
      <w:r w:rsidRPr="00A76A3A">
        <w:rPr>
          <w:rFonts w:ascii="Arial" w:hAnsi="Arial" w:cs="Arial"/>
          <w:color w:val="FF0000"/>
          <w:sz w:val="24"/>
          <w:szCs w:val="24"/>
          <w:lang w:val="ro-RO"/>
        </w:rPr>
        <w:t>.</w:t>
      </w:r>
    </w:p>
    <w:p w:rsidR="00A2536A" w:rsidRPr="00A76A3A" w:rsidRDefault="00A2536A" w:rsidP="00A2536A">
      <w:pPr>
        <w:tabs>
          <w:tab w:val="left" w:pos="248"/>
        </w:tabs>
        <w:spacing w:after="0" w:line="240" w:lineRule="auto"/>
        <w:jc w:val="both"/>
        <w:rPr>
          <w:rFonts w:ascii="Arial" w:hAnsi="Arial" w:cs="Arial"/>
          <w:b/>
          <w:color w:val="7030A0"/>
          <w:sz w:val="24"/>
          <w:szCs w:val="24"/>
        </w:rPr>
      </w:pPr>
    </w:p>
    <w:p w:rsidR="00A2536A" w:rsidRPr="00A76A3A" w:rsidRDefault="00A2536A" w:rsidP="00A2536A">
      <w:pPr>
        <w:tabs>
          <w:tab w:val="left" w:pos="248"/>
        </w:tabs>
        <w:spacing w:after="0" w:line="240" w:lineRule="auto"/>
        <w:jc w:val="both"/>
        <w:rPr>
          <w:rFonts w:ascii="Arial" w:hAnsi="Arial" w:cs="Arial"/>
          <w:b/>
          <w:color w:val="FF0000"/>
          <w:sz w:val="24"/>
          <w:szCs w:val="24"/>
        </w:rPr>
      </w:pPr>
      <w:r w:rsidRPr="00A76A3A">
        <w:rPr>
          <w:rFonts w:ascii="Arial" w:hAnsi="Arial" w:cs="Arial"/>
          <w:b/>
          <w:color w:val="FF0000"/>
          <w:sz w:val="24"/>
          <w:szCs w:val="24"/>
        </w:rPr>
        <w:t>Bilanț teritorial: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90"/>
        <w:gridCol w:w="1620"/>
        <w:gridCol w:w="1800"/>
        <w:gridCol w:w="1530"/>
      </w:tblGrid>
      <w:tr w:rsidR="005B48E5" w:rsidRPr="00A76A3A" w:rsidTr="005B48E5">
        <w:tc>
          <w:tcPr>
            <w:tcW w:w="2970" w:type="dxa"/>
            <w:vMerge w:val="restart"/>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Denumire</w:t>
            </w:r>
          </w:p>
        </w:tc>
        <w:tc>
          <w:tcPr>
            <w:tcW w:w="3510" w:type="dxa"/>
            <w:gridSpan w:val="2"/>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Existent</w:t>
            </w:r>
          </w:p>
        </w:tc>
        <w:tc>
          <w:tcPr>
            <w:tcW w:w="3330" w:type="dxa"/>
            <w:gridSpan w:val="2"/>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Propus</w:t>
            </w:r>
          </w:p>
        </w:tc>
      </w:tr>
      <w:tr w:rsidR="005B48E5" w:rsidRPr="00A76A3A" w:rsidTr="005B48E5">
        <w:tc>
          <w:tcPr>
            <w:tcW w:w="2970" w:type="dxa"/>
            <w:vMerge/>
            <w:shd w:val="clear" w:color="auto" w:fill="auto"/>
          </w:tcPr>
          <w:p w:rsidR="005B48E5" w:rsidRPr="00A76A3A" w:rsidRDefault="005B48E5" w:rsidP="005B48E5">
            <w:pPr>
              <w:spacing w:after="0" w:line="240" w:lineRule="auto"/>
              <w:jc w:val="both"/>
              <w:rPr>
                <w:rFonts w:ascii="Arial" w:hAnsi="Arial" w:cs="Arial"/>
                <w:lang w:val="ro-RO"/>
              </w:rPr>
            </w:pP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Supr. [mp]</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Supr. [mp]</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Teren</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172700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100.00%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 xml:space="preserve">Plantatie </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150000</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86.86%</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Bazin pt irigatii</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145</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0.08%</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Platforma betonata</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900</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0.52%</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Alte amenajari (drumuri de pamant, teren liber)</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21654</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12.54 %</w:t>
            </w:r>
          </w:p>
        </w:tc>
      </w:tr>
      <w:tr w:rsidR="005B48E5" w:rsidRPr="00A76A3A" w:rsidTr="005B48E5">
        <w:tc>
          <w:tcPr>
            <w:tcW w:w="297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 xml:space="preserve">TOTAL </w:t>
            </w:r>
          </w:p>
        </w:tc>
        <w:tc>
          <w:tcPr>
            <w:tcW w:w="189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172700</w:t>
            </w:r>
          </w:p>
        </w:tc>
        <w:tc>
          <w:tcPr>
            <w:tcW w:w="162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100.00%</w:t>
            </w:r>
          </w:p>
        </w:tc>
        <w:tc>
          <w:tcPr>
            <w:tcW w:w="180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172700</w:t>
            </w:r>
          </w:p>
        </w:tc>
        <w:tc>
          <w:tcPr>
            <w:tcW w:w="1530" w:type="dxa"/>
            <w:shd w:val="clear" w:color="auto" w:fill="auto"/>
          </w:tcPr>
          <w:p w:rsidR="005B48E5" w:rsidRPr="00A76A3A" w:rsidRDefault="005B48E5" w:rsidP="005B48E5">
            <w:pPr>
              <w:spacing w:after="0" w:line="240" w:lineRule="auto"/>
              <w:jc w:val="both"/>
              <w:rPr>
                <w:rFonts w:ascii="Arial" w:hAnsi="Arial" w:cs="Arial"/>
                <w:lang w:val="ro-RO"/>
              </w:rPr>
            </w:pPr>
            <w:r w:rsidRPr="00A76A3A">
              <w:rPr>
                <w:rFonts w:ascii="Arial" w:hAnsi="Arial" w:cs="Arial"/>
                <w:lang w:val="ro-RO"/>
              </w:rPr>
              <w:t>100.00%</w:t>
            </w:r>
          </w:p>
        </w:tc>
      </w:tr>
    </w:tbl>
    <w:p w:rsidR="005B48E5" w:rsidRPr="00A76A3A" w:rsidRDefault="005B48E5" w:rsidP="005F0F45">
      <w:pPr>
        <w:tabs>
          <w:tab w:val="left" w:pos="248"/>
        </w:tabs>
        <w:spacing w:after="0" w:line="240" w:lineRule="auto"/>
        <w:jc w:val="both"/>
        <w:rPr>
          <w:rFonts w:ascii="Arial" w:hAnsi="Arial" w:cs="Arial"/>
          <w:color w:val="7030A0"/>
          <w:sz w:val="24"/>
          <w:szCs w:val="24"/>
          <w:lang w:val="ro-RO"/>
        </w:rPr>
      </w:pPr>
    </w:p>
    <w:p w:rsidR="005F0F45" w:rsidRPr="00A76A3A" w:rsidRDefault="005F0F45" w:rsidP="005F0F45">
      <w:pPr>
        <w:spacing w:after="0" w:line="240" w:lineRule="auto"/>
        <w:ind w:right="-45"/>
        <w:jc w:val="both"/>
        <w:rPr>
          <w:rFonts w:ascii="Arial" w:hAnsi="Arial" w:cs="Arial"/>
          <w:color w:val="FF0000"/>
          <w:sz w:val="24"/>
          <w:szCs w:val="24"/>
          <w:lang w:val="ro-RO"/>
        </w:rPr>
      </w:pPr>
      <w:r w:rsidRPr="00A76A3A">
        <w:rPr>
          <w:rFonts w:ascii="Arial" w:hAnsi="Arial" w:cs="Arial"/>
          <w:sz w:val="24"/>
          <w:szCs w:val="24"/>
          <w:lang w:val="ro-RO"/>
        </w:rPr>
        <w:t xml:space="preserve">- alimentarea cu apă va fi asigurată din foraj cu adâncimea de </w:t>
      </w:r>
      <w:r w:rsidRPr="00A76A3A">
        <w:rPr>
          <w:rFonts w:ascii="Arial" w:hAnsi="Arial" w:cs="Arial"/>
          <w:color w:val="FF0000"/>
          <w:sz w:val="24"/>
          <w:szCs w:val="24"/>
          <w:lang w:val="ro-RO"/>
        </w:rPr>
        <w:t>cca</w:t>
      </w:r>
      <w:r w:rsidR="0012237E">
        <w:rPr>
          <w:rFonts w:ascii="Arial" w:hAnsi="Arial" w:cs="Arial"/>
          <w:color w:val="FF0000"/>
          <w:sz w:val="24"/>
          <w:szCs w:val="24"/>
          <w:lang w:val="ro-RO"/>
        </w:rPr>
        <w:t>.</w:t>
      </w:r>
      <w:r w:rsidRPr="00A76A3A">
        <w:rPr>
          <w:rFonts w:ascii="Arial" w:hAnsi="Arial" w:cs="Arial"/>
          <w:color w:val="FF0000"/>
          <w:sz w:val="24"/>
          <w:szCs w:val="24"/>
          <w:lang w:val="ro-RO"/>
        </w:rPr>
        <w:t xml:space="preserve"> 50 m</w:t>
      </w:r>
      <w:r w:rsidRPr="00A76A3A">
        <w:rPr>
          <w:rFonts w:ascii="Arial" w:hAnsi="Arial" w:cs="Arial"/>
          <w:sz w:val="24"/>
          <w:szCs w:val="24"/>
          <w:lang w:val="ro-RO"/>
        </w:rPr>
        <w:t>, apa fiind fo</w:t>
      </w:r>
      <w:r w:rsidR="00000207" w:rsidRPr="00A76A3A">
        <w:rPr>
          <w:rFonts w:ascii="Arial" w:hAnsi="Arial" w:cs="Arial"/>
          <w:sz w:val="24"/>
          <w:szCs w:val="24"/>
          <w:lang w:val="ro-RO"/>
        </w:rPr>
        <w:t>losită pentru irigarea plantaţilor de alun şi cais</w:t>
      </w:r>
      <w:r w:rsidRPr="00A76A3A">
        <w:rPr>
          <w:rFonts w:ascii="Arial" w:hAnsi="Arial" w:cs="Arial"/>
          <w:sz w:val="24"/>
          <w:szCs w:val="24"/>
          <w:lang w:val="ro-RO"/>
        </w:rPr>
        <w:t>, cerința medie de apă fiind</w:t>
      </w:r>
      <w:r w:rsidR="00000207" w:rsidRPr="00A76A3A">
        <w:rPr>
          <w:rFonts w:ascii="Arial" w:hAnsi="Arial" w:cs="Arial"/>
          <w:sz w:val="24"/>
          <w:szCs w:val="24"/>
          <w:lang w:val="ro-RO"/>
        </w:rPr>
        <w:t xml:space="preserve"> </w:t>
      </w:r>
      <w:r w:rsidR="00000207" w:rsidRPr="00A76A3A">
        <w:rPr>
          <w:rFonts w:ascii="Arial" w:hAnsi="Arial" w:cs="Arial"/>
          <w:color w:val="FF0000"/>
          <w:sz w:val="24"/>
          <w:szCs w:val="24"/>
          <w:lang w:val="ro-RO"/>
        </w:rPr>
        <w:t>estimată la 31548 mc/an</w:t>
      </w:r>
      <w:r w:rsidRPr="00A76A3A">
        <w:rPr>
          <w:rFonts w:ascii="Arial" w:hAnsi="Arial" w:cs="Arial"/>
          <w:color w:val="FF0000"/>
          <w:sz w:val="24"/>
          <w:szCs w:val="24"/>
          <w:lang w:val="ro-RO"/>
        </w:rPr>
        <w:t>.</w:t>
      </w:r>
    </w:p>
    <w:p w:rsidR="005F0F45" w:rsidRPr="00A76A3A" w:rsidRDefault="005F0F45" w:rsidP="005F0F45">
      <w:pPr>
        <w:spacing w:after="0" w:line="240" w:lineRule="auto"/>
        <w:ind w:right="-45"/>
        <w:jc w:val="both"/>
        <w:rPr>
          <w:rFonts w:ascii="Arial" w:hAnsi="Arial" w:cs="Arial"/>
          <w:color w:val="FF0000"/>
          <w:sz w:val="24"/>
          <w:szCs w:val="24"/>
          <w:lang w:val="ro-RO"/>
        </w:rPr>
      </w:pPr>
      <w:r w:rsidRPr="00A76A3A">
        <w:rPr>
          <w:rFonts w:ascii="Arial" w:hAnsi="Arial" w:cs="Arial"/>
          <w:sz w:val="24"/>
          <w:szCs w:val="24"/>
          <w:lang w:val="ro-RO"/>
        </w:rPr>
        <w:t xml:space="preserve">- înmagazinarea apei se va face în </w:t>
      </w:r>
      <w:r w:rsidRPr="00A76A3A">
        <w:rPr>
          <w:rFonts w:ascii="Arial" w:hAnsi="Arial" w:cs="Arial"/>
          <w:bCs/>
          <w:sz w:val="24"/>
          <w:szCs w:val="24"/>
          <w:lang w:val="ro-RO" w:eastAsia="zh-CN"/>
        </w:rPr>
        <w:t xml:space="preserve">bazin de retenție </w:t>
      </w:r>
      <w:r w:rsidRPr="00A76A3A">
        <w:rPr>
          <w:rFonts w:ascii="Arial" w:hAnsi="Arial" w:cs="Arial"/>
          <w:sz w:val="24"/>
          <w:szCs w:val="24"/>
          <w:lang w:val="ro-RO"/>
        </w:rPr>
        <w:t>cu volumul de cca. 360 mc</w:t>
      </w:r>
      <w:r w:rsidRPr="00A76A3A">
        <w:rPr>
          <w:rFonts w:ascii="Arial" w:hAnsi="Arial" w:cs="Arial"/>
          <w:color w:val="FF0000"/>
          <w:sz w:val="24"/>
          <w:szCs w:val="24"/>
          <w:lang w:val="ro-RO"/>
        </w:rPr>
        <w:t>,</w:t>
      </w:r>
      <w:r w:rsidR="00AC575F" w:rsidRPr="00A76A3A">
        <w:rPr>
          <w:rFonts w:ascii="Arial" w:hAnsi="Arial" w:cs="Arial"/>
          <w:color w:val="FF0000"/>
          <w:sz w:val="24"/>
          <w:szCs w:val="24"/>
          <w:lang w:val="ro-RO"/>
        </w:rPr>
        <w:t xml:space="preserve"> tip iaz deschis</w:t>
      </w:r>
      <w:r w:rsidRPr="00A76A3A">
        <w:rPr>
          <w:rFonts w:ascii="Arial" w:hAnsi="Arial" w:cs="Arial"/>
          <w:color w:val="FF0000"/>
          <w:sz w:val="24"/>
          <w:szCs w:val="24"/>
          <w:lang w:val="ro-RO"/>
        </w:rPr>
        <w:t xml:space="preserve">, </w:t>
      </w:r>
      <w:r w:rsidRPr="00A76A3A">
        <w:rPr>
          <w:rFonts w:ascii="Arial" w:hAnsi="Arial" w:cs="Arial"/>
          <w:bCs/>
          <w:color w:val="FF0000"/>
          <w:sz w:val="24"/>
          <w:szCs w:val="24"/>
          <w:lang w:val="ro-RO" w:eastAsia="zh-CN"/>
        </w:rPr>
        <w:t>impermeabilizat cu geomembrană</w:t>
      </w:r>
      <w:r w:rsidRPr="00A76A3A">
        <w:rPr>
          <w:rFonts w:ascii="Arial" w:hAnsi="Arial" w:cs="Arial"/>
          <w:color w:val="FF0000"/>
          <w:sz w:val="24"/>
          <w:szCs w:val="24"/>
          <w:lang w:val="ro-RO"/>
        </w:rPr>
        <w:t>; apa va fi preluată prin stația de pompare care va trimite apa în sistemul de irigații sau în bazinele de preparare soluții fertirigare,</w:t>
      </w:r>
    </w:p>
    <w:p w:rsidR="005F0F45" w:rsidRPr="00A76A3A" w:rsidRDefault="001D65A2" w:rsidP="005F0F45">
      <w:pPr>
        <w:spacing w:after="0" w:line="240" w:lineRule="auto"/>
        <w:jc w:val="both"/>
        <w:rPr>
          <w:rFonts w:ascii="Arial" w:hAnsi="Arial" w:cs="Arial"/>
          <w:color w:val="FF0000"/>
          <w:sz w:val="24"/>
          <w:szCs w:val="24"/>
        </w:rPr>
      </w:pPr>
      <w:r w:rsidRPr="00A76A3A">
        <w:rPr>
          <w:rFonts w:ascii="Arial" w:hAnsi="Arial" w:cs="Arial"/>
          <w:color w:val="FF0000"/>
          <w:sz w:val="24"/>
          <w:szCs w:val="24"/>
          <w:lang w:val="ro-RO"/>
        </w:rPr>
        <w:t>- irigarea propriu zisă se va realiza printr-un sistem de picurare folosind picurare de compensare integrală cu picurare continuă și cu posibilitatea de utilizare a fertilizanților bio autorizați în agricultura ecologică.</w:t>
      </w:r>
      <w:r w:rsidR="005F0F45" w:rsidRPr="00A76A3A">
        <w:rPr>
          <w:rFonts w:ascii="Arial" w:hAnsi="Arial" w:cs="Arial"/>
          <w:sz w:val="24"/>
          <w:szCs w:val="24"/>
          <w:lang w:val="ro-RO"/>
        </w:rPr>
        <w:t xml:space="preserve"> </w:t>
      </w:r>
      <w:proofErr w:type="gramStart"/>
      <w:r w:rsidR="005F0F45" w:rsidRPr="00A76A3A">
        <w:rPr>
          <w:rFonts w:ascii="Arial" w:hAnsi="Arial" w:cs="Arial"/>
          <w:sz w:val="24"/>
          <w:szCs w:val="24"/>
        </w:rPr>
        <w:t>Sistemul de irigare cuprinde filtrarea fina, fertilizarea apei si pomparea ei spre plantatie.</w:t>
      </w:r>
      <w:proofErr w:type="gramEnd"/>
      <w:r w:rsidR="005F0F45" w:rsidRPr="00A76A3A">
        <w:rPr>
          <w:rFonts w:ascii="Arial" w:hAnsi="Arial" w:cs="Arial"/>
          <w:sz w:val="24"/>
          <w:szCs w:val="24"/>
        </w:rPr>
        <w:t xml:space="preserve"> Pompele si intreg mecanismul sistemului de filtrare, tratare si pompare </w:t>
      </w:r>
      <w:proofErr w:type="gramStart"/>
      <w:r w:rsidR="005F0F45" w:rsidRPr="00A76A3A">
        <w:rPr>
          <w:rFonts w:ascii="Arial" w:hAnsi="Arial" w:cs="Arial"/>
          <w:sz w:val="24"/>
          <w:szCs w:val="24"/>
        </w:rPr>
        <w:t>este</w:t>
      </w:r>
      <w:proofErr w:type="gramEnd"/>
      <w:r w:rsidR="005F0F45" w:rsidRPr="00A76A3A">
        <w:rPr>
          <w:rFonts w:ascii="Arial" w:hAnsi="Arial" w:cs="Arial"/>
          <w:sz w:val="24"/>
          <w:szCs w:val="24"/>
        </w:rPr>
        <w:t xml:space="preserve"> amenajat compact intr-un </w:t>
      </w:r>
      <w:r w:rsidR="005F0F45" w:rsidRPr="00A76A3A">
        <w:rPr>
          <w:rFonts w:ascii="Arial" w:hAnsi="Arial" w:cs="Arial"/>
          <w:sz w:val="24"/>
          <w:szCs w:val="24"/>
          <w:u w:val="single"/>
        </w:rPr>
        <w:t>container mobil termoizolat</w:t>
      </w:r>
      <w:r w:rsidR="005F0F45" w:rsidRPr="00A76A3A">
        <w:rPr>
          <w:rFonts w:ascii="Arial" w:hAnsi="Arial" w:cs="Arial"/>
          <w:sz w:val="24"/>
          <w:szCs w:val="24"/>
        </w:rPr>
        <w:t xml:space="preserve">, prevazut cu instalatie proprie de iluminat si prize. </w:t>
      </w:r>
      <w:r w:rsidR="005F0F45" w:rsidRPr="00A76A3A">
        <w:rPr>
          <w:rFonts w:ascii="Arial" w:hAnsi="Arial" w:cs="Arial"/>
          <w:color w:val="FF0000"/>
          <w:sz w:val="24"/>
          <w:szCs w:val="24"/>
          <w:lang w:val="ro-RO"/>
        </w:rPr>
        <w:t>Containerele vor fi asezate pe pat de balast compactat</w:t>
      </w:r>
      <w:r w:rsidRPr="00A76A3A">
        <w:rPr>
          <w:rFonts w:ascii="Arial" w:hAnsi="Arial" w:cs="Arial"/>
          <w:color w:val="FF0000"/>
          <w:sz w:val="24"/>
          <w:szCs w:val="24"/>
          <w:lang w:val="ro-RO"/>
        </w:rPr>
        <w:t>.</w:t>
      </w:r>
    </w:p>
    <w:p w:rsidR="005F0F45" w:rsidRPr="00A76A3A" w:rsidRDefault="005F0F45" w:rsidP="005F0F45">
      <w:pPr>
        <w:spacing w:after="0" w:line="240" w:lineRule="auto"/>
        <w:ind w:right="-45"/>
        <w:jc w:val="both"/>
        <w:rPr>
          <w:rFonts w:ascii="Arial" w:hAnsi="Arial" w:cs="Arial"/>
          <w:spacing w:val="-2"/>
          <w:sz w:val="24"/>
          <w:szCs w:val="24"/>
          <w:lang w:val="ro-RO"/>
        </w:rPr>
      </w:pPr>
      <w:r w:rsidRPr="00A76A3A">
        <w:rPr>
          <w:rFonts w:ascii="Arial" w:hAnsi="Arial" w:cs="Arial"/>
          <w:spacing w:val="-2"/>
          <w:sz w:val="24"/>
          <w:szCs w:val="24"/>
          <w:lang w:val="ro-RO"/>
        </w:rPr>
        <w:t>- terenul va fi împrejmuit cu gard</w:t>
      </w:r>
      <w:r w:rsidR="006F25B2" w:rsidRPr="00A76A3A">
        <w:rPr>
          <w:rFonts w:ascii="Arial" w:hAnsi="Arial" w:cs="Arial"/>
          <w:spacing w:val="-2"/>
          <w:sz w:val="24"/>
          <w:szCs w:val="24"/>
          <w:lang w:val="ro-RO"/>
        </w:rPr>
        <w:t xml:space="preserve"> </w:t>
      </w:r>
      <w:r w:rsidR="006F25B2" w:rsidRPr="00A76A3A">
        <w:rPr>
          <w:rFonts w:ascii="Arial" w:hAnsi="Arial" w:cs="Arial"/>
          <w:color w:val="FF0000"/>
          <w:spacing w:val="-2"/>
          <w:sz w:val="24"/>
          <w:szCs w:val="24"/>
          <w:lang w:val="ro-RO"/>
        </w:rPr>
        <w:t>cu lingimea de 1946 m</w:t>
      </w:r>
      <w:r w:rsidRPr="00A76A3A">
        <w:rPr>
          <w:rFonts w:ascii="Arial" w:hAnsi="Arial" w:cs="Arial"/>
          <w:color w:val="FF0000"/>
          <w:spacing w:val="-2"/>
          <w:sz w:val="24"/>
          <w:szCs w:val="24"/>
          <w:lang w:val="ro-RO"/>
        </w:rPr>
        <w:t xml:space="preserve">, </w:t>
      </w:r>
    </w:p>
    <w:p w:rsidR="005F0F45" w:rsidRPr="00A76A3A" w:rsidRDefault="005F0F45" w:rsidP="005F0F45">
      <w:pPr>
        <w:spacing w:after="0" w:line="240" w:lineRule="auto"/>
        <w:ind w:right="-45"/>
        <w:jc w:val="both"/>
        <w:rPr>
          <w:rFonts w:ascii="Arial" w:hAnsi="Arial" w:cs="Arial"/>
          <w:spacing w:val="-2"/>
          <w:sz w:val="24"/>
          <w:szCs w:val="24"/>
          <w:lang w:val="ro-RO"/>
        </w:rPr>
      </w:pPr>
      <w:r w:rsidRPr="00A76A3A">
        <w:rPr>
          <w:rFonts w:ascii="Arial" w:hAnsi="Arial" w:cs="Arial"/>
          <w:spacing w:val="-2"/>
          <w:sz w:val="24"/>
          <w:szCs w:val="24"/>
          <w:lang w:val="ro-RO"/>
        </w:rPr>
        <w:t>- va fi instalat un generator electric pentru asigurarea energiei electrice;</w:t>
      </w:r>
    </w:p>
    <w:p w:rsidR="005F0F45" w:rsidRPr="00A76A3A" w:rsidRDefault="005F0F45" w:rsidP="005F0F45">
      <w:pPr>
        <w:pStyle w:val="BodyTextIndent"/>
        <w:spacing w:after="0" w:line="240" w:lineRule="auto"/>
        <w:ind w:left="0"/>
        <w:jc w:val="both"/>
        <w:rPr>
          <w:rFonts w:ascii="Arial" w:hAnsi="Arial" w:cs="Arial"/>
          <w:color w:val="FF0000"/>
          <w:sz w:val="24"/>
          <w:szCs w:val="24"/>
          <w:lang w:eastAsia="ro-RO"/>
        </w:rPr>
      </w:pPr>
      <w:r w:rsidRPr="00A76A3A">
        <w:rPr>
          <w:rFonts w:ascii="Arial" w:hAnsi="Arial" w:cs="Arial"/>
          <w:color w:val="FF0000"/>
          <w:sz w:val="24"/>
          <w:szCs w:val="24"/>
          <w:lang w:val="ro-RO"/>
        </w:rPr>
        <w:t xml:space="preserve">Pe lângă sistemul de irigare, vor fi achizitionate si </w:t>
      </w:r>
      <w:r w:rsidRPr="00A76A3A">
        <w:rPr>
          <w:rFonts w:ascii="Arial" w:hAnsi="Arial" w:cs="Arial"/>
          <w:color w:val="FF0000"/>
          <w:sz w:val="24"/>
          <w:szCs w:val="24"/>
          <w:lang w:eastAsia="ro-RO"/>
        </w:rPr>
        <w:t xml:space="preserve">o serie de echipamente necesare exploatarii si intretinerii plantatiei. </w:t>
      </w:r>
    </w:p>
    <w:p w:rsidR="005F0F45" w:rsidRPr="00A76A3A" w:rsidRDefault="005F0F45" w:rsidP="005F0F45">
      <w:pPr>
        <w:pStyle w:val="BodyTextIndent"/>
        <w:spacing w:after="0" w:line="240" w:lineRule="auto"/>
        <w:ind w:left="0"/>
        <w:jc w:val="both"/>
        <w:rPr>
          <w:rFonts w:ascii="Arial" w:hAnsi="Arial" w:cs="Arial"/>
          <w:color w:val="FF0000"/>
          <w:sz w:val="24"/>
          <w:szCs w:val="24"/>
          <w:lang w:val="ro-RO"/>
        </w:rPr>
      </w:pPr>
      <w:r w:rsidRPr="00A76A3A">
        <w:rPr>
          <w:rFonts w:ascii="Arial" w:hAnsi="Arial" w:cs="Arial"/>
          <w:color w:val="FF0000"/>
          <w:sz w:val="24"/>
          <w:szCs w:val="24"/>
          <w:lang w:val="ro-RO"/>
        </w:rPr>
        <w:t>Se vor amenaja de asemenea accese în fermă prin realizarea unor drumuri perimetrale si transversale din pamant. Aceste drumuri vor fi utilizate ca și spațiu de acces și manevră pentru utilajele de exploatare.</w:t>
      </w:r>
    </w:p>
    <w:p w:rsidR="00A2536A" w:rsidRPr="00E714CB" w:rsidRDefault="00750B62" w:rsidP="00750B62">
      <w:pPr>
        <w:tabs>
          <w:tab w:val="left" w:pos="267"/>
        </w:tabs>
        <w:spacing w:after="0"/>
        <w:rPr>
          <w:rFonts w:ascii="Arial" w:eastAsia="Times New Roman" w:hAnsi="Arial" w:cs="Arial"/>
          <w:b/>
          <w:sz w:val="24"/>
          <w:szCs w:val="24"/>
        </w:rPr>
      </w:pPr>
      <w:r w:rsidRPr="00E714CB">
        <w:rPr>
          <w:rFonts w:ascii="Arial" w:eastAsia="Times New Roman" w:hAnsi="Arial" w:cs="Arial"/>
          <w:b/>
          <w:sz w:val="24"/>
          <w:szCs w:val="24"/>
        </w:rPr>
        <w:t xml:space="preserve">b) </w:t>
      </w:r>
      <w:r w:rsidR="00A2536A" w:rsidRPr="00E714CB">
        <w:rPr>
          <w:rFonts w:ascii="Arial" w:eastAsia="Times New Roman" w:hAnsi="Arial" w:cs="Arial"/>
          <w:b/>
          <w:sz w:val="24"/>
          <w:szCs w:val="24"/>
        </w:rPr>
        <w:t xml:space="preserve">Cumularea cu alte proiecte existente şi/sau aprobate: </w:t>
      </w:r>
    </w:p>
    <w:p w:rsidR="00B97C1F" w:rsidRDefault="00B97C1F" w:rsidP="00750B62">
      <w:pPr>
        <w:tabs>
          <w:tab w:val="left" w:pos="266"/>
        </w:tabs>
        <w:spacing w:after="0"/>
        <w:ind w:left="7"/>
        <w:jc w:val="both"/>
        <w:rPr>
          <w:rFonts w:ascii="Arial" w:eastAsia="Times New Roman" w:hAnsi="Arial" w:cs="Arial"/>
          <w:sz w:val="24"/>
          <w:szCs w:val="24"/>
        </w:rPr>
      </w:pPr>
      <w:r>
        <w:rPr>
          <w:rFonts w:ascii="Arial" w:hAnsi="Arial" w:cs="Arial"/>
          <w:color w:val="FF0000"/>
          <w:sz w:val="24"/>
          <w:szCs w:val="24"/>
          <w:lang w:val="it-IT"/>
        </w:rPr>
        <w:t>- proiectul se afla în extravilanul localităţii Nădlac, înzonă de exploataţ</w:t>
      </w:r>
      <w:r w:rsidRPr="00E44744">
        <w:rPr>
          <w:rFonts w:ascii="Arial" w:hAnsi="Arial" w:cs="Arial"/>
          <w:color w:val="FF0000"/>
          <w:sz w:val="24"/>
          <w:szCs w:val="24"/>
          <w:lang w:val="it-IT"/>
        </w:rPr>
        <w:t>ii agricole</w:t>
      </w:r>
      <w:r w:rsidR="00091AE8">
        <w:rPr>
          <w:rFonts w:ascii="Arial" w:eastAsia="Times New Roman" w:hAnsi="Arial" w:cs="Arial"/>
          <w:sz w:val="24"/>
          <w:szCs w:val="24"/>
        </w:rPr>
        <w:t>.</w:t>
      </w:r>
    </w:p>
    <w:p w:rsidR="00A2536A" w:rsidRDefault="00750B62" w:rsidP="00750B62">
      <w:pPr>
        <w:tabs>
          <w:tab w:val="left" w:pos="266"/>
        </w:tabs>
        <w:spacing w:after="0"/>
        <w:ind w:left="7"/>
        <w:jc w:val="both"/>
        <w:rPr>
          <w:rFonts w:ascii="Arial" w:eastAsia="Times New Roman" w:hAnsi="Arial" w:cs="Arial"/>
          <w:sz w:val="24"/>
          <w:szCs w:val="24"/>
        </w:rPr>
      </w:pPr>
      <w:r w:rsidRPr="00E714CB">
        <w:rPr>
          <w:rFonts w:ascii="Arial" w:eastAsia="Times New Roman" w:hAnsi="Arial" w:cs="Arial"/>
          <w:b/>
          <w:sz w:val="24"/>
          <w:szCs w:val="24"/>
        </w:rPr>
        <w:t xml:space="preserve">c) </w:t>
      </w:r>
      <w:r w:rsidR="00A2536A" w:rsidRPr="00E714CB">
        <w:rPr>
          <w:rFonts w:ascii="Arial" w:eastAsia="Times New Roman" w:hAnsi="Arial" w:cs="Arial"/>
          <w:b/>
          <w:sz w:val="24"/>
          <w:szCs w:val="24"/>
        </w:rPr>
        <w:t xml:space="preserve">Utilizarea resurselor naturale, în special a solului, a terenurilor, </w:t>
      </w:r>
      <w:proofErr w:type="gramStart"/>
      <w:r w:rsidR="00A2536A" w:rsidRPr="00E714CB">
        <w:rPr>
          <w:rFonts w:ascii="Arial" w:eastAsia="Times New Roman" w:hAnsi="Arial" w:cs="Arial"/>
          <w:b/>
          <w:sz w:val="24"/>
          <w:szCs w:val="24"/>
        </w:rPr>
        <w:t>a</w:t>
      </w:r>
      <w:proofErr w:type="gramEnd"/>
      <w:r w:rsidR="00A2536A" w:rsidRPr="00E714CB">
        <w:rPr>
          <w:rFonts w:ascii="Arial" w:eastAsia="Times New Roman" w:hAnsi="Arial" w:cs="Arial"/>
          <w:b/>
          <w:sz w:val="24"/>
          <w:szCs w:val="24"/>
        </w:rPr>
        <w:t xml:space="preserve"> apei şi a biodiversităţii</w:t>
      </w:r>
      <w:r w:rsidR="00974043">
        <w:rPr>
          <w:rFonts w:ascii="Arial" w:eastAsia="Times New Roman" w:hAnsi="Arial" w:cs="Arial"/>
          <w:sz w:val="24"/>
          <w:szCs w:val="24"/>
        </w:rPr>
        <w:t>,</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lastRenderedPageBreak/>
        <w:t xml:space="preserve">- </w:t>
      </w:r>
      <w:proofErr w:type="gramStart"/>
      <w:r w:rsidRPr="00A76A3A">
        <w:rPr>
          <w:rFonts w:ascii="Arial" w:eastAsia="Times New Roman" w:hAnsi="Arial" w:cs="Arial"/>
          <w:sz w:val="24"/>
          <w:szCs w:val="24"/>
        </w:rPr>
        <w:t>în</w:t>
      </w:r>
      <w:proofErr w:type="gramEnd"/>
      <w:r w:rsidRPr="00A76A3A">
        <w:rPr>
          <w:rFonts w:ascii="Arial" w:eastAsia="Times New Roman" w:hAnsi="Arial" w:cs="Arial"/>
          <w:sz w:val="24"/>
          <w:szCs w:val="24"/>
        </w:rPr>
        <w:t xml:space="preserve"> etapa de realizare a lucrărilor se vor utiliza agregate minerale </w:t>
      </w:r>
      <w:r w:rsidR="00E03CDA" w:rsidRPr="00A76A3A">
        <w:rPr>
          <w:rFonts w:ascii="Arial" w:eastAsia="Times New Roman" w:hAnsi="Arial" w:cs="Arial"/>
          <w:color w:val="FF0000"/>
          <w:sz w:val="24"/>
          <w:szCs w:val="24"/>
          <w:lang w:val="ro-RO"/>
        </w:rPr>
        <w:t>la împrejmuiri</w:t>
      </w:r>
      <w:r w:rsidRPr="00A76A3A">
        <w:rPr>
          <w:rFonts w:ascii="Arial" w:eastAsia="Times New Roman" w:hAnsi="Arial" w:cs="Arial"/>
          <w:sz w:val="24"/>
          <w:szCs w:val="24"/>
        </w:rPr>
        <w:t xml:space="preserve">, platforme (pentru containerul cu pompele pentru apă) etc., cu impact temporar şi redus asupra mediului. La punerea în funcţiune se </w:t>
      </w:r>
      <w:proofErr w:type="gramStart"/>
      <w:r w:rsidRPr="00A76A3A">
        <w:rPr>
          <w:rFonts w:ascii="Arial" w:eastAsia="Times New Roman" w:hAnsi="Arial" w:cs="Arial"/>
          <w:sz w:val="24"/>
          <w:szCs w:val="24"/>
        </w:rPr>
        <w:t>va</w:t>
      </w:r>
      <w:proofErr w:type="gramEnd"/>
      <w:r w:rsidRPr="00A76A3A">
        <w:rPr>
          <w:rFonts w:ascii="Arial" w:eastAsia="Times New Roman" w:hAnsi="Arial" w:cs="Arial"/>
          <w:sz w:val="24"/>
          <w:szCs w:val="24"/>
        </w:rPr>
        <w:t xml:space="preserve"> utiliza apa pentru irigare, </w:t>
      </w:r>
    </w:p>
    <w:p w:rsidR="00D44D2A" w:rsidRDefault="00A2536A" w:rsidP="00D44D2A">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alimentarea</w:t>
      </w:r>
      <w:proofErr w:type="gramEnd"/>
      <w:r w:rsidRPr="00A76A3A">
        <w:rPr>
          <w:rFonts w:ascii="Arial" w:eastAsia="Times New Roman" w:hAnsi="Arial" w:cs="Arial"/>
          <w:sz w:val="24"/>
          <w:szCs w:val="24"/>
        </w:rPr>
        <w:t xml:space="preserve"> cu apă va fi asigurată dintr-un foraj cu adâncimea </w:t>
      </w:r>
      <w:r w:rsidRPr="00A76A3A">
        <w:rPr>
          <w:rFonts w:ascii="Arial" w:eastAsia="Times New Roman" w:hAnsi="Arial" w:cs="Arial"/>
          <w:color w:val="FF0000"/>
          <w:sz w:val="24"/>
          <w:szCs w:val="24"/>
        </w:rPr>
        <w:t xml:space="preserve">de </w:t>
      </w:r>
      <w:r w:rsidR="00424166" w:rsidRPr="00A76A3A">
        <w:rPr>
          <w:rFonts w:ascii="Arial" w:eastAsia="Times New Roman" w:hAnsi="Arial" w:cs="Arial"/>
          <w:color w:val="FF0000"/>
          <w:sz w:val="24"/>
          <w:szCs w:val="24"/>
        </w:rPr>
        <w:t>30</w:t>
      </w:r>
      <w:r w:rsidR="00720AC7">
        <w:rPr>
          <w:rFonts w:ascii="Arial" w:eastAsia="Times New Roman" w:hAnsi="Arial" w:cs="Arial"/>
          <w:color w:val="FF0000"/>
          <w:sz w:val="24"/>
          <w:szCs w:val="24"/>
        </w:rPr>
        <w:t xml:space="preserve"> </w:t>
      </w:r>
      <w:r w:rsidR="00424166" w:rsidRPr="00A76A3A">
        <w:rPr>
          <w:rFonts w:ascii="Arial" w:eastAsia="Times New Roman" w:hAnsi="Arial" w:cs="Arial"/>
          <w:color w:val="FF0000"/>
          <w:sz w:val="24"/>
          <w:szCs w:val="24"/>
        </w:rPr>
        <w:t>-</w:t>
      </w:r>
      <w:r w:rsidR="00720AC7">
        <w:rPr>
          <w:rFonts w:ascii="Arial" w:eastAsia="Times New Roman" w:hAnsi="Arial" w:cs="Arial"/>
          <w:color w:val="FF0000"/>
          <w:sz w:val="24"/>
          <w:szCs w:val="24"/>
        </w:rPr>
        <w:t xml:space="preserve"> </w:t>
      </w:r>
      <w:r w:rsidR="006F25B2" w:rsidRPr="00A76A3A">
        <w:rPr>
          <w:rFonts w:ascii="Arial" w:eastAsia="Times New Roman" w:hAnsi="Arial" w:cs="Arial"/>
          <w:color w:val="FF0000"/>
          <w:sz w:val="24"/>
          <w:szCs w:val="24"/>
        </w:rPr>
        <w:t>5</w:t>
      </w:r>
      <w:r w:rsidRPr="00A76A3A">
        <w:rPr>
          <w:rFonts w:ascii="Arial" w:eastAsia="Times New Roman" w:hAnsi="Arial" w:cs="Arial"/>
          <w:color w:val="FF0000"/>
          <w:sz w:val="24"/>
          <w:szCs w:val="24"/>
        </w:rPr>
        <w:t>0 m</w:t>
      </w:r>
      <w:r w:rsidRPr="00A76A3A">
        <w:rPr>
          <w:rFonts w:ascii="Arial" w:eastAsia="Times New Roman" w:hAnsi="Arial" w:cs="Arial"/>
          <w:color w:val="7030A0"/>
          <w:sz w:val="24"/>
          <w:szCs w:val="24"/>
        </w:rPr>
        <w:t xml:space="preserve">, </w:t>
      </w:r>
      <w:r w:rsidRPr="00A76A3A">
        <w:rPr>
          <w:rFonts w:ascii="Arial" w:eastAsia="Times New Roman" w:hAnsi="Arial" w:cs="Arial"/>
          <w:color w:val="FF0000"/>
          <w:sz w:val="24"/>
          <w:szCs w:val="24"/>
        </w:rPr>
        <w:t>echipată cu electropompă</w:t>
      </w:r>
      <w:r w:rsidRPr="00A76A3A">
        <w:rPr>
          <w:rFonts w:ascii="Arial" w:eastAsia="Times New Roman" w:hAnsi="Arial" w:cs="Arial"/>
          <w:color w:val="7030A0"/>
          <w:sz w:val="24"/>
          <w:szCs w:val="24"/>
        </w:rPr>
        <w:t xml:space="preserve"> </w:t>
      </w:r>
      <w:r w:rsidRPr="00A76A3A">
        <w:rPr>
          <w:rFonts w:ascii="Arial" w:eastAsia="Times New Roman" w:hAnsi="Arial" w:cs="Arial"/>
          <w:color w:val="FF0000"/>
          <w:sz w:val="24"/>
          <w:szCs w:val="24"/>
        </w:rPr>
        <w:t xml:space="preserve">(conform Avizului de gospodărirea apelor </w:t>
      </w:r>
      <w:r w:rsidR="00D44D2A" w:rsidRPr="00A76A3A">
        <w:rPr>
          <w:rFonts w:ascii="Arial" w:eastAsia="SimSun" w:hAnsi="Arial" w:cs="Arial"/>
          <w:color w:val="FF0000"/>
          <w:kern w:val="24"/>
          <w:sz w:val="24"/>
          <w:szCs w:val="24"/>
          <w:lang w:val="ro-RO" w:eastAsia="ar-SA"/>
        </w:rPr>
        <w:t xml:space="preserve">17/12.02.2019, emis de cătere AN Apele Române – </w:t>
      </w:r>
      <w:r w:rsidR="00091AE8">
        <w:rPr>
          <w:rFonts w:ascii="Arial" w:eastAsia="SimSun" w:hAnsi="Arial" w:cs="Arial"/>
          <w:color w:val="FF0000"/>
          <w:kern w:val="24"/>
          <w:sz w:val="24"/>
          <w:szCs w:val="24"/>
          <w:lang w:val="ro-RO" w:eastAsia="ar-SA"/>
        </w:rPr>
        <w:t>Administraţia Bazinală de Mureş.</w:t>
      </w:r>
    </w:p>
    <w:p w:rsidR="00A2536A" w:rsidRPr="00E714CB" w:rsidRDefault="00A2536A" w:rsidP="00750B62">
      <w:pPr>
        <w:pStyle w:val="ListParagraph"/>
        <w:numPr>
          <w:ilvl w:val="0"/>
          <w:numId w:val="19"/>
        </w:numPr>
        <w:tabs>
          <w:tab w:val="left" w:pos="268"/>
          <w:tab w:val="left" w:pos="9900"/>
        </w:tabs>
        <w:spacing w:after="0"/>
        <w:jc w:val="both"/>
        <w:rPr>
          <w:rFonts w:ascii="Arial" w:eastAsia="Times New Roman" w:hAnsi="Arial" w:cs="Arial"/>
          <w:b/>
          <w:sz w:val="24"/>
          <w:szCs w:val="24"/>
        </w:rPr>
      </w:pPr>
      <w:r w:rsidRPr="00E714CB">
        <w:rPr>
          <w:rFonts w:ascii="Arial" w:eastAsia="Times New Roman" w:hAnsi="Arial" w:cs="Arial"/>
          <w:b/>
          <w:sz w:val="24"/>
          <w:szCs w:val="24"/>
        </w:rPr>
        <w:t>Cantitatea şi tipurile de deşeuri generate/gestionate</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E714CB">
        <w:rPr>
          <w:rFonts w:ascii="Arial" w:eastAsia="Times New Roman" w:hAnsi="Arial" w:cs="Arial"/>
          <w:b/>
          <w:sz w:val="24"/>
          <w:szCs w:val="24"/>
          <w:u w:val="single"/>
        </w:rPr>
        <w:t>În etapa de execuţie</w:t>
      </w:r>
      <w:r w:rsidRPr="00A76A3A">
        <w:rPr>
          <w:rFonts w:ascii="Arial" w:eastAsia="Times New Roman" w:hAnsi="Arial" w:cs="Arial"/>
          <w:sz w:val="24"/>
          <w:szCs w:val="24"/>
        </w:rPr>
        <w:t xml:space="preserve"> a proiectului </w:t>
      </w:r>
      <w:proofErr w:type="gramStart"/>
      <w:r w:rsidRPr="00A76A3A">
        <w:rPr>
          <w:rFonts w:ascii="Arial" w:eastAsia="Times New Roman" w:hAnsi="Arial" w:cs="Arial"/>
          <w:sz w:val="24"/>
          <w:szCs w:val="24"/>
        </w:rPr>
        <w:t>este</w:t>
      </w:r>
      <w:proofErr w:type="gramEnd"/>
      <w:r w:rsidRPr="00A76A3A">
        <w:rPr>
          <w:rFonts w:ascii="Arial" w:eastAsia="Times New Roman" w:hAnsi="Arial" w:cs="Arial"/>
          <w:sz w:val="24"/>
          <w:szCs w:val="24"/>
        </w:rPr>
        <w:t xml:space="preserve"> posibil să se genereze următoarele tipuri de deşeuri:</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deşeuri</w:t>
      </w:r>
      <w:proofErr w:type="gramEnd"/>
      <w:r w:rsidRPr="00A76A3A">
        <w:rPr>
          <w:rFonts w:ascii="Arial" w:eastAsia="Times New Roman" w:hAnsi="Arial" w:cs="Arial"/>
          <w:sz w:val="24"/>
          <w:szCs w:val="24"/>
        </w:rPr>
        <w:t xml:space="preserve"> municipale amestecate (deșeuri menajere);</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deșeuri</w:t>
      </w:r>
      <w:proofErr w:type="gramEnd"/>
      <w:r w:rsidRPr="00A76A3A">
        <w:rPr>
          <w:rFonts w:ascii="Arial" w:eastAsia="Times New Roman" w:hAnsi="Arial" w:cs="Arial"/>
          <w:sz w:val="24"/>
          <w:szCs w:val="24"/>
        </w:rPr>
        <w:t xml:space="preserve"> reciclabile: ambalaje de hârtie-carton, ambalaje de materiale din lemn;</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deșeuri</w:t>
      </w:r>
      <w:proofErr w:type="gramEnd"/>
      <w:r w:rsidR="00243C0E">
        <w:rPr>
          <w:rFonts w:ascii="Arial" w:eastAsia="Times New Roman" w:hAnsi="Arial" w:cs="Arial"/>
          <w:sz w:val="24"/>
          <w:szCs w:val="24"/>
        </w:rPr>
        <w:t xml:space="preserve"> de materiale de construcții</w:t>
      </w:r>
      <w:r w:rsidRPr="00A76A3A">
        <w:rPr>
          <w:rFonts w:ascii="Arial" w:eastAsia="Times New Roman" w:hAnsi="Arial" w:cs="Arial"/>
          <w:sz w:val="24"/>
          <w:szCs w:val="24"/>
        </w:rPr>
        <w:t xml:space="preserve"> fără conținut de substanțe periculoase</w:t>
      </w:r>
      <w:r w:rsidR="00243C0E">
        <w:rPr>
          <w:rFonts w:ascii="Arial" w:eastAsia="Times New Roman" w:hAnsi="Arial" w:cs="Arial"/>
          <w:sz w:val="24"/>
          <w:szCs w:val="24"/>
        </w:rPr>
        <w:t>:</w:t>
      </w:r>
      <w:r w:rsidRPr="00A76A3A">
        <w:rPr>
          <w:rFonts w:ascii="Arial" w:eastAsia="Times New Roman" w:hAnsi="Arial" w:cs="Arial"/>
          <w:sz w:val="24"/>
          <w:szCs w:val="24"/>
        </w:rPr>
        <w:t xml:space="preserve"> lemn, cărămizi, materiale </w:t>
      </w:r>
      <w:r w:rsidR="00243C0E">
        <w:rPr>
          <w:rFonts w:ascii="Arial" w:eastAsia="Times New Roman" w:hAnsi="Arial" w:cs="Arial"/>
          <w:sz w:val="24"/>
          <w:szCs w:val="24"/>
        </w:rPr>
        <w:t>plastic, etc</w:t>
      </w:r>
      <w:r w:rsidRPr="00A76A3A">
        <w:rPr>
          <w:rFonts w:ascii="Arial" w:eastAsia="Times New Roman" w:hAnsi="Arial" w:cs="Arial"/>
          <w:sz w:val="24"/>
          <w:szCs w:val="24"/>
        </w:rPr>
        <w:t>;</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metale</w:t>
      </w:r>
      <w:proofErr w:type="gramEnd"/>
      <w:r w:rsidRPr="00A76A3A">
        <w:rPr>
          <w:rFonts w:ascii="Arial" w:eastAsia="Times New Roman" w:hAnsi="Arial" w:cs="Arial"/>
          <w:sz w:val="24"/>
          <w:szCs w:val="24"/>
        </w:rPr>
        <w:t xml:space="preserve"> fier şi oţel (inclusiv aliajele lor);</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cabluri</w:t>
      </w:r>
      <w:proofErr w:type="gramEnd"/>
      <w:r w:rsidRPr="00A76A3A">
        <w:rPr>
          <w:rFonts w:ascii="Arial" w:eastAsia="Times New Roman" w:hAnsi="Arial" w:cs="Arial"/>
          <w:sz w:val="24"/>
          <w:szCs w:val="24"/>
        </w:rPr>
        <w:t xml:space="preserve"> fără conținut de substanțe periculoase;</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pământ</w:t>
      </w:r>
      <w:proofErr w:type="gramEnd"/>
      <w:r w:rsidRPr="00A76A3A">
        <w:rPr>
          <w:rFonts w:ascii="Arial" w:eastAsia="Times New Roman" w:hAnsi="Arial" w:cs="Arial"/>
          <w:sz w:val="24"/>
          <w:szCs w:val="24"/>
        </w:rPr>
        <w:t xml:space="preserve"> şi pietre fără conținut de substanțe periculoase;</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E714CB">
        <w:rPr>
          <w:rFonts w:ascii="Arial" w:eastAsia="Times New Roman" w:hAnsi="Arial" w:cs="Arial"/>
          <w:b/>
          <w:sz w:val="24"/>
          <w:szCs w:val="24"/>
          <w:u w:val="single"/>
        </w:rPr>
        <w:t>În faza de funcționare</w:t>
      </w:r>
      <w:r w:rsidRPr="00E714CB">
        <w:rPr>
          <w:rFonts w:ascii="Arial" w:eastAsia="Times New Roman" w:hAnsi="Arial" w:cs="Arial"/>
          <w:b/>
          <w:sz w:val="24"/>
          <w:szCs w:val="24"/>
        </w:rPr>
        <w:t xml:space="preserve"> </w:t>
      </w:r>
      <w:proofErr w:type="gramStart"/>
      <w:r w:rsidRPr="00E714CB">
        <w:rPr>
          <w:rFonts w:ascii="Arial" w:eastAsia="Times New Roman" w:hAnsi="Arial" w:cs="Arial"/>
          <w:b/>
          <w:sz w:val="24"/>
          <w:szCs w:val="24"/>
        </w:rPr>
        <w:t>a</w:t>
      </w:r>
      <w:proofErr w:type="gramEnd"/>
      <w:r w:rsidRPr="00E714CB">
        <w:rPr>
          <w:rFonts w:ascii="Arial" w:eastAsia="Times New Roman" w:hAnsi="Arial" w:cs="Arial"/>
          <w:b/>
          <w:sz w:val="24"/>
          <w:szCs w:val="24"/>
        </w:rPr>
        <w:t xml:space="preserve"> obiectivului</w:t>
      </w:r>
      <w:r w:rsidRPr="00A76A3A">
        <w:rPr>
          <w:rFonts w:ascii="Arial" w:eastAsia="Times New Roman" w:hAnsi="Arial" w:cs="Arial"/>
          <w:sz w:val="24"/>
          <w:szCs w:val="24"/>
        </w:rPr>
        <w:t>, deșeurile rezultate se încadrează în urmatoarele categorii:</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ambalaje</w:t>
      </w:r>
      <w:proofErr w:type="gramEnd"/>
      <w:r w:rsidRPr="00A76A3A">
        <w:rPr>
          <w:rFonts w:ascii="Arial" w:eastAsia="Times New Roman" w:hAnsi="Arial" w:cs="Arial"/>
          <w:sz w:val="24"/>
          <w:szCs w:val="24"/>
        </w:rPr>
        <w:t xml:space="preserve"> de hârtie-carton;</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ambalaje</w:t>
      </w:r>
      <w:proofErr w:type="gramEnd"/>
      <w:r w:rsidRPr="00A76A3A">
        <w:rPr>
          <w:rFonts w:ascii="Arial" w:eastAsia="Times New Roman" w:hAnsi="Arial" w:cs="Arial"/>
          <w:sz w:val="24"/>
          <w:szCs w:val="24"/>
        </w:rPr>
        <w:t xml:space="preserve"> de materiale plastice;</w:t>
      </w:r>
    </w:p>
    <w:p w:rsidR="00A2536A" w:rsidRPr="00A76A3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deșeuri</w:t>
      </w:r>
      <w:proofErr w:type="gramEnd"/>
      <w:r w:rsidRPr="00A76A3A">
        <w:rPr>
          <w:rFonts w:ascii="Arial" w:eastAsia="Times New Roman" w:hAnsi="Arial" w:cs="Arial"/>
          <w:sz w:val="24"/>
          <w:szCs w:val="24"/>
        </w:rPr>
        <w:t xml:space="preserve"> vegetale,</w:t>
      </w:r>
    </w:p>
    <w:p w:rsidR="00A2536A" w:rsidRDefault="00A2536A" w:rsidP="00A2536A">
      <w:pPr>
        <w:tabs>
          <w:tab w:val="left" w:pos="268"/>
          <w:tab w:val="left" w:pos="9900"/>
        </w:tabs>
        <w:spacing w:after="0"/>
        <w:ind w:left="7"/>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ambalaje</w:t>
      </w:r>
      <w:proofErr w:type="gramEnd"/>
      <w:r w:rsidRPr="00A76A3A">
        <w:rPr>
          <w:rFonts w:ascii="Arial" w:eastAsia="Times New Roman" w:hAnsi="Arial" w:cs="Arial"/>
          <w:sz w:val="24"/>
          <w:szCs w:val="24"/>
        </w:rPr>
        <w:t xml:space="preserve"> rezultate de la produsele pentru protecţia plantelor;</w:t>
      </w:r>
    </w:p>
    <w:p w:rsidR="00A2536A" w:rsidRPr="004C2B01" w:rsidRDefault="00750B62" w:rsidP="00750B62">
      <w:pPr>
        <w:spacing w:after="0" w:line="240" w:lineRule="auto"/>
        <w:jc w:val="both"/>
        <w:rPr>
          <w:rFonts w:ascii="Arial" w:hAnsi="Arial" w:cs="Arial"/>
          <w:sz w:val="24"/>
          <w:szCs w:val="24"/>
          <w:lang w:val="ro-RO"/>
        </w:rPr>
      </w:pPr>
      <w:r w:rsidRPr="004C2B01">
        <w:rPr>
          <w:rFonts w:ascii="Arial" w:hAnsi="Arial" w:cs="Arial"/>
          <w:bCs/>
          <w:sz w:val="24"/>
          <w:szCs w:val="24"/>
          <w:lang w:val="ro-RO"/>
        </w:rPr>
        <w:t>e</w:t>
      </w:r>
      <w:r w:rsidRPr="00E714CB">
        <w:rPr>
          <w:rFonts w:ascii="Arial" w:hAnsi="Arial" w:cs="Arial"/>
          <w:b/>
          <w:bCs/>
          <w:sz w:val="24"/>
          <w:szCs w:val="24"/>
          <w:lang w:val="ro-RO"/>
        </w:rPr>
        <w:t xml:space="preserve">) </w:t>
      </w:r>
      <w:r w:rsidRPr="00E714CB">
        <w:rPr>
          <w:rFonts w:ascii="Arial" w:hAnsi="Arial" w:cs="Arial"/>
          <w:b/>
          <w:sz w:val="24"/>
          <w:szCs w:val="24"/>
          <w:lang w:val="ro-RO"/>
        </w:rPr>
        <w:t>Poluarea şi alte efecte negative</w:t>
      </w:r>
      <w:r w:rsidRPr="004C2B01">
        <w:rPr>
          <w:rFonts w:ascii="Arial" w:hAnsi="Arial" w:cs="Arial"/>
          <w:sz w:val="24"/>
          <w:szCs w:val="24"/>
          <w:lang w:val="ro-RO"/>
        </w:rPr>
        <w:t xml:space="preserve">; </w:t>
      </w:r>
      <w:r w:rsidR="00A2536A" w:rsidRPr="004C2B01">
        <w:rPr>
          <w:rFonts w:ascii="Arial" w:eastAsia="Times New Roman" w:hAnsi="Arial" w:cs="Arial"/>
          <w:sz w:val="24"/>
          <w:szCs w:val="24"/>
        </w:rPr>
        <w:t>– în perioada de execuţie, temporar, se vor produce emisii de praf din surse mobile, inclusiv zgomot, dar fără impact semnificativ</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4C2B01">
        <w:rPr>
          <w:rFonts w:ascii="Arial" w:hAnsi="Arial" w:cs="Arial"/>
          <w:bCs/>
          <w:sz w:val="24"/>
          <w:szCs w:val="24"/>
          <w:u w:val="single"/>
          <w:lang w:val="ro-RO"/>
        </w:rPr>
        <w:t>În etapa de execuţie a proiectului</w:t>
      </w:r>
      <w:r w:rsidRPr="00A76A3A">
        <w:rPr>
          <w:rFonts w:ascii="Arial" w:hAnsi="Arial" w:cs="Arial"/>
          <w:bCs/>
          <w:sz w:val="24"/>
          <w:szCs w:val="24"/>
          <w:lang w:val="ro-RO"/>
        </w:rPr>
        <w:t>, principalii poluanti ai solului proveniti din activitătile de constructie sunt:</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A76A3A">
        <w:rPr>
          <w:rFonts w:ascii="Arial" w:hAnsi="Arial" w:cs="Arial"/>
          <w:bCs/>
          <w:sz w:val="24"/>
          <w:szCs w:val="24"/>
          <w:lang w:val="ro-RO"/>
        </w:rPr>
        <w:t>produse petroliere care pot ajung în sol ca urmare a unor pierderi accidentale datorate unor defecțiuni tehnice,</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A76A3A">
        <w:rPr>
          <w:rFonts w:ascii="Arial" w:hAnsi="Arial" w:cs="Arial"/>
          <w:bCs/>
          <w:sz w:val="24"/>
          <w:szCs w:val="24"/>
          <w:lang w:val="ro-RO"/>
        </w:rPr>
        <w:t>pulberi în suspensie şi sedimentabile provenite din activitătile de execuţie a lucrărilor de construcție şi de la materialele de construcțe utilizate,</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A76A3A">
        <w:rPr>
          <w:rFonts w:ascii="Arial" w:hAnsi="Arial" w:cs="Arial"/>
          <w:bCs/>
          <w:sz w:val="24"/>
          <w:szCs w:val="24"/>
          <w:lang w:val="ro-RO"/>
        </w:rPr>
        <w:t>emisii provenite de la arderea carburanților în motoarele unor utilaje (CO, NOx, SO2); gaze de eşapament provenite de la utilajele/mijloacele de transport implicate în activitatea de construcție,</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A76A3A">
        <w:rPr>
          <w:rFonts w:ascii="Arial" w:hAnsi="Arial" w:cs="Arial"/>
          <w:bCs/>
          <w:sz w:val="24"/>
          <w:szCs w:val="24"/>
          <w:lang w:val="ro-RO"/>
        </w:rPr>
        <w:t>Materialele folosite la realizarea lucrărilor sunt materiale nepoluate (agregate naturale, geomembrană) și nu vor ocupa suprafețe noi de teren.</w:t>
      </w:r>
    </w:p>
    <w:p w:rsidR="00A2536A" w:rsidRPr="00A76A3A" w:rsidRDefault="00A2536A" w:rsidP="00A2536A">
      <w:pPr>
        <w:autoSpaceDE w:val="0"/>
        <w:autoSpaceDN w:val="0"/>
        <w:adjustRightInd w:val="0"/>
        <w:spacing w:after="0"/>
        <w:jc w:val="both"/>
        <w:rPr>
          <w:rFonts w:ascii="Arial" w:hAnsi="Arial" w:cs="Arial"/>
          <w:bCs/>
          <w:sz w:val="24"/>
          <w:szCs w:val="24"/>
          <w:lang w:val="ro-RO"/>
        </w:rPr>
      </w:pPr>
      <w:r w:rsidRPr="004C2B01">
        <w:rPr>
          <w:rFonts w:ascii="Arial" w:hAnsi="Arial" w:cs="Arial"/>
          <w:bCs/>
          <w:sz w:val="24"/>
          <w:szCs w:val="24"/>
          <w:u w:val="single"/>
          <w:lang w:val="ro-RO"/>
        </w:rPr>
        <w:t>În etapa de funcţionare a proiectului</w:t>
      </w:r>
      <w:r w:rsidRPr="00A76A3A">
        <w:rPr>
          <w:rFonts w:ascii="Arial" w:hAnsi="Arial" w:cs="Arial"/>
          <w:bCs/>
          <w:sz w:val="24"/>
          <w:szCs w:val="24"/>
          <w:lang w:val="ro-RO"/>
        </w:rPr>
        <w:t>, principalii poluanți pot fi:</w:t>
      </w:r>
    </w:p>
    <w:p w:rsidR="00A2536A" w:rsidRPr="00A76A3A" w:rsidRDefault="004C2B01" w:rsidP="00A2536A">
      <w:pPr>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A2536A" w:rsidRPr="00A76A3A">
        <w:rPr>
          <w:rFonts w:ascii="Arial" w:hAnsi="Arial" w:cs="Arial"/>
          <w:bCs/>
          <w:sz w:val="24"/>
          <w:szCs w:val="24"/>
          <w:lang w:val="ro-RO"/>
        </w:rPr>
        <w:t>apele uzate fecaloid menajere,</w:t>
      </w:r>
    </w:p>
    <w:p w:rsidR="00A2536A" w:rsidRPr="00A76A3A" w:rsidRDefault="004C2B01" w:rsidP="00A2536A">
      <w:pPr>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20489A" w:rsidRPr="00A76A3A">
        <w:rPr>
          <w:rFonts w:ascii="Arial" w:hAnsi="Arial" w:cs="Arial"/>
          <w:bCs/>
          <w:sz w:val="24"/>
          <w:szCs w:val="24"/>
          <w:lang w:val="ro-RO"/>
        </w:rPr>
        <w:t xml:space="preserve">gunoiul de grajd </w:t>
      </w:r>
      <w:r w:rsidR="00A2536A" w:rsidRPr="00A76A3A">
        <w:rPr>
          <w:rFonts w:ascii="Arial" w:hAnsi="Arial" w:cs="Arial"/>
          <w:bCs/>
          <w:sz w:val="24"/>
          <w:szCs w:val="24"/>
          <w:lang w:val="ro-RO"/>
        </w:rPr>
        <w:t>(în cazul dozării necorespunzătoare sau a depozitării neconforme a acestuia),</w:t>
      </w:r>
    </w:p>
    <w:p w:rsidR="00A2536A" w:rsidRPr="00A76A3A" w:rsidRDefault="004C2B01" w:rsidP="00A2536A">
      <w:pPr>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A2536A" w:rsidRPr="00A76A3A">
        <w:rPr>
          <w:rFonts w:ascii="Arial" w:hAnsi="Arial" w:cs="Arial"/>
          <w:bCs/>
          <w:sz w:val="24"/>
          <w:szCs w:val="24"/>
          <w:lang w:val="ro-RO"/>
        </w:rPr>
        <w:t>produsele pentru protecţia plantelor (în caz de deversări  accidentale),</w:t>
      </w:r>
    </w:p>
    <w:p w:rsidR="00A2536A" w:rsidRPr="00A76A3A" w:rsidRDefault="00A2536A" w:rsidP="00A2536A">
      <w:pPr>
        <w:autoSpaceDE w:val="0"/>
        <w:autoSpaceDN w:val="0"/>
        <w:adjustRightInd w:val="0"/>
        <w:spacing w:after="0"/>
        <w:jc w:val="both"/>
        <w:rPr>
          <w:rFonts w:ascii="Arial" w:hAnsi="Arial" w:cs="Arial"/>
          <w:sz w:val="24"/>
          <w:szCs w:val="24"/>
        </w:rPr>
      </w:pPr>
      <w:r w:rsidRPr="00A76A3A">
        <w:rPr>
          <w:rFonts w:ascii="Arial" w:hAnsi="Arial" w:cs="Arial"/>
          <w:b/>
          <w:sz w:val="24"/>
          <w:szCs w:val="24"/>
        </w:rPr>
        <w:t>Sursele de impurificare ale atmosferei</w:t>
      </w:r>
      <w:r w:rsidRPr="00A76A3A">
        <w:rPr>
          <w:rFonts w:ascii="Arial" w:hAnsi="Arial" w:cs="Arial"/>
          <w:sz w:val="24"/>
          <w:szCs w:val="24"/>
        </w:rPr>
        <w:t>, caracteristice perioadei de construire, sunt:</w:t>
      </w:r>
    </w:p>
    <w:p w:rsidR="00A2536A" w:rsidRPr="00A76A3A" w:rsidRDefault="00A2536A" w:rsidP="00A2536A">
      <w:pPr>
        <w:autoSpaceDE w:val="0"/>
        <w:autoSpaceDN w:val="0"/>
        <w:adjustRightInd w:val="0"/>
        <w:spacing w:after="0"/>
        <w:jc w:val="both"/>
        <w:rPr>
          <w:rFonts w:ascii="Arial" w:hAnsi="Arial" w:cs="Arial"/>
          <w:sz w:val="24"/>
          <w:szCs w:val="24"/>
        </w:rPr>
      </w:pPr>
      <w:r w:rsidRPr="00A76A3A">
        <w:rPr>
          <w:rFonts w:ascii="Arial" w:hAnsi="Arial" w:cs="Arial"/>
          <w:sz w:val="24"/>
          <w:szCs w:val="24"/>
        </w:rPr>
        <w:t xml:space="preserve">În perioada de exceuție </w:t>
      </w:r>
      <w:r w:rsidRPr="00A76A3A">
        <w:rPr>
          <w:rFonts w:ascii="Arial" w:hAnsi="Arial" w:cs="Arial"/>
          <w:b/>
          <w:sz w:val="24"/>
          <w:szCs w:val="24"/>
        </w:rPr>
        <w:t>sursele de poluanţi pentru aer:</w:t>
      </w:r>
    </w:p>
    <w:p w:rsidR="00A2536A" w:rsidRPr="00A76A3A"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r w:rsidRPr="00A76A3A">
        <w:rPr>
          <w:rFonts w:ascii="Arial" w:hAnsi="Arial" w:cs="Arial"/>
          <w:sz w:val="24"/>
          <w:szCs w:val="24"/>
        </w:rPr>
        <w:t>pulberi în suspensie și sedimentabile provenite din activitătile de executie a lucrărilor de construcție proiectate și de la materialele de construcții utilizate,</w:t>
      </w:r>
    </w:p>
    <w:p w:rsidR="00A2536A" w:rsidRPr="00A76A3A" w:rsidRDefault="00A2536A" w:rsidP="00A2536A">
      <w:pPr>
        <w:numPr>
          <w:ilvl w:val="0"/>
          <w:numId w:val="8"/>
        </w:numPr>
        <w:tabs>
          <w:tab w:val="left" w:pos="180"/>
        </w:tabs>
        <w:autoSpaceDE w:val="0"/>
        <w:autoSpaceDN w:val="0"/>
        <w:adjustRightInd w:val="0"/>
        <w:spacing w:after="0"/>
        <w:ind w:left="0" w:firstLine="0"/>
        <w:jc w:val="both"/>
        <w:rPr>
          <w:rFonts w:ascii="Arial" w:hAnsi="Arial" w:cs="Arial"/>
          <w:sz w:val="24"/>
          <w:szCs w:val="24"/>
        </w:rPr>
      </w:pPr>
      <w:proofErr w:type="gramStart"/>
      <w:r w:rsidRPr="00A76A3A">
        <w:rPr>
          <w:rFonts w:ascii="Arial" w:hAnsi="Arial" w:cs="Arial"/>
          <w:sz w:val="24"/>
          <w:szCs w:val="24"/>
        </w:rPr>
        <w:lastRenderedPageBreak/>
        <w:t>gaze</w:t>
      </w:r>
      <w:proofErr w:type="gramEnd"/>
      <w:r w:rsidRPr="00A76A3A">
        <w:rPr>
          <w:rFonts w:ascii="Arial" w:hAnsi="Arial" w:cs="Arial"/>
          <w:sz w:val="24"/>
          <w:szCs w:val="24"/>
        </w:rPr>
        <w:t xml:space="preserve"> de eşapament provenite de la utilajele/mijloacele de transport implicate în activitătile de construcții proiectate.</w:t>
      </w:r>
    </w:p>
    <w:p w:rsidR="00A2536A" w:rsidRPr="00A76A3A" w:rsidRDefault="00A2536A" w:rsidP="00A2536A">
      <w:pPr>
        <w:autoSpaceDE w:val="0"/>
        <w:autoSpaceDN w:val="0"/>
        <w:adjustRightInd w:val="0"/>
        <w:spacing w:after="0"/>
        <w:jc w:val="both"/>
        <w:rPr>
          <w:rFonts w:ascii="Arial" w:hAnsi="Arial" w:cs="Arial"/>
          <w:b/>
          <w:sz w:val="24"/>
          <w:szCs w:val="24"/>
        </w:rPr>
      </w:pPr>
      <w:r w:rsidRPr="00A76A3A">
        <w:rPr>
          <w:rFonts w:ascii="Arial" w:hAnsi="Arial" w:cs="Arial"/>
          <w:sz w:val="24"/>
          <w:szCs w:val="24"/>
        </w:rPr>
        <w:t xml:space="preserve">În perioada de funcționare </w:t>
      </w:r>
      <w:r w:rsidRPr="00A76A3A">
        <w:rPr>
          <w:rFonts w:ascii="Arial" w:hAnsi="Arial" w:cs="Arial"/>
          <w:b/>
          <w:sz w:val="24"/>
          <w:szCs w:val="24"/>
        </w:rPr>
        <w:t>sursele de poluanţi pentru aer:</w:t>
      </w:r>
    </w:p>
    <w:p w:rsidR="00A2536A" w:rsidRPr="00A76A3A" w:rsidRDefault="00A2536A" w:rsidP="00A2536A">
      <w:pPr>
        <w:numPr>
          <w:ilvl w:val="0"/>
          <w:numId w:val="10"/>
        </w:numPr>
        <w:autoSpaceDE w:val="0"/>
        <w:autoSpaceDN w:val="0"/>
        <w:adjustRightInd w:val="0"/>
        <w:spacing w:after="0"/>
        <w:ind w:left="180" w:hanging="180"/>
        <w:jc w:val="both"/>
        <w:rPr>
          <w:rFonts w:ascii="Arial" w:hAnsi="Arial" w:cs="Arial"/>
          <w:sz w:val="24"/>
          <w:szCs w:val="24"/>
          <w:lang w:val="pt-BR"/>
        </w:rPr>
      </w:pPr>
      <w:r w:rsidRPr="00A76A3A">
        <w:rPr>
          <w:rFonts w:ascii="Arial" w:hAnsi="Arial" w:cs="Arial"/>
          <w:sz w:val="24"/>
          <w:szCs w:val="24"/>
        </w:rPr>
        <w:t xml:space="preserve">eventuale mirosuri ce pot rezulta de la fertilizarea cu gunoi de grajd; </w:t>
      </w:r>
    </w:p>
    <w:p w:rsidR="00A2536A" w:rsidRPr="00A76A3A" w:rsidRDefault="00A2536A" w:rsidP="00A2536A">
      <w:pPr>
        <w:autoSpaceDE w:val="0"/>
        <w:autoSpaceDN w:val="0"/>
        <w:adjustRightInd w:val="0"/>
        <w:spacing w:after="0" w:line="240" w:lineRule="auto"/>
        <w:jc w:val="both"/>
        <w:rPr>
          <w:rFonts w:ascii="Arial" w:hAnsi="Arial" w:cs="Arial"/>
          <w:sz w:val="24"/>
          <w:szCs w:val="24"/>
        </w:rPr>
      </w:pPr>
      <w:r w:rsidRPr="00A76A3A">
        <w:rPr>
          <w:rFonts w:ascii="Arial" w:hAnsi="Arial" w:cs="Arial"/>
          <w:sz w:val="24"/>
          <w:szCs w:val="24"/>
        </w:rPr>
        <w:t xml:space="preserve">În perioada de realizare a lucrărilor, </w:t>
      </w:r>
      <w:r w:rsidRPr="00A76A3A">
        <w:rPr>
          <w:rFonts w:ascii="Arial" w:hAnsi="Arial" w:cs="Arial"/>
          <w:b/>
          <w:sz w:val="24"/>
          <w:szCs w:val="24"/>
        </w:rPr>
        <w:t>zgomotul</w:t>
      </w:r>
      <w:r w:rsidRPr="00A76A3A">
        <w:rPr>
          <w:rFonts w:ascii="Arial" w:hAnsi="Arial" w:cs="Arial"/>
          <w:sz w:val="24"/>
          <w:szCs w:val="24"/>
        </w:rPr>
        <w:t xml:space="preserve"> </w:t>
      </w:r>
      <w:proofErr w:type="gramStart"/>
      <w:r w:rsidRPr="00A76A3A">
        <w:rPr>
          <w:rFonts w:ascii="Arial" w:hAnsi="Arial" w:cs="Arial"/>
          <w:sz w:val="24"/>
          <w:szCs w:val="24"/>
        </w:rPr>
        <w:t>va</w:t>
      </w:r>
      <w:proofErr w:type="gramEnd"/>
      <w:r w:rsidRPr="00A76A3A">
        <w:rPr>
          <w:rFonts w:ascii="Arial" w:hAnsi="Arial" w:cs="Arial"/>
          <w:sz w:val="24"/>
          <w:szCs w:val="24"/>
        </w:rPr>
        <w:t xml:space="preserve"> fi dat de activităţile autoutilajelor şi echipamentelor necesare executării lucrărilor, dar acesta se va resimţi pe perioade scurte de timp.</w:t>
      </w:r>
    </w:p>
    <w:p w:rsidR="00A2536A" w:rsidRDefault="00A2536A" w:rsidP="00A2536A">
      <w:pPr>
        <w:autoSpaceDE w:val="0"/>
        <w:autoSpaceDN w:val="0"/>
        <w:adjustRightInd w:val="0"/>
        <w:spacing w:after="0" w:line="240" w:lineRule="auto"/>
        <w:jc w:val="both"/>
        <w:rPr>
          <w:rFonts w:ascii="Arial" w:hAnsi="Arial" w:cs="Arial"/>
          <w:b/>
          <w:noProof/>
          <w:sz w:val="24"/>
          <w:szCs w:val="24"/>
          <w:lang w:val="ro-RO"/>
        </w:rPr>
      </w:pPr>
      <w:r w:rsidRPr="00A76A3A">
        <w:rPr>
          <w:rFonts w:ascii="Arial" w:hAnsi="Arial" w:cs="Arial"/>
          <w:b/>
          <w:noProof/>
          <w:sz w:val="24"/>
          <w:szCs w:val="24"/>
          <w:lang w:val="ro-RO"/>
        </w:rPr>
        <w:t>Dacă se vor respecta condițiile de implementare ale planului, nu se vor depăși limitele de calitate ale factorilor de mediu.</w:t>
      </w:r>
    </w:p>
    <w:p w:rsidR="00A2536A" w:rsidRPr="004C2B01" w:rsidRDefault="00A2536A" w:rsidP="00E714CB">
      <w:pPr>
        <w:pStyle w:val="ListParagraph"/>
        <w:numPr>
          <w:ilvl w:val="0"/>
          <w:numId w:val="20"/>
        </w:numPr>
        <w:tabs>
          <w:tab w:val="left" w:pos="261"/>
          <w:tab w:val="left" w:pos="9900"/>
        </w:tabs>
        <w:spacing w:after="0"/>
        <w:jc w:val="both"/>
        <w:rPr>
          <w:rFonts w:ascii="Arial" w:eastAsia="Times New Roman" w:hAnsi="Arial" w:cs="Arial"/>
          <w:sz w:val="24"/>
          <w:szCs w:val="24"/>
        </w:rPr>
      </w:pPr>
      <w:r w:rsidRPr="00E714CB">
        <w:rPr>
          <w:rFonts w:ascii="Arial" w:eastAsia="Times New Roman" w:hAnsi="Arial" w:cs="Arial"/>
          <w:b/>
          <w:sz w:val="24"/>
          <w:szCs w:val="24"/>
        </w:rPr>
        <w:t>Riscurile de accidente majore şi/sau dezastre relevante</w:t>
      </w:r>
      <w:r w:rsidR="00E714CB">
        <w:rPr>
          <w:rFonts w:ascii="Arial" w:eastAsia="Times New Roman" w:hAnsi="Arial" w:cs="Arial"/>
          <w:sz w:val="24"/>
          <w:szCs w:val="24"/>
        </w:rPr>
        <w:t xml:space="preserve"> pentru proiectul în cauză, </w:t>
      </w:r>
      <w:r w:rsidRPr="004C2B01">
        <w:rPr>
          <w:rFonts w:ascii="Arial" w:eastAsia="Times New Roman" w:hAnsi="Arial" w:cs="Arial"/>
          <w:sz w:val="24"/>
          <w:szCs w:val="24"/>
        </w:rPr>
        <w:t>inclusiv cele cauzate de schimbările climatice, conform informaţiilor ştiinţifice</w:t>
      </w:r>
    </w:p>
    <w:p w:rsidR="00091AE8" w:rsidRDefault="00A2536A" w:rsidP="00091AE8">
      <w:pPr>
        <w:numPr>
          <w:ilvl w:val="0"/>
          <w:numId w:val="10"/>
        </w:numPr>
        <w:tabs>
          <w:tab w:val="left" w:pos="0"/>
          <w:tab w:val="left" w:pos="270"/>
        </w:tabs>
        <w:autoSpaceDE w:val="0"/>
        <w:autoSpaceDN w:val="0"/>
        <w:adjustRightInd w:val="0"/>
        <w:spacing w:after="0"/>
        <w:ind w:left="0" w:firstLine="0"/>
        <w:jc w:val="both"/>
        <w:rPr>
          <w:rFonts w:ascii="Arial" w:hAnsi="Arial" w:cs="Arial"/>
          <w:sz w:val="24"/>
          <w:szCs w:val="24"/>
          <w:lang w:val="pt-BR"/>
        </w:rPr>
      </w:pPr>
      <w:proofErr w:type="gramStart"/>
      <w:r w:rsidRPr="00A76A3A">
        <w:rPr>
          <w:rFonts w:ascii="Arial" w:hAnsi="Arial" w:cs="Arial"/>
          <w:sz w:val="24"/>
          <w:szCs w:val="24"/>
        </w:rPr>
        <w:t>se</w:t>
      </w:r>
      <w:proofErr w:type="gramEnd"/>
      <w:r w:rsidRPr="00A76A3A">
        <w:rPr>
          <w:rFonts w:ascii="Arial" w:hAnsi="Arial" w:cs="Arial"/>
          <w:sz w:val="24"/>
          <w:szCs w:val="24"/>
        </w:rPr>
        <w:t xml:space="preserve"> vor fi utilizate produse pentru protecţia plantelor recomandate pentru cultură biologică, iar dacă se vor flosi substanţe periculoase, acestea nu se vor stoca în cantităţi mari, ca urmare activitatea nu se va încadrează sub incidenţa Legii 59/2016</w:t>
      </w:r>
      <w:r w:rsidR="00091AE8">
        <w:rPr>
          <w:rFonts w:ascii="Arial" w:hAnsi="Arial" w:cs="Arial"/>
          <w:sz w:val="24"/>
          <w:szCs w:val="24"/>
          <w:lang w:val="pt-BR"/>
        </w:rPr>
        <w:t>.</w:t>
      </w:r>
    </w:p>
    <w:p w:rsidR="00A2536A" w:rsidRPr="00A76A3A" w:rsidRDefault="00A2536A" w:rsidP="00750B62">
      <w:pPr>
        <w:numPr>
          <w:ilvl w:val="0"/>
          <w:numId w:val="20"/>
        </w:numPr>
        <w:tabs>
          <w:tab w:val="left" w:pos="270"/>
        </w:tabs>
        <w:spacing w:after="0"/>
        <w:ind w:left="0" w:firstLine="0"/>
        <w:jc w:val="both"/>
        <w:rPr>
          <w:rFonts w:ascii="Arial" w:hAnsi="Arial" w:cs="Arial"/>
          <w:sz w:val="24"/>
          <w:szCs w:val="24"/>
        </w:rPr>
      </w:pPr>
      <w:r w:rsidRPr="00E714CB">
        <w:rPr>
          <w:rFonts w:ascii="Arial" w:eastAsia="Times New Roman" w:hAnsi="Arial" w:cs="Arial"/>
          <w:b/>
          <w:sz w:val="24"/>
          <w:szCs w:val="24"/>
        </w:rPr>
        <w:t>Riscurile pentru sănătatea umană</w:t>
      </w:r>
      <w:r w:rsidRPr="00A76A3A">
        <w:rPr>
          <w:rFonts w:ascii="Arial" w:eastAsia="Times New Roman" w:hAnsi="Arial" w:cs="Arial"/>
          <w:b/>
          <w:sz w:val="24"/>
          <w:szCs w:val="24"/>
        </w:rPr>
        <w:t xml:space="preserve"> </w:t>
      </w:r>
      <w:r w:rsidRPr="00A76A3A">
        <w:rPr>
          <w:rFonts w:ascii="Arial" w:eastAsia="Times New Roman" w:hAnsi="Arial" w:cs="Arial"/>
          <w:sz w:val="24"/>
          <w:szCs w:val="24"/>
        </w:rPr>
        <w:t xml:space="preserve">- </w:t>
      </w:r>
      <w:r w:rsidRPr="00A76A3A">
        <w:rPr>
          <w:rFonts w:ascii="Arial" w:hAnsi="Arial" w:cs="Arial"/>
          <w:sz w:val="24"/>
          <w:szCs w:val="24"/>
        </w:rPr>
        <w:t>având în vedere natura activității ce urmează a se desfășura după implementarea proiectului, potrivit informțiilor furnizate, acesta nu va afecta s</w:t>
      </w:r>
      <w:r w:rsidRPr="00A76A3A">
        <w:rPr>
          <w:rFonts w:ascii="Arial" w:hAnsi="Arial" w:cs="Arial"/>
          <w:sz w:val="24"/>
          <w:szCs w:val="24"/>
          <w:lang w:val="ro-RO"/>
        </w:rPr>
        <w:t xml:space="preserve">ănătatea </w:t>
      </w:r>
      <w:r w:rsidRPr="00A76A3A">
        <w:rPr>
          <w:rFonts w:ascii="Arial" w:hAnsi="Arial" w:cs="Arial"/>
          <w:sz w:val="24"/>
          <w:szCs w:val="24"/>
        </w:rPr>
        <w:t xml:space="preserve">umană dacă vor fi respectate condițiile de implementare a proiectului, iar distanţa </w:t>
      </w:r>
      <w:r w:rsidRPr="00A76A3A">
        <w:rPr>
          <w:rFonts w:ascii="Arial" w:hAnsi="Arial" w:cs="Arial"/>
          <w:color w:val="FF0000"/>
          <w:sz w:val="24"/>
          <w:szCs w:val="24"/>
        </w:rPr>
        <w:t>până la zona de locuinţe cea mai apropiată este de cca. 560</w:t>
      </w:r>
      <w:r w:rsidR="00A24431" w:rsidRPr="00A76A3A">
        <w:rPr>
          <w:rFonts w:ascii="Arial" w:hAnsi="Arial" w:cs="Arial"/>
          <w:color w:val="FF0000"/>
          <w:sz w:val="24"/>
          <w:szCs w:val="24"/>
        </w:rPr>
        <w:t>0</w:t>
      </w:r>
      <w:r w:rsidRPr="00A76A3A">
        <w:rPr>
          <w:rFonts w:ascii="Arial" w:hAnsi="Arial" w:cs="Arial"/>
          <w:color w:val="FF0000"/>
          <w:sz w:val="24"/>
          <w:szCs w:val="24"/>
        </w:rPr>
        <w:t xml:space="preserve"> m</w:t>
      </w:r>
      <w:r w:rsidR="00A24431" w:rsidRPr="00A76A3A">
        <w:rPr>
          <w:rFonts w:ascii="Arial" w:hAnsi="Arial" w:cs="Arial"/>
          <w:color w:val="FF0000"/>
          <w:sz w:val="24"/>
          <w:szCs w:val="24"/>
        </w:rPr>
        <w:t xml:space="preserve"> - localitatea Peregu Mare</w:t>
      </w:r>
      <w:r w:rsidRPr="00A76A3A">
        <w:rPr>
          <w:rFonts w:ascii="Arial" w:hAnsi="Arial" w:cs="Arial"/>
          <w:color w:val="7030A0"/>
          <w:sz w:val="24"/>
          <w:szCs w:val="24"/>
        </w:rPr>
        <w:t>,</w:t>
      </w:r>
    </w:p>
    <w:p w:rsidR="00A2536A" w:rsidRPr="00A76A3A" w:rsidRDefault="00A2536A" w:rsidP="00A2536A">
      <w:pPr>
        <w:numPr>
          <w:ilvl w:val="0"/>
          <w:numId w:val="8"/>
        </w:numPr>
        <w:tabs>
          <w:tab w:val="left" w:pos="270"/>
        </w:tabs>
        <w:autoSpaceDE w:val="0"/>
        <w:autoSpaceDN w:val="0"/>
        <w:adjustRightInd w:val="0"/>
        <w:spacing w:after="0"/>
        <w:ind w:left="0" w:firstLine="0"/>
        <w:jc w:val="both"/>
        <w:rPr>
          <w:rFonts w:ascii="Arial" w:hAnsi="Arial" w:cs="Arial"/>
          <w:sz w:val="24"/>
          <w:szCs w:val="24"/>
        </w:rPr>
      </w:pPr>
      <w:r w:rsidRPr="00A76A3A">
        <w:rPr>
          <w:rFonts w:ascii="Arial" w:hAnsi="Arial" w:cs="Arial"/>
          <w:color w:val="FF0000"/>
          <w:sz w:val="24"/>
          <w:szCs w:val="24"/>
        </w:rPr>
        <w:t>Direcţia de Sănătate Publică a Judeţului Arad a emis Notificarea de asistenţă de speciali</w:t>
      </w:r>
      <w:r w:rsidR="00D44D2A" w:rsidRPr="00A76A3A">
        <w:rPr>
          <w:rFonts w:ascii="Arial" w:hAnsi="Arial" w:cs="Arial"/>
          <w:color w:val="FF0000"/>
          <w:sz w:val="24"/>
          <w:szCs w:val="24"/>
        </w:rPr>
        <w:t>tate de sănătate publică sub</w:t>
      </w:r>
      <w:r w:rsidRPr="00A76A3A">
        <w:rPr>
          <w:rFonts w:ascii="Arial" w:hAnsi="Arial" w:cs="Arial"/>
          <w:color w:val="FF0000"/>
          <w:sz w:val="24"/>
          <w:szCs w:val="24"/>
        </w:rPr>
        <w:t xml:space="preserve"> </w:t>
      </w:r>
      <w:r w:rsidR="00D44D2A" w:rsidRPr="00A76A3A">
        <w:rPr>
          <w:rFonts w:ascii="Arial" w:eastAsia="Times New Roman" w:hAnsi="Arial" w:cs="Arial"/>
          <w:color w:val="C00000"/>
          <w:sz w:val="24"/>
          <w:szCs w:val="24"/>
          <w:lang w:val="ro-RO"/>
        </w:rPr>
        <w:t>nr.</w:t>
      </w:r>
      <w:r w:rsidR="00D44D2A" w:rsidRPr="00A76A3A">
        <w:rPr>
          <w:rFonts w:ascii="Arial" w:eastAsia="SimSun" w:hAnsi="Arial" w:cs="Arial"/>
          <w:color w:val="FF0000"/>
          <w:kern w:val="24"/>
          <w:sz w:val="24"/>
          <w:szCs w:val="24"/>
          <w:lang w:val="ro-RO" w:eastAsia="ar-SA"/>
        </w:rPr>
        <w:t>5485/08.10.2019</w:t>
      </w:r>
      <w:r w:rsidRPr="00A76A3A">
        <w:rPr>
          <w:rFonts w:ascii="Arial" w:hAnsi="Arial" w:cs="Arial"/>
          <w:sz w:val="24"/>
          <w:szCs w:val="24"/>
        </w:rPr>
        <w:t>;</w:t>
      </w:r>
    </w:p>
    <w:p w:rsidR="00A2536A" w:rsidRPr="00A76A3A" w:rsidRDefault="00A2536A" w:rsidP="00A2536A">
      <w:pPr>
        <w:tabs>
          <w:tab w:val="left" w:pos="267"/>
        </w:tabs>
        <w:spacing w:after="0"/>
        <w:jc w:val="both"/>
        <w:rPr>
          <w:rFonts w:ascii="Arial" w:eastAsia="Times New Roman" w:hAnsi="Arial" w:cs="Arial"/>
          <w:sz w:val="24"/>
          <w:szCs w:val="24"/>
        </w:rPr>
      </w:pPr>
    </w:p>
    <w:p w:rsidR="00A2536A" w:rsidRPr="00A76A3A" w:rsidRDefault="00A2536A" w:rsidP="00A2536A">
      <w:pPr>
        <w:spacing w:after="0"/>
        <w:ind w:left="7"/>
        <w:rPr>
          <w:rFonts w:ascii="Arial" w:eastAsia="Times New Roman" w:hAnsi="Arial" w:cs="Arial"/>
          <w:b/>
          <w:sz w:val="24"/>
          <w:szCs w:val="24"/>
        </w:rPr>
      </w:pPr>
      <w:r w:rsidRPr="00A76A3A">
        <w:rPr>
          <w:rFonts w:ascii="Arial" w:eastAsia="Times New Roman" w:hAnsi="Arial" w:cs="Arial"/>
          <w:b/>
          <w:sz w:val="24"/>
          <w:szCs w:val="24"/>
        </w:rPr>
        <w:t>2. Amplasarea proiectului</w:t>
      </w:r>
    </w:p>
    <w:p w:rsidR="00A2536A" w:rsidRPr="00DE30AD" w:rsidRDefault="00750B62" w:rsidP="00A2536A">
      <w:pPr>
        <w:numPr>
          <w:ilvl w:val="0"/>
          <w:numId w:val="6"/>
        </w:numPr>
        <w:tabs>
          <w:tab w:val="left" w:pos="-270"/>
          <w:tab w:val="left" w:pos="0"/>
          <w:tab w:val="left" w:pos="270"/>
          <w:tab w:val="left" w:pos="630"/>
        </w:tabs>
        <w:spacing w:after="0"/>
        <w:ind w:left="7" w:hanging="7"/>
        <w:jc w:val="both"/>
        <w:rPr>
          <w:rFonts w:ascii="Arial" w:hAnsi="Arial" w:cs="Arial"/>
          <w:b/>
          <w:sz w:val="24"/>
          <w:szCs w:val="24"/>
          <w:lang w:val="ro-RO"/>
        </w:rPr>
      </w:pPr>
      <w:r w:rsidRPr="00DE30AD">
        <w:rPr>
          <w:rFonts w:ascii="Arial" w:eastAsia="Times New Roman" w:hAnsi="Arial" w:cs="Arial"/>
          <w:b/>
          <w:sz w:val="24"/>
          <w:szCs w:val="24"/>
        </w:rPr>
        <w:t>u</w:t>
      </w:r>
      <w:r w:rsidR="00A2536A" w:rsidRPr="00DE30AD">
        <w:rPr>
          <w:rFonts w:ascii="Arial" w:eastAsia="Times New Roman" w:hAnsi="Arial" w:cs="Arial"/>
          <w:b/>
          <w:sz w:val="24"/>
          <w:szCs w:val="24"/>
        </w:rPr>
        <w:t xml:space="preserve">tilizarea actuală şi aprobată a terenului </w:t>
      </w:r>
    </w:p>
    <w:p w:rsidR="00A2536A" w:rsidRPr="00A76A3A" w:rsidRDefault="00D44D2A" w:rsidP="00A2536A">
      <w:pPr>
        <w:numPr>
          <w:ilvl w:val="0"/>
          <w:numId w:val="16"/>
        </w:numPr>
        <w:tabs>
          <w:tab w:val="left" w:pos="180"/>
        </w:tabs>
        <w:autoSpaceDE w:val="0"/>
        <w:autoSpaceDN w:val="0"/>
        <w:adjustRightInd w:val="0"/>
        <w:spacing w:after="0" w:line="240" w:lineRule="auto"/>
        <w:ind w:left="180" w:hanging="180"/>
        <w:jc w:val="both"/>
        <w:rPr>
          <w:rFonts w:ascii="Arial" w:hAnsi="Arial" w:cs="Arial"/>
          <w:color w:val="7030A0"/>
          <w:sz w:val="24"/>
          <w:szCs w:val="24"/>
        </w:rPr>
      </w:pPr>
      <w:r w:rsidRPr="00A76A3A">
        <w:rPr>
          <w:rFonts w:ascii="Arial" w:hAnsi="Arial" w:cs="Arial"/>
          <w:sz w:val="24"/>
          <w:szCs w:val="24"/>
          <w:lang w:val="ro-RO"/>
        </w:rPr>
        <w:t>teren agricol</w:t>
      </w:r>
      <w:r w:rsidRPr="00A76A3A">
        <w:rPr>
          <w:rFonts w:ascii="Arial" w:hAnsi="Arial" w:cs="Arial"/>
          <w:color w:val="FF0000"/>
          <w:sz w:val="24"/>
          <w:szCs w:val="24"/>
        </w:rPr>
        <w:t xml:space="preserve"> </w:t>
      </w:r>
      <w:r w:rsidRPr="00A76A3A">
        <w:rPr>
          <w:rFonts w:ascii="Arial" w:hAnsi="Arial" w:cs="Arial"/>
          <w:sz w:val="24"/>
          <w:szCs w:val="24"/>
        </w:rPr>
        <w:t xml:space="preserve">cu suprafaţa de </w:t>
      </w:r>
      <w:r w:rsidRPr="00A76A3A">
        <w:rPr>
          <w:rFonts w:ascii="Arial" w:hAnsi="Arial" w:cs="Arial"/>
          <w:color w:val="FF0000"/>
          <w:sz w:val="24"/>
          <w:szCs w:val="24"/>
        </w:rPr>
        <w:t>172700 mp</w:t>
      </w:r>
      <w:r w:rsidRPr="00A76A3A">
        <w:rPr>
          <w:rFonts w:ascii="Arial" w:hAnsi="Arial" w:cs="Arial"/>
          <w:color w:val="FF0000"/>
          <w:sz w:val="24"/>
          <w:szCs w:val="24"/>
          <w:lang w:val="ro-RO"/>
        </w:rPr>
        <w:t xml:space="preserve">, CU nr.6/31.01.2019 </w:t>
      </w:r>
      <w:r w:rsidRPr="00A76A3A">
        <w:rPr>
          <w:rFonts w:ascii="Arial" w:hAnsi="Arial" w:cs="Arial"/>
          <w:sz w:val="24"/>
          <w:szCs w:val="24"/>
          <w:lang w:val="ro-RO"/>
        </w:rPr>
        <w:t>eliberat de Primăria Nădlac,</w:t>
      </w:r>
      <w:r w:rsidRPr="00A76A3A">
        <w:rPr>
          <w:rFonts w:ascii="Arial" w:hAnsi="Arial" w:cs="Arial"/>
          <w:color w:val="FF0000"/>
          <w:sz w:val="24"/>
          <w:szCs w:val="24"/>
          <w:lang w:val="ro-RO"/>
        </w:rPr>
        <w:t xml:space="preserve"> </w:t>
      </w:r>
      <w:r w:rsidRPr="00A76A3A">
        <w:rPr>
          <w:rFonts w:ascii="Arial" w:hAnsi="Arial" w:cs="Arial"/>
          <w:sz w:val="24"/>
          <w:szCs w:val="24"/>
          <w:lang w:val="ro-RO"/>
        </w:rPr>
        <w:t>CF nr.306900 Nădlac, CF nr.306899 Nădlac, CF nr.306808 Nădlac</w:t>
      </w:r>
      <w:r w:rsidR="00A2536A" w:rsidRPr="00A76A3A">
        <w:rPr>
          <w:rFonts w:ascii="Arial" w:hAnsi="Arial" w:cs="Arial"/>
          <w:color w:val="7030A0"/>
          <w:sz w:val="24"/>
          <w:szCs w:val="24"/>
        </w:rPr>
        <w:t>;</w:t>
      </w:r>
    </w:p>
    <w:p w:rsidR="00A2536A" w:rsidRPr="00A76A3A" w:rsidRDefault="00750B62" w:rsidP="00A2536A">
      <w:pPr>
        <w:numPr>
          <w:ilvl w:val="0"/>
          <w:numId w:val="6"/>
        </w:numPr>
        <w:tabs>
          <w:tab w:val="left" w:pos="-270"/>
          <w:tab w:val="left" w:pos="0"/>
          <w:tab w:val="left" w:pos="280"/>
          <w:tab w:val="left" w:pos="9720"/>
        </w:tabs>
        <w:spacing w:after="0"/>
        <w:ind w:left="7" w:hanging="7"/>
        <w:jc w:val="both"/>
        <w:rPr>
          <w:rFonts w:ascii="Arial" w:eastAsia="Times New Roman" w:hAnsi="Arial" w:cs="Arial"/>
          <w:sz w:val="24"/>
          <w:szCs w:val="24"/>
        </w:rPr>
      </w:pPr>
      <w:r w:rsidRPr="00A76A3A">
        <w:rPr>
          <w:rFonts w:ascii="Arial" w:eastAsia="Times New Roman" w:hAnsi="Arial" w:cs="Arial"/>
          <w:b/>
          <w:sz w:val="24"/>
          <w:szCs w:val="24"/>
        </w:rPr>
        <w:t>b</w:t>
      </w:r>
      <w:r w:rsidR="00A2536A" w:rsidRPr="00A76A3A">
        <w:rPr>
          <w:rFonts w:ascii="Arial" w:eastAsia="Times New Roman" w:hAnsi="Arial" w:cs="Arial"/>
          <w:b/>
          <w:sz w:val="24"/>
          <w:szCs w:val="24"/>
        </w:rPr>
        <w:t>ogăţia, disponibilitatea, calitatea şi capacitatea de regenerare relative ale resurselor naturale, inclusiv solul, terenurile, apa şi biodiversitatea, din zonă şi din subteranul acesteia</w:t>
      </w:r>
      <w:r w:rsidR="00A2536A" w:rsidRPr="00A76A3A">
        <w:rPr>
          <w:rFonts w:ascii="Arial" w:eastAsia="Times New Roman" w:hAnsi="Arial" w:cs="Arial"/>
          <w:sz w:val="24"/>
          <w:szCs w:val="24"/>
        </w:rPr>
        <w:t xml:space="preserve"> </w:t>
      </w:r>
    </w:p>
    <w:p w:rsidR="00A2536A" w:rsidRPr="005F5373" w:rsidRDefault="0012237E" w:rsidP="00A2536A">
      <w:pPr>
        <w:numPr>
          <w:ilvl w:val="0"/>
          <w:numId w:val="16"/>
        </w:numPr>
        <w:tabs>
          <w:tab w:val="left" w:pos="270"/>
        </w:tabs>
        <w:autoSpaceDE w:val="0"/>
        <w:autoSpaceDN w:val="0"/>
        <w:adjustRightInd w:val="0"/>
        <w:spacing w:after="0" w:line="240" w:lineRule="auto"/>
        <w:ind w:left="270" w:hanging="270"/>
        <w:jc w:val="both"/>
        <w:rPr>
          <w:rFonts w:ascii="Arial" w:hAnsi="Arial" w:cs="Arial"/>
          <w:color w:val="FF0000"/>
          <w:sz w:val="24"/>
          <w:szCs w:val="24"/>
        </w:rPr>
      </w:pPr>
      <w:r>
        <w:rPr>
          <w:rFonts w:ascii="Arial" w:hAnsi="Arial" w:cs="Arial"/>
          <w:color w:val="FF0000"/>
          <w:sz w:val="24"/>
          <w:szCs w:val="24"/>
          <w:lang w:val="it-IT"/>
        </w:rPr>
        <w:t>organizare de şantier, respectiv execuţiile se vor desfasura numai în limitele incintei deţ</w:t>
      </w:r>
      <w:r w:rsidRPr="00D7318A">
        <w:rPr>
          <w:rFonts w:ascii="Arial" w:hAnsi="Arial" w:cs="Arial"/>
          <w:color w:val="FF0000"/>
          <w:sz w:val="24"/>
          <w:szCs w:val="24"/>
          <w:lang w:val="it-IT"/>
        </w:rPr>
        <w:t>inute de titular, pe o suprafata de aproximativ 1000 mp</w:t>
      </w:r>
      <w:r>
        <w:rPr>
          <w:rFonts w:ascii="Arial" w:hAnsi="Arial" w:cs="Arial"/>
          <w:color w:val="FF0000"/>
          <w:sz w:val="24"/>
          <w:szCs w:val="24"/>
          <w:lang w:val="it-IT"/>
        </w:rPr>
        <w:t>.</w:t>
      </w:r>
      <w:r w:rsidR="00A2536A" w:rsidRPr="00A76A3A">
        <w:rPr>
          <w:rFonts w:ascii="Arial" w:hAnsi="Arial" w:cs="Arial"/>
          <w:color w:val="7030A0"/>
          <w:sz w:val="24"/>
          <w:szCs w:val="24"/>
        </w:rPr>
        <w:t xml:space="preserve"> </w:t>
      </w:r>
      <w:r>
        <w:rPr>
          <w:rFonts w:ascii="Arial" w:hAnsi="Arial" w:cs="Arial"/>
          <w:color w:val="7030A0"/>
          <w:sz w:val="24"/>
          <w:szCs w:val="24"/>
        </w:rPr>
        <w:t>Î</w:t>
      </w:r>
      <w:r w:rsidR="00A2536A" w:rsidRPr="005F5373">
        <w:rPr>
          <w:rFonts w:ascii="Arial" w:hAnsi="Arial" w:cs="Arial"/>
          <w:color w:val="FF0000"/>
          <w:sz w:val="24"/>
          <w:szCs w:val="24"/>
        </w:rPr>
        <w:t>nfiinţarea plantaţii</w:t>
      </w:r>
      <w:r w:rsidR="00DE30AD">
        <w:rPr>
          <w:rFonts w:ascii="Arial" w:hAnsi="Arial" w:cs="Arial"/>
          <w:color w:val="FF0000"/>
          <w:sz w:val="24"/>
          <w:szCs w:val="24"/>
        </w:rPr>
        <w:t>lor</w:t>
      </w:r>
      <w:r w:rsidR="00A2536A" w:rsidRPr="005F5373">
        <w:rPr>
          <w:rFonts w:ascii="Arial" w:hAnsi="Arial" w:cs="Arial"/>
          <w:color w:val="FF0000"/>
          <w:sz w:val="24"/>
          <w:szCs w:val="24"/>
        </w:rPr>
        <w:t xml:space="preserve"> de alun</w:t>
      </w:r>
      <w:r w:rsidR="00C43F79" w:rsidRPr="005F5373">
        <w:rPr>
          <w:rFonts w:ascii="Arial" w:hAnsi="Arial" w:cs="Arial"/>
          <w:color w:val="FF0000"/>
          <w:sz w:val="24"/>
          <w:szCs w:val="24"/>
        </w:rPr>
        <w:t xml:space="preserve"> şi </w:t>
      </w:r>
      <w:r w:rsidR="00DE30AD">
        <w:rPr>
          <w:rFonts w:ascii="Arial" w:hAnsi="Arial" w:cs="Arial"/>
          <w:color w:val="FF0000"/>
          <w:sz w:val="24"/>
          <w:szCs w:val="24"/>
        </w:rPr>
        <w:t>cais</w:t>
      </w:r>
      <w:r w:rsidR="00A2536A" w:rsidRPr="005F5373">
        <w:rPr>
          <w:rFonts w:ascii="Arial" w:hAnsi="Arial" w:cs="Arial"/>
          <w:color w:val="FF0000"/>
          <w:sz w:val="24"/>
          <w:szCs w:val="24"/>
        </w:rPr>
        <w:t xml:space="preserve"> cu iaz pentru stocarea apei şi platformă pentru amplasarea unor containere mobile</w:t>
      </w:r>
      <w:r>
        <w:rPr>
          <w:rFonts w:ascii="Arial" w:hAnsi="Arial" w:cs="Arial"/>
          <w:color w:val="FF0000"/>
          <w:sz w:val="24"/>
          <w:szCs w:val="24"/>
        </w:rPr>
        <w:t xml:space="preserve"> se vor executa doar pe amlasamentul beneficiarului. </w:t>
      </w:r>
    </w:p>
    <w:p w:rsidR="00A2536A" w:rsidRPr="00A76A3A" w:rsidRDefault="00A2536A" w:rsidP="00A2536A">
      <w:pPr>
        <w:numPr>
          <w:ilvl w:val="0"/>
          <w:numId w:val="16"/>
        </w:numPr>
        <w:tabs>
          <w:tab w:val="left" w:pos="280"/>
        </w:tabs>
        <w:autoSpaceDE w:val="0"/>
        <w:autoSpaceDN w:val="0"/>
        <w:adjustRightInd w:val="0"/>
        <w:spacing w:after="0" w:line="240" w:lineRule="auto"/>
        <w:ind w:left="7" w:hanging="7"/>
        <w:jc w:val="both"/>
        <w:rPr>
          <w:rFonts w:ascii="Arial" w:eastAsia="Times New Roman" w:hAnsi="Arial" w:cs="Arial"/>
          <w:sz w:val="24"/>
          <w:szCs w:val="24"/>
        </w:rPr>
      </w:pPr>
      <w:proofErr w:type="gramStart"/>
      <w:r w:rsidRPr="00A76A3A">
        <w:rPr>
          <w:rFonts w:ascii="Arial" w:hAnsi="Arial" w:cs="Arial"/>
          <w:sz w:val="24"/>
          <w:szCs w:val="24"/>
        </w:rPr>
        <w:t>prin</w:t>
      </w:r>
      <w:proofErr w:type="gramEnd"/>
      <w:r w:rsidRPr="00A76A3A">
        <w:rPr>
          <w:rFonts w:ascii="Arial" w:hAnsi="Arial" w:cs="Arial"/>
          <w:sz w:val="24"/>
          <w:szCs w:val="24"/>
        </w:rPr>
        <w:t xml:space="preserve"> specificul lor, aceste lucrării nu vor afecta biodiversitatea, solul, apa din zonă.</w:t>
      </w:r>
    </w:p>
    <w:p w:rsidR="00A2536A" w:rsidRPr="00A76A3A" w:rsidRDefault="00750B62" w:rsidP="00A2536A">
      <w:pPr>
        <w:numPr>
          <w:ilvl w:val="0"/>
          <w:numId w:val="6"/>
        </w:numPr>
        <w:tabs>
          <w:tab w:val="left" w:pos="-270"/>
          <w:tab w:val="left" w:pos="0"/>
          <w:tab w:val="left" w:pos="270"/>
        </w:tabs>
        <w:spacing w:after="0"/>
        <w:jc w:val="both"/>
        <w:rPr>
          <w:rFonts w:ascii="Arial" w:eastAsia="Times New Roman" w:hAnsi="Arial" w:cs="Arial"/>
          <w:b/>
          <w:sz w:val="24"/>
          <w:szCs w:val="24"/>
        </w:rPr>
      </w:pPr>
      <w:r w:rsidRPr="00A76A3A">
        <w:rPr>
          <w:rFonts w:ascii="Arial" w:eastAsia="Times New Roman" w:hAnsi="Arial" w:cs="Arial"/>
          <w:b/>
          <w:sz w:val="24"/>
          <w:szCs w:val="24"/>
        </w:rPr>
        <w:t>c</w:t>
      </w:r>
      <w:r w:rsidR="00A2536A" w:rsidRPr="00A76A3A">
        <w:rPr>
          <w:rFonts w:ascii="Arial" w:eastAsia="Times New Roman" w:hAnsi="Arial" w:cs="Arial"/>
          <w:b/>
          <w:sz w:val="24"/>
          <w:szCs w:val="24"/>
        </w:rPr>
        <w:t>apacitatea de absorbţie a mediului natural, acordându-se o atenţie specială următoarelor zone</w:t>
      </w:r>
    </w:p>
    <w:p w:rsidR="00A2536A" w:rsidRPr="00A76A3A" w:rsidRDefault="00A2536A" w:rsidP="00A2536A">
      <w:pPr>
        <w:numPr>
          <w:ilvl w:val="0"/>
          <w:numId w:val="14"/>
        </w:numPr>
        <w:tabs>
          <w:tab w:val="left" w:pos="270"/>
        </w:tabs>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t>zonele umede, zone riverane, guri ale râurilor – proiectul nu este amplasat în zone umede, zone riverane sau guri ale râurilor,</w:t>
      </w:r>
    </w:p>
    <w:p w:rsidR="00A2536A" w:rsidRPr="00A76A3A" w:rsidRDefault="00A2536A" w:rsidP="00A2536A">
      <w:pPr>
        <w:numPr>
          <w:ilvl w:val="0"/>
          <w:numId w:val="14"/>
        </w:numPr>
        <w:tabs>
          <w:tab w:val="left" w:pos="270"/>
        </w:tabs>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t>zonele costiere şi mediul marin – proiectul nu este amplasat în zonă costieră,</w:t>
      </w:r>
    </w:p>
    <w:p w:rsidR="00A2536A" w:rsidRPr="00A76A3A" w:rsidRDefault="00A2536A" w:rsidP="00A2536A">
      <w:pPr>
        <w:numPr>
          <w:ilvl w:val="0"/>
          <w:numId w:val="14"/>
        </w:numPr>
        <w:tabs>
          <w:tab w:val="left" w:pos="270"/>
        </w:tabs>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t>zonele montane şi forestiere – proiectul nu este amplasat în zonă montană sau cu vegetație forestieră,</w:t>
      </w:r>
    </w:p>
    <w:p w:rsidR="00A2536A" w:rsidRPr="00A76A3A" w:rsidRDefault="00A2536A" w:rsidP="00A2536A">
      <w:pPr>
        <w:numPr>
          <w:ilvl w:val="0"/>
          <w:numId w:val="14"/>
        </w:numPr>
        <w:tabs>
          <w:tab w:val="left" w:pos="270"/>
        </w:tabs>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t>arii naturale protejate de interes naţional, comunitar, internaţional – proiectul nu este amplasat în arii natural protejate de interes național, comunitar sau internaţional,</w:t>
      </w:r>
    </w:p>
    <w:p w:rsidR="00A2536A" w:rsidRPr="00A76A3A" w:rsidRDefault="00A2536A" w:rsidP="00A2536A">
      <w:pPr>
        <w:numPr>
          <w:ilvl w:val="0"/>
          <w:numId w:val="14"/>
        </w:numPr>
        <w:tabs>
          <w:tab w:val="left" w:pos="270"/>
          <w:tab w:val="left" w:pos="9704"/>
        </w:tabs>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lastRenderedPageBreak/>
        <w:t xml:space="preserve">zone clasificate sau protejate conform legislaţiei în vigoare </w:t>
      </w:r>
      <w:r w:rsidR="00750B62" w:rsidRPr="00A76A3A">
        <w:rPr>
          <w:rStyle w:val="plitbdy"/>
          <w:rFonts w:ascii="Arial" w:hAnsi="Arial" w:cs="Arial"/>
          <w:sz w:val="24"/>
          <w:szCs w:val="24"/>
          <w:bdr w:val="dotted" w:sz="8" w:space="0" w:color="FEFEFE" w:frame="1"/>
          <w:lang w:val="ro-RO"/>
        </w:rPr>
        <w:t>cum sunt: zone de protectie a faunei piscicole, bazine piscicole naturale si bazine piscicole amenajate etc.</w:t>
      </w:r>
      <w:r w:rsidR="00750B62" w:rsidRPr="00A76A3A">
        <w:rPr>
          <w:rStyle w:val="Strong"/>
          <w:rFonts w:ascii="Arial" w:hAnsi="Arial" w:cs="Arial"/>
          <w:sz w:val="24"/>
          <w:szCs w:val="24"/>
          <w:lang w:val="ro-RO"/>
        </w:rPr>
        <w:t> </w:t>
      </w:r>
      <w:r w:rsidRPr="00A76A3A">
        <w:rPr>
          <w:rFonts w:ascii="Arial" w:eastAsia="Times New Roman" w:hAnsi="Arial" w:cs="Arial"/>
          <w:sz w:val="24"/>
          <w:szCs w:val="24"/>
        </w:rPr>
        <w:t>– proiectul nu este amplasat în zone clasificate sau protejate,</w:t>
      </w:r>
    </w:p>
    <w:p w:rsidR="00A2536A" w:rsidRPr="00A76A3A" w:rsidRDefault="00A2536A" w:rsidP="00A2536A">
      <w:pPr>
        <w:numPr>
          <w:ilvl w:val="0"/>
          <w:numId w:val="14"/>
        </w:numPr>
        <w:tabs>
          <w:tab w:val="left" w:pos="270"/>
          <w:tab w:val="left" w:pos="9704"/>
        </w:tabs>
        <w:spacing w:after="0"/>
        <w:ind w:left="270" w:hanging="270"/>
        <w:jc w:val="both"/>
        <w:rPr>
          <w:rFonts w:ascii="Arial" w:eastAsia="Times New Roman" w:hAnsi="Arial" w:cs="Arial"/>
          <w:sz w:val="24"/>
          <w:szCs w:val="24"/>
        </w:rPr>
      </w:pPr>
      <w:proofErr w:type="gramStart"/>
      <w:r w:rsidRPr="00A76A3A">
        <w:rPr>
          <w:rFonts w:ascii="Arial" w:eastAsia="Times New Roman" w:hAnsi="Arial" w:cs="Arial"/>
          <w:sz w:val="24"/>
          <w:szCs w:val="24"/>
        </w:rPr>
        <w:t>zonele</w:t>
      </w:r>
      <w:proofErr w:type="gramEnd"/>
      <w:r w:rsidRPr="00A76A3A">
        <w:rPr>
          <w:rFonts w:ascii="Arial" w:eastAsia="Times New Roman" w:hAnsi="Arial" w:cs="Arial"/>
          <w:sz w:val="24"/>
          <w:szCs w:val="24"/>
        </w:rPr>
        <w:t xml:space="preserv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rsidR="00A2536A" w:rsidRPr="00A76A3A" w:rsidRDefault="00A2536A" w:rsidP="00A2536A">
      <w:pPr>
        <w:numPr>
          <w:ilvl w:val="0"/>
          <w:numId w:val="14"/>
        </w:numPr>
        <w:spacing w:after="0"/>
        <w:ind w:left="270" w:hanging="270"/>
        <w:jc w:val="both"/>
        <w:rPr>
          <w:rFonts w:ascii="Arial" w:eastAsia="Times New Roman" w:hAnsi="Arial" w:cs="Arial"/>
          <w:sz w:val="24"/>
          <w:szCs w:val="24"/>
        </w:rPr>
      </w:pPr>
      <w:r w:rsidRPr="00A76A3A">
        <w:rPr>
          <w:rFonts w:ascii="Arial" w:eastAsia="Times New Roman" w:hAnsi="Arial" w:cs="Arial"/>
          <w:sz w:val="24"/>
          <w:szCs w:val="24"/>
        </w:rPr>
        <w:t xml:space="preserve">zonele cu o densitate mare a populaţiei – proiectul se situează în extravilanul localităţii, la distanţă de cca </w:t>
      </w:r>
      <w:r w:rsidR="0020489A" w:rsidRPr="00A76A3A">
        <w:rPr>
          <w:rFonts w:ascii="Arial" w:hAnsi="Arial" w:cs="Arial"/>
          <w:color w:val="FF0000"/>
          <w:sz w:val="24"/>
          <w:szCs w:val="24"/>
        </w:rPr>
        <w:t>5600 m</w:t>
      </w:r>
      <w:r w:rsidRPr="00A76A3A">
        <w:rPr>
          <w:rFonts w:ascii="Arial" w:eastAsia="Times New Roman" w:hAnsi="Arial" w:cs="Arial"/>
          <w:sz w:val="24"/>
          <w:szCs w:val="24"/>
        </w:rPr>
        <w:t xml:space="preserve"> faţă de </w:t>
      </w:r>
      <w:r w:rsidR="0020489A" w:rsidRPr="00A76A3A">
        <w:rPr>
          <w:rFonts w:ascii="Arial" w:eastAsia="Times New Roman" w:hAnsi="Arial" w:cs="Arial"/>
          <w:sz w:val="24"/>
          <w:szCs w:val="24"/>
        </w:rPr>
        <w:t>prima localitate</w:t>
      </w:r>
      <w:r w:rsidRPr="00A76A3A">
        <w:rPr>
          <w:rFonts w:ascii="Arial" w:eastAsia="Times New Roman" w:hAnsi="Arial" w:cs="Arial"/>
          <w:sz w:val="24"/>
          <w:szCs w:val="24"/>
        </w:rPr>
        <w:t>,</w:t>
      </w:r>
    </w:p>
    <w:p w:rsidR="00A2536A" w:rsidRPr="00A76A3A" w:rsidRDefault="00A2536A" w:rsidP="00A2536A">
      <w:pPr>
        <w:numPr>
          <w:ilvl w:val="0"/>
          <w:numId w:val="14"/>
        </w:numPr>
        <w:spacing w:after="0"/>
        <w:ind w:left="270" w:hanging="270"/>
        <w:jc w:val="both"/>
        <w:rPr>
          <w:rFonts w:ascii="Arial" w:eastAsia="Times New Roman" w:hAnsi="Arial" w:cs="Arial"/>
          <w:sz w:val="24"/>
          <w:szCs w:val="24"/>
        </w:rPr>
      </w:pPr>
      <w:proofErr w:type="gramStart"/>
      <w:r w:rsidRPr="00A76A3A">
        <w:rPr>
          <w:rFonts w:ascii="Arial" w:eastAsia="Times New Roman" w:hAnsi="Arial" w:cs="Arial"/>
          <w:sz w:val="24"/>
          <w:szCs w:val="24"/>
        </w:rPr>
        <w:t>peisaje</w:t>
      </w:r>
      <w:proofErr w:type="gramEnd"/>
      <w:r w:rsidRPr="00A76A3A">
        <w:rPr>
          <w:rFonts w:ascii="Arial" w:eastAsia="Times New Roman" w:hAnsi="Arial" w:cs="Arial"/>
          <w:sz w:val="24"/>
          <w:szCs w:val="24"/>
        </w:rPr>
        <w:t xml:space="preserve"> şi situri importante din punct de vedere istoric, cultural sau arheologic – nu sunt în zonă.</w:t>
      </w:r>
    </w:p>
    <w:p w:rsidR="00A2536A" w:rsidRPr="00A76A3A" w:rsidRDefault="00A2536A" w:rsidP="00A2536A">
      <w:pPr>
        <w:spacing w:after="0"/>
        <w:ind w:left="270"/>
        <w:jc w:val="both"/>
        <w:rPr>
          <w:rFonts w:ascii="Arial" w:eastAsia="Times New Roman" w:hAnsi="Arial" w:cs="Arial"/>
          <w:sz w:val="24"/>
          <w:szCs w:val="24"/>
        </w:rPr>
      </w:pPr>
    </w:p>
    <w:p w:rsidR="00A2536A" w:rsidRPr="00A76A3A" w:rsidRDefault="00A2536A" w:rsidP="00A2536A">
      <w:pPr>
        <w:spacing w:after="0"/>
        <w:ind w:left="7"/>
        <w:rPr>
          <w:rFonts w:ascii="Arial" w:eastAsia="Times New Roman" w:hAnsi="Arial" w:cs="Arial"/>
          <w:b/>
          <w:sz w:val="24"/>
          <w:szCs w:val="24"/>
        </w:rPr>
      </w:pPr>
      <w:r w:rsidRPr="00A76A3A">
        <w:rPr>
          <w:rFonts w:ascii="Arial" w:eastAsia="Times New Roman" w:hAnsi="Arial" w:cs="Arial"/>
          <w:b/>
          <w:sz w:val="24"/>
          <w:szCs w:val="24"/>
        </w:rPr>
        <w:t>3. Tipurile şi caracteristicile impactului potenţial</w:t>
      </w:r>
    </w:p>
    <w:p w:rsidR="00A2536A" w:rsidRPr="00A76A3A" w:rsidRDefault="00A2536A" w:rsidP="00A2536A">
      <w:pPr>
        <w:spacing w:after="0"/>
        <w:jc w:val="both"/>
        <w:rPr>
          <w:rStyle w:val="plitbdy"/>
          <w:rFonts w:ascii="Arial" w:hAnsi="Arial" w:cs="Arial"/>
          <w:sz w:val="24"/>
          <w:szCs w:val="24"/>
          <w:bdr w:val="dotted" w:sz="6" w:space="0" w:color="FEFEFE" w:frame="1"/>
          <w:lang w:val="ro-RO"/>
        </w:rPr>
      </w:pPr>
      <w:r w:rsidRPr="00A76A3A">
        <w:rPr>
          <w:rFonts w:ascii="Arial" w:eastAsia="Times New Roman" w:hAnsi="Arial" w:cs="Arial"/>
          <w:b/>
          <w:sz w:val="24"/>
          <w:szCs w:val="24"/>
        </w:rPr>
        <w:t xml:space="preserve">a) </w:t>
      </w:r>
      <w:proofErr w:type="gramStart"/>
      <w:r w:rsidR="00942435">
        <w:rPr>
          <w:rFonts w:ascii="Arial" w:eastAsia="Times New Roman" w:hAnsi="Arial" w:cs="Arial"/>
          <w:b/>
          <w:sz w:val="24"/>
          <w:szCs w:val="24"/>
        </w:rPr>
        <w:t>i</w:t>
      </w:r>
      <w:r w:rsidRPr="00A76A3A">
        <w:rPr>
          <w:rFonts w:ascii="Arial" w:eastAsia="Times New Roman" w:hAnsi="Arial" w:cs="Arial"/>
          <w:b/>
          <w:sz w:val="24"/>
          <w:szCs w:val="24"/>
        </w:rPr>
        <w:t>mportanţa</w:t>
      </w:r>
      <w:proofErr w:type="gramEnd"/>
      <w:r w:rsidRPr="00A76A3A">
        <w:rPr>
          <w:rFonts w:ascii="Arial" w:eastAsia="Times New Roman" w:hAnsi="Arial" w:cs="Arial"/>
          <w:b/>
          <w:sz w:val="24"/>
          <w:szCs w:val="24"/>
        </w:rPr>
        <w:t xml:space="preserve"> şi extinderea spaţială a impactului </w:t>
      </w:r>
      <w:r w:rsidRPr="00A76A3A">
        <w:rPr>
          <w:rFonts w:ascii="Arial" w:hAnsi="Arial" w:cs="Arial"/>
          <w:sz w:val="24"/>
          <w:szCs w:val="24"/>
          <w:bdr w:val="dotted" w:sz="6" w:space="0" w:color="FEFEFE" w:frame="1"/>
          <w:lang w:val="ro-RO"/>
        </w:rPr>
        <w:t>- de exemplu, zona geografică şi dimensiunea populaţiei care poate fi afectată;</w:t>
      </w:r>
    </w:p>
    <w:p w:rsidR="00A2536A" w:rsidRPr="00156D6B" w:rsidRDefault="00A2536A" w:rsidP="00A2536A">
      <w:pPr>
        <w:spacing w:after="0"/>
        <w:jc w:val="both"/>
        <w:rPr>
          <w:rFonts w:ascii="Arial" w:hAnsi="Arial" w:cs="Arial"/>
          <w:color w:val="FF0000"/>
          <w:sz w:val="24"/>
          <w:szCs w:val="24"/>
          <w:lang w:val="ro-RO"/>
        </w:rPr>
      </w:pPr>
      <w:r w:rsidRPr="00156D6B">
        <w:rPr>
          <w:rFonts w:ascii="Arial" w:hAnsi="Arial" w:cs="Arial"/>
          <w:color w:val="FF0000"/>
          <w:sz w:val="24"/>
          <w:szCs w:val="24"/>
          <w:lang w:val="ro-RO"/>
        </w:rPr>
        <w:t xml:space="preserve">- proiectul se va realiza pe terenuri cu suprafaţa totală de </w:t>
      </w:r>
      <w:r w:rsidR="00156D6B" w:rsidRPr="00156D6B">
        <w:rPr>
          <w:rFonts w:ascii="Arial" w:hAnsi="Arial" w:cs="Arial"/>
          <w:color w:val="FF0000"/>
          <w:sz w:val="24"/>
          <w:szCs w:val="24"/>
        </w:rPr>
        <w:t>172700 mp</w:t>
      </w:r>
      <w:r w:rsidRPr="00156D6B">
        <w:rPr>
          <w:rFonts w:ascii="Arial" w:hAnsi="Arial" w:cs="Arial"/>
          <w:color w:val="FF0000"/>
          <w:sz w:val="24"/>
          <w:szCs w:val="24"/>
          <w:lang w:val="ro-RO"/>
        </w:rPr>
        <w:t>, zona de impact va fi limitată exclusiv la amplasamentul luat în studiu, iar impactul va fi redus în condiții normale de funcționare.</w:t>
      </w:r>
    </w:p>
    <w:p w:rsidR="00A2536A" w:rsidRPr="00A76A3A" w:rsidRDefault="00091AE8" w:rsidP="00091AE8">
      <w:pPr>
        <w:spacing w:after="0"/>
        <w:ind w:left="7"/>
        <w:jc w:val="both"/>
        <w:rPr>
          <w:rFonts w:ascii="Arial" w:eastAsia="Times New Roman" w:hAnsi="Arial" w:cs="Arial"/>
          <w:b/>
          <w:sz w:val="24"/>
          <w:szCs w:val="24"/>
        </w:rPr>
      </w:pPr>
      <w:r>
        <w:rPr>
          <w:rFonts w:ascii="Arial" w:eastAsia="Times New Roman" w:hAnsi="Arial" w:cs="Arial"/>
          <w:b/>
          <w:sz w:val="24"/>
          <w:szCs w:val="24"/>
        </w:rPr>
        <w:t xml:space="preserve">b) </w:t>
      </w:r>
      <w:proofErr w:type="gramStart"/>
      <w:r w:rsidR="00942435">
        <w:rPr>
          <w:rFonts w:ascii="Arial" w:eastAsia="Times New Roman" w:hAnsi="Arial" w:cs="Arial"/>
          <w:b/>
          <w:sz w:val="24"/>
          <w:szCs w:val="24"/>
        </w:rPr>
        <w:t>n</w:t>
      </w:r>
      <w:r w:rsidR="00A2536A" w:rsidRPr="00A76A3A">
        <w:rPr>
          <w:rFonts w:ascii="Arial" w:eastAsia="Times New Roman" w:hAnsi="Arial" w:cs="Arial"/>
          <w:b/>
          <w:sz w:val="24"/>
          <w:szCs w:val="24"/>
        </w:rPr>
        <w:t>atura</w:t>
      </w:r>
      <w:proofErr w:type="gramEnd"/>
      <w:r w:rsidR="00A2536A" w:rsidRPr="00A76A3A">
        <w:rPr>
          <w:rFonts w:ascii="Arial" w:eastAsia="Times New Roman" w:hAnsi="Arial" w:cs="Arial"/>
          <w:b/>
          <w:sz w:val="24"/>
          <w:szCs w:val="24"/>
        </w:rPr>
        <w:t xml:space="preserve"> impactului</w:t>
      </w:r>
    </w:p>
    <w:p w:rsidR="00A2536A" w:rsidRPr="00A76A3A" w:rsidRDefault="00A2536A" w:rsidP="00A2536A">
      <w:pPr>
        <w:autoSpaceDE w:val="0"/>
        <w:autoSpaceDN w:val="0"/>
        <w:adjustRightInd w:val="0"/>
        <w:spacing w:after="0"/>
        <w:jc w:val="both"/>
        <w:rPr>
          <w:rFonts w:ascii="Arial" w:hAnsi="Arial" w:cs="Arial"/>
          <w:sz w:val="24"/>
          <w:szCs w:val="24"/>
          <w:lang w:val="pt-BR"/>
        </w:rPr>
      </w:pPr>
      <w:r w:rsidRPr="00A76A3A">
        <w:rPr>
          <w:rFonts w:ascii="Arial" w:hAnsi="Arial" w:cs="Arial"/>
          <w:sz w:val="24"/>
          <w:szCs w:val="24"/>
          <w:lang w:val="ro-RO"/>
        </w:rPr>
        <w:t>Î</w:t>
      </w:r>
      <w:r w:rsidRPr="00A76A3A">
        <w:rPr>
          <w:rFonts w:ascii="Arial" w:hAnsi="Arial" w:cs="Arial"/>
          <w:sz w:val="24"/>
          <w:szCs w:val="24"/>
        </w:rPr>
        <w:t xml:space="preserve">n perioada de execuție a proiectului </w:t>
      </w:r>
      <w:r w:rsidRPr="00A76A3A">
        <w:rPr>
          <w:rFonts w:ascii="Arial" w:hAnsi="Arial" w:cs="Arial"/>
          <w:sz w:val="24"/>
          <w:szCs w:val="24"/>
          <w:lang w:val="ro-RO"/>
        </w:rPr>
        <w:t xml:space="preserve">impactul asupra factorilor de mediu va fi redus, sursele de poluare fiind lucrările propuse prin proiect, menţionate la punctul I.1.e. </w:t>
      </w:r>
    </w:p>
    <w:p w:rsidR="00A2536A" w:rsidRPr="00A76A3A" w:rsidRDefault="00A2536A" w:rsidP="00A2536A">
      <w:pPr>
        <w:pStyle w:val="NoSpacing"/>
        <w:tabs>
          <w:tab w:val="left" w:pos="180"/>
        </w:tabs>
        <w:spacing w:line="276" w:lineRule="auto"/>
        <w:jc w:val="both"/>
        <w:rPr>
          <w:rFonts w:ascii="Arial" w:hAnsi="Arial" w:cs="Arial"/>
          <w:szCs w:val="24"/>
        </w:rPr>
      </w:pPr>
      <w:r w:rsidRPr="00A76A3A">
        <w:rPr>
          <w:rFonts w:ascii="Arial" w:hAnsi="Arial" w:cs="Arial"/>
          <w:szCs w:val="24"/>
        </w:rPr>
        <w:t xml:space="preserve">În perioada de funcționare: </w:t>
      </w:r>
    </w:p>
    <w:p w:rsidR="00A2536A" w:rsidRPr="003E00AC" w:rsidRDefault="00A2536A" w:rsidP="00A2536A">
      <w:pPr>
        <w:pStyle w:val="NoSpacing"/>
        <w:numPr>
          <w:ilvl w:val="0"/>
          <w:numId w:val="10"/>
        </w:numPr>
        <w:tabs>
          <w:tab w:val="left" w:pos="180"/>
        </w:tabs>
        <w:spacing w:line="276" w:lineRule="auto"/>
        <w:ind w:left="0" w:firstLine="0"/>
        <w:jc w:val="both"/>
        <w:rPr>
          <w:rFonts w:ascii="Arial" w:hAnsi="Arial" w:cs="Arial"/>
          <w:color w:val="7030A0"/>
          <w:szCs w:val="24"/>
          <w:lang w:val="it-IT"/>
        </w:rPr>
      </w:pPr>
      <w:r w:rsidRPr="003E00AC">
        <w:rPr>
          <w:rFonts w:ascii="Arial" w:hAnsi="Arial" w:cs="Arial"/>
          <w:color w:val="7030A0"/>
          <w:szCs w:val="24"/>
        </w:rPr>
        <w:t xml:space="preserve">apele uzate menajer vor fi colectate într-un bazin vidanjabil și vor fi </w:t>
      </w:r>
      <w:r w:rsidRPr="003E00AC">
        <w:rPr>
          <w:rFonts w:ascii="Arial" w:hAnsi="Arial" w:cs="Arial"/>
          <w:color w:val="7030A0"/>
          <w:szCs w:val="24"/>
          <w:lang w:val="it-IT"/>
        </w:rPr>
        <w:t xml:space="preserve">eliminate prin intermediul unui operator autorizat pentru preluarea </w:t>
      </w:r>
      <w:r w:rsidRPr="003E00AC">
        <w:rPr>
          <w:rFonts w:ascii="Arial" w:hAnsi="Arial" w:cs="Arial"/>
          <w:color w:val="7030A0"/>
          <w:szCs w:val="24"/>
          <w:lang w:val="ro-RO"/>
        </w:rPr>
        <w:t xml:space="preserve">și </w:t>
      </w:r>
      <w:r w:rsidRPr="003E00AC">
        <w:rPr>
          <w:rFonts w:ascii="Arial" w:hAnsi="Arial" w:cs="Arial"/>
          <w:color w:val="7030A0"/>
          <w:szCs w:val="24"/>
          <w:lang w:val="it-IT"/>
        </w:rPr>
        <w:t>transportul apelor uzate menajere, apa uzată fiind mai apoi epurată prin intermediul unei stații de epurare autorizate,</w:t>
      </w:r>
    </w:p>
    <w:p w:rsidR="00A2536A" w:rsidRPr="00A76A3A" w:rsidRDefault="00A2536A" w:rsidP="00A2536A">
      <w:pPr>
        <w:numPr>
          <w:ilvl w:val="0"/>
          <w:numId w:val="10"/>
        </w:numPr>
        <w:tabs>
          <w:tab w:val="left" w:pos="180"/>
        </w:tabs>
        <w:autoSpaceDE w:val="0"/>
        <w:autoSpaceDN w:val="0"/>
        <w:adjustRightInd w:val="0"/>
        <w:spacing w:after="0" w:line="240" w:lineRule="auto"/>
        <w:ind w:left="0" w:firstLine="0"/>
        <w:jc w:val="both"/>
        <w:rPr>
          <w:rFonts w:ascii="Arial" w:hAnsi="Arial" w:cs="Arial"/>
          <w:sz w:val="24"/>
          <w:szCs w:val="24"/>
        </w:rPr>
      </w:pPr>
      <w:r w:rsidRPr="00A76A3A">
        <w:rPr>
          <w:rFonts w:ascii="Arial" w:hAnsi="Arial" w:cs="Arial"/>
          <w:sz w:val="24"/>
          <w:szCs w:val="24"/>
        </w:rPr>
        <w:t>deşeurile vor fi colectate pe categorii în vederea reciclării, deşeurile vegetale se vor compostate, iar deşeurile menajere se vor elimina prin intermediul operatorilor de salubritate autoriza</w:t>
      </w:r>
      <w:r w:rsidRPr="00A76A3A">
        <w:rPr>
          <w:rFonts w:ascii="Arial" w:hAnsi="Arial" w:cs="Arial"/>
          <w:sz w:val="24"/>
          <w:szCs w:val="24"/>
          <w:lang w:val="ro-RO"/>
        </w:rPr>
        <w:t xml:space="preserve">ți, </w:t>
      </w:r>
    </w:p>
    <w:p w:rsidR="00A2536A" w:rsidRPr="00A76A3A" w:rsidRDefault="00A2536A" w:rsidP="00A2536A">
      <w:pPr>
        <w:autoSpaceDE w:val="0"/>
        <w:autoSpaceDN w:val="0"/>
        <w:adjustRightInd w:val="0"/>
        <w:spacing w:after="0"/>
        <w:jc w:val="both"/>
        <w:rPr>
          <w:rFonts w:ascii="Arial" w:hAnsi="Arial" w:cs="Arial"/>
          <w:sz w:val="24"/>
          <w:szCs w:val="24"/>
        </w:rPr>
      </w:pPr>
      <w:r w:rsidRPr="00A76A3A">
        <w:rPr>
          <w:rFonts w:ascii="Arial" w:hAnsi="Arial" w:cs="Arial"/>
          <w:sz w:val="24"/>
          <w:szCs w:val="24"/>
        </w:rPr>
        <w:t xml:space="preserve">- </w:t>
      </w:r>
      <w:proofErr w:type="gramStart"/>
      <w:r w:rsidRPr="00A76A3A">
        <w:rPr>
          <w:rFonts w:ascii="Arial" w:hAnsi="Arial" w:cs="Arial"/>
          <w:sz w:val="24"/>
          <w:szCs w:val="24"/>
        </w:rPr>
        <w:t>poluările</w:t>
      </w:r>
      <w:proofErr w:type="gramEnd"/>
      <w:r w:rsidRPr="00A76A3A">
        <w:rPr>
          <w:rFonts w:ascii="Arial" w:hAnsi="Arial" w:cs="Arial"/>
          <w:sz w:val="24"/>
          <w:szCs w:val="24"/>
        </w:rPr>
        <w:t xml:space="preserve"> accidentale pot fi evitate prin gestionarea atentă at</w:t>
      </w:r>
      <w:r w:rsidRPr="00A76A3A">
        <w:rPr>
          <w:rFonts w:ascii="Arial" w:hAnsi="Arial" w:cs="Arial"/>
          <w:sz w:val="24"/>
          <w:szCs w:val="24"/>
          <w:lang w:val="ro-RO"/>
        </w:rPr>
        <w:t>â</w:t>
      </w:r>
      <w:r w:rsidRPr="00A76A3A">
        <w:rPr>
          <w:rFonts w:ascii="Arial" w:hAnsi="Arial" w:cs="Arial"/>
          <w:sz w:val="24"/>
          <w:szCs w:val="24"/>
        </w:rPr>
        <w:t>t a substanțelor și materialelor folosite, cât și a deșeurilor de ambalaje ce vor rezulta de la aceste produse,</w:t>
      </w:r>
    </w:p>
    <w:p w:rsidR="00A2536A" w:rsidRPr="00A76A3A" w:rsidRDefault="00942435" w:rsidP="00942435">
      <w:pPr>
        <w:tabs>
          <w:tab w:val="left" w:pos="247"/>
        </w:tabs>
        <w:spacing w:after="0"/>
        <w:ind w:left="7"/>
        <w:jc w:val="both"/>
        <w:rPr>
          <w:rFonts w:ascii="Arial" w:eastAsia="Times New Roman" w:hAnsi="Arial" w:cs="Arial"/>
          <w:sz w:val="24"/>
          <w:szCs w:val="24"/>
        </w:rPr>
      </w:pPr>
      <w:r>
        <w:rPr>
          <w:rFonts w:ascii="Arial" w:eastAsia="Times New Roman" w:hAnsi="Arial" w:cs="Arial"/>
          <w:b/>
          <w:sz w:val="24"/>
          <w:szCs w:val="24"/>
        </w:rPr>
        <w:t xml:space="preserve">c) </w:t>
      </w:r>
      <w:proofErr w:type="gramStart"/>
      <w:r>
        <w:rPr>
          <w:rFonts w:ascii="Arial" w:eastAsia="Times New Roman" w:hAnsi="Arial" w:cs="Arial"/>
          <w:b/>
          <w:sz w:val="24"/>
          <w:szCs w:val="24"/>
        </w:rPr>
        <w:t>n</w:t>
      </w:r>
      <w:r w:rsidR="00A2536A" w:rsidRPr="00A76A3A">
        <w:rPr>
          <w:rFonts w:ascii="Arial" w:eastAsia="Times New Roman" w:hAnsi="Arial" w:cs="Arial"/>
          <w:b/>
          <w:sz w:val="24"/>
          <w:szCs w:val="24"/>
        </w:rPr>
        <w:t>atura</w:t>
      </w:r>
      <w:proofErr w:type="gramEnd"/>
      <w:r w:rsidR="00A2536A" w:rsidRPr="00A76A3A">
        <w:rPr>
          <w:rFonts w:ascii="Arial" w:eastAsia="Times New Roman" w:hAnsi="Arial" w:cs="Arial"/>
          <w:b/>
          <w:sz w:val="24"/>
          <w:szCs w:val="24"/>
        </w:rPr>
        <w:t xml:space="preserve"> transfrontalieră a impactului </w:t>
      </w:r>
    </w:p>
    <w:p w:rsidR="00A2536A" w:rsidRPr="00A76A3A" w:rsidRDefault="00A2536A" w:rsidP="00A2536A">
      <w:pPr>
        <w:tabs>
          <w:tab w:val="left" w:pos="247"/>
        </w:tabs>
        <w:spacing w:after="0"/>
        <w:jc w:val="both"/>
        <w:rPr>
          <w:rFonts w:ascii="Arial" w:hAnsi="Arial" w:cs="Arial"/>
          <w:sz w:val="24"/>
          <w:szCs w:val="24"/>
        </w:rPr>
      </w:pPr>
      <w:r w:rsidRPr="00A76A3A">
        <w:rPr>
          <w:rFonts w:ascii="Arial" w:hAnsi="Arial" w:cs="Arial"/>
          <w:sz w:val="24"/>
          <w:szCs w:val="24"/>
        </w:rPr>
        <w:t xml:space="preserve">- </w:t>
      </w:r>
      <w:proofErr w:type="gramStart"/>
      <w:r w:rsidRPr="00A76A3A">
        <w:rPr>
          <w:rFonts w:ascii="Arial" w:hAnsi="Arial" w:cs="Arial"/>
          <w:sz w:val="24"/>
          <w:szCs w:val="24"/>
          <w:lang w:val="it-IT"/>
        </w:rPr>
        <w:t>proiectul</w:t>
      </w:r>
      <w:proofErr w:type="gramEnd"/>
      <w:r w:rsidRPr="00A76A3A">
        <w:rPr>
          <w:rFonts w:ascii="Arial" w:hAnsi="Arial" w:cs="Arial"/>
          <w:sz w:val="24"/>
          <w:szCs w:val="24"/>
          <w:lang w:val="it-IT"/>
        </w:rPr>
        <w:t xml:space="preserve"> nu intră sub incidența Convenției privind evaluarea impactului asupra mediului în context transfrontier și nu se regăsește în anexa nr. I –„Lista activităților propuse” din Legea nr. 22/2001</w:t>
      </w:r>
      <w:r w:rsidRPr="00A76A3A">
        <w:rPr>
          <w:rFonts w:ascii="Arial" w:hAnsi="Arial" w:cs="Arial"/>
          <w:sz w:val="24"/>
          <w:szCs w:val="24"/>
        </w:rPr>
        <w:t>;</w:t>
      </w:r>
    </w:p>
    <w:p w:rsidR="00A2536A" w:rsidRPr="00942435" w:rsidRDefault="00A2536A" w:rsidP="00942435">
      <w:pPr>
        <w:tabs>
          <w:tab w:val="left" w:pos="285"/>
        </w:tabs>
        <w:spacing w:after="0"/>
        <w:jc w:val="both"/>
        <w:rPr>
          <w:rFonts w:ascii="Arial" w:eastAsia="Times New Roman" w:hAnsi="Arial" w:cs="Arial"/>
          <w:sz w:val="24"/>
          <w:szCs w:val="24"/>
        </w:rPr>
      </w:pPr>
      <w:r w:rsidRPr="00942435">
        <w:rPr>
          <w:rFonts w:ascii="Arial" w:eastAsia="Times New Roman" w:hAnsi="Arial" w:cs="Arial"/>
          <w:b/>
          <w:sz w:val="24"/>
          <w:szCs w:val="24"/>
        </w:rPr>
        <w:t>Intensitatea şi complexitatea</w:t>
      </w:r>
      <w:r w:rsidRPr="00942435">
        <w:rPr>
          <w:rFonts w:ascii="Arial" w:eastAsia="Times New Roman" w:hAnsi="Arial" w:cs="Arial"/>
          <w:sz w:val="24"/>
          <w:szCs w:val="24"/>
        </w:rPr>
        <w:t xml:space="preserve"> </w:t>
      </w:r>
      <w:r w:rsidRPr="00942435">
        <w:rPr>
          <w:rFonts w:ascii="Arial" w:eastAsia="Times New Roman" w:hAnsi="Arial" w:cs="Arial"/>
          <w:b/>
          <w:sz w:val="24"/>
          <w:szCs w:val="24"/>
        </w:rPr>
        <w:t>impactului</w:t>
      </w:r>
      <w:r w:rsidRPr="00942435">
        <w:rPr>
          <w:rFonts w:ascii="Arial" w:eastAsia="Times New Roman" w:hAnsi="Arial" w:cs="Arial"/>
          <w:sz w:val="24"/>
          <w:szCs w:val="24"/>
        </w:rPr>
        <w:t xml:space="preserve"> </w:t>
      </w:r>
    </w:p>
    <w:p w:rsidR="00A2536A" w:rsidRPr="00A76A3A" w:rsidRDefault="00A2536A" w:rsidP="00A2536A">
      <w:pPr>
        <w:tabs>
          <w:tab w:val="left" w:pos="285"/>
        </w:tabs>
        <w:spacing w:after="0"/>
        <w:jc w:val="both"/>
        <w:rPr>
          <w:rFonts w:ascii="Arial" w:hAnsi="Arial" w:cs="Arial"/>
          <w:sz w:val="24"/>
          <w:szCs w:val="24"/>
        </w:rPr>
      </w:pPr>
      <w:r w:rsidRPr="00A76A3A">
        <w:rPr>
          <w:rFonts w:ascii="Arial" w:hAnsi="Arial" w:cs="Arial"/>
          <w:sz w:val="24"/>
          <w:szCs w:val="24"/>
          <w:lang w:val="ro-RO"/>
        </w:rPr>
        <w:t xml:space="preserve">- </w:t>
      </w:r>
      <w:r w:rsidRPr="00A76A3A">
        <w:rPr>
          <w:rFonts w:ascii="Arial" w:hAnsi="Arial" w:cs="Arial"/>
          <w:sz w:val="24"/>
          <w:szCs w:val="24"/>
        </w:rPr>
        <w:t>redusă în cazul respectării tuturor măsurilor  prevăzute, având în vedere argumentele menţionate la pct. 1 şi 2;</w:t>
      </w:r>
    </w:p>
    <w:p w:rsidR="00A2536A" w:rsidRPr="00A76A3A" w:rsidRDefault="00A2536A" w:rsidP="00942435">
      <w:pPr>
        <w:numPr>
          <w:ilvl w:val="0"/>
          <w:numId w:val="6"/>
        </w:numPr>
        <w:tabs>
          <w:tab w:val="left" w:pos="285"/>
        </w:tabs>
        <w:spacing w:after="0"/>
        <w:ind w:left="720" w:hanging="720"/>
        <w:jc w:val="both"/>
        <w:rPr>
          <w:rFonts w:ascii="Arial" w:eastAsia="Times New Roman" w:hAnsi="Arial" w:cs="Arial"/>
          <w:b/>
          <w:sz w:val="24"/>
          <w:szCs w:val="24"/>
        </w:rPr>
      </w:pPr>
      <w:r w:rsidRPr="00A76A3A">
        <w:rPr>
          <w:rFonts w:ascii="Arial" w:eastAsia="Times New Roman" w:hAnsi="Arial" w:cs="Arial"/>
          <w:b/>
          <w:sz w:val="24"/>
          <w:szCs w:val="24"/>
        </w:rPr>
        <w:t xml:space="preserve">Probabilitatea impactului </w:t>
      </w:r>
    </w:p>
    <w:p w:rsidR="00A2536A" w:rsidRPr="00A76A3A" w:rsidRDefault="00A2536A" w:rsidP="00A2536A">
      <w:pPr>
        <w:tabs>
          <w:tab w:val="left" w:pos="285"/>
        </w:tabs>
        <w:spacing w:after="0"/>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în</w:t>
      </w:r>
      <w:proofErr w:type="gramEnd"/>
      <w:r w:rsidRPr="00A76A3A">
        <w:rPr>
          <w:rFonts w:ascii="Arial" w:eastAsia="Times New Roman" w:hAnsi="Arial" w:cs="Arial"/>
          <w:sz w:val="24"/>
          <w:szCs w:val="24"/>
        </w:rPr>
        <w:t xml:space="preserve"> perioada de execuţie a proiectului impactul lucrărilor asupra factorilor de mediu va fi temporar;</w:t>
      </w:r>
    </w:p>
    <w:p w:rsidR="00A2536A" w:rsidRPr="00A76A3A" w:rsidRDefault="00A2536A" w:rsidP="00A2536A">
      <w:pPr>
        <w:tabs>
          <w:tab w:val="left" w:pos="285"/>
        </w:tabs>
        <w:spacing w:after="0"/>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în</w:t>
      </w:r>
      <w:proofErr w:type="gramEnd"/>
      <w:r w:rsidRPr="00A76A3A">
        <w:rPr>
          <w:rFonts w:ascii="Arial" w:eastAsia="Times New Roman" w:hAnsi="Arial" w:cs="Arial"/>
          <w:sz w:val="24"/>
          <w:szCs w:val="24"/>
        </w:rPr>
        <w:t xml:space="preserve"> perioada de funcţionare impactul asupra factorilor de mediu va fi redus, conform   datelor furnizate prin proiect;</w:t>
      </w:r>
    </w:p>
    <w:p w:rsidR="00A2536A" w:rsidRPr="00A76A3A" w:rsidRDefault="00A2536A" w:rsidP="00942435">
      <w:pPr>
        <w:numPr>
          <w:ilvl w:val="0"/>
          <w:numId w:val="6"/>
        </w:numPr>
        <w:tabs>
          <w:tab w:val="left" w:pos="281"/>
        </w:tabs>
        <w:spacing w:after="0"/>
        <w:ind w:left="270" w:hanging="270"/>
        <w:jc w:val="both"/>
        <w:rPr>
          <w:rFonts w:ascii="Arial" w:hAnsi="Arial" w:cs="Arial"/>
          <w:sz w:val="24"/>
          <w:szCs w:val="24"/>
        </w:rPr>
      </w:pPr>
      <w:r w:rsidRPr="00A76A3A">
        <w:rPr>
          <w:rFonts w:ascii="Arial" w:eastAsia="Times New Roman" w:hAnsi="Arial" w:cs="Arial"/>
          <w:b/>
          <w:sz w:val="24"/>
          <w:szCs w:val="24"/>
        </w:rPr>
        <w:t xml:space="preserve">Debutul, durata, frecvenţa şi reversibilitatea preconizate ale impactului </w:t>
      </w:r>
    </w:p>
    <w:p w:rsidR="00A2536A" w:rsidRPr="00A76A3A" w:rsidRDefault="00A2536A" w:rsidP="0020489A">
      <w:pPr>
        <w:tabs>
          <w:tab w:val="left" w:pos="281"/>
        </w:tabs>
        <w:spacing w:after="0"/>
        <w:jc w:val="both"/>
        <w:rPr>
          <w:rFonts w:ascii="Arial" w:hAnsi="Arial" w:cs="Arial"/>
          <w:sz w:val="24"/>
          <w:szCs w:val="24"/>
        </w:rPr>
      </w:pPr>
      <w:r w:rsidRPr="00A76A3A">
        <w:rPr>
          <w:rFonts w:ascii="Arial" w:hAnsi="Arial" w:cs="Arial"/>
          <w:sz w:val="24"/>
          <w:szCs w:val="24"/>
        </w:rPr>
        <w:lastRenderedPageBreak/>
        <w:t xml:space="preserve">-  </w:t>
      </w:r>
      <w:proofErr w:type="gramStart"/>
      <w:r w:rsidRPr="00A76A3A">
        <w:rPr>
          <w:rFonts w:ascii="Arial" w:hAnsi="Arial" w:cs="Arial"/>
          <w:sz w:val="24"/>
          <w:szCs w:val="24"/>
        </w:rPr>
        <w:t>impact</w:t>
      </w:r>
      <w:proofErr w:type="gramEnd"/>
      <w:r w:rsidRPr="00A76A3A">
        <w:rPr>
          <w:rFonts w:ascii="Arial" w:hAnsi="Arial" w:cs="Arial"/>
          <w:sz w:val="24"/>
          <w:szCs w:val="24"/>
        </w:rPr>
        <w:t xml:space="preserve"> redus, în perioada de execuţie, respectiv de funcţionare;</w:t>
      </w:r>
    </w:p>
    <w:p w:rsidR="00A2536A" w:rsidRPr="00A76A3A" w:rsidRDefault="0020489A" w:rsidP="00942435">
      <w:pPr>
        <w:numPr>
          <w:ilvl w:val="0"/>
          <w:numId w:val="6"/>
        </w:numPr>
        <w:tabs>
          <w:tab w:val="left" w:pos="281"/>
        </w:tabs>
        <w:spacing w:after="0"/>
        <w:ind w:left="270" w:hanging="270"/>
        <w:jc w:val="both"/>
        <w:rPr>
          <w:rFonts w:ascii="Arial" w:eastAsia="Times New Roman" w:hAnsi="Arial" w:cs="Arial"/>
          <w:sz w:val="24"/>
          <w:szCs w:val="24"/>
        </w:rPr>
      </w:pPr>
      <w:r w:rsidRPr="00A76A3A">
        <w:rPr>
          <w:rFonts w:ascii="Arial" w:eastAsia="Times New Roman" w:hAnsi="Arial" w:cs="Arial"/>
          <w:b/>
          <w:sz w:val="24"/>
          <w:szCs w:val="24"/>
        </w:rPr>
        <w:t xml:space="preserve"> </w:t>
      </w:r>
      <w:r w:rsidR="00A2536A" w:rsidRPr="00A76A3A">
        <w:rPr>
          <w:rFonts w:ascii="Arial" w:eastAsia="Times New Roman" w:hAnsi="Arial" w:cs="Arial"/>
          <w:b/>
          <w:sz w:val="24"/>
          <w:szCs w:val="24"/>
        </w:rPr>
        <w:t xml:space="preserve">Cumularea impactului cu impactul altor proiecte existente şi/sau aprobate </w:t>
      </w:r>
      <w:r w:rsidR="00A2536A" w:rsidRPr="00A76A3A">
        <w:rPr>
          <w:rFonts w:ascii="Arial" w:eastAsia="Times New Roman" w:hAnsi="Arial" w:cs="Arial"/>
          <w:sz w:val="24"/>
          <w:szCs w:val="24"/>
        </w:rPr>
        <w:t xml:space="preserve">– </w:t>
      </w:r>
    </w:p>
    <w:p w:rsidR="00A2536A" w:rsidRPr="00A76A3A" w:rsidRDefault="00A2536A" w:rsidP="00A2536A">
      <w:pPr>
        <w:spacing w:after="0" w:line="240" w:lineRule="auto"/>
        <w:jc w:val="both"/>
        <w:rPr>
          <w:rFonts w:ascii="Arial" w:eastAsia="Times New Roman" w:hAnsi="Arial" w:cs="Arial"/>
          <w:sz w:val="24"/>
          <w:szCs w:val="24"/>
        </w:rPr>
      </w:pPr>
      <w:r w:rsidRPr="00A76A3A">
        <w:rPr>
          <w:rFonts w:ascii="Arial" w:eastAsia="Times New Roman" w:hAnsi="Arial" w:cs="Arial"/>
          <w:sz w:val="24"/>
          <w:szCs w:val="24"/>
          <w:lang w:val="ro-RO" w:eastAsia="ro-RO"/>
        </w:rPr>
        <w:t xml:space="preserve">- nu sunt alte proiecte în zonă care ar putea duce la cumularea efectelor și nu se impun măsuri suplimentare de reducere, față de condițiile de realizare a proiectului; </w:t>
      </w:r>
      <w:r w:rsidRPr="00A76A3A">
        <w:rPr>
          <w:rFonts w:ascii="Arial" w:hAnsi="Arial" w:cs="Arial"/>
          <w:sz w:val="24"/>
          <w:szCs w:val="24"/>
          <w:lang w:val="ro-RO"/>
        </w:rPr>
        <w:t xml:space="preserve">cumularea investiției propuse cu proiectele din vecinătatea amplasamnetului propus nu va amplifica impactul asupra mediului și </w:t>
      </w:r>
      <w:r w:rsidRPr="00A76A3A">
        <w:rPr>
          <w:rFonts w:ascii="Arial" w:eastAsia="Times New Roman" w:hAnsi="Arial" w:cs="Arial"/>
          <w:sz w:val="24"/>
          <w:szCs w:val="24"/>
        </w:rPr>
        <w:t>nu se impun măsuri suplimentare de reducere, față de condițiile de realizare a proiectului.</w:t>
      </w:r>
    </w:p>
    <w:p w:rsidR="00A2536A" w:rsidRPr="00A76A3A" w:rsidRDefault="00A2536A" w:rsidP="00A2536A">
      <w:pPr>
        <w:spacing w:after="0" w:line="240" w:lineRule="auto"/>
        <w:jc w:val="both"/>
        <w:rPr>
          <w:rFonts w:ascii="Arial" w:eastAsia="Times New Roman" w:hAnsi="Arial" w:cs="Arial"/>
          <w:sz w:val="24"/>
          <w:szCs w:val="24"/>
        </w:rPr>
      </w:pPr>
    </w:p>
    <w:p w:rsidR="00A2536A" w:rsidRPr="00A76A3A" w:rsidRDefault="00A2536A" w:rsidP="00A2536A">
      <w:pPr>
        <w:numPr>
          <w:ilvl w:val="0"/>
          <w:numId w:val="7"/>
        </w:numPr>
        <w:tabs>
          <w:tab w:val="left" w:pos="409"/>
        </w:tabs>
        <w:spacing w:after="0"/>
        <w:jc w:val="both"/>
        <w:rPr>
          <w:rFonts w:ascii="Arial" w:eastAsia="Times New Roman" w:hAnsi="Arial" w:cs="Arial"/>
          <w:b/>
          <w:sz w:val="24"/>
          <w:szCs w:val="24"/>
        </w:rPr>
      </w:pPr>
      <w:r w:rsidRPr="00A76A3A">
        <w:rPr>
          <w:rFonts w:ascii="Arial" w:eastAsia="Times New Roman" w:hAnsi="Arial" w:cs="Arial"/>
          <w:b/>
          <w:sz w:val="24"/>
          <w:szCs w:val="24"/>
        </w:rPr>
        <w:t>Motivele pe baza cărora s-a stabilit necesitatea neefectuării evaluării adecvate sunt următoarele:</w:t>
      </w:r>
    </w:p>
    <w:p w:rsidR="00A2536A" w:rsidRPr="00A76A3A" w:rsidRDefault="00A2536A" w:rsidP="00A2536A">
      <w:pPr>
        <w:tabs>
          <w:tab w:val="left" w:pos="9900"/>
        </w:tabs>
        <w:spacing w:after="0"/>
        <w:ind w:left="1"/>
        <w:jc w:val="both"/>
        <w:rPr>
          <w:rFonts w:ascii="Arial" w:eastAsia="Times New Roman" w:hAnsi="Arial" w:cs="Arial"/>
          <w:sz w:val="24"/>
          <w:szCs w:val="24"/>
        </w:rPr>
      </w:pPr>
      <w:r w:rsidRPr="00A76A3A">
        <w:rPr>
          <w:rFonts w:ascii="Arial" w:eastAsia="Times New Roman" w:hAnsi="Arial" w:cs="Arial"/>
          <w:sz w:val="24"/>
          <w:szCs w:val="24"/>
        </w:rPr>
        <w:t xml:space="preserve">- </w:t>
      </w:r>
      <w:proofErr w:type="gramStart"/>
      <w:r w:rsidRPr="00A76A3A">
        <w:rPr>
          <w:rFonts w:ascii="Arial" w:eastAsia="Times New Roman" w:hAnsi="Arial" w:cs="Arial"/>
          <w:sz w:val="24"/>
          <w:szCs w:val="24"/>
        </w:rPr>
        <w:t>proiectul</w:t>
      </w:r>
      <w:proofErr w:type="gramEnd"/>
      <w:r w:rsidRPr="00A76A3A">
        <w:rPr>
          <w:rFonts w:ascii="Arial" w:eastAsia="Times New Roman" w:hAnsi="Arial" w:cs="Arial"/>
          <w:sz w:val="24"/>
          <w:szCs w:val="24"/>
        </w:rPr>
        <w:t xml:space="preserve"> propus nu se implementează în arie naturală protejată.</w:t>
      </w:r>
    </w:p>
    <w:p w:rsidR="00A2536A" w:rsidRPr="00A76A3A" w:rsidRDefault="00A2536A" w:rsidP="00A2536A">
      <w:pPr>
        <w:tabs>
          <w:tab w:val="left" w:pos="9900"/>
        </w:tabs>
        <w:spacing w:after="0"/>
        <w:ind w:left="1"/>
        <w:jc w:val="both"/>
        <w:rPr>
          <w:rFonts w:ascii="Arial" w:eastAsia="Times New Roman" w:hAnsi="Arial" w:cs="Arial"/>
          <w:sz w:val="24"/>
          <w:szCs w:val="24"/>
        </w:rPr>
      </w:pPr>
    </w:p>
    <w:p w:rsidR="00A2536A" w:rsidRPr="00A76A3A" w:rsidRDefault="00A2536A" w:rsidP="00A2536A">
      <w:pPr>
        <w:spacing w:after="0"/>
        <w:ind w:left="1"/>
        <w:jc w:val="both"/>
        <w:rPr>
          <w:rFonts w:ascii="Arial" w:eastAsia="Times New Roman" w:hAnsi="Arial" w:cs="Arial"/>
          <w:b/>
          <w:sz w:val="24"/>
          <w:szCs w:val="24"/>
        </w:rPr>
      </w:pPr>
      <w:r w:rsidRPr="00A76A3A">
        <w:rPr>
          <w:rFonts w:ascii="Arial" w:eastAsia="Times New Roman" w:hAnsi="Arial" w:cs="Arial"/>
          <w:b/>
          <w:sz w:val="24"/>
          <w:szCs w:val="24"/>
        </w:rPr>
        <w:t xml:space="preserve">III. Motivele pe baza cărora s-a stabilit că nu </w:t>
      </w:r>
      <w:proofErr w:type="gramStart"/>
      <w:r w:rsidRPr="00A76A3A">
        <w:rPr>
          <w:rFonts w:ascii="Arial" w:eastAsia="Times New Roman" w:hAnsi="Arial" w:cs="Arial"/>
          <w:b/>
          <w:sz w:val="24"/>
          <w:szCs w:val="24"/>
        </w:rPr>
        <w:t>este</w:t>
      </w:r>
      <w:proofErr w:type="gramEnd"/>
      <w:r w:rsidRPr="00A76A3A">
        <w:rPr>
          <w:rFonts w:ascii="Arial" w:eastAsia="Times New Roman" w:hAnsi="Arial" w:cs="Arial"/>
          <w:b/>
          <w:sz w:val="24"/>
          <w:szCs w:val="24"/>
        </w:rPr>
        <w:t xml:space="preserve"> necesitatea efectuarea evaluării impactului asupra corpurilor de apă sunt următoarele:</w:t>
      </w:r>
    </w:p>
    <w:p w:rsidR="00A2536A" w:rsidRPr="00A76A3A" w:rsidRDefault="00A2536A" w:rsidP="00A2536A">
      <w:pPr>
        <w:tabs>
          <w:tab w:val="left" w:pos="248"/>
        </w:tabs>
        <w:spacing w:after="0"/>
        <w:jc w:val="both"/>
        <w:rPr>
          <w:rFonts w:ascii="Arial" w:hAnsi="Arial" w:cs="Arial"/>
          <w:color w:val="7030A0"/>
          <w:sz w:val="24"/>
          <w:szCs w:val="24"/>
          <w:shd w:val="clear" w:color="auto" w:fill="FFFFFF"/>
        </w:rPr>
      </w:pPr>
      <w:r w:rsidRPr="00A76A3A">
        <w:rPr>
          <w:rFonts w:ascii="Arial" w:eastAsia="Times New Roman" w:hAnsi="Arial" w:cs="Arial"/>
          <w:color w:val="7030A0"/>
          <w:sz w:val="24"/>
          <w:szCs w:val="24"/>
        </w:rPr>
        <w:t xml:space="preserve">Conform </w:t>
      </w:r>
      <w:r w:rsidRPr="00A76A3A">
        <w:rPr>
          <w:rFonts w:ascii="Arial" w:hAnsi="Arial" w:cs="Arial"/>
          <w:color w:val="7030A0"/>
          <w:sz w:val="24"/>
          <w:szCs w:val="24"/>
          <w:shd w:val="clear" w:color="auto" w:fill="FFFFFF"/>
        </w:rPr>
        <w:t xml:space="preserve">Avizul de gospodărire </w:t>
      </w:r>
      <w:proofErr w:type="gramStart"/>
      <w:r w:rsidRPr="00A76A3A">
        <w:rPr>
          <w:rFonts w:ascii="Arial" w:hAnsi="Arial" w:cs="Arial"/>
          <w:color w:val="7030A0"/>
          <w:sz w:val="24"/>
          <w:szCs w:val="24"/>
          <w:shd w:val="clear" w:color="auto" w:fill="FFFFFF"/>
        </w:rPr>
        <w:t>a</w:t>
      </w:r>
      <w:proofErr w:type="gramEnd"/>
      <w:r w:rsidRPr="00A76A3A">
        <w:rPr>
          <w:rFonts w:ascii="Arial" w:hAnsi="Arial" w:cs="Arial"/>
          <w:color w:val="7030A0"/>
          <w:sz w:val="24"/>
          <w:szCs w:val="24"/>
          <w:shd w:val="clear" w:color="auto" w:fill="FFFFFF"/>
        </w:rPr>
        <w:t xml:space="preserve"> apelor nr</w:t>
      </w:r>
      <w:r w:rsidR="00E944EB">
        <w:rPr>
          <w:rFonts w:ascii="Arial" w:hAnsi="Arial" w:cs="Arial"/>
          <w:color w:val="7030A0"/>
          <w:sz w:val="24"/>
          <w:szCs w:val="24"/>
          <w:shd w:val="clear" w:color="auto" w:fill="FFFFFF"/>
        </w:rPr>
        <w:t>.</w:t>
      </w:r>
      <w:r w:rsidR="000A40AB" w:rsidRPr="00A76A3A">
        <w:rPr>
          <w:rFonts w:ascii="Arial" w:eastAsia="SimSun" w:hAnsi="Arial" w:cs="Arial"/>
          <w:color w:val="FF0000"/>
          <w:kern w:val="24"/>
          <w:sz w:val="24"/>
          <w:szCs w:val="24"/>
          <w:lang w:val="ro-RO" w:eastAsia="ar-SA"/>
        </w:rPr>
        <w:t>17/12.02.2019, emis de cătere AN Apele Române – Administraţia Bazinală de Mureş</w:t>
      </w:r>
      <w:r w:rsidRPr="00A76A3A">
        <w:rPr>
          <w:rFonts w:ascii="Arial" w:hAnsi="Arial" w:cs="Arial"/>
          <w:color w:val="7030A0"/>
          <w:sz w:val="24"/>
          <w:szCs w:val="24"/>
          <w:shd w:val="clear" w:color="auto" w:fill="FFFFFF"/>
        </w:rPr>
        <w:t>:</w:t>
      </w:r>
    </w:p>
    <w:p w:rsidR="00A2536A" w:rsidRPr="00A76A3A" w:rsidRDefault="00A2536A" w:rsidP="00A2536A">
      <w:pPr>
        <w:numPr>
          <w:ilvl w:val="0"/>
          <w:numId w:val="10"/>
        </w:numPr>
        <w:tabs>
          <w:tab w:val="left" w:pos="248"/>
        </w:tabs>
        <w:spacing w:after="0"/>
        <w:ind w:left="270" w:hanging="270"/>
        <w:jc w:val="both"/>
        <w:rPr>
          <w:rFonts w:ascii="Arial" w:hAnsi="Arial" w:cs="Arial"/>
          <w:color w:val="FF0000"/>
          <w:sz w:val="24"/>
          <w:szCs w:val="24"/>
          <w:shd w:val="clear" w:color="auto" w:fill="FFFFFF"/>
        </w:rPr>
      </w:pPr>
      <w:r w:rsidRPr="00A76A3A">
        <w:rPr>
          <w:rFonts w:ascii="Arial" w:eastAsia="Times New Roman" w:hAnsi="Arial" w:cs="Arial"/>
          <w:color w:val="FF0000"/>
          <w:sz w:val="24"/>
          <w:szCs w:val="24"/>
        </w:rPr>
        <w:t>sursa de ap</w:t>
      </w:r>
      <w:r w:rsidRPr="00A76A3A">
        <w:rPr>
          <w:rFonts w:ascii="Arial" w:eastAsia="Times New Roman" w:hAnsi="Arial" w:cs="Arial"/>
          <w:color w:val="FF0000"/>
          <w:sz w:val="24"/>
          <w:szCs w:val="24"/>
          <w:lang w:val="ro-RO"/>
        </w:rPr>
        <w:t xml:space="preserve">ă pentru apă în scop menajer, irigare și fertilizarea culturii – subteranul fereatic, prin executarea unui </w:t>
      </w:r>
      <w:r w:rsidR="00CD410B">
        <w:rPr>
          <w:rFonts w:ascii="Arial" w:eastAsia="Times New Roman" w:hAnsi="Arial" w:cs="Arial"/>
          <w:color w:val="FF0000"/>
          <w:sz w:val="24"/>
          <w:szCs w:val="24"/>
          <w:lang w:val="ro-RO"/>
        </w:rPr>
        <w:t xml:space="preserve"> sau două </w:t>
      </w:r>
      <w:r w:rsidRPr="00A76A3A">
        <w:rPr>
          <w:rFonts w:ascii="Arial" w:eastAsia="Times New Roman" w:hAnsi="Arial" w:cs="Arial"/>
          <w:color w:val="FF0000"/>
          <w:sz w:val="24"/>
          <w:szCs w:val="24"/>
          <w:lang w:val="ro-RO"/>
        </w:rPr>
        <w:t>foraj</w:t>
      </w:r>
      <w:r w:rsidR="00CD410B">
        <w:rPr>
          <w:rFonts w:ascii="Arial" w:eastAsia="Times New Roman" w:hAnsi="Arial" w:cs="Arial"/>
          <w:color w:val="FF0000"/>
          <w:sz w:val="24"/>
          <w:szCs w:val="24"/>
          <w:lang w:val="ro-RO"/>
        </w:rPr>
        <w:t>e</w:t>
      </w:r>
      <w:r w:rsidRPr="00A76A3A">
        <w:rPr>
          <w:rFonts w:ascii="Arial" w:eastAsia="Times New Roman" w:hAnsi="Arial" w:cs="Arial"/>
          <w:color w:val="FF0000"/>
          <w:sz w:val="24"/>
          <w:szCs w:val="24"/>
          <w:lang w:val="ro-RO"/>
        </w:rPr>
        <w:t xml:space="preserve">  cu adâncimea de maxim </w:t>
      </w:r>
      <w:r w:rsidR="0020489A" w:rsidRPr="00A76A3A">
        <w:rPr>
          <w:rFonts w:ascii="Arial" w:eastAsia="Times New Roman" w:hAnsi="Arial" w:cs="Arial"/>
          <w:color w:val="FF0000"/>
          <w:sz w:val="24"/>
          <w:szCs w:val="24"/>
          <w:lang w:val="ro-RO"/>
        </w:rPr>
        <w:t>5</w:t>
      </w:r>
      <w:r w:rsidRPr="00A76A3A">
        <w:rPr>
          <w:rFonts w:ascii="Arial" w:eastAsia="Times New Roman" w:hAnsi="Arial" w:cs="Arial"/>
          <w:color w:val="FF0000"/>
          <w:sz w:val="24"/>
          <w:szCs w:val="24"/>
          <w:lang w:val="ro-RO"/>
        </w:rPr>
        <w:t xml:space="preserve">0 m, </w:t>
      </w:r>
    </w:p>
    <w:p w:rsidR="00A2536A" w:rsidRPr="00F41A2A" w:rsidRDefault="00A2536A" w:rsidP="00A2536A">
      <w:pPr>
        <w:numPr>
          <w:ilvl w:val="0"/>
          <w:numId w:val="10"/>
        </w:numPr>
        <w:tabs>
          <w:tab w:val="left" w:pos="248"/>
        </w:tabs>
        <w:spacing w:after="0"/>
        <w:ind w:left="270" w:hanging="270"/>
        <w:jc w:val="both"/>
        <w:rPr>
          <w:rFonts w:ascii="Arial" w:hAnsi="Arial" w:cs="Arial"/>
          <w:color w:val="FF0000"/>
          <w:sz w:val="24"/>
          <w:szCs w:val="24"/>
          <w:shd w:val="clear" w:color="auto" w:fill="FFFFFF"/>
        </w:rPr>
      </w:pPr>
      <w:r w:rsidRPr="00F41A2A">
        <w:rPr>
          <w:rFonts w:ascii="Arial" w:eastAsia="Times New Roman" w:hAnsi="Arial" w:cs="Arial"/>
          <w:color w:val="FF0000"/>
          <w:sz w:val="24"/>
          <w:szCs w:val="24"/>
          <w:lang w:val="ro-RO"/>
        </w:rPr>
        <w:t xml:space="preserve">stocarea apei se va face într-un bazin tip </w:t>
      </w:r>
      <w:r w:rsidR="00F41A2A" w:rsidRPr="00F41A2A">
        <w:rPr>
          <w:rFonts w:ascii="Arial" w:hAnsi="Arial" w:cs="Arial"/>
          <w:color w:val="FF0000"/>
          <w:sz w:val="24"/>
          <w:szCs w:val="24"/>
          <w:lang w:val="ro-RO"/>
        </w:rPr>
        <w:t>tip iaz deschis</w:t>
      </w:r>
      <w:r w:rsidRPr="00F41A2A">
        <w:rPr>
          <w:rFonts w:ascii="Arial" w:eastAsia="Times New Roman" w:hAnsi="Arial" w:cs="Arial"/>
          <w:color w:val="FF0000"/>
          <w:sz w:val="24"/>
          <w:szCs w:val="24"/>
          <w:lang w:val="ro-RO"/>
        </w:rPr>
        <w:t xml:space="preserve"> cu o capacitate de 3</w:t>
      </w:r>
      <w:r w:rsidR="00F41A2A" w:rsidRPr="00F41A2A">
        <w:rPr>
          <w:rFonts w:ascii="Arial" w:eastAsia="Times New Roman" w:hAnsi="Arial" w:cs="Arial"/>
          <w:color w:val="FF0000"/>
          <w:sz w:val="24"/>
          <w:szCs w:val="24"/>
          <w:lang w:val="ro-RO"/>
        </w:rPr>
        <w:t>6</w:t>
      </w:r>
      <w:r w:rsidRPr="00F41A2A">
        <w:rPr>
          <w:rFonts w:ascii="Arial" w:eastAsia="Times New Roman" w:hAnsi="Arial" w:cs="Arial"/>
          <w:color w:val="FF0000"/>
          <w:sz w:val="24"/>
          <w:szCs w:val="24"/>
          <w:lang w:val="ro-RO"/>
        </w:rPr>
        <w:t>0 mc,</w:t>
      </w:r>
    </w:p>
    <w:p w:rsidR="00A2536A" w:rsidRPr="00B76E1B" w:rsidRDefault="00CD410B" w:rsidP="00B76E1B">
      <w:pPr>
        <w:numPr>
          <w:ilvl w:val="0"/>
          <w:numId w:val="10"/>
        </w:numPr>
        <w:tabs>
          <w:tab w:val="left" w:pos="248"/>
        </w:tabs>
        <w:spacing w:after="0"/>
        <w:ind w:left="270" w:hanging="270"/>
        <w:jc w:val="both"/>
        <w:rPr>
          <w:rFonts w:ascii="Arial" w:hAnsi="Arial" w:cs="Arial"/>
          <w:color w:val="7030A0"/>
          <w:sz w:val="24"/>
          <w:szCs w:val="24"/>
          <w:shd w:val="clear" w:color="auto" w:fill="FFFFFF"/>
        </w:rPr>
      </w:pPr>
      <w:proofErr w:type="gramStart"/>
      <w:r w:rsidRPr="00CD410B">
        <w:rPr>
          <w:rFonts w:ascii="Arial" w:hAnsi="Arial" w:cs="Arial"/>
          <w:color w:val="FF0000"/>
          <w:sz w:val="24"/>
          <w:szCs w:val="24"/>
          <w:shd w:val="clear" w:color="auto" w:fill="FFFFFF"/>
        </w:rPr>
        <w:t>sistemul</w:t>
      </w:r>
      <w:proofErr w:type="gramEnd"/>
      <w:r w:rsidRPr="00CD410B">
        <w:rPr>
          <w:rFonts w:ascii="Arial" w:hAnsi="Arial" w:cs="Arial"/>
          <w:color w:val="FF0000"/>
          <w:sz w:val="24"/>
          <w:szCs w:val="24"/>
          <w:shd w:val="clear" w:color="auto" w:fill="FFFFFF"/>
        </w:rPr>
        <w:t xml:space="preserve"> de irigații va fi prin picurare</w:t>
      </w:r>
      <w:r>
        <w:rPr>
          <w:rFonts w:ascii="Arial" w:hAnsi="Arial" w:cs="Arial"/>
          <w:color w:val="FF0000"/>
          <w:sz w:val="24"/>
          <w:szCs w:val="24"/>
          <w:shd w:val="clear" w:color="auto" w:fill="FFFFFF"/>
        </w:rPr>
        <w:t xml:space="preserve"> şi va cuprindefiltrarea fină</w:t>
      </w:r>
      <w:r w:rsidR="00B76E1B">
        <w:rPr>
          <w:rFonts w:ascii="Arial" w:hAnsi="Arial" w:cs="Arial"/>
          <w:color w:val="FF0000"/>
          <w:sz w:val="24"/>
          <w:szCs w:val="24"/>
          <w:shd w:val="clear" w:color="auto" w:fill="FFFFFF"/>
        </w:rPr>
        <w:t>. P</w:t>
      </w:r>
      <w:r w:rsidRPr="00CD410B">
        <w:rPr>
          <w:rFonts w:ascii="Arial" w:hAnsi="Arial" w:cs="Arial"/>
          <w:color w:val="FF0000"/>
          <w:sz w:val="24"/>
          <w:szCs w:val="24"/>
        </w:rPr>
        <w:t>ompele şi intreg mecanismul sistemului de filtrare</w:t>
      </w:r>
      <w:r w:rsidR="00B76E1B">
        <w:rPr>
          <w:rFonts w:ascii="Arial" w:hAnsi="Arial" w:cs="Arial"/>
          <w:color w:val="FF0000"/>
          <w:sz w:val="24"/>
          <w:szCs w:val="24"/>
        </w:rPr>
        <w:t xml:space="preserve"> şi</w:t>
      </w:r>
      <w:r w:rsidRPr="00CD410B">
        <w:rPr>
          <w:rFonts w:ascii="Arial" w:hAnsi="Arial" w:cs="Arial"/>
          <w:color w:val="FF0000"/>
          <w:sz w:val="24"/>
          <w:szCs w:val="24"/>
        </w:rPr>
        <w:t xml:space="preserve"> tratare </w:t>
      </w:r>
      <w:proofErr w:type="gramStart"/>
      <w:r w:rsidRPr="00CD410B">
        <w:rPr>
          <w:rFonts w:ascii="Arial" w:hAnsi="Arial" w:cs="Arial"/>
          <w:color w:val="FF0000"/>
          <w:sz w:val="24"/>
          <w:szCs w:val="24"/>
        </w:rPr>
        <w:t>este</w:t>
      </w:r>
      <w:proofErr w:type="gramEnd"/>
      <w:r w:rsidRPr="00CD410B">
        <w:rPr>
          <w:rFonts w:ascii="Arial" w:hAnsi="Arial" w:cs="Arial"/>
          <w:color w:val="FF0000"/>
          <w:sz w:val="24"/>
          <w:szCs w:val="24"/>
        </w:rPr>
        <w:t xml:space="preserve"> amenajat compact intr-un </w:t>
      </w:r>
      <w:r w:rsidRPr="00B76E1B">
        <w:rPr>
          <w:rFonts w:ascii="Arial" w:hAnsi="Arial" w:cs="Arial"/>
          <w:color w:val="FF0000"/>
          <w:sz w:val="24"/>
          <w:szCs w:val="24"/>
        </w:rPr>
        <w:t>container mobil termoizolat, prevazut cu instalatie proprie de iluminat</w:t>
      </w:r>
      <w:r w:rsidR="00B76E1B">
        <w:rPr>
          <w:rFonts w:ascii="Arial" w:hAnsi="Arial" w:cs="Arial"/>
          <w:color w:val="FF0000"/>
          <w:sz w:val="24"/>
          <w:szCs w:val="24"/>
        </w:rPr>
        <w:t>.</w:t>
      </w:r>
    </w:p>
    <w:p w:rsidR="00A2536A" w:rsidRPr="00B76E1B" w:rsidRDefault="00A2536A" w:rsidP="00A2536A">
      <w:pPr>
        <w:numPr>
          <w:ilvl w:val="0"/>
          <w:numId w:val="10"/>
        </w:numPr>
        <w:tabs>
          <w:tab w:val="left" w:pos="248"/>
        </w:tabs>
        <w:spacing w:after="0"/>
        <w:ind w:left="270" w:hanging="270"/>
        <w:jc w:val="both"/>
        <w:rPr>
          <w:rFonts w:ascii="Arial" w:hAnsi="Arial" w:cs="Arial"/>
          <w:color w:val="FF0000"/>
          <w:sz w:val="24"/>
          <w:szCs w:val="24"/>
          <w:shd w:val="clear" w:color="auto" w:fill="FFFFFF"/>
        </w:rPr>
      </w:pPr>
      <w:proofErr w:type="gramStart"/>
      <w:r w:rsidRPr="00B76E1B">
        <w:rPr>
          <w:rFonts w:ascii="Arial" w:hAnsi="Arial" w:cs="Arial"/>
          <w:color w:val="FF0000"/>
          <w:sz w:val="24"/>
          <w:szCs w:val="24"/>
          <w:shd w:val="clear" w:color="auto" w:fill="FFFFFF"/>
        </w:rPr>
        <w:t>cerința</w:t>
      </w:r>
      <w:proofErr w:type="gramEnd"/>
      <w:r w:rsidRPr="00B76E1B">
        <w:rPr>
          <w:rFonts w:ascii="Arial" w:hAnsi="Arial" w:cs="Arial"/>
          <w:color w:val="FF0000"/>
          <w:sz w:val="24"/>
          <w:szCs w:val="24"/>
          <w:shd w:val="clear" w:color="auto" w:fill="FFFFFF"/>
        </w:rPr>
        <w:t xml:space="preserve"> medie de apă estimtă este de </w:t>
      </w:r>
      <w:r w:rsidR="00B76E1B" w:rsidRPr="00B76E1B">
        <w:rPr>
          <w:rFonts w:ascii="Arial" w:hAnsi="Arial" w:cs="Arial"/>
          <w:color w:val="FF0000"/>
          <w:sz w:val="24"/>
          <w:szCs w:val="24"/>
          <w:shd w:val="clear" w:color="auto" w:fill="FFFFFF"/>
        </w:rPr>
        <w:t>262,9</w:t>
      </w:r>
      <w:r w:rsidRPr="00B76E1B">
        <w:rPr>
          <w:rFonts w:ascii="Arial" w:hAnsi="Arial" w:cs="Arial"/>
          <w:color w:val="FF0000"/>
          <w:sz w:val="24"/>
          <w:szCs w:val="24"/>
          <w:shd w:val="clear" w:color="auto" w:fill="FFFFFF"/>
        </w:rPr>
        <w:t xml:space="preserve"> mc/zi</w:t>
      </w:r>
      <w:r w:rsidR="003E00AC">
        <w:rPr>
          <w:rFonts w:ascii="Arial" w:hAnsi="Arial" w:cs="Arial"/>
          <w:color w:val="FF0000"/>
          <w:sz w:val="24"/>
          <w:szCs w:val="24"/>
          <w:shd w:val="clear" w:color="auto" w:fill="FFFFFF"/>
        </w:rPr>
        <w:t xml:space="preserve"> pentru ambele plantaţii</w:t>
      </w:r>
      <w:r w:rsidR="00B76E1B" w:rsidRPr="00B76E1B">
        <w:rPr>
          <w:rFonts w:ascii="Arial" w:hAnsi="Arial" w:cs="Arial"/>
          <w:color w:val="FF0000"/>
          <w:sz w:val="24"/>
          <w:szCs w:val="24"/>
          <w:shd w:val="clear" w:color="auto" w:fill="FFFFFF"/>
        </w:rPr>
        <w:t>.</w:t>
      </w:r>
    </w:p>
    <w:p w:rsidR="003E00AC" w:rsidRDefault="003E00AC" w:rsidP="00A2536A">
      <w:pPr>
        <w:autoSpaceDE w:val="0"/>
        <w:autoSpaceDN w:val="0"/>
        <w:adjustRightInd w:val="0"/>
        <w:spacing w:after="0"/>
        <w:jc w:val="both"/>
        <w:rPr>
          <w:rFonts w:ascii="Arial" w:hAnsi="Arial" w:cs="Arial"/>
          <w:b/>
          <w:sz w:val="24"/>
          <w:szCs w:val="24"/>
        </w:rPr>
      </w:pPr>
    </w:p>
    <w:p w:rsidR="00A2536A" w:rsidRPr="00A76A3A" w:rsidRDefault="00A2536A" w:rsidP="00A2536A">
      <w:pPr>
        <w:autoSpaceDE w:val="0"/>
        <w:autoSpaceDN w:val="0"/>
        <w:adjustRightInd w:val="0"/>
        <w:spacing w:after="0"/>
        <w:jc w:val="both"/>
        <w:rPr>
          <w:rFonts w:ascii="Arial" w:hAnsi="Arial" w:cs="Arial"/>
          <w:b/>
          <w:sz w:val="24"/>
          <w:szCs w:val="24"/>
        </w:rPr>
      </w:pPr>
      <w:r w:rsidRPr="00A76A3A">
        <w:rPr>
          <w:rFonts w:ascii="Arial" w:hAnsi="Arial" w:cs="Arial"/>
          <w:b/>
          <w:sz w:val="24"/>
          <w:szCs w:val="24"/>
        </w:rPr>
        <w:t>Condiţiile de realizare a proiectului pentru evitarea sau prevenirea eventualelor efecte negative semnificative asupra mediului:</w:t>
      </w:r>
    </w:p>
    <w:p w:rsidR="00A2536A" w:rsidRPr="00A76A3A" w:rsidRDefault="00A2536A" w:rsidP="00A2536A">
      <w:pPr>
        <w:numPr>
          <w:ilvl w:val="0"/>
          <w:numId w:val="12"/>
        </w:numPr>
        <w:spacing w:after="0"/>
        <w:ind w:left="284" w:hanging="284"/>
        <w:rPr>
          <w:rFonts w:ascii="Arial" w:hAnsi="Arial" w:cs="Arial"/>
          <w:b/>
          <w:sz w:val="24"/>
          <w:szCs w:val="24"/>
          <w:lang w:val="ro-RO"/>
        </w:rPr>
      </w:pPr>
      <w:r w:rsidRPr="00A76A3A">
        <w:rPr>
          <w:rFonts w:ascii="Arial" w:hAnsi="Arial" w:cs="Arial"/>
          <w:b/>
          <w:sz w:val="24"/>
          <w:szCs w:val="24"/>
          <w:lang w:val="ro-RO"/>
        </w:rPr>
        <w:t>Măsurile pentru diminuarea poluării aerului sunt:</w:t>
      </w:r>
    </w:p>
    <w:p w:rsidR="00A2536A" w:rsidRPr="003E00AC" w:rsidRDefault="00A2536A" w:rsidP="00A2536A">
      <w:pPr>
        <w:spacing w:after="0"/>
        <w:jc w:val="both"/>
        <w:rPr>
          <w:rFonts w:ascii="Arial" w:hAnsi="Arial" w:cs="Arial"/>
          <w:b/>
          <w:sz w:val="24"/>
          <w:szCs w:val="24"/>
          <w:lang w:val="ro-RO"/>
        </w:rPr>
      </w:pPr>
      <w:r w:rsidRPr="003E00AC">
        <w:rPr>
          <w:rFonts w:ascii="Arial" w:hAnsi="Arial" w:cs="Arial"/>
          <w:b/>
          <w:sz w:val="24"/>
          <w:szCs w:val="24"/>
          <w:lang w:val="ro-RO"/>
        </w:rPr>
        <w:t xml:space="preserve">În perioada de construcţie: </w:t>
      </w:r>
    </w:p>
    <w:p w:rsidR="00A2536A" w:rsidRPr="00A76A3A" w:rsidRDefault="00A2536A" w:rsidP="00A2536A">
      <w:pPr>
        <w:numPr>
          <w:ilvl w:val="0"/>
          <w:numId w:val="8"/>
        </w:numPr>
        <w:spacing w:after="0"/>
        <w:ind w:left="180" w:hanging="180"/>
        <w:jc w:val="both"/>
        <w:rPr>
          <w:rFonts w:ascii="Arial" w:hAnsi="Arial" w:cs="Arial"/>
          <w:sz w:val="24"/>
          <w:szCs w:val="24"/>
          <w:lang w:val="ro-RO"/>
        </w:rPr>
      </w:pPr>
      <w:r w:rsidRPr="00A76A3A">
        <w:rPr>
          <w:rFonts w:ascii="Arial" w:hAnsi="Arial" w:cs="Arial"/>
          <w:sz w:val="24"/>
          <w:szCs w:val="24"/>
          <w:lang w:val="ro-RO"/>
        </w:rPr>
        <w:t>folosirea utilajelor/mijloacelor de transport silenţioase, performante și adecvate, care să respecte normele Euro,</w:t>
      </w:r>
    </w:p>
    <w:p w:rsidR="00A2536A" w:rsidRPr="00A76A3A" w:rsidRDefault="00A2536A" w:rsidP="00A2536A">
      <w:pPr>
        <w:numPr>
          <w:ilvl w:val="0"/>
          <w:numId w:val="8"/>
        </w:numPr>
        <w:spacing w:after="0"/>
        <w:ind w:left="180" w:hanging="180"/>
        <w:jc w:val="both"/>
        <w:rPr>
          <w:rFonts w:ascii="Arial" w:hAnsi="Arial" w:cs="Arial"/>
          <w:sz w:val="24"/>
          <w:szCs w:val="24"/>
          <w:lang w:val="ro-RO"/>
        </w:rPr>
      </w:pPr>
      <w:r w:rsidRPr="00A76A3A">
        <w:rPr>
          <w:rFonts w:ascii="Arial" w:hAnsi="Arial" w:cs="Arial"/>
          <w:sz w:val="24"/>
          <w:szCs w:val="24"/>
          <w:lang w:val="ro-RO"/>
        </w:rPr>
        <w:t>verificarea periodică a stării tehnice a utilajelor și mijloacelor de transport;</w:t>
      </w:r>
    </w:p>
    <w:p w:rsidR="00A2536A" w:rsidRPr="00A76A3A" w:rsidRDefault="00A2536A" w:rsidP="00A2536A">
      <w:pPr>
        <w:numPr>
          <w:ilvl w:val="0"/>
          <w:numId w:val="8"/>
        </w:numPr>
        <w:spacing w:after="0"/>
        <w:ind w:left="180" w:hanging="180"/>
        <w:jc w:val="both"/>
        <w:rPr>
          <w:rFonts w:ascii="Arial" w:hAnsi="Arial" w:cs="Arial"/>
          <w:sz w:val="24"/>
          <w:szCs w:val="24"/>
          <w:lang w:val="ro-RO"/>
        </w:rPr>
      </w:pPr>
      <w:r w:rsidRPr="00A76A3A">
        <w:rPr>
          <w:rFonts w:ascii="Arial" w:hAnsi="Arial" w:cs="Arial"/>
          <w:sz w:val="24"/>
          <w:szCs w:val="24"/>
          <w:lang w:val="ro-RO"/>
        </w:rPr>
        <w:t>stropirea periodică a căilor de acces, în vederea reducerii poluării cu praf;</w:t>
      </w:r>
    </w:p>
    <w:p w:rsidR="00A2536A" w:rsidRPr="00A76A3A" w:rsidRDefault="00A2536A" w:rsidP="00A2536A">
      <w:pPr>
        <w:numPr>
          <w:ilvl w:val="0"/>
          <w:numId w:val="8"/>
        </w:numPr>
        <w:spacing w:after="0"/>
        <w:ind w:left="180" w:hanging="180"/>
        <w:jc w:val="both"/>
        <w:rPr>
          <w:rFonts w:ascii="Arial" w:hAnsi="Arial" w:cs="Arial"/>
          <w:sz w:val="24"/>
          <w:szCs w:val="24"/>
          <w:lang w:val="ro-RO"/>
        </w:rPr>
      </w:pPr>
      <w:r w:rsidRPr="00A76A3A">
        <w:rPr>
          <w:rFonts w:ascii="Arial" w:hAnsi="Arial" w:cs="Arial"/>
          <w:sz w:val="24"/>
          <w:szCs w:val="24"/>
          <w:lang w:val="ro-RO"/>
        </w:rPr>
        <w:t>folosirea prelatelor este indicată si pentru protectia temporară a unor depozite de materiale (agregate, ciment etc) de actiunea vântului;</w:t>
      </w:r>
    </w:p>
    <w:p w:rsidR="00A2536A" w:rsidRPr="00A76A3A" w:rsidRDefault="00A2536A" w:rsidP="00A2536A">
      <w:pPr>
        <w:numPr>
          <w:ilvl w:val="0"/>
          <w:numId w:val="8"/>
        </w:numPr>
        <w:spacing w:after="0" w:line="240" w:lineRule="auto"/>
        <w:ind w:left="180" w:hanging="180"/>
        <w:jc w:val="both"/>
        <w:rPr>
          <w:rFonts w:ascii="Arial" w:hAnsi="Arial" w:cs="Arial"/>
          <w:sz w:val="24"/>
          <w:szCs w:val="24"/>
          <w:lang w:val="ro-RO"/>
        </w:rPr>
      </w:pPr>
      <w:r w:rsidRPr="00A76A3A">
        <w:rPr>
          <w:rFonts w:ascii="Arial" w:hAnsi="Arial" w:cs="Arial"/>
          <w:sz w:val="24"/>
          <w:szCs w:val="24"/>
          <w:lang w:val="ro-RO"/>
        </w:rPr>
        <w:t>folosirea autobasculantelor acoperite cu prelată pentru transportul materialelor pulverulente, susceptibile antrenării/spulberării de vânt;</w:t>
      </w:r>
    </w:p>
    <w:p w:rsidR="00A2536A" w:rsidRPr="00A76A3A" w:rsidRDefault="00A2536A" w:rsidP="00A2536A">
      <w:pPr>
        <w:numPr>
          <w:ilvl w:val="0"/>
          <w:numId w:val="8"/>
        </w:numPr>
        <w:spacing w:after="0"/>
        <w:ind w:left="180" w:hanging="180"/>
        <w:jc w:val="both"/>
        <w:rPr>
          <w:rFonts w:ascii="Arial" w:hAnsi="Arial" w:cs="Arial"/>
          <w:sz w:val="24"/>
          <w:szCs w:val="24"/>
          <w:lang w:val="ro-RO"/>
        </w:rPr>
      </w:pPr>
      <w:r w:rsidRPr="00A76A3A">
        <w:rPr>
          <w:rFonts w:ascii="Arial" w:hAnsi="Arial" w:cs="Arial"/>
          <w:sz w:val="24"/>
          <w:szCs w:val="24"/>
          <w:lang w:val="ro-RO"/>
        </w:rPr>
        <w:t>scurtarea duratei de execuţie a proiectului pentru diminuarea duratei de manifestare a efectelor negative asupra factorilor de mediu şi asupra populaţiei din zonă.</w:t>
      </w:r>
    </w:p>
    <w:p w:rsidR="00A2536A" w:rsidRPr="003E00AC" w:rsidRDefault="00A2536A" w:rsidP="00A2536A">
      <w:pPr>
        <w:spacing w:after="0"/>
        <w:jc w:val="both"/>
        <w:rPr>
          <w:rFonts w:ascii="Arial" w:hAnsi="Arial" w:cs="Arial"/>
          <w:b/>
          <w:sz w:val="24"/>
          <w:szCs w:val="24"/>
          <w:lang w:val="ro-RO"/>
        </w:rPr>
      </w:pPr>
      <w:r w:rsidRPr="003E00AC">
        <w:rPr>
          <w:rFonts w:ascii="Arial" w:hAnsi="Arial" w:cs="Arial"/>
          <w:b/>
          <w:sz w:val="24"/>
          <w:szCs w:val="24"/>
          <w:lang w:val="ro-RO"/>
        </w:rPr>
        <w:t xml:space="preserve">În perioada de funcţionare: </w:t>
      </w:r>
    </w:p>
    <w:p w:rsidR="00A2536A" w:rsidRPr="00A76A3A" w:rsidRDefault="00A2536A" w:rsidP="00A2536A">
      <w:pPr>
        <w:tabs>
          <w:tab w:val="left" w:pos="180"/>
        </w:tabs>
        <w:spacing w:after="0"/>
        <w:jc w:val="both"/>
        <w:rPr>
          <w:rFonts w:ascii="Arial" w:hAnsi="Arial" w:cs="Arial"/>
          <w:sz w:val="24"/>
          <w:szCs w:val="24"/>
        </w:rPr>
      </w:pPr>
      <w:r w:rsidRPr="00A76A3A">
        <w:rPr>
          <w:rFonts w:ascii="Arial" w:hAnsi="Arial" w:cs="Arial"/>
          <w:sz w:val="24"/>
          <w:szCs w:val="24"/>
        </w:rPr>
        <w:t xml:space="preserve">- </w:t>
      </w:r>
      <w:proofErr w:type="gramStart"/>
      <w:r w:rsidR="00B1016E">
        <w:rPr>
          <w:rFonts w:ascii="Arial" w:hAnsi="Arial" w:cs="Arial"/>
          <w:sz w:val="24"/>
          <w:szCs w:val="24"/>
        </w:rPr>
        <w:t>dacă</w:t>
      </w:r>
      <w:proofErr w:type="gramEnd"/>
      <w:r w:rsidR="00B1016E">
        <w:rPr>
          <w:rFonts w:ascii="Arial" w:hAnsi="Arial" w:cs="Arial"/>
          <w:sz w:val="24"/>
          <w:szCs w:val="24"/>
        </w:rPr>
        <w:t xml:space="preserve"> se utilizează ca fertilizant gunoi de grajd, </w:t>
      </w:r>
      <w:r w:rsidRPr="00A76A3A">
        <w:rPr>
          <w:rFonts w:ascii="Arial" w:hAnsi="Arial" w:cs="Arial"/>
          <w:sz w:val="24"/>
          <w:szCs w:val="24"/>
        </w:rPr>
        <w:t>transportul se va face numai pe drumuri de exploatare agricole, evitându-se pe cât posibil traversarea localității.</w:t>
      </w:r>
    </w:p>
    <w:p w:rsidR="00A2536A" w:rsidRPr="00A76A3A" w:rsidRDefault="00A2536A" w:rsidP="00A2536A">
      <w:pPr>
        <w:numPr>
          <w:ilvl w:val="0"/>
          <w:numId w:val="12"/>
        </w:numPr>
        <w:spacing w:after="0"/>
        <w:ind w:left="284" w:hanging="284"/>
        <w:rPr>
          <w:rFonts w:ascii="Arial" w:hAnsi="Arial" w:cs="Arial"/>
          <w:b/>
          <w:sz w:val="24"/>
          <w:szCs w:val="24"/>
          <w:lang w:val="ro-RO"/>
        </w:rPr>
      </w:pPr>
      <w:r w:rsidRPr="00A76A3A">
        <w:rPr>
          <w:rFonts w:ascii="Arial" w:hAnsi="Arial" w:cs="Arial"/>
          <w:b/>
          <w:sz w:val="24"/>
          <w:szCs w:val="24"/>
          <w:lang w:val="ro-RO"/>
        </w:rPr>
        <w:t>Măsuri pentru diminuarea poluării solului şi apelor:</w:t>
      </w:r>
    </w:p>
    <w:p w:rsidR="00A2536A" w:rsidRPr="00A76A3A" w:rsidRDefault="00A2536A" w:rsidP="00A2536A">
      <w:pPr>
        <w:spacing w:after="0"/>
        <w:jc w:val="both"/>
        <w:rPr>
          <w:rFonts w:ascii="Arial" w:hAnsi="Arial" w:cs="Arial"/>
          <w:sz w:val="24"/>
          <w:szCs w:val="24"/>
          <w:lang w:val="ro-RO"/>
        </w:rPr>
      </w:pPr>
      <w:r w:rsidRPr="00A76A3A">
        <w:rPr>
          <w:rFonts w:ascii="Arial" w:hAnsi="Arial" w:cs="Arial"/>
          <w:sz w:val="24"/>
          <w:szCs w:val="24"/>
          <w:lang w:val="ro-RO"/>
        </w:rPr>
        <w:t xml:space="preserve">În perioada de construcţie: </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hAnsi="Arial" w:cs="Arial"/>
          <w:sz w:val="24"/>
          <w:szCs w:val="24"/>
          <w:lang w:val="ro-RO"/>
        </w:rPr>
        <w:lastRenderedPageBreak/>
        <w:t xml:space="preserve">eliminarea pericolului infestării solului cu produse petroliere, prin </w:t>
      </w:r>
      <w:r w:rsidRPr="00A76A3A">
        <w:rPr>
          <w:rFonts w:ascii="Arial" w:eastAsia="Times New Roman" w:hAnsi="Arial" w:cs="Arial"/>
          <w:bCs/>
          <w:sz w:val="24"/>
          <w:szCs w:val="24"/>
          <w:lang w:val="ro-RO"/>
        </w:rPr>
        <w:t xml:space="preserve">luarea de către constructor a tuturor măsurilor necesare pentru </w:t>
      </w:r>
      <w:r w:rsidRPr="00A76A3A">
        <w:rPr>
          <w:rFonts w:ascii="Arial" w:hAnsi="Arial" w:cs="Arial"/>
          <w:sz w:val="24"/>
          <w:szCs w:val="24"/>
          <w:lang w:val="ro-RO"/>
        </w:rPr>
        <w:t>întreţinerea corespunzătoare a utilajelor,</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hAnsi="Arial" w:cs="Arial"/>
          <w:sz w:val="24"/>
          <w:szCs w:val="24"/>
          <w:lang w:val="ro-RO"/>
        </w:rPr>
        <w:t>se recomandă ca zona de staţionare a utilajelor, să se prevadă cu material absorbant (nisip, rumeguş), pentru a prevenii infiltraţiile materialelor poluante în sol,</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eastAsia="Times New Roman" w:hAnsi="Arial" w:cs="Arial"/>
          <w:bCs/>
          <w:sz w:val="24"/>
          <w:szCs w:val="24"/>
          <w:lang w:val="ro-RO"/>
        </w:rPr>
        <w:t>verificarea stării tehnice a utilajelor și mijloacelor de transport, semnalizări și marcaje de circulatie, alimentarea cu carburanți şi reparații în spații special amenajate situate înafara şantierului,</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hAnsi="Arial" w:cs="Arial"/>
          <w:sz w:val="24"/>
          <w:szCs w:val="24"/>
          <w:lang w:val="ro-RO"/>
        </w:rPr>
        <w:t>alimentarea cu carburanţi a utilajelor se va face la unităţi autorizate,</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hAnsi="Arial" w:cs="Arial"/>
          <w:sz w:val="24"/>
          <w:szCs w:val="24"/>
          <w:lang w:val="ro-RO"/>
        </w:rPr>
        <w:t>utilajele şi mijloacele auto folosite nu se vor spăla în zonele de lucru, doar la societăţi autorizate în acest scop,</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hAnsi="Arial" w:cs="Arial"/>
          <w:color w:val="000000"/>
          <w:sz w:val="24"/>
          <w:szCs w:val="24"/>
        </w:rPr>
        <w:t xml:space="preserve">spaţiile de depozitare a gunoiului de grajd trebuie amenajate la cel puţin 100 m faţă de canale sau alte corpuri de apă, şi la o distanţă de minim 50 m faţă de locuinţe şi de sursele de apă potabilă, </w:t>
      </w:r>
    </w:p>
    <w:p w:rsidR="00A2536A" w:rsidRPr="00A76A3A" w:rsidRDefault="00A2536A" w:rsidP="00A2536A">
      <w:pPr>
        <w:numPr>
          <w:ilvl w:val="0"/>
          <w:numId w:val="8"/>
        </w:numPr>
        <w:tabs>
          <w:tab w:val="left" w:pos="180"/>
        </w:tabs>
        <w:spacing w:after="0"/>
        <w:ind w:left="180" w:hanging="180"/>
        <w:jc w:val="both"/>
        <w:rPr>
          <w:rFonts w:ascii="Arial" w:eastAsia="Times New Roman" w:hAnsi="Arial" w:cs="Arial"/>
          <w:bCs/>
          <w:sz w:val="24"/>
          <w:szCs w:val="24"/>
          <w:lang w:val="ro-RO"/>
        </w:rPr>
      </w:pPr>
      <w:r w:rsidRPr="00A76A3A">
        <w:rPr>
          <w:rFonts w:ascii="Arial" w:eastAsia="Times New Roman" w:hAnsi="Arial" w:cs="Arial"/>
          <w:bCs/>
          <w:sz w:val="24"/>
          <w:szCs w:val="24"/>
          <w:lang w:val="ro-RO"/>
        </w:rPr>
        <w:t>toate construcţiile şi canalele destinate colectării gunoiului de grajd, purinului şi apelor uzate vor fi impermeabilizate corespunzător.</w:t>
      </w:r>
    </w:p>
    <w:p w:rsidR="00A2536A" w:rsidRPr="003E00AC" w:rsidRDefault="00A2536A" w:rsidP="00A2536A">
      <w:pPr>
        <w:tabs>
          <w:tab w:val="left" w:pos="180"/>
        </w:tabs>
        <w:spacing w:after="0"/>
        <w:ind w:left="180" w:hanging="180"/>
        <w:jc w:val="both"/>
        <w:rPr>
          <w:rFonts w:ascii="Arial" w:hAnsi="Arial" w:cs="Arial"/>
          <w:b/>
          <w:sz w:val="24"/>
          <w:szCs w:val="24"/>
        </w:rPr>
      </w:pPr>
      <w:r w:rsidRPr="003E00AC">
        <w:rPr>
          <w:rFonts w:ascii="Arial" w:hAnsi="Arial" w:cs="Arial"/>
          <w:b/>
          <w:sz w:val="24"/>
          <w:szCs w:val="24"/>
          <w:lang w:val="ro-RO"/>
        </w:rPr>
        <w:t>În perioada de funcţionare:</w:t>
      </w:r>
      <w:r w:rsidRPr="003E00AC">
        <w:rPr>
          <w:rFonts w:ascii="Arial" w:hAnsi="Arial" w:cs="Arial"/>
          <w:b/>
          <w:sz w:val="24"/>
          <w:szCs w:val="24"/>
        </w:rPr>
        <w:t xml:space="preserve"> </w:t>
      </w:r>
    </w:p>
    <w:p w:rsidR="0031044F" w:rsidRPr="0031044F" w:rsidRDefault="0031044F" w:rsidP="0031044F">
      <w:pPr>
        <w:spacing w:after="0" w:line="240" w:lineRule="auto"/>
        <w:jc w:val="both"/>
        <w:rPr>
          <w:rFonts w:ascii="Arial" w:eastAsia="Batang" w:hAnsi="Arial" w:cs="Arial"/>
          <w:color w:val="FF0000"/>
          <w:sz w:val="24"/>
          <w:szCs w:val="24"/>
          <w:lang w:val="pt-BR"/>
        </w:rPr>
      </w:pPr>
      <w:r>
        <w:rPr>
          <w:rFonts w:ascii="Arial" w:eastAsia="Batang" w:hAnsi="Arial" w:cs="Arial"/>
          <w:color w:val="FF0000"/>
          <w:sz w:val="24"/>
          <w:szCs w:val="24"/>
          <w:lang w:val="pt-BR"/>
        </w:rPr>
        <w:t>- în zonele de plantaţ</w:t>
      </w:r>
      <w:r w:rsidRPr="00E944EB">
        <w:rPr>
          <w:rFonts w:ascii="Arial" w:eastAsia="Batang" w:hAnsi="Arial" w:cs="Arial"/>
          <w:color w:val="FF0000"/>
          <w:sz w:val="24"/>
          <w:szCs w:val="24"/>
          <w:lang w:val="pt-BR"/>
        </w:rPr>
        <w:t>ie nu este cazul amenajarii un</w:t>
      </w:r>
      <w:r>
        <w:rPr>
          <w:rFonts w:ascii="Arial" w:eastAsia="Batang" w:hAnsi="Arial" w:cs="Arial"/>
          <w:color w:val="FF0000"/>
          <w:sz w:val="24"/>
          <w:szCs w:val="24"/>
          <w:lang w:val="pt-BR"/>
        </w:rPr>
        <w:t>ui sistem de canalizare menajeră</w:t>
      </w:r>
      <w:r w:rsidRPr="00E944EB">
        <w:rPr>
          <w:rFonts w:ascii="Arial" w:eastAsia="Batang" w:hAnsi="Arial" w:cs="Arial"/>
          <w:color w:val="FF0000"/>
          <w:sz w:val="24"/>
          <w:szCs w:val="24"/>
          <w:lang w:val="pt-BR"/>
        </w:rPr>
        <w:t xml:space="preserve">. </w:t>
      </w:r>
      <w:proofErr w:type="gramStart"/>
      <w:r w:rsidRPr="00E944EB">
        <w:rPr>
          <w:rFonts w:ascii="Arial" w:hAnsi="Arial" w:cs="Arial"/>
          <w:color w:val="FF0000"/>
          <w:sz w:val="24"/>
          <w:szCs w:val="24"/>
        </w:rPr>
        <w:t>Pe proprietate vor fi amplasate toalete ecologice, care vor fi igienizate periodic, de catre firme spe</w:t>
      </w:r>
      <w:r>
        <w:rPr>
          <w:rFonts w:ascii="Arial" w:hAnsi="Arial" w:cs="Arial"/>
          <w:color w:val="FF0000"/>
          <w:sz w:val="24"/>
          <w:szCs w:val="24"/>
        </w:rPr>
        <w:t>cializate, pe baza de contract î</w:t>
      </w:r>
      <w:r w:rsidRPr="00E944EB">
        <w:rPr>
          <w:rFonts w:ascii="Arial" w:hAnsi="Arial" w:cs="Arial"/>
          <w:color w:val="FF0000"/>
          <w:sz w:val="24"/>
          <w:szCs w:val="24"/>
        </w:rPr>
        <w:t>ncheiat prin grija beneficiarului.</w:t>
      </w:r>
      <w:proofErr w:type="gramEnd"/>
    </w:p>
    <w:p w:rsidR="00A2536A" w:rsidRPr="00A76A3A" w:rsidRDefault="00A2536A" w:rsidP="00A2536A">
      <w:pPr>
        <w:numPr>
          <w:ilvl w:val="0"/>
          <w:numId w:val="9"/>
        </w:numPr>
        <w:tabs>
          <w:tab w:val="left" w:pos="180"/>
        </w:tabs>
        <w:spacing w:after="0"/>
        <w:ind w:left="180" w:hanging="180"/>
        <w:jc w:val="both"/>
        <w:rPr>
          <w:rFonts w:ascii="Arial" w:eastAsia="Times New Roman" w:hAnsi="Arial" w:cs="Arial"/>
          <w:bCs/>
          <w:sz w:val="24"/>
          <w:szCs w:val="24"/>
          <w:lang w:val="ro-RO"/>
        </w:rPr>
      </w:pPr>
      <w:r w:rsidRPr="00A76A3A">
        <w:rPr>
          <w:rStyle w:val="ppar1"/>
          <w:rFonts w:ascii="Arial" w:hAnsi="Arial" w:cs="Arial"/>
          <w:sz w:val="24"/>
          <w:szCs w:val="24"/>
          <w:lang w:val="ro-RO"/>
        </w:rPr>
        <w:t>este interzisă orice deversare de ape uzate, efluenţi lichizi, reziduuri sau deşeuri de orice fel în apele de suprafaţă sau subterane, pe sol sau în subsol,</w:t>
      </w:r>
    </w:p>
    <w:p w:rsidR="00A2536A" w:rsidRPr="00A76A3A" w:rsidRDefault="00A2536A" w:rsidP="00A2536A">
      <w:pPr>
        <w:tabs>
          <w:tab w:val="left" w:pos="180"/>
        </w:tabs>
        <w:spacing w:after="0"/>
        <w:ind w:left="180" w:hanging="180"/>
        <w:jc w:val="both"/>
        <w:rPr>
          <w:rFonts w:ascii="Arial" w:hAnsi="Arial" w:cs="Arial"/>
          <w:sz w:val="24"/>
          <w:szCs w:val="24"/>
          <w:lang w:val="ro-RO"/>
        </w:rPr>
      </w:pPr>
      <w:r w:rsidRPr="00A76A3A">
        <w:rPr>
          <w:rFonts w:ascii="Arial" w:hAnsi="Arial" w:cs="Arial"/>
          <w:sz w:val="24"/>
          <w:szCs w:val="24"/>
          <w:lang w:val="ro-RO"/>
        </w:rPr>
        <w:t xml:space="preserve">- </w:t>
      </w:r>
      <w:hyperlink r:id="rId8" w:history="1">
        <w:r w:rsidRPr="00A76A3A">
          <w:rPr>
            <w:rStyle w:val="Hyperlink"/>
            <w:rFonts w:ascii="Arial" w:hAnsi="Arial" w:cs="Arial"/>
            <w:sz w:val="24"/>
            <w:szCs w:val="24"/>
            <w:shd w:val="clear" w:color="auto" w:fill="FFFFFF"/>
          </w:rPr>
          <w:t>utilizarea în procesul de igienizare și dezinfecție a unor produse cu grad de  ridicat de </w:t>
        </w:r>
        <w:r w:rsidRPr="00A76A3A">
          <w:rPr>
            <w:rStyle w:val="Hyperlink"/>
            <w:rFonts w:ascii="Arial" w:hAnsi="Arial" w:cs="Arial"/>
            <w:bCs/>
            <w:iCs/>
            <w:sz w:val="24"/>
            <w:szCs w:val="24"/>
            <w:shd w:val="clear" w:color="auto" w:fill="FFFFFF"/>
          </w:rPr>
          <w:t>biodegradabilitate</w:t>
        </w:r>
      </w:hyperlink>
      <w:r w:rsidRPr="00A76A3A">
        <w:rPr>
          <w:rFonts w:ascii="Arial" w:hAnsi="Arial" w:cs="Arial"/>
          <w:sz w:val="24"/>
          <w:szCs w:val="24"/>
        </w:rPr>
        <w:t xml:space="preserve"> care să respecte prevederile Regulamentul (CE) nr. </w:t>
      </w:r>
      <w:proofErr w:type="gramStart"/>
      <w:r w:rsidRPr="00A76A3A">
        <w:rPr>
          <w:rFonts w:ascii="Arial" w:hAnsi="Arial" w:cs="Arial"/>
          <w:sz w:val="24"/>
          <w:szCs w:val="24"/>
        </w:rPr>
        <w:t>48/2004 al Parlamentului European și al Consiliului din 2004 privind detergenții</w:t>
      </w:r>
      <w:r w:rsidRPr="00A76A3A">
        <w:rPr>
          <w:rFonts w:ascii="Arial" w:hAnsi="Arial" w:cs="Arial"/>
          <w:sz w:val="24"/>
          <w:szCs w:val="24"/>
          <w:lang w:val="ro-RO"/>
        </w:rPr>
        <w:t>.</w:t>
      </w:r>
      <w:proofErr w:type="gramEnd"/>
    </w:p>
    <w:p w:rsidR="00A2536A" w:rsidRPr="00A76A3A" w:rsidRDefault="00A2536A" w:rsidP="00A2536A">
      <w:pPr>
        <w:numPr>
          <w:ilvl w:val="0"/>
          <w:numId w:val="12"/>
        </w:numPr>
        <w:spacing w:after="0"/>
        <w:ind w:left="284" w:hanging="284"/>
        <w:rPr>
          <w:rFonts w:ascii="Arial" w:hAnsi="Arial" w:cs="Arial"/>
          <w:b/>
          <w:sz w:val="24"/>
          <w:szCs w:val="24"/>
          <w:lang w:val="ro-RO"/>
        </w:rPr>
      </w:pPr>
      <w:r w:rsidRPr="00A76A3A">
        <w:rPr>
          <w:rFonts w:ascii="Arial" w:hAnsi="Arial" w:cs="Arial"/>
          <w:b/>
          <w:sz w:val="24"/>
          <w:szCs w:val="24"/>
          <w:lang w:val="ro-RO"/>
        </w:rPr>
        <w:t>Măsuri de diminuare a impactului ca urmare a generării deşeurilor:</w:t>
      </w:r>
    </w:p>
    <w:p w:rsidR="00A2536A" w:rsidRPr="00A76A3A" w:rsidRDefault="00A2536A" w:rsidP="00A2536A">
      <w:pPr>
        <w:spacing w:after="0"/>
        <w:rPr>
          <w:rFonts w:ascii="Arial" w:hAnsi="Arial" w:cs="Arial"/>
          <w:sz w:val="24"/>
          <w:szCs w:val="24"/>
        </w:rPr>
      </w:pPr>
      <w:r w:rsidRPr="00A76A3A">
        <w:rPr>
          <w:rFonts w:ascii="Arial" w:hAnsi="Arial" w:cs="Arial"/>
          <w:sz w:val="24"/>
          <w:szCs w:val="24"/>
          <w:lang w:val="ro-RO"/>
        </w:rPr>
        <w:t>În perioada de construcţie</w:t>
      </w:r>
      <w:r w:rsidRPr="00A76A3A">
        <w:rPr>
          <w:rFonts w:ascii="Arial" w:hAnsi="Arial" w:cs="Arial"/>
          <w:sz w:val="24"/>
          <w:szCs w:val="24"/>
        </w:rPr>
        <w:t>:</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deșeurile generate în perioada de execuție a lucrărilor de construcție proiectate sunt deșeuri care pot fi valorificate prin societăţi autorizate (deșeurile de ambalaje, deșeuri metalice, etc),</w:t>
      </w:r>
    </w:p>
    <w:p w:rsidR="00A2536A" w:rsidRPr="00A76A3A" w:rsidRDefault="00A2536A" w:rsidP="00A2536A">
      <w:pPr>
        <w:numPr>
          <w:ilvl w:val="0"/>
          <w:numId w:val="11"/>
        </w:numPr>
        <w:tabs>
          <w:tab w:val="clear" w:pos="720"/>
          <w:tab w:val="num" w:pos="180"/>
        </w:tabs>
        <w:autoSpaceDE w:val="0"/>
        <w:autoSpaceDN w:val="0"/>
        <w:adjustRightInd w:val="0"/>
        <w:spacing w:after="0" w:line="240" w:lineRule="auto"/>
        <w:ind w:left="180" w:hanging="180"/>
        <w:jc w:val="both"/>
        <w:rPr>
          <w:rFonts w:ascii="Arial" w:hAnsi="Arial" w:cs="Arial"/>
          <w:sz w:val="24"/>
          <w:szCs w:val="24"/>
        </w:rPr>
      </w:pPr>
      <w:proofErr w:type="gramStart"/>
      <w:r w:rsidRPr="00A76A3A">
        <w:rPr>
          <w:rFonts w:ascii="Arial" w:hAnsi="Arial" w:cs="Arial"/>
          <w:sz w:val="24"/>
          <w:szCs w:val="24"/>
        </w:rPr>
        <w:t>pentru</w:t>
      </w:r>
      <w:proofErr w:type="gramEnd"/>
      <w:r w:rsidRPr="00A76A3A">
        <w:rPr>
          <w:rFonts w:ascii="Arial" w:hAnsi="Arial" w:cs="Arial"/>
          <w:sz w:val="24"/>
          <w:szCs w:val="24"/>
        </w:rPr>
        <w:t xml:space="preserve">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etc) se vor realiza în ateliere service specializate autorizate şi </w:t>
      </w:r>
      <w:r w:rsidRPr="00A76A3A">
        <w:rPr>
          <w:rFonts w:ascii="Arial" w:hAnsi="Arial" w:cs="Arial"/>
          <w:b/>
          <w:sz w:val="24"/>
          <w:szCs w:val="24"/>
        </w:rPr>
        <w:t>nu</w:t>
      </w:r>
      <w:r w:rsidRPr="00A76A3A">
        <w:rPr>
          <w:rFonts w:ascii="Arial" w:hAnsi="Arial" w:cs="Arial"/>
          <w:sz w:val="24"/>
          <w:szCs w:val="24"/>
        </w:rPr>
        <w:t xml:space="preserve"> în organizarea de şantier.</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 xml:space="preserve">deșeurile municipale amestecate se vor elimina prin agenți economici autorizați specializați în salubrizare, </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evacuarea ritmică a deșeurilor din zona de generare, în vederea evitării formării de stocuri și amestecării diferitelor tipuri de deșeuri între ele,</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alegerea variantelor de reutilizare și reciclare a deșeurilor rezultate, ca primă opțiune de gestionare și nu eliminarea acestora la un depozit de deșeuri,</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transportul tuturor deșeurilor se va face cu mijloace de transport etanșe și acoperite, astfel încât să se evite scurgerea sau împrăștierea deșeuri pe drumurile publice,</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proofErr w:type="gramStart"/>
      <w:r w:rsidRPr="00A76A3A">
        <w:rPr>
          <w:rFonts w:ascii="Arial" w:hAnsi="Arial" w:cs="Arial"/>
          <w:sz w:val="24"/>
          <w:szCs w:val="24"/>
        </w:rPr>
        <w:t>se</w:t>
      </w:r>
      <w:proofErr w:type="gramEnd"/>
      <w:r w:rsidRPr="00A76A3A">
        <w:rPr>
          <w:rFonts w:ascii="Arial" w:hAnsi="Arial" w:cs="Arial"/>
          <w:sz w:val="24"/>
          <w:szCs w:val="24"/>
        </w:rPr>
        <w:t xml:space="preserve"> vor respecta prevederile H.G. nr. 1061/2008 privind transportul deșeurilor periculoase și nepericuloase pe teritoriul României,</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lastRenderedPageBreak/>
        <w:t>se interzice abandonarea deșeurilor pe traseu și/sau depozitarea în locuri neautorizate;</w:t>
      </w:r>
    </w:p>
    <w:p w:rsidR="00A2536A" w:rsidRPr="00A76A3A" w:rsidRDefault="00A2536A" w:rsidP="00A2536A">
      <w:pPr>
        <w:numPr>
          <w:ilvl w:val="0"/>
          <w:numId w:val="11"/>
        </w:numPr>
        <w:tabs>
          <w:tab w:val="clear" w:pos="720"/>
          <w:tab w:val="num" w:pos="180"/>
        </w:tabs>
        <w:autoSpaceDE w:val="0"/>
        <w:autoSpaceDN w:val="0"/>
        <w:adjustRightInd w:val="0"/>
        <w:spacing w:after="0"/>
        <w:ind w:left="180" w:hanging="180"/>
        <w:jc w:val="both"/>
        <w:rPr>
          <w:rFonts w:ascii="Arial" w:hAnsi="Arial" w:cs="Arial"/>
          <w:sz w:val="24"/>
          <w:szCs w:val="24"/>
        </w:rPr>
      </w:pPr>
      <w:r w:rsidRPr="00A76A3A">
        <w:rPr>
          <w:rFonts w:ascii="Arial" w:hAnsi="Arial" w:cs="Arial"/>
          <w:sz w:val="24"/>
          <w:szCs w:val="24"/>
        </w:rPr>
        <w:t>este interzisă depozitarea temporară a deșeurilor, în alte locuri decât cele special amenajate pentru depozitarea acestora; toți angajatii vor fi instruiți în acest sens,</w:t>
      </w:r>
    </w:p>
    <w:p w:rsidR="00A2536A" w:rsidRPr="00A76A3A" w:rsidRDefault="00A2536A" w:rsidP="00A2536A">
      <w:pPr>
        <w:numPr>
          <w:ilvl w:val="0"/>
          <w:numId w:val="11"/>
        </w:numPr>
        <w:tabs>
          <w:tab w:val="clear" w:pos="720"/>
          <w:tab w:val="num" w:pos="180"/>
        </w:tabs>
        <w:autoSpaceDE w:val="0"/>
        <w:autoSpaceDN w:val="0"/>
        <w:adjustRightInd w:val="0"/>
        <w:spacing w:after="0" w:line="240" w:lineRule="auto"/>
        <w:ind w:hanging="720"/>
        <w:jc w:val="both"/>
        <w:rPr>
          <w:rFonts w:ascii="Arial" w:hAnsi="Arial" w:cs="Arial"/>
          <w:sz w:val="24"/>
          <w:szCs w:val="24"/>
        </w:rPr>
      </w:pPr>
      <w:r w:rsidRPr="00A76A3A">
        <w:rPr>
          <w:rFonts w:ascii="Arial" w:hAnsi="Arial" w:cs="Arial"/>
          <w:sz w:val="24"/>
          <w:szCs w:val="24"/>
        </w:rPr>
        <w:t>este interzisă incinerarea deseurilor pe amplasament;</w:t>
      </w:r>
    </w:p>
    <w:p w:rsidR="00A2536A" w:rsidRPr="00A76A3A" w:rsidRDefault="00A2536A" w:rsidP="00A2536A">
      <w:pPr>
        <w:numPr>
          <w:ilvl w:val="0"/>
          <w:numId w:val="11"/>
        </w:numPr>
        <w:tabs>
          <w:tab w:val="clear" w:pos="720"/>
          <w:tab w:val="num" w:pos="180"/>
        </w:tabs>
        <w:autoSpaceDE w:val="0"/>
        <w:autoSpaceDN w:val="0"/>
        <w:adjustRightInd w:val="0"/>
        <w:spacing w:after="0" w:line="240" w:lineRule="auto"/>
        <w:ind w:left="180" w:hanging="180"/>
        <w:jc w:val="both"/>
        <w:rPr>
          <w:rFonts w:ascii="Arial" w:hAnsi="Arial" w:cs="Arial"/>
          <w:sz w:val="24"/>
          <w:szCs w:val="24"/>
        </w:rPr>
      </w:pPr>
      <w:r w:rsidRPr="00A76A3A">
        <w:rPr>
          <w:rFonts w:ascii="Arial" w:hAnsi="Arial" w:cs="Arial"/>
          <w:sz w:val="24"/>
          <w:szCs w:val="24"/>
        </w:rPr>
        <w:t>este inter</w:t>
      </w:r>
      <w:r w:rsidR="00467FEF">
        <w:rPr>
          <w:rFonts w:ascii="Arial" w:hAnsi="Arial" w:cs="Arial"/>
          <w:sz w:val="24"/>
          <w:szCs w:val="24"/>
        </w:rPr>
        <w:t>zisă depozitarea temporară a deş</w:t>
      </w:r>
      <w:r w:rsidRPr="00A76A3A">
        <w:rPr>
          <w:rFonts w:ascii="Arial" w:hAnsi="Arial" w:cs="Arial"/>
          <w:sz w:val="24"/>
          <w:szCs w:val="24"/>
        </w:rPr>
        <w:t>eurilor, în alte locuri decât cele special amenajate pentru depozitarea acestora; toti angaja</w:t>
      </w:r>
      <w:r w:rsidR="00467FEF">
        <w:rPr>
          <w:rFonts w:ascii="Arial" w:hAnsi="Arial" w:cs="Arial"/>
          <w:sz w:val="24"/>
          <w:szCs w:val="24"/>
        </w:rPr>
        <w:t>ţii vor fi instruiţ</w:t>
      </w:r>
      <w:r w:rsidRPr="00A76A3A">
        <w:rPr>
          <w:rFonts w:ascii="Arial" w:hAnsi="Arial" w:cs="Arial"/>
          <w:sz w:val="24"/>
          <w:szCs w:val="24"/>
        </w:rPr>
        <w:t>i în acest sens.</w:t>
      </w:r>
    </w:p>
    <w:p w:rsidR="00A2536A" w:rsidRPr="00A76A3A" w:rsidRDefault="00A2536A" w:rsidP="00A2536A">
      <w:pPr>
        <w:spacing w:after="0" w:line="240" w:lineRule="auto"/>
        <w:jc w:val="both"/>
        <w:rPr>
          <w:rFonts w:ascii="Arial" w:hAnsi="Arial" w:cs="Arial"/>
          <w:sz w:val="24"/>
          <w:szCs w:val="24"/>
          <w:lang w:val="ro-RO"/>
        </w:rPr>
      </w:pPr>
      <w:r w:rsidRPr="00A76A3A">
        <w:rPr>
          <w:rFonts w:ascii="Arial" w:hAnsi="Arial" w:cs="Arial"/>
          <w:sz w:val="24"/>
          <w:szCs w:val="24"/>
          <w:lang w:val="ro-RO"/>
        </w:rPr>
        <w:t>În perioada de funcţionare:</w:t>
      </w:r>
    </w:p>
    <w:p w:rsidR="00A2536A" w:rsidRPr="00A76A3A" w:rsidRDefault="00A2536A" w:rsidP="00A2536A">
      <w:pPr>
        <w:autoSpaceDE w:val="0"/>
        <w:autoSpaceDN w:val="0"/>
        <w:adjustRightInd w:val="0"/>
        <w:spacing w:after="0" w:line="240" w:lineRule="auto"/>
        <w:jc w:val="both"/>
        <w:rPr>
          <w:rFonts w:ascii="Arial" w:hAnsi="Arial" w:cs="Arial"/>
          <w:sz w:val="24"/>
          <w:szCs w:val="24"/>
        </w:rPr>
      </w:pPr>
      <w:r w:rsidRPr="00A76A3A">
        <w:rPr>
          <w:rFonts w:ascii="Arial" w:hAnsi="Arial" w:cs="Arial"/>
          <w:sz w:val="24"/>
          <w:szCs w:val="24"/>
        </w:rPr>
        <w:t xml:space="preserve">- </w:t>
      </w:r>
      <w:proofErr w:type="gramStart"/>
      <w:r w:rsidRPr="00A76A3A">
        <w:rPr>
          <w:rFonts w:ascii="Arial" w:hAnsi="Arial" w:cs="Arial"/>
          <w:sz w:val="24"/>
          <w:szCs w:val="24"/>
        </w:rPr>
        <w:t>deșeurile</w:t>
      </w:r>
      <w:proofErr w:type="gramEnd"/>
      <w:r w:rsidRPr="00A76A3A">
        <w:rPr>
          <w:rFonts w:ascii="Arial" w:hAnsi="Arial" w:cs="Arial"/>
          <w:sz w:val="24"/>
          <w:szCs w:val="24"/>
        </w:rPr>
        <w:t xml:space="preserve"> produse se vor colecta separat, pe categorii, astfel încât să poată fi preluate și    </w:t>
      </w:r>
    </w:p>
    <w:p w:rsidR="00A2536A" w:rsidRPr="00A76A3A" w:rsidRDefault="00A2536A" w:rsidP="00A2536A">
      <w:pPr>
        <w:autoSpaceDE w:val="0"/>
        <w:autoSpaceDN w:val="0"/>
        <w:adjustRightInd w:val="0"/>
        <w:spacing w:after="0" w:line="240" w:lineRule="auto"/>
        <w:ind w:left="180" w:hanging="180"/>
        <w:jc w:val="both"/>
        <w:rPr>
          <w:rFonts w:ascii="Verdana" w:eastAsia="Times New Roman" w:hAnsi="Verdana"/>
          <w:sz w:val="17"/>
          <w:szCs w:val="17"/>
        </w:rPr>
      </w:pPr>
      <w:r w:rsidRPr="00A76A3A">
        <w:rPr>
          <w:rFonts w:ascii="Arial" w:hAnsi="Arial" w:cs="Arial"/>
          <w:sz w:val="24"/>
          <w:szCs w:val="24"/>
        </w:rPr>
        <w:t xml:space="preserve">   </w:t>
      </w:r>
      <w:proofErr w:type="gramStart"/>
      <w:r w:rsidRPr="00A76A3A">
        <w:rPr>
          <w:rFonts w:ascii="Arial" w:hAnsi="Arial" w:cs="Arial"/>
          <w:sz w:val="24"/>
          <w:szCs w:val="24"/>
        </w:rPr>
        <w:t>transportate</w:t>
      </w:r>
      <w:proofErr w:type="gramEnd"/>
      <w:r w:rsidRPr="00A76A3A">
        <w:rPr>
          <w:rFonts w:ascii="Arial" w:hAnsi="Arial" w:cs="Arial"/>
          <w:sz w:val="24"/>
          <w:szCs w:val="24"/>
        </w:rPr>
        <w:t xml:space="preserve"> în vederea depozitării conform criteriilor prevăzute în Ordinul MMGA nr.95/ 2005 sau în vederea unei eventuale valorificări; se vor asigura facilități de depozitare, care va consta în construirea unei platform</w:t>
      </w:r>
      <w:r w:rsidRPr="00A76A3A">
        <w:rPr>
          <w:rFonts w:ascii="Arial" w:hAnsi="Arial" w:cs="Arial"/>
          <w:sz w:val="24"/>
          <w:szCs w:val="24"/>
          <w:lang w:val="ro-RO"/>
        </w:rPr>
        <w:t>ă</w:t>
      </w:r>
      <w:r w:rsidRPr="00A76A3A">
        <w:rPr>
          <w:rFonts w:ascii="Arial" w:hAnsi="Arial" w:cs="Arial"/>
          <w:sz w:val="24"/>
          <w:szCs w:val="24"/>
        </w:rPr>
        <w:t xml:space="preserve"> betonată destinată colectării selective a deșeurilor menajere,</w:t>
      </w:r>
    </w:p>
    <w:p w:rsidR="00A2536A" w:rsidRPr="00A76A3A" w:rsidRDefault="00A2536A" w:rsidP="00A2536A">
      <w:pPr>
        <w:tabs>
          <w:tab w:val="num" w:pos="0"/>
        </w:tabs>
        <w:autoSpaceDE w:val="0"/>
        <w:autoSpaceDN w:val="0"/>
        <w:adjustRightInd w:val="0"/>
        <w:spacing w:after="0" w:line="240" w:lineRule="auto"/>
        <w:jc w:val="both"/>
        <w:rPr>
          <w:rFonts w:ascii="Arial" w:hAnsi="Arial" w:cs="Arial"/>
          <w:sz w:val="24"/>
          <w:szCs w:val="24"/>
        </w:rPr>
      </w:pPr>
      <w:r w:rsidRPr="00A76A3A">
        <w:rPr>
          <w:rFonts w:ascii="Arial" w:hAnsi="Arial" w:cs="Arial"/>
          <w:sz w:val="24"/>
          <w:szCs w:val="24"/>
        </w:rPr>
        <w:t xml:space="preserve">- </w:t>
      </w:r>
      <w:proofErr w:type="gramStart"/>
      <w:r w:rsidRPr="00A76A3A">
        <w:rPr>
          <w:rFonts w:ascii="Arial" w:hAnsi="Arial" w:cs="Arial"/>
          <w:sz w:val="24"/>
          <w:szCs w:val="24"/>
        </w:rPr>
        <w:t>deșeurile</w:t>
      </w:r>
      <w:proofErr w:type="gramEnd"/>
      <w:r w:rsidRPr="00A76A3A">
        <w:rPr>
          <w:rFonts w:ascii="Arial" w:hAnsi="Arial" w:cs="Arial"/>
          <w:sz w:val="24"/>
          <w:szCs w:val="24"/>
        </w:rPr>
        <w:t xml:space="preserve"> care se vor valorificate prin intermediul unor societăţi autorizate sunt deșeurile    </w:t>
      </w:r>
    </w:p>
    <w:p w:rsidR="00A2536A" w:rsidRPr="00A76A3A" w:rsidRDefault="00A2536A" w:rsidP="00A2536A">
      <w:pPr>
        <w:tabs>
          <w:tab w:val="num" w:pos="0"/>
        </w:tabs>
        <w:autoSpaceDE w:val="0"/>
        <w:autoSpaceDN w:val="0"/>
        <w:adjustRightInd w:val="0"/>
        <w:spacing w:after="0" w:line="240" w:lineRule="auto"/>
        <w:jc w:val="both"/>
        <w:rPr>
          <w:rFonts w:ascii="Verdana" w:eastAsia="Times New Roman" w:hAnsi="Verdana"/>
          <w:color w:val="000000"/>
          <w:sz w:val="17"/>
          <w:szCs w:val="17"/>
        </w:rPr>
      </w:pPr>
      <w:r w:rsidRPr="00A76A3A">
        <w:rPr>
          <w:rFonts w:ascii="Arial" w:hAnsi="Arial" w:cs="Arial"/>
          <w:sz w:val="24"/>
          <w:szCs w:val="24"/>
        </w:rPr>
        <w:t xml:space="preserve">  </w:t>
      </w:r>
      <w:proofErr w:type="gramStart"/>
      <w:r w:rsidRPr="00A76A3A">
        <w:rPr>
          <w:rFonts w:ascii="Arial" w:hAnsi="Arial" w:cs="Arial"/>
          <w:sz w:val="24"/>
          <w:szCs w:val="24"/>
        </w:rPr>
        <w:t>de</w:t>
      </w:r>
      <w:proofErr w:type="gramEnd"/>
      <w:r w:rsidRPr="00A76A3A">
        <w:rPr>
          <w:rFonts w:ascii="Arial" w:hAnsi="Arial" w:cs="Arial"/>
          <w:sz w:val="24"/>
          <w:szCs w:val="24"/>
        </w:rPr>
        <w:t xml:space="preserve"> ambalaje din harție, ambalaje din lemn (europaleți), carton și plastic, </w:t>
      </w:r>
    </w:p>
    <w:p w:rsidR="00A2536A" w:rsidRPr="00A76A3A" w:rsidRDefault="00A2536A" w:rsidP="00A2536A">
      <w:pPr>
        <w:numPr>
          <w:ilvl w:val="0"/>
          <w:numId w:val="11"/>
        </w:numPr>
        <w:tabs>
          <w:tab w:val="clear" w:pos="720"/>
          <w:tab w:val="num" w:pos="180"/>
        </w:tabs>
        <w:autoSpaceDE w:val="0"/>
        <w:autoSpaceDN w:val="0"/>
        <w:adjustRightInd w:val="0"/>
        <w:spacing w:after="0" w:line="240" w:lineRule="auto"/>
        <w:ind w:left="180" w:hanging="180"/>
        <w:jc w:val="both"/>
        <w:rPr>
          <w:rFonts w:ascii="Arial" w:hAnsi="Arial" w:cs="Arial"/>
          <w:sz w:val="24"/>
          <w:szCs w:val="24"/>
          <w:lang w:val="ro-RO"/>
        </w:rPr>
      </w:pPr>
      <w:r w:rsidRPr="00A76A3A">
        <w:rPr>
          <w:rFonts w:ascii="Arial" w:hAnsi="Arial" w:cs="Arial"/>
          <w:sz w:val="24"/>
          <w:szCs w:val="24"/>
          <w:lang w:val="ro-RO"/>
        </w:rPr>
        <w:t xml:space="preserve">depozitarea gunoiul de grajd, în vederea fertilizării culturii se va face doar pe platformă betonată destinată stocării acestuia, respectând astfel prevederile </w:t>
      </w:r>
      <w:bookmarkStart w:id="0" w:name="REFsp23rtd4"/>
      <w:bookmarkEnd w:id="0"/>
      <w:r w:rsidRPr="00A76A3A">
        <w:rPr>
          <w:rStyle w:val="panchorclicked"/>
          <w:rFonts w:ascii="Arial" w:hAnsi="Arial" w:cs="Arial"/>
          <w:bCs/>
          <w:sz w:val="24"/>
          <w:szCs w:val="24"/>
        </w:rPr>
        <w:t xml:space="preserve">Ordinului ministrului mediului şi gospodăririi apelor nr. </w:t>
      </w:r>
      <w:r w:rsidRPr="00A76A3A">
        <w:rPr>
          <w:rFonts w:ascii="Arial" w:eastAsia="Times New Roman" w:hAnsi="Arial" w:cs="Arial"/>
          <w:bCs/>
          <w:sz w:val="24"/>
          <w:szCs w:val="24"/>
        </w:rPr>
        <w:t>Ordinul nr. 1182 din 22 noiembrie 2005</w:t>
      </w:r>
      <w:r w:rsidRPr="00A76A3A">
        <w:rPr>
          <w:rFonts w:ascii="Arial" w:hAnsi="Arial" w:cs="Arial"/>
          <w:bCs/>
          <w:sz w:val="24"/>
          <w:szCs w:val="24"/>
        </w:rPr>
        <w:t xml:space="preserve"> privind aprobarea Codului de bune practici în fermă</w:t>
      </w:r>
      <w:r w:rsidRPr="00A76A3A">
        <w:rPr>
          <w:rFonts w:ascii="Arial" w:hAnsi="Arial" w:cs="Arial"/>
          <w:sz w:val="24"/>
          <w:szCs w:val="24"/>
          <w:lang w:val="ro-RO"/>
        </w:rPr>
        <w:t>,</w:t>
      </w:r>
    </w:p>
    <w:p w:rsidR="00A2536A" w:rsidRPr="00A76A3A" w:rsidRDefault="00A2536A" w:rsidP="00A2536A">
      <w:pPr>
        <w:numPr>
          <w:ilvl w:val="0"/>
          <w:numId w:val="11"/>
        </w:numPr>
        <w:tabs>
          <w:tab w:val="clear" w:pos="720"/>
          <w:tab w:val="num" w:pos="180"/>
        </w:tabs>
        <w:autoSpaceDE w:val="0"/>
        <w:autoSpaceDN w:val="0"/>
        <w:adjustRightInd w:val="0"/>
        <w:spacing w:after="0" w:line="240" w:lineRule="auto"/>
        <w:ind w:left="180" w:hanging="180"/>
        <w:jc w:val="both"/>
        <w:rPr>
          <w:rFonts w:ascii="Arial" w:hAnsi="Arial" w:cs="Arial"/>
          <w:sz w:val="24"/>
          <w:szCs w:val="24"/>
          <w:lang w:val="ro-RO"/>
        </w:rPr>
      </w:pPr>
      <w:r w:rsidRPr="00A76A3A">
        <w:rPr>
          <w:rFonts w:ascii="Arial" w:hAnsi="Arial" w:cs="Arial"/>
          <w:sz w:val="24"/>
          <w:szCs w:val="24"/>
          <w:lang w:val="ro-RO"/>
        </w:rPr>
        <w:t>deșeurile vegetale vor fi colectate în vederea compostării,</w:t>
      </w:r>
    </w:p>
    <w:p w:rsidR="00A2536A" w:rsidRPr="00A76A3A" w:rsidRDefault="00A2536A" w:rsidP="00A2536A">
      <w:pPr>
        <w:pStyle w:val="NoSpacing"/>
        <w:tabs>
          <w:tab w:val="left" w:pos="90"/>
        </w:tabs>
        <w:jc w:val="both"/>
        <w:rPr>
          <w:rStyle w:val="ppar1"/>
          <w:rFonts w:ascii="Arial" w:hAnsi="Arial" w:cs="Arial"/>
          <w:szCs w:val="24"/>
          <w:lang w:val="ro-RO"/>
        </w:rPr>
      </w:pPr>
      <w:r w:rsidRPr="00A76A3A">
        <w:rPr>
          <w:rStyle w:val="ppar1"/>
          <w:rFonts w:ascii="Arial" w:hAnsi="Arial" w:cs="Arial"/>
          <w:szCs w:val="24"/>
          <w:lang w:val="ro-RO"/>
        </w:rPr>
        <w:t xml:space="preserve">- fertilizarea cu gunoi de grajd se va avân în vedere să nu se depăşească limita de 170 kg  </w:t>
      </w:r>
    </w:p>
    <w:p w:rsidR="00A2536A" w:rsidRPr="00A76A3A" w:rsidRDefault="00A2536A" w:rsidP="00A2536A">
      <w:pPr>
        <w:pStyle w:val="NoSpacing"/>
        <w:tabs>
          <w:tab w:val="left" w:pos="90"/>
        </w:tabs>
        <w:jc w:val="both"/>
        <w:rPr>
          <w:rStyle w:val="ppar1"/>
          <w:rFonts w:ascii="Arial" w:hAnsi="Arial" w:cs="Arial"/>
          <w:color w:val="000000"/>
          <w:szCs w:val="24"/>
          <w:lang w:val="it-IT"/>
        </w:rPr>
      </w:pPr>
      <w:r w:rsidRPr="00A76A3A">
        <w:rPr>
          <w:rStyle w:val="ppar1"/>
          <w:rFonts w:ascii="Arial" w:hAnsi="Arial" w:cs="Arial"/>
          <w:szCs w:val="24"/>
          <w:lang w:val="ro-RO"/>
        </w:rPr>
        <w:t xml:space="preserve">  N/ha, </w:t>
      </w:r>
      <w:r w:rsidRPr="00A76A3A">
        <w:rPr>
          <w:rStyle w:val="ppar1"/>
          <w:rFonts w:ascii="Arial" w:hAnsi="Arial" w:cs="Arial"/>
          <w:color w:val="000000"/>
          <w:szCs w:val="24"/>
          <w:lang w:val="it-IT"/>
        </w:rPr>
        <w:t xml:space="preserve">cât și respectarea fâşiilor de protecţie faţă de ape, late de cel puţin 30 m, pentru  </w:t>
      </w:r>
    </w:p>
    <w:p w:rsidR="00A2536A" w:rsidRPr="00A76A3A" w:rsidRDefault="00A2536A" w:rsidP="00A2536A">
      <w:pPr>
        <w:pStyle w:val="NoSpacing"/>
        <w:tabs>
          <w:tab w:val="left" w:pos="9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cursurile de apă şi de 100 m pentru captări de apă potabilă conform prevederilor   </w:t>
      </w:r>
    </w:p>
    <w:p w:rsidR="00A2536A" w:rsidRPr="00A76A3A" w:rsidRDefault="00A2536A" w:rsidP="00A2536A">
      <w:pPr>
        <w:pStyle w:val="NoSpacing"/>
        <w:tabs>
          <w:tab w:val="left" w:pos="9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Ordinului comun MMGA şi MAPDR nr. 296/216 din 11.04.2005/13.04.2005 privind   </w:t>
      </w:r>
    </w:p>
    <w:p w:rsidR="00A2536A" w:rsidRPr="00A76A3A" w:rsidRDefault="00A2536A" w:rsidP="00A2536A">
      <w:pPr>
        <w:pStyle w:val="NoSpacing"/>
        <w:tabs>
          <w:tab w:val="left" w:pos="9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aprobarea Programului cadru de acţiune tehnic pentru elaborarea programelor de acţiune  </w:t>
      </w:r>
    </w:p>
    <w:p w:rsidR="00A2536A" w:rsidRPr="00A76A3A" w:rsidRDefault="00A2536A" w:rsidP="00A2536A">
      <w:pPr>
        <w:pStyle w:val="NoSpacing"/>
        <w:tabs>
          <w:tab w:val="left" w:pos="9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în zone vulnerabile la poluarea cu nitraţi din surse agricole,</w:t>
      </w:r>
    </w:p>
    <w:p w:rsidR="00A2536A" w:rsidRPr="00A76A3A" w:rsidRDefault="00A2536A" w:rsidP="00A2536A">
      <w:pPr>
        <w:pStyle w:val="NoSpacing"/>
        <w:tabs>
          <w:tab w:val="left" w:pos="0"/>
          <w:tab w:val="left" w:pos="90"/>
        </w:tabs>
        <w:jc w:val="both"/>
        <w:rPr>
          <w:rStyle w:val="ppar1"/>
          <w:rFonts w:ascii="Arial" w:hAnsi="Arial" w:cs="Arial"/>
          <w:color w:val="000000"/>
          <w:szCs w:val="24"/>
          <w:lang w:val="it-IT"/>
        </w:rPr>
      </w:pPr>
      <w:r w:rsidRPr="00A76A3A">
        <w:rPr>
          <w:rStyle w:val="ppar1"/>
          <w:rFonts w:ascii="Arial" w:hAnsi="Arial" w:cs="Arial"/>
          <w:color w:val="000000"/>
          <w:szCs w:val="24"/>
          <w:lang w:val="it-IT"/>
        </w:rPr>
        <w:t>- vor fi respectate condiţiile impuse de O.S.P.A. şi Direcţia Agricolă, referitoare la</w:t>
      </w:r>
      <w:r w:rsidR="00AC70AF">
        <w:rPr>
          <w:rStyle w:val="ppar1"/>
          <w:rFonts w:ascii="Arial" w:hAnsi="Arial" w:cs="Arial"/>
          <w:color w:val="000000"/>
          <w:szCs w:val="24"/>
          <w:lang w:val="it-IT"/>
        </w:rPr>
        <w:t xml:space="preserve"> </w:t>
      </w:r>
      <w:r w:rsidRPr="00A76A3A">
        <w:rPr>
          <w:rStyle w:val="ppar1"/>
          <w:rFonts w:ascii="Arial" w:hAnsi="Arial" w:cs="Arial"/>
          <w:color w:val="000000"/>
          <w:szCs w:val="24"/>
          <w:lang w:val="it-IT"/>
        </w:rPr>
        <w:t xml:space="preserve">  întocmirea Studiilor agrochimice şi a Planurilor de fertilizare anuale,</w:t>
      </w:r>
    </w:p>
    <w:p w:rsidR="00A2536A" w:rsidRPr="00A76A3A" w:rsidRDefault="00A2536A" w:rsidP="00A2536A">
      <w:pPr>
        <w:pStyle w:val="NoSpacing"/>
        <w:tabs>
          <w:tab w:val="left" w:pos="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este interzisă aplicarea îngrăşămintelor pe terenurile agricole când sunt saturate cu apă, </w:t>
      </w:r>
    </w:p>
    <w:p w:rsidR="00A2536A" w:rsidRPr="00A76A3A" w:rsidRDefault="00A2536A" w:rsidP="00A2536A">
      <w:pPr>
        <w:pStyle w:val="NoSpacing"/>
        <w:tabs>
          <w:tab w:val="left" w:pos="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inundate, îngheţate sau acoperite cu zăpadă,</w:t>
      </w:r>
    </w:p>
    <w:p w:rsidR="00A2536A" w:rsidRPr="00A76A3A" w:rsidRDefault="00A2536A" w:rsidP="00A2536A">
      <w:pPr>
        <w:pStyle w:val="NoSpacing"/>
        <w:tabs>
          <w:tab w:val="left" w:pos="18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este interzisă orice deversare de ape uzate, efluenţi lichizi, reziduuri sau deşeuri de orice </w:t>
      </w:r>
    </w:p>
    <w:p w:rsidR="00A2536A" w:rsidRPr="00A76A3A" w:rsidRDefault="00A2536A" w:rsidP="00A2536A">
      <w:pPr>
        <w:pStyle w:val="NoSpacing"/>
        <w:tabs>
          <w:tab w:val="left" w:pos="180"/>
        </w:tabs>
        <w:jc w:val="both"/>
        <w:rPr>
          <w:rStyle w:val="ppar1"/>
          <w:rFonts w:ascii="Arial" w:hAnsi="Arial" w:cs="Arial"/>
          <w:color w:val="000000"/>
          <w:szCs w:val="24"/>
          <w:lang w:val="it-IT"/>
        </w:rPr>
      </w:pPr>
      <w:r w:rsidRPr="00A76A3A">
        <w:rPr>
          <w:rStyle w:val="ppar1"/>
          <w:rFonts w:ascii="Arial" w:hAnsi="Arial" w:cs="Arial"/>
          <w:color w:val="000000"/>
          <w:szCs w:val="24"/>
          <w:lang w:val="it-IT"/>
        </w:rPr>
        <w:t xml:space="preserve">  fel în apele de suprafaţă sau subterane, </w:t>
      </w:r>
    </w:p>
    <w:p w:rsidR="00A2536A" w:rsidRPr="00A76A3A" w:rsidRDefault="00A2536A" w:rsidP="00A2536A">
      <w:pPr>
        <w:pStyle w:val="NoSpacing"/>
        <w:numPr>
          <w:ilvl w:val="0"/>
          <w:numId w:val="9"/>
        </w:numPr>
        <w:tabs>
          <w:tab w:val="left" w:pos="180"/>
        </w:tabs>
        <w:ind w:left="180" w:hanging="180"/>
        <w:jc w:val="both"/>
        <w:rPr>
          <w:rStyle w:val="ppar1"/>
          <w:rFonts w:ascii="Arial" w:hAnsi="Arial" w:cs="Arial"/>
          <w:color w:val="000000"/>
          <w:szCs w:val="24"/>
          <w:lang w:val="it-IT"/>
        </w:rPr>
      </w:pPr>
      <w:r w:rsidRPr="00A76A3A">
        <w:rPr>
          <w:rStyle w:val="ppar1"/>
          <w:rFonts w:ascii="Arial" w:hAnsi="Arial" w:cs="Arial"/>
          <w:color w:val="000000"/>
          <w:szCs w:val="24"/>
          <w:lang w:val="it-IT"/>
        </w:rPr>
        <w:t>se va respecta Codul de bune practici agricole pentru protecţia apelor împotriva poluării cu nitraţi din surse agricole, aprobat prin Ordinul comun nr. 1.282/1.270 din 2005 al M.M.G.A. şi al M.A.P.D.R, cu modificările şi completările ulterioare,</w:t>
      </w:r>
    </w:p>
    <w:p w:rsidR="00A2536A" w:rsidRPr="00A76A3A" w:rsidRDefault="00A2536A" w:rsidP="00A2536A">
      <w:pPr>
        <w:numPr>
          <w:ilvl w:val="0"/>
          <w:numId w:val="12"/>
        </w:numPr>
        <w:spacing w:after="0"/>
        <w:ind w:left="284" w:hanging="284"/>
        <w:rPr>
          <w:rFonts w:ascii="Arial" w:hAnsi="Arial" w:cs="Arial"/>
          <w:b/>
          <w:sz w:val="24"/>
          <w:szCs w:val="24"/>
          <w:lang w:val="ro-RO"/>
        </w:rPr>
      </w:pPr>
      <w:r w:rsidRPr="00A76A3A">
        <w:rPr>
          <w:rFonts w:ascii="Arial" w:hAnsi="Arial" w:cs="Arial"/>
          <w:b/>
          <w:sz w:val="24"/>
          <w:szCs w:val="24"/>
          <w:lang w:val="ro-RO"/>
        </w:rPr>
        <w:t>Măsuri de diminuare a impactului asupra populației şi sănătății populației:</w:t>
      </w:r>
    </w:p>
    <w:p w:rsidR="00A2536A" w:rsidRPr="00A76A3A" w:rsidRDefault="00A2536A" w:rsidP="00A2536A">
      <w:pPr>
        <w:spacing w:after="0"/>
        <w:jc w:val="both"/>
        <w:rPr>
          <w:rFonts w:ascii="Arial" w:hAnsi="Arial" w:cs="Arial"/>
          <w:sz w:val="24"/>
          <w:szCs w:val="24"/>
        </w:rPr>
      </w:pPr>
      <w:r w:rsidRPr="00A76A3A">
        <w:rPr>
          <w:rFonts w:ascii="Arial" w:hAnsi="Arial" w:cs="Arial"/>
          <w:sz w:val="24"/>
          <w:szCs w:val="24"/>
        </w:rPr>
        <w:t xml:space="preserve">În perioada de construcţie: pentru prevenirea sau reducerea poluării așezărilor umane din zona limitrofă proiectului, a drumurilor de acces spre/dinspre zona de lucru </w:t>
      </w:r>
      <w:proofErr w:type="gramStart"/>
      <w:r w:rsidRPr="00A76A3A">
        <w:rPr>
          <w:rFonts w:ascii="Arial" w:hAnsi="Arial" w:cs="Arial"/>
          <w:sz w:val="24"/>
          <w:szCs w:val="24"/>
        </w:rPr>
        <w:t>este</w:t>
      </w:r>
      <w:proofErr w:type="gramEnd"/>
      <w:r w:rsidRPr="00A76A3A">
        <w:rPr>
          <w:rFonts w:ascii="Arial" w:hAnsi="Arial" w:cs="Arial"/>
          <w:sz w:val="24"/>
          <w:szCs w:val="24"/>
        </w:rPr>
        <w:t xml:space="preserve"> necesară acoperirea cu prelate a basculantelor pe timpul transportului materialelor și restrictionarea vitezei autobasculantelor.</w:t>
      </w:r>
    </w:p>
    <w:p w:rsidR="00A2536A" w:rsidRPr="00A76A3A" w:rsidRDefault="00A2536A" w:rsidP="00A2536A">
      <w:pPr>
        <w:spacing w:after="0"/>
        <w:jc w:val="both"/>
        <w:rPr>
          <w:rFonts w:ascii="Arial" w:hAnsi="Arial" w:cs="Arial"/>
          <w:sz w:val="24"/>
          <w:szCs w:val="24"/>
        </w:rPr>
      </w:pPr>
      <w:r w:rsidRPr="00A76A3A">
        <w:rPr>
          <w:rFonts w:ascii="Arial" w:hAnsi="Arial" w:cs="Arial"/>
          <w:sz w:val="24"/>
          <w:szCs w:val="24"/>
        </w:rPr>
        <w:t>În perioada de funcționare: se va asigura aplicarea corespunzătoare a fertilizărilor cu dejecții animaliere, urmărindu-se aplicarea acestora când direcția predominantă a vântul nu  va fi înspre așezările umane, pentru a diminua răspândirea eventualelor mirosuri dezagreabile, care ar putea crea disconfort populației din zonă.</w:t>
      </w:r>
    </w:p>
    <w:p w:rsidR="00A2536A" w:rsidRPr="00A76A3A" w:rsidRDefault="00A2536A" w:rsidP="00A2536A">
      <w:pPr>
        <w:spacing w:after="0"/>
        <w:jc w:val="both"/>
        <w:rPr>
          <w:rFonts w:ascii="Arial" w:eastAsia="Times New Roman" w:hAnsi="Arial" w:cs="Arial"/>
          <w:b/>
          <w:sz w:val="24"/>
          <w:szCs w:val="24"/>
        </w:rPr>
      </w:pPr>
      <w:r w:rsidRPr="00A76A3A">
        <w:rPr>
          <w:rFonts w:ascii="Arial" w:eastAsia="Times New Roman" w:hAnsi="Arial" w:cs="Arial"/>
          <w:b/>
          <w:sz w:val="24"/>
          <w:szCs w:val="24"/>
        </w:rPr>
        <w:t>e) Măsurile şi condiţiile de realizare a proiectului în vederea protecției apei:</w:t>
      </w:r>
    </w:p>
    <w:p w:rsidR="00A2536A" w:rsidRPr="00E944EB" w:rsidRDefault="00E944EB" w:rsidP="00A2536A">
      <w:pPr>
        <w:tabs>
          <w:tab w:val="left" w:pos="248"/>
        </w:tabs>
        <w:spacing w:after="0"/>
        <w:jc w:val="both"/>
        <w:rPr>
          <w:rFonts w:ascii="Arial" w:eastAsia="Times New Roman" w:hAnsi="Arial" w:cs="Arial"/>
          <w:bCs/>
          <w:color w:val="FF0000"/>
          <w:sz w:val="24"/>
          <w:szCs w:val="24"/>
          <w:lang w:val="ro-RO"/>
        </w:rPr>
      </w:pPr>
      <w:r w:rsidRPr="00E944EB">
        <w:rPr>
          <w:rFonts w:ascii="Arial" w:eastAsia="Times New Roman" w:hAnsi="Arial" w:cs="Arial"/>
          <w:bCs/>
          <w:color w:val="FF0000"/>
          <w:sz w:val="24"/>
          <w:szCs w:val="24"/>
          <w:lang w:val="ro-RO"/>
        </w:rPr>
        <w:t>A</w:t>
      </w:r>
      <w:r w:rsidR="00A2536A" w:rsidRPr="00E944EB">
        <w:rPr>
          <w:rFonts w:ascii="Arial" w:eastAsia="Times New Roman" w:hAnsi="Arial" w:cs="Arial"/>
          <w:bCs/>
          <w:color w:val="FF0000"/>
          <w:sz w:val="24"/>
          <w:szCs w:val="24"/>
          <w:lang w:val="ro-RO"/>
        </w:rPr>
        <w:t>pele pluviale convenţional căzute pe suprafața plantați</w:t>
      </w:r>
      <w:r w:rsidRPr="00E944EB">
        <w:rPr>
          <w:rFonts w:ascii="Arial" w:eastAsia="Times New Roman" w:hAnsi="Arial" w:cs="Arial"/>
          <w:bCs/>
          <w:color w:val="FF0000"/>
          <w:sz w:val="24"/>
          <w:szCs w:val="24"/>
          <w:lang w:val="ro-RO"/>
        </w:rPr>
        <w:t>ilor</w:t>
      </w:r>
      <w:r w:rsidR="00A2536A" w:rsidRPr="00E944EB">
        <w:rPr>
          <w:rFonts w:ascii="Arial" w:eastAsia="Times New Roman" w:hAnsi="Arial" w:cs="Arial"/>
          <w:bCs/>
          <w:color w:val="FF0000"/>
          <w:sz w:val="24"/>
          <w:szCs w:val="24"/>
          <w:lang w:val="ro-RO"/>
        </w:rPr>
        <w:t xml:space="preserve"> de alun se scurg gravitațional, infiltrându-se în sol, iar încărcarea acestora ape cu poluanți trebuie să se încadreze în </w:t>
      </w:r>
      <w:r w:rsidR="00A2536A" w:rsidRPr="00E944EB">
        <w:rPr>
          <w:rFonts w:ascii="Arial" w:eastAsia="Times New Roman" w:hAnsi="Arial" w:cs="Arial"/>
          <w:bCs/>
          <w:color w:val="FF0000"/>
          <w:sz w:val="24"/>
          <w:szCs w:val="24"/>
          <w:lang w:val="ro-RO"/>
        </w:rPr>
        <w:lastRenderedPageBreak/>
        <w:t>NTPA 001/2005 din HG nr. 188/2002 privind condiţiile de descărcare în mediul acvatic a apelor uzate, cu modificările şi completările ulterioare;</w:t>
      </w:r>
    </w:p>
    <w:p w:rsidR="00E944EB" w:rsidRDefault="00E944EB" w:rsidP="00467FEF">
      <w:pPr>
        <w:tabs>
          <w:tab w:val="left" w:pos="248"/>
        </w:tabs>
        <w:spacing w:after="0"/>
        <w:jc w:val="both"/>
        <w:rPr>
          <w:rFonts w:ascii="Arial" w:eastAsia="Times New Roman" w:hAnsi="Arial" w:cs="Arial"/>
          <w:bCs/>
          <w:color w:val="7030A0"/>
          <w:sz w:val="24"/>
          <w:szCs w:val="24"/>
          <w:lang w:val="ro-RO"/>
        </w:rPr>
      </w:pPr>
      <w:r w:rsidRPr="00A76A3A">
        <w:rPr>
          <w:rFonts w:ascii="Arial" w:eastAsia="Times New Roman" w:hAnsi="Arial" w:cs="Arial"/>
          <w:bCs/>
          <w:color w:val="7030A0"/>
          <w:sz w:val="24"/>
          <w:szCs w:val="24"/>
          <w:lang w:val="ro-RO"/>
        </w:rPr>
        <w:t xml:space="preserve">Condiţiile impuse prin Avizului de gospodărirea apelor </w:t>
      </w:r>
      <w:r>
        <w:rPr>
          <w:rFonts w:ascii="Arial" w:eastAsia="Times New Roman" w:hAnsi="Arial" w:cs="Arial"/>
          <w:bCs/>
          <w:color w:val="7030A0"/>
          <w:sz w:val="24"/>
          <w:szCs w:val="24"/>
          <w:lang w:val="ro-RO"/>
        </w:rPr>
        <w:t xml:space="preserve">nr. </w:t>
      </w:r>
      <w:r w:rsidRPr="00A76A3A">
        <w:rPr>
          <w:rFonts w:ascii="Arial" w:eastAsia="SimSun" w:hAnsi="Arial" w:cs="Arial"/>
          <w:color w:val="FF0000"/>
          <w:kern w:val="24"/>
          <w:sz w:val="24"/>
          <w:szCs w:val="24"/>
          <w:lang w:val="ro-RO" w:eastAsia="ar-SA"/>
        </w:rPr>
        <w:t xml:space="preserve">17/12.02.2019, emis de cătere AN Apele Române – Administraţia Bazinală de </w:t>
      </w:r>
      <w:r w:rsidR="0012237E" w:rsidRPr="00A76A3A">
        <w:rPr>
          <w:rFonts w:ascii="Arial" w:eastAsia="SimSun" w:hAnsi="Arial" w:cs="Arial"/>
          <w:color w:val="FF0000"/>
          <w:kern w:val="24"/>
          <w:sz w:val="24"/>
          <w:szCs w:val="24"/>
          <w:lang w:val="ro-RO" w:eastAsia="ar-SA"/>
        </w:rPr>
        <w:t>Mureş</w:t>
      </w:r>
      <w:r w:rsidRPr="00A76A3A">
        <w:rPr>
          <w:rFonts w:ascii="Arial" w:eastAsia="Times New Roman" w:hAnsi="Arial" w:cs="Arial"/>
          <w:bCs/>
          <w:color w:val="7030A0"/>
          <w:sz w:val="24"/>
          <w:szCs w:val="24"/>
          <w:lang w:val="ro-RO"/>
        </w:rPr>
        <w:t>:</w:t>
      </w:r>
      <w:r>
        <w:rPr>
          <w:rFonts w:ascii="Arial" w:eastAsia="Times New Roman" w:hAnsi="Arial" w:cs="Arial"/>
          <w:bCs/>
          <w:color w:val="7030A0"/>
          <w:sz w:val="24"/>
          <w:szCs w:val="24"/>
          <w:lang w:val="ro-RO"/>
        </w:rPr>
        <w:t xml:space="preserve"> în etapa de dezvoltare beneficiarul va utiliza toalete ecologice</w:t>
      </w:r>
      <w:r w:rsidR="00A2536A" w:rsidRPr="00A76A3A">
        <w:rPr>
          <w:rFonts w:ascii="Arial" w:eastAsia="Times New Roman" w:hAnsi="Arial" w:cs="Arial"/>
          <w:bCs/>
          <w:color w:val="7030A0"/>
          <w:sz w:val="24"/>
          <w:szCs w:val="24"/>
          <w:lang w:val="ro-RO"/>
        </w:rPr>
        <w:t>.</w:t>
      </w:r>
      <w:r>
        <w:rPr>
          <w:rFonts w:ascii="Arial" w:eastAsia="Times New Roman" w:hAnsi="Arial" w:cs="Arial"/>
          <w:bCs/>
          <w:color w:val="7030A0"/>
          <w:sz w:val="24"/>
          <w:szCs w:val="24"/>
          <w:lang w:val="ro-RO"/>
        </w:rPr>
        <w:t xml:space="preserve"> </w:t>
      </w:r>
    </w:p>
    <w:p w:rsidR="00A2536A" w:rsidRPr="00A76A3A" w:rsidRDefault="00A2536A" w:rsidP="00A2536A">
      <w:pPr>
        <w:tabs>
          <w:tab w:val="left" w:pos="248"/>
        </w:tabs>
        <w:spacing w:after="0"/>
        <w:jc w:val="both"/>
        <w:rPr>
          <w:rFonts w:ascii="Arial" w:eastAsia="Times New Roman" w:hAnsi="Arial" w:cs="Arial"/>
          <w:bCs/>
          <w:color w:val="7030A0"/>
          <w:sz w:val="24"/>
          <w:szCs w:val="24"/>
          <w:lang w:val="ro-RO"/>
        </w:rPr>
      </w:pPr>
    </w:p>
    <w:p w:rsidR="00A2536A" w:rsidRPr="00AC70AF" w:rsidRDefault="00A2536A" w:rsidP="00215ADB">
      <w:pPr>
        <w:spacing w:after="0"/>
        <w:jc w:val="both"/>
        <w:rPr>
          <w:rFonts w:ascii="Arial" w:hAnsi="Arial" w:cs="Arial"/>
          <w:color w:val="FF0000"/>
          <w:sz w:val="24"/>
          <w:szCs w:val="24"/>
          <w:lang w:val="ro-RO"/>
        </w:rPr>
      </w:pPr>
      <w:r w:rsidRPr="00A76A3A">
        <w:rPr>
          <w:rFonts w:ascii="Arial" w:eastAsia="Times New Roman" w:hAnsi="Arial" w:cs="Arial"/>
          <w:b/>
          <w:sz w:val="24"/>
          <w:szCs w:val="24"/>
        </w:rPr>
        <w:t xml:space="preserve">f) Măsurile şi condiţiile de realizare a proiectului în conformitate punctul de vedere emis de </w:t>
      </w:r>
      <w:r w:rsidRPr="00A76A3A">
        <w:rPr>
          <w:rFonts w:ascii="Arial" w:eastAsia="Times New Roman" w:hAnsi="Arial" w:cs="Arial"/>
          <w:b/>
          <w:sz w:val="24"/>
          <w:szCs w:val="24"/>
          <w:lang w:val="ro-RO"/>
        </w:rPr>
        <w:t>Direcţia de Sănătate Publică a Judeţului Arad</w:t>
      </w:r>
      <w:r w:rsidRPr="00A76A3A">
        <w:rPr>
          <w:rFonts w:ascii="Arial" w:eastAsia="Times New Roman" w:hAnsi="Arial" w:cs="Arial"/>
          <w:b/>
          <w:sz w:val="24"/>
          <w:szCs w:val="24"/>
        </w:rPr>
        <w:t xml:space="preserve"> şi </w:t>
      </w:r>
      <w:r w:rsidRPr="00A76A3A">
        <w:rPr>
          <w:rFonts w:ascii="Arial" w:eastAsia="Times New Roman" w:hAnsi="Arial" w:cs="Arial"/>
          <w:b/>
          <w:sz w:val="24"/>
          <w:szCs w:val="24"/>
          <w:lang w:val="ro-RO"/>
        </w:rPr>
        <w:t xml:space="preserve">Notificarea de asistenţă de specialitate de sănătate </w:t>
      </w:r>
      <w:r w:rsidR="00065A8F" w:rsidRPr="00A76A3A">
        <w:rPr>
          <w:rFonts w:ascii="Arial" w:eastAsia="Times New Roman" w:hAnsi="Arial" w:cs="Arial"/>
          <w:b/>
          <w:color w:val="C00000"/>
          <w:sz w:val="24"/>
          <w:szCs w:val="24"/>
          <w:lang w:val="ro-RO"/>
        </w:rPr>
        <w:t xml:space="preserve">publică </w:t>
      </w:r>
      <w:r w:rsidR="00065A8F" w:rsidRPr="00A76A3A">
        <w:rPr>
          <w:rFonts w:ascii="Arial" w:eastAsia="Times New Roman" w:hAnsi="Arial" w:cs="Arial"/>
          <w:color w:val="C00000"/>
          <w:sz w:val="24"/>
          <w:szCs w:val="24"/>
          <w:lang w:val="ro-RO"/>
        </w:rPr>
        <w:t>nr.</w:t>
      </w:r>
      <w:r w:rsidR="00065A8F" w:rsidRPr="00A76A3A">
        <w:rPr>
          <w:rFonts w:ascii="Arial" w:eastAsia="SimSun" w:hAnsi="Arial" w:cs="Arial"/>
          <w:color w:val="FF0000"/>
          <w:kern w:val="24"/>
          <w:sz w:val="24"/>
          <w:szCs w:val="24"/>
          <w:lang w:val="ro-RO" w:eastAsia="ar-SA"/>
        </w:rPr>
        <w:t xml:space="preserve">5485/08.10.2019 </w:t>
      </w:r>
      <w:r w:rsidRPr="00A76A3A">
        <w:rPr>
          <w:rFonts w:ascii="Arial" w:eastAsia="Times New Roman" w:hAnsi="Arial" w:cs="Arial"/>
          <w:b/>
          <w:color w:val="C00000"/>
          <w:sz w:val="24"/>
          <w:szCs w:val="24"/>
        </w:rPr>
        <w:t xml:space="preserve">- </w:t>
      </w:r>
      <w:r w:rsidRPr="00A76A3A">
        <w:rPr>
          <w:rFonts w:ascii="Arial" w:eastAsia="Times New Roman" w:hAnsi="Arial" w:cs="Arial"/>
          <w:color w:val="C00000"/>
          <w:sz w:val="24"/>
          <w:szCs w:val="24"/>
        </w:rPr>
        <w:t>,</w:t>
      </w:r>
      <w:proofErr w:type="gramStart"/>
      <w:r w:rsidRPr="00A76A3A">
        <w:rPr>
          <w:rFonts w:ascii="Arial" w:eastAsia="Times New Roman" w:hAnsi="Arial" w:cs="Arial"/>
          <w:color w:val="C00000"/>
          <w:sz w:val="24"/>
          <w:szCs w:val="24"/>
        </w:rPr>
        <w:t>,Investi</w:t>
      </w:r>
      <w:proofErr w:type="gramEnd"/>
      <w:r w:rsidRPr="00A76A3A">
        <w:rPr>
          <w:rFonts w:ascii="Arial" w:eastAsia="Times New Roman" w:hAnsi="Arial" w:cs="Arial"/>
          <w:color w:val="C00000"/>
          <w:sz w:val="24"/>
          <w:szCs w:val="24"/>
        </w:rPr>
        <w:t>ția propusă este în concordanță cu legislația națională privind condițiile de igienă și sănătate publică</w:t>
      </w:r>
      <w:r w:rsidRPr="00A76A3A">
        <w:rPr>
          <w:rFonts w:ascii="Arial" w:hAnsi="Arial" w:cs="Arial"/>
          <w:color w:val="C00000"/>
          <w:sz w:val="24"/>
          <w:szCs w:val="24"/>
        </w:rPr>
        <w:t>”,</w:t>
      </w:r>
      <w:r w:rsidRPr="00A76A3A">
        <w:rPr>
          <w:rFonts w:ascii="Arial" w:hAnsi="Arial" w:cs="Arial"/>
          <w:sz w:val="24"/>
          <w:szCs w:val="24"/>
        </w:rPr>
        <w:t xml:space="preserve"> </w:t>
      </w:r>
      <w:r w:rsidR="00467FEF">
        <w:rPr>
          <w:rFonts w:ascii="Arial" w:hAnsi="Arial" w:cs="Arial"/>
          <w:sz w:val="24"/>
          <w:szCs w:val="24"/>
        </w:rPr>
        <w:t>distanţa faţă de prima localitate este</w:t>
      </w:r>
      <w:r w:rsidRPr="00A76A3A">
        <w:rPr>
          <w:rFonts w:ascii="Arial" w:hAnsi="Arial" w:cs="Arial"/>
          <w:color w:val="7030A0"/>
          <w:sz w:val="24"/>
          <w:szCs w:val="24"/>
          <w:lang w:val="ro-RO"/>
        </w:rPr>
        <w:t xml:space="preserve"> </w:t>
      </w:r>
      <w:r w:rsidRPr="00AC70AF">
        <w:rPr>
          <w:rFonts w:ascii="Arial" w:hAnsi="Arial" w:cs="Arial"/>
          <w:color w:val="FF0000"/>
          <w:sz w:val="24"/>
          <w:szCs w:val="24"/>
          <w:lang w:val="ro-RO"/>
        </w:rPr>
        <w:t>de 5</w:t>
      </w:r>
      <w:r w:rsidR="0012237E" w:rsidRPr="00AC70AF">
        <w:rPr>
          <w:rFonts w:ascii="Arial" w:hAnsi="Arial" w:cs="Arial"/>
          <w:color w:val="FF0000"/>
          <w:sz w:val="24"/>
          <w:szCs w:val="24"/>
          <w:lang w:val="ro-RO"/>
        </w:rPr>
        <w:t>6</w:t>
      </w:r>
      <w:r w:rsidR="00467FEF" w:rsidRPr="00AC70AF">
        <w:rPr>
          <w:rFonts w:ascii="Arial" w:hAnsi="Arial" w:cs="Arial"/>
          <w:color w:val="FF0000"/>
          <w:sz w:val="24"/>
          <w:szCs w:val="24"/>
          <w:lang w:val="ro-RO"/>
        </w:rPr>
        <w:t>00</w:t>
      </w:r>
      <w:r w:rsidRPr="00AC70AF">
        <w:rPr>
          <w:rFonts w:ascii="Arial" w:hAnsi="Arial" w:cs="Arial"/>
          <w:color w:val="FF0000"/>
          <w:sz w:val="24"/>
          <w:szCs w:val="24"/>
          <w:lang w:val="ro-RO"/>
        </w:rPr>
        <w:t xml:space="preserve"> m</w:t>
      </w:r>
      <w:r w:rsidRPr="00AC70AF">
        <w:rPr>
          <w:rFonts w:ascii="Arial" w:hAnsi="Arial" w:cs="Arial"/>
          <w:color w:val="FF0000"/>
          <w:sz w:val="24"/>
          <w:szCs w:val="24"/>
        </w:rPr>
        <w:t xml:space="preserve"> față de </w:t>
      </w:r>
      <w:r w:rsidRPr="00AC70AF">
        <w:rPr>
          <w:rFonts w:ascii="Arial" w:hAnsi="Arial" w:cs="Arial"/>
          <w:color w:val="FF0000"/>
          <w:sz w:val="24"/>
          <w:szCs w:val="24"/>
          <w:lang w:val="ro-RO"/>
        </w:rPr>
        <w:t>amplasamentul propus</w:t>
      </w:r>
      <w:r w:rsidR="00215ADB" w:rsidRPr="00AC70AF">
        <w:rPr>
          <w:rFonts w:ascii="Arial" w:hAnsi="Arial" w:cs="Arial"/>
          <w:color w:val="FF0000"/>
          <w:sz w:val="24"/>
          <w:szCs w:val="24"/>
          <w:lang w:val="ro-RO"/>
        </w:rPr>
        <w:t>.</w:t>
      </w:r>
    </w:p>
    <w:p w:rsidR="00215ADB" w:rsidRPr="00A76A3A" w:rsidRDefault="00215ADB" w:rsidP="00215ADB">
      <w:pPr>
        <w:spacing w:before="120" w:after="0" w:line="240" w:lineRule="auto"/>
        <w:jc w:val="both"/>
        <w:rPr>
          <w:rFonts w:ascii="Arial" w:hAnsi="Arial" w:cs="Arial"/>
          <w:b/>
          <w:sz w:val="24"/>
          <w:szCs w:val="24"/>
          <w:lang w:val="ro-RO"/>
        </w:rPr>
      </w:pPr>
      <w:r w:rsidRPr="00A76A3A">
        <w:rPr>
          <w:rFonts w:ascii="Arial" w:hAnsi="Arial" w:cs="Arial"/>
          <w:b/>
          <w:sz w:val="24"/>
          <w:szCs w:val="24"/>
          <w:lang w:val="ro-RO"/>
        </w:rPr>
        <w:t>Documentaţia conţine:</w:t>
      </w:r>
    </w:p>
    <w:p w:rsidR="00215ADB" w:rsidRPr="00A76A3A" w:rsidRDefault="00215ADB" w:rsidP="00215ADB">
      <w:pPr>
        <w:pStyle w:val="ListParagraph"/>
        <w:numPr>
          <w:ilvl w:val="0"/>
          <w:numId w:val="1"/>
        </w:numPr>
        <w:spacing w:after="0" w:line="240" w:lineRule="auto"/>
        <w:ind w:left="180" w:hanging="180"/>
        <w:jc w:val="both"/>
        <w:rPr>
          <w:rFonts w:ascii="Arial" w:hAnsi="Arial" w:cs="Arial"/>
          <w:sz w:val="24"/>
          <w:szCs w:val="24"/>
          <w:lang w:val="ro-RO"/>
        </w:rPr>
      </w:pPr>
      <w:r w:rsidRPr="00A76A3A">
        <w:rPr>
          <w:rFonts w:ascii="Arial" w:hAnsi="Arial" w:cs="Arial"/>
          <w:color w:val="FF0000"/>
          <w:sz w:val="24"/>
          <w:szCs w:val="24"/>
          <w:lang w:val="ro-RO"/>
        </w:rPr>
        <w:t>Notificarea nr.14920/3940/R/13.08.2019</w:t>
      </w:r>
      <w:r w:rsidRPr="00A76A3A">
        <w:rPr>
          <w:rFonts w:ascii="Arial" w:hAnsi="Arial" w:cs="Arial"/>
          <w:sz w:val="24"/>
          <w:szCs w:val="24"/>
          <w:lang w:val="ro-RO"/>
        </w:rPr>
        <w:t xml:space="preserve">, </w:t>
      </w:r>
    </w:p>
    <w:p w:rsidR="00215ADB" w:rsidRPr="00A76A3A" w:rsidRDefault="00215ADB" w:rsidP="00215ADB">
      <w:pPr>
        <w:pStyle w:val="ListParagraph"/>
        <w:numPr>
          <w:ilvl w:val="0"/>
          <w:numId w:val="1"/>
        </w:numPr>
        <w:spacing w:after="0" w:line="240" w:lineRule="auto"/>
        <w:ind w:left="180" w:hanging="180"/>
        <w:jc w:val="both"/>
        <w:rPr>
          <w:rFonts w:ascii="Arial" w:hAnsi="Arial" w:cs="Arial"/>
          <w:color w:val="FF0000"/>
          <w:sz w:val="24"/>
          <w:szCs w:val="24"/>
          <w:lang w:val="ro-RO"/>
        </w:rPr>
      </w:pPr>
      <w:r w:rsidRPr="00A76A3A">
        <w:rPr>
          <w:rFonts w:ascii="Arial" w:hAnsi="Arial" w:cs="Arial"/>
          <w:color w:val="FF0000"/>
          <w:sz w:val="24"/>
          <w:szCs w:val="24"/>
          <w:lang w:val="ro-RO"/>
        </w:rPr>
        <w:t xml:space="preserve">Certificatul de Urbanism nr.6/31.01.2019 eliberat de Primăria Nădlac, </w:t>
      </w:r>
    </w:p>
    <w:p w:rsidR="00215ADB" w:rsidRPr="00A76A3A" w:rsidRDefault="00215ADB" w:rsidP="00215ADB">
      <w:pPr>
        <w:pStyle w:val="ListParagraph"/>
        <w:numPr>
          <w:ilvl w:val="0"/>
          <w:numId w:val="1"/>
        </w:numPr>
        <w:spacing w:after="0" w:line="240" w:lineRule="auto"/>
        <w:ind w:left="180" w:hanging="180"/>
        <w:jc w:val="both"/>
        <w:rPr>
          <w:rFonts w:ascii="Arial" w:hAnsi="Arial" w:cs="Arial"/>
          <w:color w:val="FF0000"/>
          <w:sz w:val="24"/>
          <w:szCs w:val="24"/>
          <w:lang w:val="ro-RO"/>
        </w:rPr>
      </w:pPr>
      <w:r w:rsidRPr="00A76A3A">
        <w:rPr>
          <w:rFonts w:ascii="Arial" w:hAnsi="Arial" w:cs="Arial"/>
          <w:color w:val="FF0000"/>
          <w:sz w:val="24"/>
          <w:szCs w:val="24"/>
          <w:lang w:val="ro-RO"/>
        </w:rPr>
        <w:t xml:space="preserve">Planşe anexe la Certificatul de urbanism, </w:t>
      </w:r>
    </w:p>
    <w:p w:rsidR="00215ADB" w:rsidRPr="00A76A3A" w:rsidRDefault="00215ADB" w:rsidP="00215ADB">
      <w:pPr>
        <w:pStyle w:val="ListParagraph"/>
        <w:numPr>
          <w:ilvl w:val="0"/>
          <w:numId w:val="1"/>
        </w:numPr>
        <w:spacing w:after="0" w:line="240" w:lineRule="auto"/>
        <w:ind w:left="180" w:hanging="180"/>
        <w:jc w:val="both"/>
        <w:rPr>
          <w:rFonts w:ascii="Arial" w:hAnsi="Arial" w:cs="Arial"/>
          <w:color w:val="FF0000"/>
          <w:sz w:val="24"/>
          <w:szCs w:val="24"/>
          <w:lang w:val="ro-RO"/>
        </w:rPr>
      </w:pPr>
      <w:r w:rsidRPr="00A76A3A">
        <w:rPr>
          <w:rFonts w:ascii="Arial" w:hAnsi="Arial" w:cs="Arial"/>
          <w:color w:val="FF0000"/>
          <w:sz w:val="24"/>
          <w:szCs w:val="24"/>
          <w:lang w:val="ro-RO"/>
        </w:rPr>
        <w:t xml:space="preserve">OP nr.44/27.09.2019 </w:t>
      </w:r>
      <w:r w:rsidRPr="00A76A3A">
        <w:rPr>
          <w:rFonts w:ascii="Arial" w:hAnsi="Arial" w:cs="Arial"/>
          <w:color w:val="7030A0"/>
          <w:sz w:val="24"/>
          <w:szCs w:val="24"/>
          <w:lang w:val="ro-RO"/>
        </w:rPr>
        <w:t>privind tariful de mediu</w:t>
      </w:r>
      <w:r w:rsidRPr="00A76A3A">
        <w:rPr>
          <w:rFonts w:ascii="Arial" w:eastAsia="Times New Roman" w:hAnsi="Arial" w:cs="Arial"/>
          <w:color w:val="7030A0"/>
          <w:sz w:val="24"/>
          <w:szCs w:val="24"/>
          <w:lang w:val="ro-RO" w:eastAsia="ro-RO"/>
        </w:rPr>
        <w:t xml:space="preserve"> privind etapa de încadrare a proiectului în procedura de evaluare a impactului asupra mediului</w:t>
      </w:r>
      <w:r w:rsidRPr="00A76A3A">
        <w:rPr>
          <w:rFonts w:ascii="Arial" w:hAnsi="Arial" w:cs="Arial"/>
          <w:color w:val="FF0000"/>
          <w:sz w:val="24"/>
          <w:szCs w:val="24"/>
          <w:lang w:val="ro-RO"/>
        </w:rPr>
        <w:t xml:space="preserve">, </w:t>
      </w:r>
    </w:p>
    <w:p w:rsidR="00215ADB" w:rsidRPr="00A76A3A" w:rsidRDefault="00215ADB" w:rsidP="00215ADB">
      <w:pPr>
        <w:pStyle w:val="ListParagraph"/>
        <w:numPr>
          <w:ilvl w:val="0"/>
          <w:numId w:val="1"/>
        </w:numPr>
        <w:spacing w:after="0" w:line="240" w:lineRule="auto"/>
        <w:ind w:left="180" w:hanging="180"/>
        <w:jc w:val="both"/>
        <w:rPr>
          <w:rFonts w:ascii="Arial" w:hAnsi="Arial" w:cs="Arial"/>
          <w:color w:val="FF0000"/>
          <w:sz w:val="24"/>
          <w:szCs w:val="24"/>
          <w:lang w:val="ro-RO"/>
        </w:rPr>
      </w:pPr>
      <w:r w:rsidRPr="00A76A3A">
        <w:rPr>
          <w:rFonts w:ascii="Arial" w:hAnsi="Arial" w:cs="Arial"/>
          <w:color w:val="FF0000"/>
          <w:sz w:val="24"/>
          <w:szCs w:val="24"/>
          <w:lang w:val="ro-RO"/>
        </w:rPr>
        <w:t xml:space="preserve">OP nr.27/12.08.2019 </w:t>
      </w:r>
      <w:r w:rsidRPr="00A76A3A">
        <w:rPr>
          <w:rFonts w:ascii="Arial" w:hAnsi="Arial" w:cs="Arial"/>
          <w:color w:val="7030A0"/>
          <w:sz w:val="24"/>
          <w:szCs w:val="24"/>
          <w:lang w:val="ro-RO"/>
        </w:rPr>
        <w:t>privind tariful de mediu</w:t>
      </w:r>
      <w:r w:rsidRPr="00A76A3A">
        <w:rPr>
          <w:rFonts w:ascii="Arial" w:hAnsi="Arial" w:cs="Arial"/>
          <w:color w:val="FF0000"/>
          <w:sz w:val="24"/>
          <w:szCs w:val="24"/>
          <w:lang w:val="ro-RO"/>
        </w:rPr>
        <w:t xml:space="preserve">, </w:t>
      </w:r>
    </w:p>
    <w:p w:rsidR="00215ADB" w:rsidRPr="00A76A3A" w:rsidRDefault="00215ADB" w:rsidP="00215ADB">
      <w:pPr>
        <w:spacing w:after="0" w:line="240" w:lineRule="auto"/>
        <w:jc w:val="both"/>
        <w:rPr>
          <w:rFonts w:ascii="Arial" w:hAnsi="Arial" w:cs="Arial"/>
          <w:color w:val="FF0000"/>
          <w:sz w:val="24"/>
          <w:szCs w:val="24"/>
          <w:lang w:val="ro-RO"/>
        </w:rPr>
      </w:pPr>
      <w:r w:rsidRPr="00A76A3A">
        <w:rPr>
          <w:rFonts w:ascii="Arial" w:hAnsi="Arial" w:cs="Arial"/>
          <w:color w:val="FF0000"/>
          <w:sz w:val="24"/>
          <w:szCs w:val="24"/>
          <w:lang w:val="ro-RO"/>
        </w:rPr>
        <w:t xml:space="preserve">- Decizia etapei de evaluare iniţială nr.15079 din 19.08.2019, </w:t>
      </w:r>
    </w:p>
    <w:p w:rsidR="00215ADB" w:rsidRPr="00A76A3A" w:rsidRDefault="00215ADB" w:rsidP="00215ADB">
      <w:pPr>
        <w:spacing w:after="0" w:line="240" w:lineRule="auto"/>
        <w:jc w:val="both"/>
        <w:rPr>
          <w:rFonts w:ascii="Arial" w:hAnsi="Arial" w:cs="Arial"/>
          <w:color w:val="FF0000"/>
          <w:sz w:val="24"/>
          <w:szCs w:val="24"/>
          <w:lang w:val="ro-RO"/>
        </w:rPr>
      </w:pPr>
      <w:r w:rsidRPr="00A76A3A">
        <w:rPr>
          <w:rFonts w:ascii="Arial" w:eastAsia="Times New Roman" w:hAnsi="Arial" w:cs="Arial"/>
          <w:color w:val="FF0000"/>
          <w:sz w:val="24"/>
          <w:szCs w:val="24"/>
          <w:lang w:val="ro-RO" w:eastAsia="ro-RO"/>
        </w:rPr>
        <w:t>- Memoriu de prezentare</w:t>
      </w:r>
      <w:r w:rsidRPr="00A76A3A">
        <w:rPr>
          <w:rFonts w:ascii="Arial" w:hAnsi="Arial" w:cs="Arial"/>
          <w:color w:val="FF0000"/>
          <w:sz w:val="24"/>
          <w:szCs w:val="24"/>
          <w:lang w:val="ro-RO"/>
        </w:rPr>
        <w:t>,</w:t>
      </w:r>
    </w:p>
    <w:p w:rsidR="00215ADB" w:rsidRPr="00A76A3A" w:rsidRDefault="00215ADB" w:rsidP="00215ADB">
      <w:pPr>
        <w:spacing w:after="0" w:line="240" w:lineRule="auto"/>
        <w:jc w:val="both"/>
        <w:rPr>
          <w:rFonts w:ascii="Arial" w:hAnsi="Arial" w:cs="Arial"/>
          <w:color w:val="FF0000"/>
          <w:sz w:val="24"/>
          <w:szCs w:val="24"/>
          <w:lang w:val="ro-RO"/>
        </w:rPr>
      </w:pPr>
      <w:r w:rsidRPr="00A76A3A">
        <w:rPr>
          <w:rFonts w:ascii="Arial" w:hAnsi="Arial" w:cs="Arial"/>
          <w:color w:val="FF0000"/>
          <w:sz w:val="24"/>
          <w:szCs w:val="24"/>
          <w:lang w:val="ro-RO"/>
        </w:rPr>
        <w:t>- Punct de vedere – planşă, eliberată de CFM Biodiversitate,</w:t>
      </w:r>
    </w:p>
    <w:p w:rsidR="00215ADB" w:rsidRPr="00A76A3A" w:rsidRDefault="00D44D2A" w:rsidP="00215ADB">
      <w:pPr>
        <w:tabs>
          <w:tab w:val="left" w:pos="180"/>
        </w:tabs>
        <w:spacing w:after="0" w:line="240" w:lineRule="auto"/>
        <w:jc w:val="both"/>
        <w:rPr>
          <w:rFonts w:ascii="Arial" w:eastAsia="Times New Roman" w:hAnsi="Arial" w:cs="Arial"/>
          <w:color w:val="FF0000"/>
          <w:sz w:val="24"/>
          <w:szCs w:val="24"/>
          <w:lang w:val="ro-RO" w:eastAsia="ro-RO"/>
        </w:rPr>
      </w:pPr>
      <w:r w:rsidRPr="00A76A3A">
        <w:rPr>
          <w:rFonts w:ascii="Arial" w:eastAsia="Times New Roman" w:hAnsi="Arial" w:cs="Arial"/>
          <w:color w:val="FF0000"/>
          <w:sz w:val="24"/>
          <w:szCs w:val="24"/>
          <w:lang w:val="ro-RO" w:eastAsia="ro-RO"/>
        </w:rPr>
        <w:t>-</w:t>
      </w:r>
      <w:r w:rsidR="00AC70AF">
        <w:rPr>
          <w:rFonts w:ascii="Arial" w:eastAsia="Times New Roman" w:hAnsi="Arial" w:cs="Arial"/>
          <w:color w:val="FF0000"/>
          <w:sz w:val="24"/>
          <w:szCs w:val="24"/>
          <w:lang w:val="ro-RO" w:eastAsia="ro-RO"/>
        </w:rPr>
        <w:t xml:space="preserve"> </w:t>
      </w:r>
      <w:r w:rsidR="00215ADB" w:rsidRPr="00A76A3A">
        <w:rPr>
          <w:rFonts w:ascii="Arial" w:eastAsia="Times New Roman" w:hAnsi="Arial" w:cs="Arial"/>
          <w:color w:val="FF0000"/>
          <w:sz w:val="24"/>
          <w:szCs w:val="24"/>
          <w:lang w:val="ro-RO" w:eastAsia="ro-RO"/>
        </w:rPr>
        <w:t>Procesul verbal nr.19563/30.10.2019, întocmit în baza şedinţei Comisiei de Analiză Tehnică,</w:t>
      </w:r>
    </w:p>
    <w:p w:rsidR="00215ADB" w:rsidRPr="00A76A3A" w:rsidRDefault="00215ADB" w:rsidP="00215ADB">
      <w:pPr>
        <w:tabs>
          <w:tab w:val="left" w:pos="180"/>
          <w:tab w:val="left" w:pos="360"/>
        </w:tabs>
        <w:autoSpaceDE w:val="0"/>
        <w:autoSpaceDN w:val="0"/>
        <w:adjustRightInd w:val="0"/>
        <w:spacing w:after="0" w:line="240" w:lineRule="auto"/>
        <w:jc w:val="both"/>
        <w:rPr>
          <w:rFonts w:ascii="Arial" w:eastAsia="SimSun" w:hAnsi="Arial" w:cs="Arial"/>
          <w:b/>
          <w:color w:val="000000"/>
          <w:kern w:val="24"/>
          <w:sz w:val="24"/>
          <w:szCs w:val="24"/>
          <w:lang w:val="ro-RO" w:eastAsia="ar-SA"/>
        </w:rPr>
      </w:pPr>
      <w:r w:rsidRPr="00A76A3A">
        <w:rPr>
          <w:rFonts w:ascii="Arial" w:eastAsia="SimSun" w:hAnsi="Arial" w:cs="Arial"/>
          <w:b/>
          <w:color w:val="000000"/>
          <w:kern w:val="24"/>
          <w:sz w:val="24"/>
          <w:szCs w:val="24"/>
          <w:lang w:val="ro-RO" w:eastAsia="ar-SA"/>
        </w:rPr>
        <w:t>Actele/avizele emise de autorităţile implicate:</w:t>
      </w:r>
    </w:p>
    <w:p w:rsidR="00215ADB" w:rsidRPr="00A76A3A" w:rsidRDefault="00E944EB" w:rsidP="00215ADB">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Pr>
          <w:rFonts w:ascii="Arial" w:eastAsia="SimSun" w:hAnsi="Arial" w:cs="Arial"/>
          <w:color w:val="000000"/>
          <w:kern w:val="24"/>
          <w:sz w:val="24"/>
          <w:szCs w:val="24"/>
          <w:lang w:val="ro-RO" w:eastAsia="ar-SA"/>
        </w:rPr>
        <w:tab/>
      </w:r>
      <w:r w:rsidR="00215ADB" w:rsidRPr="00A76A3A">
        <w:rPr>
          <w:rFonts w:ascii="Arial" w:eastAsia="SimSun" w:hAnsi="Arial" w:cs="Arial"/>
          <w:color w:val="FF0000"/>
          <w:kern w:val="24"/>
          <w:sz w:val="24"/>
          <w:szCs w:val="24"/>
          <w:lang w:val="ro-RO" w:eastAsia="ar-SA"/>
        </w:rPr>
        <w:t>- Extrase de Carte Funciara nr.306808, nr.306899, nr.306900,</w:t>
      </w:r>
    </w:p>
    <w:p w:rsidR="00215ADB" w:rsidRPr="00A76A3A" w:rsidRDefault="00E944EB" w:rsidP="00215ADB">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Pr>
          <w:rFonts w:ascii="Arial" w:eastAsia="SimSun" w:hAnsi="Arial" w:cs="Arial"/>
          <w:color w:val="FF0000"/>
          <w:kern w:val="24"/>
          <w:sz w:val="24"/>
          <w:szCs w:val="24"/>
          <w:lang w:val="ro-RO" w:eastAsia="ar-SA"/>
        </w:rPr>
        <w:tab/>
      </w:r>
      <w:r w:rsidR="00215ADB" w:rsidRPr="00A76A3A">
        <w:rPr>
          <w:rFonts w:ascii="Arial" w:eastAsia="SimSun" w:hAnsi="Arial" w:cs="Arial"/>
          <w:color w:val="FF0000"/>
          <w:kern w:val="24"/>
          <w:sz w:val="24"/>
          <w:szCs w:val="24"/>
          <w:lang w:val="ro-RO" w:eastAsia="ar-SA"/>
        </w:rPr>
        <w:t>- Notificare nr.5485/08.10.2019 emis de către Direcţia de Sănătate Publică a judeţului Arad,</w:t>
      </w:r>
    </w:p>
    <w:p w:rsidR="00215ADB" w:rsidRPr="00A76A3A" w:rsidRDefault="00E944EB" w:rsidP="00215ADB">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Pr>
          <w:rFonts w:ascii="Arial" w:eastAsia="SimSun" w:hAnsi="Arial" w:cs="Arial"/>
          <w:color w:val="7030A0"/>
          <w:kern w:val="24"/>
          <w:sz w:val="24"/>
          <w:szCs w:val="24"/>
          <w:lang w:val="ro-RO" w:eastAsia="ar-SA"/>
        </w:rPr>
        <w:tab/>
      </w:r>
      <w:r w:rsidR="00215ADB" w:rsidRPr="00A76A3A">
        <w:rPr>
          <w:rFonts w:ascii="Arial" w:eastAsia="SimSun" w:hAnsi="Arial" w:cs="Arial"/>
          <w:color w:val="FF0000"/>
          <w:kern w:val="24"/>
          <w:sz w:val="24"/>
          <w:szCs w:val="24"/>
          <w:lang w:val="ro-RO" w:eastAsia="ar-SA"/>
        </w:rPr>
        <w:t>- Adresa nr.2354/14.10.2019 emisă de către C</w:t>
      </w:r>
      <w:r w:rsidR="00AC70AF">
        <w:rPr>
          <w:rFonts w:ascii="Arial" w:eastAsia="SimSun" w:hAnsi="Arial" w:cs="Arial"/>
          <w:color w:val="FF0000"/>
          <w:kern w:val="24"/>
          <w:sz w:val="24"/>
          <w:szCs w:val="24"/>
          <w:lang w:val="ro-RO" w:eastAsia="ar-SA"/>
        </w:rPr>
        <w:t>.</w:t>
      </w:r>
      <w:r w:rsidR="00215ADB" w:rsidRPr="00A76A3A">
        <w:rPr>
          <w:rFonts w:ascii="Arial" w:eastAsia="SimSun" w:hAnsi="Arial" w:cs="Arial"/>
          <w:color w:val="FF0000"/>
          <w:kern w:val="24"/>
          <w:sz w:val="24"/>
          <w:szCs w:val="24"/>
          <w:lang w:val="ro-RO" w:eastAsia="ar-SA"/>
        </w:rPr>
        <w:t>J</w:t>
      </w:r>
      <w:r w:rsidR="00AC70AF">
        <w:rPr>
          <w:rFonts w:ascii="Arial" w:eastAsia="SimSun" w:hAnsi="Arial" w:cs="Arial"/>
          <w:color w:val="FF0000"/>
          <w:kern w:val="24"/>
          <w:sz w:val="24"/>
          <w:szCs w:val="24"/>
          <w:lang w:val="ro-RO" w:eastAsia="ar-SA"/>
        </w:rPr>
        <w:t>.</w:t>
      </w:r>
      <w:r w:rsidR="00215ADB" w:rsidRPr="00A76A3A">
        <w:rPr>
          <w:rFonts w:ascii="Arial" w:eastAsia="SimSun" w:hAnsi="Arial" w:cs="Arial"/>
          <w:color w:val="FF0000"/>
          <w:kern w:val="24"/>
          <w:sz w:val="24"/>
          <w:szCs w:val="24"/>
          <w:lang w:val="ro-RO" w:eastAsia="ar-SA"/>
        </w:rPr>
        <w:t xml:space="preserve"> GNM Arad,</w:t>
      </w:r>
    </w:p>
    <w:p w:rsidR="00215ADB" w:rsidRPr="00A76A3A" w:rsidRDefault="00E944EB" w:rsidP="00215ADB">
      <w:pPr>
        <w:tabs>
          <w:tab w:val="left" w:pos="180"/>
          <w:tab w:val="left" w:pos="360"/>
        </w:tabs>
        <w:autoSpaceDE w:val="0"/>
        <w:autoSpaceDN w:val="0"/>
        <w:adjustRightInd w:val="0"/>
        <w:spacing w:after="0" w:line="240" w:lineRule="auto"/>
        <w:jc w:val="both"/>
        <w:rPr>
          <w:rFonts w:ascii="Arial" w:eastAsia="SimSun" w:hAnsi="Arial" w:cs="Arial"/>
          <w:color w:val="7030A0"/>
          <w:kern w:val="24"/>
          <w:sz w:val="24"/>
          <w:szCs w:val="24"/>
          <w:lang w:val="ro-RO" w:eastAsia="ar-SA"/>
        </w:rPr>
      </w:pPr>
      <w:r>
        <w:rPr>
          <w:rFonts w:ascii="Arial" w:eastAsia="SimSun" w:hAnsi="Arial" w:cs="Arial"/>
          <w:color w:val="7030A0"/>
          <w:kern w:val="24"/>
          <w:sz w:val="24"/>
          <w:szCs w:val="24"/>
          <w:lang w:val="ro-RO" w:eastAsia="ar-SA"/>
        </w:rPr>
        <w:tab/>
      </w:r>
      <w:r w:rsidR="00215ADB" w:rsidRPr="00A76A3A">
        <w:rPr>
          <w:rFonts w:ascii="Arial" w:eastAsia="SimSun" w:hAnsi="Arial" w:cs="Arial"/>
          <w:color w:val="FF0000"/>
          <w:kern w:val="24"/>
          <w:sz w:val="24"/>
          <w:szCs w:val="24"/>
          <w:lang w:val="ro-RO" w:eastAsia="ar-SA"/>
        </w:rPr>
        <w:t xml:space="preserve">- Aviz de Gospodărire a  Apelor nr.17/12.02.2019, emis de cătere AN Apele Române – Administraţia Bazinală de </w:t>
      </w:r>
      <w:r w:rsidR="0012237E" w:rsidRPr="00A76A3A">
        <w:rPr>
          <w:rFonts w:ascii="Arial" w:eastAsia="SimSun" w:hAnsi="Arial" w:cs="Arial"/>
          <w:color w:val="FF0000"/>
          <w:kern w:val="24"/>
          <w:sz w:val="24"/>
          <w:szCs w:val="24"/>
          <w:lang w:val="ro-RO" w:eastAsia="ar-SA"/>
        </w:rPr>
        <w:t>Mureş</w:t>
      </w:r>
      <w:r w:rsidR="00215ADB" w:rsidRPr="00A76A3A">
        <w:rPr>
          <w:rFonts w:ascii="Arial" w:eastAsia="SimSun" w:hAnsi="Arial" w:cs="Arial"/>
          <w:color w:val="7030A0"/>
          <w:kern w:val="24"/>
          <w:sz w:val="24"/>
          <w:szCs w:val="24"/>
          <w:lang w:val="ro-RO" w:eastAsia="ar-SA"/>
        </w:rPr>
        <w:t>,</w:t>
      </w:r>
    </w:p>
    <w:p w:rsidR="00215ADB" w:rsidRPr="00A76A3A" w:rsidRDefault="00215ADB" w:rsidP="00215ADB">
      <w:pPr>
        <w:tabs>
          <w:tab w:val="left" w:pos="180"/>
          <w:tab w:val="left" w:pos="360"/>
        </w:tabs>
        <w:autoSpaceDE w:val="0"/>
        <w:autoSpaceDN w:val="0"/>
        <w:adjustRightInd w:val="0"/>
        <w:spacing w:after="0" w:line="240" w:lineRule="auto"/>
        <w:jc w:val="both"/>
        <w:rPr>
          <w:rFonts w:ascii="Arial" w:eastAsia="SimSun" w:hAnsi="Arial" w:cs="Arial"/>
          <w:color w:val="7030A0"/>
          <w:kern w:val="24"/>
          <w:sz w:val="24"/>
          <w:szCs w:val="24"/>
          <w:lang w:val="ro-RO" w:eastAsia="ar-SA"/>
        </w:rPr>
      </w:pPr>
      <w:r w:rsidRPr="00A76A3A">
        <w:rPr>
          <w:rFonts w:ascii="Arial" w:eastAsia="SimSun" w:hAnsi="Arial" w:cs="Arial"/>
          <w:color w:val="FF0000"/>
          <w:kern w:val="24"/>
          <w:sz w:val="24"/>
          <w:szCs w:val="24"/>
          <w:lang w:val="ro-RO" w:eastAsia="ar-SA"/>
        </w:rPr>
        <w:tab/>
        <w:t>- Acord tehnic nr.206/21.10.2019 eliberat de A</w:t>
      </w:r>
      <w:r w:rsidR="00AC70AF">
        <w:rPr>
          <w:rFonts w:ascii="Arial" w:eastAsia="SimSun" w:hAnsi="Arial" w:cs="Arial"/>
          <w:color w:val="FF0000"/>
          <w:kern w:val="24"/>
          <w:sz w:val="24"/>
          <w:szCs w:val="24"/>
          <w:lang w:val="ro-RO" w:eastAsia="ar-SA"/>
        </w:rPr>
        <w:t>.</w:t>
      </w:r>
      <w:r w:rsidRPr="00A76A3A">
        <w:rPr>
          <w:rFonts w:ascii="Arial" w:eastAsia="SimSun" w:hAnsi="Arial" w:cs="Arial"/>
          <w:color w:val="FF0000"/>
          <w:kern w:val="24"/>
          <w:sz w:val="24"/>
          <w:szCs w:val="24"/>
          <w:lang w:val="ro-RO" w:eastAsia="ar-SA"/>
        </w:rPr>
        <w:t>N</w:t>
      </w:r>
      <w:r w:rsidR="00AC70AF">
        <w:rPr>
          <w:rFonts w:ascii="Arial" w:eastAsia="SimSun" w:hAnsi="Arial" w:cs="Arial"/>
          <w:color w:val="FF0000"/>
          <w:kern w:val="24"/>
          <w:sz w:val="24"/>
          <w:szCs w:val="24"/>
          <w:lang w:val="ro-RO" w:eastAsia="ar-SA"/>
        </w:rPr>
        <w:t>.</w:t>
      </w:r>
      <w:r w:rsidRPr="00A76A3A">
        <w:rPr>
          <w:rFonts w:ascii="Arial" w:eastAsia="SimSun" w:hAnsi="Arial" w:cs="Arial"/>
          <w:color w:val="FF0000"/>
          <w:kern w:val="24"/>
          <w:sz w:val="24"/>
          <w:szCs w:val="24"/>
          <w:lang w:val="ro-RO" w:eastAsia="ar-SA"/>
        </w:rPr>
        <w:t>I</w:t>
      </w:r>
      <w:r w:rsidR="00AC70AF">
        <w:rPr>
          <w:rFonts w:ascii="Arial" w:eastAsia="SimSun" w:hAnsi="Arial" w:cs="Arial"/>
          <w:color w:val="FF0000"/>
          <w:kern w:val="24"/>
          <w:sz w:val="24"/>
          <w:szCs w:val="24"/>
          <w:lang w:val="ro-RO" w:eastAsia="ar-SA"/>
        </w:rPr>
        <w:t>.</w:t>
      </w:r>
      <w:r w:rsidRPr="00A76A3A">
        <w:rPr>
          <w:rFonts w:ascii="Arial" w:eastAsia="SimSun" w:hAnsi="Arial" w:cs="Arial"/>
          <w:color w:val="FF0000"/>
          <w:kern w:val="24"/>
          <w:sz w:val="24"/>
          <w:szCs w:val="24"/>
          <w:lang w:val="ro-RO" w:eastAsia="ar-SA"/>
        </w:rPr>
        <w:t>F</w:t>
      </w:r>
      <w:r w:rsidR="00AC70AF">
        <w:rPr>
          <w:rFonts w:ascii="Arial" w:eastAsia="SimSun" w:hAnsi="Arial" w:cs="Arial"/>
          <w:color w:val="FF0000"/>
          <w:kern w:val="24"/>
          <w:sz w:val="24"/>
          <w:szCs w:val="24"/>
          <w:lang w:val="ro-RO" w:eastAsia="ar-SA"/>
        </w:rPr>
        <w:t>.</w:t>
      </w:r>
      <w:r w:rsidRPr="00A76A3A">
        <w:rPr>
          <w:rFonts w:ascii="Arial" w:eastAsia="SimSun" w:hAnsi="Arial" w:cs="Arial"/>
          <w:color w:val="FF0000"/>
          <w:kern w:val="24"/>
          <w:sz w:val="24"/>
          <w:szCs w:val="24"/>
          <w:lang w:val="ro-RO" w:eastAsia="ar-SA"/>
        </w:rPr>
        <w:t xml:space="preserve"> Arad,</w:t>
      </w:r>
    </w:p>
    <w:p w:rsidR="00215ADB" w:rsidRPr="00A76A3A" w:rsidRDefault="00E944EB" w:rsidP="00215ADB">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Pr>
          <w:rFonts w:ascii="Arial" w:eastAsia="SimSun" w:hAnsi="Arial" w:cs="Arial"/>
          <w:color w:val="FF0000"/>
          <w:kern w:val="24"/>
          <w:sz w:val="24"/>
          <w:szCs w:val="24"/>
          <w:lang w:val="ro-RO" w:eastAsia="ar-SA"/>
        </w:rPr>
        <w:tab/>
      </w:r>
      <w:r w:rsidR="00215ADB" w:rsidRPr="00A76A3A">
        <w:rPr>
          <w:rFonts w:ascii="Arial" w:eastAsia="SimSun" w:hAnsi="Arial" w:cs="Arial"/>
          <w:color w:val="FF0000"/>
          <w:kern w:val="24"/>
          <w:sz w:val="24"/>
          <w:szCs w:val="24"/>
          <w:lang w:val="ro-RO" w:eastAsia="ar-SA"/>
        </w:rPr>
        <w:t>- Contract de certificare nr.790/31.01.2019 şi Fişa de înregistrare în agricultura ecologică nr.3263/06.02.2019 emise de către Direcţia pentru Agricultură a judeţului Arad.</w:t>
      </w:r>
    </w:p>
    <w:p w:rsidR="00A2536A" w:rsidRPr="00A76A3A" w:rsidRDefault="00A2536A" w:rsidP="00A2536A">
      <w:pPr>
        <w:tabs>
          <w:tab w:val="left" w:pos="248"/>
        </w:tabs>
        <w:spacing w:after="0"/>
        <w:jc w:val="both"/>
        <w:rPr>
          <w:rFonts w:ascii="Arial" w:eastAsia="Times New Roman" w:hAnsi="Arial" w:cs="Arial"/>
          <w:b/>
          <w:sz w:val="24"/>
          <w:szCs w:val="24"/>
          <w:lang w:val="ro-RO"/>
        </w:rPr>
      </w:pPr>
      <w:r w:rsidRPr="00A76A3A">
        <w:rPr>
          <w:rFonts w:ascii="Arial" w:eastAsia="Times New Roman" w:hAnsi="Arial" w:cs="Arial"/>
          <w:b/>
          <w:sz w:val="24"/>
          <w:szCs w:val="24"/>
          <w:lang w:val="ro-RO"/>
        </w:rPr>
        <w:t>Informarea şi participarea publicului la procedura de reglementare:</w:t>
      </w:r>
    </w:p>
    <w:p w:rsidR="00215ADB" w:rsidRPr="00A76A3A" w:rsidRDefault="00215ADB" w:rsidP="00215ADB">
      <w:pPr>
        <w:spacing w:after="0" w:line="240" w:lineRule="auto"/>
        <w:jc w:val="both"/>
        <w:rPr>
          <w:rFonts w:ascii="Arial" w:eastAsia="Times New Roman" w:hAnsi="Arial" w:cs="Arial"/>
          <w:color w:val="FF0000"/>
          <w:sz w:val="24"/>
          <w:szCs w:val="24"/>
          <w:lang w:val="ro-RO" w:eastAsia="ro-RO"/>
        </w:rPr>
      </w:pPr>
      <w:r w:rsidRPr="00A76A3A">
        <w:rPr>
          <w:rFonts w:ascii="Arial" w:hAnsi="Arial" w:cs="Arial"/>
          <w:color w:val="FF0000"/>
          <w:sz w:val="24"/>
          <w:szCs w:val="24"/>
          <w:lang w:val="ro-RO"/>
        </w:rPr>
        <w:t>-</w:t>
      </w:r>
      <w:r w:rsidRPr="00A76A3A">
        <w:rPr>
          <w:rFonts w:ascii="Arial" w:eastAsia="Times New Roman" w:hAnsi="Arial" w:cs="Arial"/>
          <w:color w:val="FF0000"/>
          <w:sz w:val="24"/>
          <w:szCs w:val="24"/>
          <w:lang w:val="ro-RO" w:eastAsia="ro-RO"/>
        </w:rPr>
        <w:t xml:space="preserve"> Anunţ public privind depunerea solicitării de emitere a acordului de mediu afişat pe site-ul APM Arad în data de 04.09.2019,</w:t>
      </w:r>
    </w:p>
    <w:p w:rsidR="00215ADB" w:rsidRPr="00A76A3A" w:rsidRDefault="00215ADB" w:rsidP="00215ADB">
      <w:pPr>
        <w:spacing w:after="0" w:line="240" w:lineRule="auto"/>
        <w:jc w:val="both"/>
        <w:rPr>
          <w:rFonts w:ascii="Arial" w:eastAsia="Times New Roman" w:hAnsi="Arial" w:cs="Arial"/>
          <w:color w:val="FF0000"/>
          <w:sz w:val="24"/>
          <w:szCs w:val="24"/>
          <w:lang w:val="ro-RO" w:eastAsia="ro-RO"/>
        </w:rPr>
      </w:pPr>
      <w:r w:rsidRPr="00A76A3A">
        <w:rPr>
          <w:rFonts w:ascii="Arial" w:eastAsia="Times New Roman" w:hAnsi="Arial" w:cs="Arial"/>
          <w:color w:val="FF0000"/>
          <w:sz w:val="24"/>
          <w:szCs w:val="24"/>
          <w:lang w:val="ro-RO" w:eastAsia="ro-RO"/>
        </w:rPr>
        <w:t>- Anunţ public privind depunerea solicitării de emitere a acordului de mediu publicat în cotidianul "Jurnalul Arădean" din 11.10.2019,</w:t>
      </w:r>
    </w:p>
    <w:p w:rsidR="00215ADB" w:rsidRPr="00A76A3A" w:rsidRDefault="00215ADB" w:rsidP="00215ADB">
      <w:pPr>
        <w:spacing w:after="0" w:line="240" w:lineRule="auto"/>
        <w:jc w:val="both"/>
        <w:rPr>
          <w:rFonts w:ascii="Arial" w:eastAsia="Times New Roman" w:hAnsi="Arial" w:cs="Arial"/>
          <w:color w:val="FF0000"/>
          <w:sz w:val="24"/>
          <w:szCs w:val="24"/>
          <w:lang w:val="ro-RO" w:eastAsia="ro-RO"/>
        </w:rPr>
      </w:pPr>
      <w:r w:rsidRPr="00A76A3A">
        <w:rPr>
          <w:rFonts w:ascii="Arial" w:eastAsia="Times New Roman" w:hAnsi="Arial" w:cs="Arial"/>
          <w:color w:val="FF0000"/>
          <w:sz w:val="24"/>
          <w:szCs w:val="24"/>
          <w:lang w:val="ro-RO" w:eastAsia="ro-RO"/>
        </w:rPr>
        <w:t>- Anunţ public privind decizia etapei de încadrare publicat în cotidianul Jurnalul Arădean, din 19.11.2019,</w:t>
      </w:r>
    </w:p>
    <w:p w:rsidR="00215ADB" w:rsidRPr="00A76A3A" w:rsidRDefault="00215ADB" w:rsidP="00215ADB">
      <w:pPr>
        <w:spacing w:after="0" w:line="240" w:lineRule="auto"/>
        <w:jc w:val="both"/>
        <w:rPr>
          <w:rFonts w:ascii="Arial" w:eastAsia="Times New Roman" w:hAnsi="Arial" w:cs="Arial"/>
          <w:color w:val="FF0000"/>
          <w:sz w:val="24"/>
          <w:szCs w:val="24"/>
          <w:lang w:val="ro-RO" w:eastAsia="ro-RO"/>
        </w:rPr>
      </w:pPr>
      <w:r w:rsidRPr="00A76A3A">
        <w:rPr>
          <w:rFonts w:ascii="Arial" w:hAnsi="Arial" w:cs="Arial"/>
          <w:color w:val="FF0000"/>
          <w:sz w:val="24"/>
          <w:szCs w:val="24"/>
          <w:lang w:val="ro-RO"/>
        </w:rPr>
        <w:t>-</w:t>
      </w:r>
      <w:r w:rsidRPr="00A76A3A">
        <w:rPr>
          <w:rFonts w:ascii="Arial" w:eastAsia="Times New Roman" w:hAnsi="Arial" w:cs="Arial"/>
          <w:color w:val="FF0000"/>
          <w:sz w:val="24"/>
          <w:szCs w:val="24"/>
          <w:lang w:val="ro-RO" w:eastAsia="ro-RO"/>
        </w:rPr>
        <w:t xml:space="preserve"> Anunţ public privind publicarea proiectului Deciziei etapei de încadrare, afişat pe site-ul APM Arad în data de 28.11.2019.</w:t>
      </w:r>
    </w:p>
    <w:p w:rsidR="00215ADB" w:rsidRPr="00A76A3A" w:rsidRDefault="00215ADB" w:rsidP="00215ADB">
      <w:pPr>
        <w:spacing w:after="0" w:line="240" w:lineRule="auto"/>
        <w:jc w:val="both"/>
        <w:rPr>
          <w:rFonts w:ascii="Arial" w:eastAsia="Times New Roman" w:hAnsi="Arial" w:cs="Arial"/>
          <w:color w:val="FF0000"/>
          <w:sz w:val="24"/>
          <w:szCs w:val="24"/>
          <w:lang w:val="ro-RO" w:eastAsia="ro-RO"/>
        </w:rPr>
      </w:pPr>
    </w:p>
    <w:p w:rsidR="00215ADB" w:rsidRPr="00A76A3A" w:rsidRDefault="00215ADB" w:rsidP="00215ADB">
      <w:pPr>
        <w:shd w:val="clear" w:color="auto" w:fill="FFFFFF"/>
        <w:spacing w:after="0"/>
        <w:ind w:firstLine="720"/>
        <w:jc w:val="both"/>
        <w:rPr>
          <w:rFonts w:ascii="Arial" w:hAnsi="Arial" w:cs="Arial"/>
          <w:b/>
          <w:sz w:val="24"/>
          <w:szCs w:val="24"/>
        </w:rPr>
      </w:pPr>
      <w:r w:rsidRPr="00A76A3A">
        <w:rPr>
          <w:rFonts w:ascii="Arial" w:hAnsi="Arial" w:cs="Arial"/>
          <w:b/>
          <w:sz w:val="24"/>
          <w:szCs w:val="24"/>
        </w:rPr>
        <w:t>Prezenta decizie este valabilă pe toată perioada de realizare a proiectului, iar în situaţia în care intervin elemente noi, necunoscute la data emiterii prezentei decizii, sau se modifică</w:t>
      </w:r>
      <w:r w:rsidRPr="00A76A3A">
        <w:rPr>
          <w:rFonts w:ascii="Arial" w:hAnsi="Arial" w:cs="Arial"/>
          <w:b/>
          <w:color w:val="FF0000"/>
          <w:sz w:val="24"/>
          <w:szCs w:val="24"/>
        </w:rPr>
        <w:t xml:space="preserve"> </w:t>
      </w:r>
      <w:r w:rsidRPr="00A76A3A">
        <w:rPr>
          <w:rFonts w:ascii="Arial" w:hAnsi="Arial" w:cs="Arial"/>
          <w:b/>
          <w:sz w:val="24"/>
          <w:szCs w:val="24"/>
        </w:rPr>
        <w:t>condiţiile care au stat la baza emiterii acesteia, titularul proiectului are obligaţia de a notifica autoritatea competentă emitentă.</w:t>
      </w:r>
    </w:p>
    <w:p w:rsidR="00A2536A" w:rsidRPr="00A76A3A" w:rsidRDefault="001E7284" w:rsidP="00215ADB">
      <w:pPr>
        <w:pStyle w:val="BodyText"/>
        <w:tabs>
          <w:tab w:val="left" w:pos="180"/>
        </w:tabs>
        <w:spacing w:after="0"/>
        <w:jc w:val="both"/>
        <w:rPr>
          <w:rFonts w:ascii="Arial" w:hAnsi="Arial" w:cs="Arial"/>
          <w:b/>
          <w:color w:val="000000"/>
          <w:sz w:val="24"/>
          <w:szCs w:val="24"/>
        </w:rPr>
      </w:pPr>
      <w:r w:rsidRPr="00A76A3A">
        <w:rPr>
          <w:rFonts w:ascii="Arial" w:hAnsi="Arial" w:cs="Arial"/>
          <w:bCs/>
          <w:color w:val="7030A0"/>
          <w:sz w:val="24"/>
          <w:szCs w:val="24"/>
          <w:lang w:val="pt-BR"/>
        </w:rPr>
        <w:lastRenderedPageBreak/>
        <w:tab/>
      </w:r>
      <w:r w:rsidRPr="00A76A3A">
        <w:rPr>
          <w:rFonts w:ascii="Arial" w:hAnsi="Arial" w:cs="Arial"/>
          <w:bCs/>
          <w:color w:val="7030A0"/>
          <w:sz w:val="24"/>
          <w:szCs w:val="24"/>
          <w:lang w:val="pt-BR"/>
        </w:rPr>
        <w:tab/>
      </w:r>
      <w:r w:rsidR="00215ADB" w:rsidRPr="00A76A3A">
        <w:rPr>
          <w:rFonts w:ascii="Arial" w:hAnsi="Arial" w:cs="Arial"/>
          <w:bCs/>
          <w:color w:val="7030A0"/>
          <w:sz w:val="24"/>
          <w:szCs w:val="24"/>
          <w:lang w:val="pt-BR"/>
        </w:rPr>
        <w:t xml:space="preserve">Potrivit </w:t>
      </w:r>
      <w:r w:rsidR="00A2536A" w:rsidRPr="00A76A3A">
        <w:rPr>
          <w:rFonts w:ascii="Arial" w:hAnsi="Arial" w:cs="Arial"/>
          <w:b/>
          <w:color w:val="7030A0"/>
          <w:sz w:val="24"/>
          <w:szCs w:val="24"/>
        </w:rPr>
        <w:t xml:space="preserve">HG 1000/2012 </w:t>
      </w:r>
      <w:r w:rsidR="00A2536A" w:rsidRPr="00A76A3A">
        <w:rPr>
          <w:rFonts w:ascii="Arial" w:hAnsi="Arial" w:cs="Arial"/>
          <w:b/>
          <w:bCs/>
          <w:color w:val="7030A0"/>
          <w:sz w:val="24"/>
          <w:szCs w:val="24"/>
        </w:rPr>
        <w:t xml:space="preserve">privind reorganizarea şi funcţionarea Agenţiei Naţionale pentru Protecţia Mediului şi a instituţiilor publice aflate în subordinea acesteia, </w:t>
      </w:r>
      <w:bookmarkStart w:id="1" w:name="A8"/>
      <w:r w:rsidR="00A2536A" w:rsidRPr="00A76A3A">
        <w:rPr>
          <w:rFonts w:ascii="Arial" w:hAnsi="Arial" w:cs="Arial"/>
          <w:b/>
          <w:color w:val="7030A0"/>
          <w:sz w:val="24"/>
          <w:szCs w:val="24"/>
        </w:rPr>
        <w:t>art. 8</w:t>
      </w:r>
      <w:bookmarkEnd w:id="1"/>
      <w:r w:rsidR="00A2536A" w:rsidRPr="00A76A3A">
        <w:rPr>
          <w:rFonts w:ascii="Arial" w:hAnsi="Arial" w:cs="Arial"/>
          <w:b/>
          <w:color w:val="7030A0"/>
          <w:sz w:val="24"/>
          <w:szCs w:val="24"/>
        </w:rPr>
        <w:t xml:space="preserve"> (1) Agenţiile judeţene pentru protecţia mediului îndeplinesc atribuţiile Agenţiei Naţionale pentru Protecţia Mediului de implementare a politicilor, strategiilor şi legislaţiei în domeniul protecţiei mediului la nivel judeţean, precum şi la nivelul municipiului </w:t>
      </w:r>
      <w:r w:rsidR="00A2536A" w:rsidRPr="00A76A3A">
        <w:rPr>
          <w:rFonts w:ascii="Arial" w:hAnsi="Arial" w:cs="Arial"/>
          <w:b/>
          <w:color w:val="000000"/>
          <w:sz w:val="24"/>
          <w:szCs w:val="24"/>
        </w:rPr>
        <w:t xml:space="preserve">Bucureşti. </w:t>
      </w:r>
    </w:p>
    <w:p w:rsidR="00A2536A" w:rsidRPr="00A76A3A" w:rsidRDefault="00A2536A" w:rsidP="00A2536A">
      <w:pPr>
        <w:spacing w:after="0"/>
        <w:jc w:val="both"/>
        <w:rPr>
          <w:rFonts w:ascii="Arial" w:hAnsi="Arial" w:cs="Arial"/>
          <w:b/>
          <w:color w:val="000000"/>
          <w:sz w:val="24"/>
          <w:szCs w:val="24"/>
        </w:rPr>
      </w:pPr>
      <w:r w:rsidRPr="00A76A3A">
        <w:rPr>
          <w:rFonts w:ascii="Arial" w:hAnsi="Arial" w:cs="Arial"/>
          <w:b/>
          <w:color w:val="000000"/>
          <w:sz w:val="24"/>
          <w:szCs w:val="24"/>
        </w:rPr>
        <w:t xml:space="preserve">ii) </w:t>
      </w:r>
      <w:proofErr w:type="gramStart"/>
      <w:r w:rsidRPr="00A76A3A">
        <w:rPr>
          <w:rFonts w:ascii="Arial" w:hAnsi="Arial" w:cs="Arial"/>
          <w:b/>
          <w:color w:val="000000"/>
          <w:sz w:val="24"/>
          <w:szCs w:val="24"/>
        </w:rPr>
        <w:t>urmăresc</w:t>
      </w:r>
      <w:proofErr w:type="gramEnd"/>
      <w:r w:rsidRPr="00A76A3A">
        <w:rPr>
          <w:rFonts w:ascii="Arial" w:hAnsi="Arial" w:cs="Arial"/>
          <w:b/>
          <w:color w:val="000000"/>
          <w:sz w:val="24"/>
          <w:szCs w:val="24"/>
        </w:rPr>
        <w:t xml:space="preserve"> îndeplinirea cerinţelor legislaţiei de mediu din actele de reglementare emise şi, în cazul constatării unor neconformităţi, iau măsurile care se impun, potrivit competenţelor stabilite de legislaţia în vigoare;</w:t>
      </w:r>
    </w:p>
    <w:p w:rsidR="00A2536A" w:rsidRPr="00A76A3A" w:rsidRDefault="00A2536A" w:rsidP="00A2536A">
      <w:pPr>
        <w:shd w:val="clear" w:color="auto" w:fill="FFFFFF"/>
        <w:spacing w:after="0"/>
        <w:ind w:firstLine="720"/>
        <w:jc w:val="both"/>
        <w:rPr>
          <w:rFonts w:ascii="Arial" w:eastAsia="Times New Roman" w:hAnsi="Arial" w:cs="Arial"/>
          <w:b/>
          <w:sz w:val="24"/>
          <w:szCs w:val="24"/>
          <w:lang w:eastAsia="ro-RO"/>
        </w:rPr>
      </w:pPr>
      <w:r w:rsidRPr="00A76A3A">
        <w:rPr>
          <w:rFonts w:ascii="Arial" w:eastAsia="Times New Roman" w:hAnsi="Arial" w:cs="Arial"/>
          <w:b/>
          <w:sz w:val="24"/>
          <w:szCs w:val="24"/>
          <w:lang w:eastAsia="ro-RO"/>
        </w:rPr>
        <w:t>Răspunderea pentru corectitudinea informaţiilor puse la dispoziţia autorităţii competente pentru protecţia mediului şi a publicului revine în întregime titularului proiectului.</w:t>
      </w:r>
    </w:p>
    <w:p w:rsidR="00A2536A" w:rsidRPr="00A76A3A" w:rsidRDefault="00A2536A" w:rsidP="00A2536A">
      <w:pPr>
        <w:spacing w:after="0"/>
        <w:ind w:firstLine="720"/>
        <w:jc w:val="both"/>
        <w:rPr>
          <w:rFonts w:ascii="Arial" w:hAnsi="Arial" w:cs="Arial"/>
          <w:b/>
          <w:sz w:val="24"/>
          <w:szCs w:val="24"/>
        </w:rPr>
      </w:pPr>
      <w:r w:rsidRPr="00A76A3A">
        <w:rPr>
          <w:rFonts w:ascii="Arial" w:hAnsi="Arial" w:cs="Arial"/>
          <w:b/>
          <w:sz w:val="24"/>
          <w:szCs w:val="24"/>
        </w:rPr>
        <w:t>Prezentul act nu exonerează de răspundere proiectantul şi constructorul în cazul producerii unor accidente în timpul execuţiei lucrărilor.</w:t>
      </w:r>
    </w:p>
    <w:p w:rsidR="00A2536A" w:rsidRPr="00A76A3A" w:rsidRDefault="00A2536A" w:rsidP="00A2536A">
      <w:pPr>
        <w:shd w:val="clear" w:color="auto" w:fill="FFFFFF"/>
        <w:spacing w:after="0"/>
        <w:ind w:firstLine="720"/>
        <w:jc w:val="both"/>
        <w:rPr>
          <w:rFonts w:ascii="Arial" w:hAnsi="Arial" w:cs="Arial"/>
          <w:b/>
          <w:sz w:val="24"/>
          <w:szCs w:val="24"/>
        </w:rPr>
      </w:pPr>
      <w:r w:rsidRPr="00A76A3A">
        <w:rPr>
          <w:rFonts w:ascii="Arial" w:hAnsi="Arial" w:cs="Arial"/>
          <w:b/>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A76A3A">
        <w:rPr>
          <w:rFonts w:ascii="Arial" w:hAnsi="Arial" w:cs="Arial"/>
          <w:b/>
          <w:sz w:val="24"/>
          <w:szCs w:val="24"/>
        </w:rPr>
        <w:t>554/2004, cu modificările şi completările ulterioare.</w:t>
      </w:r>
      <w:proofErr w:type="gramEnd"/>
    </w:p>
    <w:p w:rsidR="00A2536A" w:rsidRPr="00A76A3A" w:rsidRDefault="00A2536A" w:rsidP="00A2536A">
      <w:pPr>
        <w:shd w:val="clear" w:color="auto" w:fill="FFFFFF"/>
        <w:spacing w:after="0"/>
        <w:ind w:firstLine="720"/>
        <w:jc w:val="both"/>
        <w:rPr>
          <w:rFonts w:ascii="Arial" w:hAnsi="Arial" w:cs="Arial"/>
          <w:b/>
          <w:sz w:val="24"/>
          <w:szCs w:val="24"/>
        </w:rPr>
      </w:pPr>
      <w:r w:rsidRPr="00A76A3A">
        <w:rPr>
          <w:rFonts w:ascii="Arial" w:hAnsi="Arial" w:cs="Arial"/>
          <w:b/>
          <w:sz w:val="24"/>
          <w:szCs w:val="24"/>
        </w:rPr>
        <w:t xml:space="preserve">Se poate adresa instanţei de contencios administrativ competente şi orice organizaţie neguvernamentală care îndeplineşte condiţiile prevăzute la art. 2 din Legea nr. </w:t>
      </w:r>
      <w:proofErr w:type="gramStart"/>
      <w:r w:rsidRPr="00A76A3A">
        <w:rPr>
          <w:rFonts w:ascii="Arial" w:hAnsi="Arial" w:cs="Arial"/>
          <w:b/>
          <w:sz w:val="24"/>
          <w:szCs w:val="24"/>
        </w:rPr>
        <w:t>292/2018 privind evaluarea impactului anumitor proiecte publice şi private asupra mediului, considerându-se că acestea sunt vătămate într-un drept al lor sau într-un interes legitim.</w:t>
      </w:r>
      <w:proofErr w:type="gramEnd"/>
    </w:p>
    <w:p w:rsidR="00A2536A" w:rsidRPr="00A76A3A" w:rsidRDefault="00A2536A" w:rsidP="00A2536A">
      <w:pPr>
        <w:shd w:val="clear" w:color="auto" w:fill="FFFFFF"/>
        <w:spacing w:after="0"/>
        <w:ind w:firstLine="720"/>
        <w:jc w:val="both"/>
        <w:rPr>
          <w:rFonts w:ascii="Arial" w:hAnsi="Arial" w:cs="Arial"/>
          <w:b/>
          <w:color w:val="7030A0"/>
          <w:sz w:val="24"/>
          <w:szCs w:val="24"/>
        </w:rPr>
      </w:pPr>
      <w:r w:rsidRPr="00A76A3A">
        <w:rPr>
          <w:rFonts w:ascii="Arial" w:hAnsi="Arial" w:cs="Arial"/>
          <w:b/>
          <w:color w:val="7030A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E7284" w:rsidRPr="00A76A3A" w:rsidRDefault="00A2536A" w:rsidP="001E7284">
      <w:pPr>
        <w:shd w:val="clear" w:color="auto" w:fill="FFFFFF"/>
        <w:spacing w:after="0"/>
        <w:ind w:firstLine="720"/>
        <w:jc w:val="both"/>
        <w:rPr>
          <w:rFonts w:ascii="Arial" w:hAnsi="Arial" w:cs="Arial"/>
          <w:b/>
          <w:sz w:val="24"/>
          <w:szCs w:val="24"/>
        </w:rPr>
      </w:pPr>
      <w:proofErr w:type="gramStart"/>
      <w:r w:rsidRPr="00A76A3A">
        <w:rPr>
          <w:rFonts w:ascii="Arial" w:hAnsi="Arial" w:cs="Arial"/>
          <w:b/>
          <w:sz w:val="24"/>
          <w:szCs w:val="24"/>
        </w:rPr>
        <w:t>Înainte de a se adresa instanţei de contencios administrativ competente, persoanele prevăzute la art.</w:t>
      </w:r>
      <w:proofErr w:type="gramEnd"/>
      <w:r w:rsidRPr="00A76A3A">
        <w:rPr>
          <w:rFonts w:ascii="Arial" w:hAnsi="Arial" w:cs="Arial"/>
          <w:b/>
          <w:sz w:val="24"/>
          <w:szCs w:val="24"/>
        </w:rPr>
        <w:t xml:space="preserve"> 21 din Legea nr. 292/2018 privind evaluarea impactului anumitor proiecte publice şi private asupra mediului au obligaţia </w:t>
      </w:r>
      <w:proofErr w:type="gramStart"/>
      <w:r w:rsidRPr="00A76A3A">
        <w:rPr>
          <w:rFonts w:ascii="Arial" w:hAnsi="Arial" w:cs="Arial"/>
          <w:b/>
          <w:sz w:val="24"/>
          <w:szCs w:val="24"/>
        </w:rPr>
        <w:t>să</w:t>
      </w:r>
      <w:proofErr w:type="gramEnd"/>
      <w:r w:rsidRPr="00A76A3A">
        <w:rPr>
          <w:rFonts w:ascii="Arial" w:hAnsi="Arial" w:cs="Arial"/>
          <w:b/>
          <w:sz w:val="24"/>
          <w:szCs w:val="24"/>
        </w:rPr>
        <w:t xml:space="preserve"> solicite autorităţii publice emitente a deciziei prevăzute la art. </w:t>
      </w:r>
      <w:proofErr w:type="gramStart"/>
      <w:r w:rsidRPr="00A76A3A">
        <w:rPr>
          <w:rFonts w:ascii="Arial" w:hAnsi="Arial" w:cs="Arial"/>
          <w:b/>
          <w:sz w:val="24"/>
          <w:szCs w:val="24"/>
        </w:rPr>
        <w:t>21 alin.</w:t>
      </w:r>
      <w:proofErr w:type="gramEnd"/>
      <w:r w:rsidRPr="00A76A3A">
        <w:rPr>
          <w:rFonts w:ascii="Arial" w:hAnsi="Arial" w:cs="Arial"/>
          <w:b/>
          <w:sz w:val="24"/>
          <w:szCs w:val="24"/>
        </w:rPr>
        <w:t xml:space="preserve"> (3) </w:t>
      </w:r>
      <w:proofErr w:type="gramStart"/>
      <w:r w:rsidRPr="00A76A3A">
        <w:rPr>
          <w:rFonts w:ascii="Arial" w:hAnsi="Arial" w:cs="Arial"/>
          <w:b/>
          <w:sz w:val="24"/>
          <w:szCs w:val="24"/>
        </w:rPr>
        <w:t>sau</w:t>
      </w:r>
      <w:proofErr w:type="gramEnd"/>
      <w:r w:rsidRPr="00A76A3A">
        <w:rPr>
          <w:rFonts w:ascii="Arial" w:hAnsi="Arial" w:cs="Arial"/>
          <w:b/>
          <w:sz w:val="24"/>
          <w:szCs w:val="24"/>
        </w:rPr>
        <w:t xml:space="preserve"> autorităţii ierarhic superioare revocarea, în tot sau în parte, a respectivei decizii. </w:t>
      </w:r>
    </w:p>
    <w:p w:rsidR="00A2536A" w:rsidRPr="00A76A3A" w:rsidRDefault="00A2536A" w:rsidP="001E7284">
      <w:pPr>
        <w:shd w:val="clear" w:color="auto" w:fill="FFFFFF"/>
        <w:spacing w:after="0"/>
        <w:ind w:firstLine="720"/>
        <w:jc w:val="both"/>
        <w:rPr>
          <w:rFonts w:ascii="Arial" w:hAnsi="Arial" w:cs="Arial"/>
          <w:b/>
          <w:sz w:val="24"/>
          <w:szCs w:val="24"/>
        </w:rPr>
      </w:pPr>
      <w:proofErr w:type="gramStart"/>
      <w:r w:rsidRPr="00A76A3A">
        <w:rPr>
          <w:rFonts w:ascii="Arial" w:hAnsi="Arial" w:cs="Arial"/>
          <w:b/>
          <w:sz w:val="24"/>
          <w:szCs w:val="24"/>
        </w:rPr>
        <w:t>Solicitarea trebuie</w:t>
      </w:r>
      <w:r w:rsidR="001E7284" w:rsidRPr="00A76A3A">
        <w:rPr>
          <w:rFonts w:ascii="Arial" w:hAnsi="Arial" w:cs="Arial"/>
          <w:b/>
          <w:sz w:val="24"/>
          <w:szCs w:val="24"/>
        </w:rPr>
        <w:t xml:space="preserve"> </w:t>
      </w:r>
      <w:r w:rsidRPr="00A76A3A">
        <w:rPr>
          <w:rFonts w:ascii="Arial" w:hAnsi="Arial" w:cs="Arial"/>
          <w:b/>
          <w:sz w:val="24"/>
          <w:szCs w:val="24"/>
        </w:rPr>
        <w:t>înregistrată în termen de 30 de zile de la data aducerii la cunoştinţa publicului a deciziei.</w:t>
      </w:r>
      <w:proofErr w:type="gramEnd"/>
    </w:p>
    <w:p w:rsidR="00A2536A" w:rsidRPr="00A76A3A" w:rsidRDefault="00A2536A" w:rsidP="00A2536A">
      <w:pPr>
        <w:shd w:val="clear" w:color="auto" w:fill="FFFFFF"/>
        <w:spacing w:after="0"/>
        <w:ind w:firstLine="720"/>
        <w:jc w:val="both"/>
        <w:rPr>
          <w:rFonts w:ascii="Arial" w:hAnsi="Arial" w:cs="Arial"/>
          <w:b/>
          <w:sz w:val="24"/>
          <w:szCs w:val="24"/>
        </w:rPr>
      </w:pPr>
      <w:r w:rsidRPr="00A76A3A">
        <w:rPr>
          <w:rFonts w:ascii="Arial" w:hAnsi="Arial" w:cs="Arial"/>
          <w:b/>
          <w:sz w:val="24"/>
          <w:szCs w:val="24"/>
        </w:rPr>
        <w:t xml:space="preserve">Autoritatea publică emitentă are obligaţia de </w:t>
      </w:r>
      <w:proofErr w:type="gramStart"/>
      <w:r w:rsidRPr="00A76A3A">
        <w:rPr>
          <w:rFonts w:ascii="Arial" w:hAnsi="Arial" w:cs="Arial"/>
          <w:b/>
          <w:sz w:val="24"/>
          <w:szCs w:val="24"/>
        </w:rPr>
        <w:t>a</w:t>
      </w:r>
      <w:proofErr w:type="gramEnd"/>
      <w:r w:rsidRPr="00A76A3A">
        <w:rPr>
          <w:rFonts w:ascii="Arial" w:hAnsi="Arial" w:cs="Arial"/>
          <w:b/>
          <w:sz w:val="24"/>
          <w:szCs w:val="24"/>
        </w:rPr>
        <w:t xml:space="preserve"> răspunde la plângerea prealabilă prevăzută la art. </w:t>
      </w:r>
      <w:proofErr w:type="gramStart"/>
      <w:r w:rsidRPr="00A76A3A">
        <w:rPr>
          <w:rFonts w:ascii="Arial" w:hAnsi="Arial" w:cs="Arial"/>
          <w:b/>
          <w:sz w:val="24"/>
          <w:szCs w:val="24"/>
        </w:rPr>
        <w:t>22 alin.</w:t>
      </w:r>
      <w:proofErr w:type="gramEnd"/>
      <w:r w:rsidRPr="00A76A3A">
        <w:rPr>
          <w:rFonts w:ascii="Arial" w:hAnsi="Arial" w:cs="Arial"/>
          <w:b/>
          <w:sz w:val="24"/>
          <w:szCs w:val="24"/>
        </w:rPr>
        <w:t xml:space="preserve"> (1) </w:t>
      </w:r>
      <w:proofErr w:type="gramStart"/>
      <w:r w:rsidRPr="00A76A3A">
        <w:rPr>
          <w:rFonts w:ascii="Arial" w:hAnsi="Arial" w:cs="Arial"/>
          <w:b/>
          <w:sz w:val="24"/>
          <w:szCs w:val="24"/>
        </w:rPr>
        <w:t>în</w:t>
      </w:r>
      <w:proofErr w:type="gramEnd"/>
      <w:r w:rsidRPr="00A76A3A">
        <w:rPr>
          <w:rFonts w:ascii="Arial" w:hAnsi="Arial" w:cs="Arial"/>
          <w:b/>
          <w:sz w:val="24"/>
          <w:szCs w:val="24"/>
        </w:rPr>
        <w:t xml:space="preserve"> termen de 30 de zile de la data înregistrării acesteia la acea autoritate.</w:t>
      </w:r>
    </w:p>
    <w:p w:rsidR="00A2536A" w:rsidRPr="00A76A3A" w:rsidRDefault="00A2536A" w:rsidP="00A2536A">
      <w:pPr>
        <w:shd w:val="clear" w:color="auto" w:fill="FFFFFF"/>
        <w:spacing w:after="0"/>
        <w:ind w:firstLine="720"/>
        <w:jc w:val="both"/>
        <w:rPr>
          <w:rFonts w:ascii="Arial" w:hAnsi="Arial" w:cs="Arial"/>
          <w:b/>
          <w:sz w:val="24"/>
          <w:szCs w:val="24"/>
        </w:rPr>
      </w:pPr>
      <w:proofErr w:type="gramStart"/>
      <w:r w:rsidRPr="00A76A3A">
        <w:rPr>
          <w:rFonts w:ascii="Arial" w:hAnsi="Arial" w:cs="Arial"/>
          <w:b/>
          <w:sz w:val="24"/>
          <w:szCs w:val="24"/>
        </w:rPr>
        <w:t>Procedura de soluţionare a plângerii prealabile prevăzută la art.</w:t>
      </w:r>
      <w:proofErr w:type="gramEnd"/>
      <w:r w:rsidRPr="00A76A3A">
        <w:rPr>
          <w:rFonts w:ascii="Arial" w:hAnsi="Arial" w:cs="Arial"/>
          <w:b/>
          <w:sz w:val="24"/>
          <w:szCs w:val="24"/>
        </w:rPr>
        <w:t xml:space="preserve"> </w:t>
      </w:r>
      <w:proofErr w:type="gramStart"/>
      <w:r w:rsidRPr="00A76A3A">
        <w:rPr>
          <w:rFonts w:ascii="Arial" w:hAnsi="Arial" w:cs="Arial"/>
          <w:b/>
          <w:sz w:val="24"/>
          <w:szCs w:val="24"/>
        </w:rPr>
        <w:t>22 alin.</w:t>
      </w:r>
      <w:proofErr w:type="gramEnd"/>
      <w:r w:rsidRPr="00A76A3A">
        <w:rPr>
          <w:rFonts w:ascii="Arial" w:hAnsi="Arial" w:cs="Arial"/>
          <w:b/>
          <w:sz w:val="24"/>
          <w:szCs w:val="24"/>
        </w:rPr>
        <w:t xml:space="preserve"> (1) </w:t>
      </w:r>
      <w:proofErr w:type="gramStart"/>
      <w:r w:rsidRPr="00A76A3A">
        <w:rPr>
          <w:rFonts w:ascii="Arial" w:hAnsi="Arial" w:cs="Arial"/>
          <w:b/>
          <w:sz w:val="24"/>
          <w:szCs w:val="24"/>
        </w:rPr>
        <w:t>este</w:t>
      </w:r>
      <w:proofErr w:type="gramEnd"/>
      <w:r w:rsidRPr="00A76A3A">
        <w:rPr>
          <w:rFonts w:ascii="Arial" w:hAnsi="Arial" w:cs="Arial"/>
          <w:b/>
          <w:sz w:val="24"/>
          <w:szCs w:val="24"/>
        </w:rPr>
        <w:t xml:space="preserve"> gratuită şi trebuie să fie echitabilă, rapidă şi corectă.</w:t>
      </w:r>
    </w:p>
    <w:p w:rsidR="00A2536A" w:rsidRPr="00A76A3A" w:rsidRDefault="00A2536A" w:rsidP="00A2536A">
      <w:pPr>
        <w:shd w:val="clear" w:color="auto" w:fill="FFFFFF"/>
        <w:spacing w:after="0"/>
        <w:ind w:firstLine="720"/>
        <w:jc w:val="both"/>
        <w:rPr>
          <w:rFonts w:ascii="Arial" w:hAnsi="Arial" w:cs="Arial"/>
          <w:b/>
          <w:sz w:val="24"/>
          <w:szCs w:val="24"/>
        </w:rPr>
      </w:pPr>
      <w:proofErr w:type="gramStart"/>
      <w:r w:rsidRPr="00A76A3A">
        <w:rPr>
          <w:rFonts w:ascii="Arial" w:hAnsi="Arial" w:cs="Arial"/>
          <w:b/>
          <w:sz w:val="24"/>
          <w:szCs w:val="24"/>
        </w:rPr>
        <w:lastRenderedPageBreak/>
        <w:t>Prezenta decizie poate fi contestată în conformitate cu prevederile Legii nr.</w:t>
      </w:r>
      <w:proofErr w:type="gramEnd"/>
      <w:r w:rsidRPr="00A76A3A">
        <w:rPr>
          <w:rFonts w:ascii="Arial" w:hAnsi="Arial" w:cs="Arial"/>
          <w:b/>
          <w:sz w:val="24"/>
          <w:szCs w:val="24"/>
        </w:rPr>
        <w:t xml:space="preserve"> </w:t>
      </w:r>
      <w:proofErr w:type="gramStart"/>
      <w:r w:rsidRPr="00A76A3A">
        <w:rPr>
          <w:rFonts w:ascii="Arial" w:hAnsi="Arial" w:cs="Arial"/>
          <w:b/>
          <w:sz w:val="24"/>
          <w:szCs w:val="24"/>
        </w:rPr>
        <w:t>292/2018 privind evaluarea impactului anumitor proiecte publice şi private asupra mediului şi ale Legii nr.</w:t>
      </w:r>
      <w:proofErr w:type="gramEnd"/>
      <w:r w:rsidRPr="00A76A3A">
        <w:rPr>
          <w:rFonts w:ascii="Arial" w:hAnsi="Arial" w:cs="Arial"/>
          <w:b/>
          <w:sz w:val="24"/>
          <w:szCs w:val="24"/>
        </w:rPr>
        <w:t xml:space="preserve"> </w:t>
      </w:r>
      <w:proofErr w:type="gramStart"/>
      <w:r w:rsidRPr="00A76A3A">
        <w:rPr>
          <w:rFonts w:ascii="Arial" w:hAnsi="Arial" w:cs="Arial"/>
          <w:b/>
          <w:sz w:val="24"/>
          <w:szCs w:val="24"/>
        </w:rPr>
        <w:t>554/2004, cu modificările şi completările ulterioare.</w:t>
      </w:r>
      <w:proofErr w:type="gramEnd"/>
      <w:r w:rsidRPr="00A76A3A">
        <w:rPr>
          <w:rFonts w:ascii="Arial" w:hAnsi="Arial" w:cs="Arial"/>
          <w:b/>
          <w:sz w:val="24"/>
          <w:szCs w:val="24"/>
        </w:rPr>
        <w:t xml:space="preserve">     </w:t>
      </w:r>
    </w:p>
    <w:p w:rsidR="00A2536A" w:rsidRPr="00A76A3A" w:rsidRDefault="00A2536A" w:rsidP="00A2536A">
      <w:pPr>
        <w:spacing w:after="0" w:line="240" w:lineRule="auto"/>
        <w:ind w:firstLine="630"/>
        <w:jc w:val="both"/>
        <w:rPr>
          <w:rFonts w:ascii="Arial" w:hAnsi="Arial" w:cs="Arial"/>
          <w:b/>
          <w:sz w:val="24"/>
          <w:szCs w:val="24"/>
        </w:rPr>
      </w:pPr>
      <w:r w:rsidRPr="00A76A3A">
        <w:rPr>
          <w:rFonts w:ascii="Arial" w:eastAsia="Times New Roman" w:hAnsi="Arial" w:cs="Arial"/>
          <w:b/>
          <w:sz w:val="24"/>
          <w:szCs w:val="24"/>
          <w:lang w:val="ro-RO" w:eastAsia="pl-PL"/>
        </w:rPr>
        <w:tab/>
      </w:r>
      <w:r w:rsidRPr="00A76A3A">
        <w:rPr>
          <w:rFonts w:ascii="Arial" w:eastAsia="Times New Roman" w:hAnsi="Arial" w:cs="Arial"/>
          <w:b/>
          <w:sz w:val="24"/>
          <w:szCs w:val="24"/>
          <w:u w:val="single"/>
          <w:lang w:val="ro-RO" w:eastAsia="pl-PL"/>
        </w:rPr>
        <w:t>La finalizarea investiţiei titularul proiectului/activităţii are obligaţia notificării Agenţiei pentru Protecţia Mediului Arad</w:t>
      </w:r>
      <w:r w:rsidRPr="00A76A3A">
        <w:rPr>
          <w:rFonts w:ascii="Arial" w:eastAsia="Times New Roman" w:hAnsi="Arial" w:cs="Arial"/>
          <w:b/>
          <w:sz w:val="24"/>
          <w:szCs w:val="24"/>
          <w:lang w:val="ro-RO" w:eastAsia="pl-PL"/>
        </w:rPr>
        <w:t xml:space="preserve"> pentru </w:t>
      </w:r>
      <w:r w:rsidRPr="00A76A3A">
        <w:rPr>
          <w:rFonts w:ascii="Arial" w:hAnsi="Arial" w:cs="Arial"/>
          <w:b/>
          <w:bCs/>
          <w:sz w:val="24"/>
          <w:szCs w:val="24"/>
          <w:lang w:val="ro-RO"/>
        </w:rPr>
        <w:t>întocmirea Procesului-verbal de verificare a condiţiilor impuse prin</w:t>
      </w:r>
      <w:r w:rsidRPr="00A76A3A">
        <w:rPr>
          <w:rFonts w:ascii="Arial" w:eastAsia="Times New Roman" w:hAnsi="Arial" w:cs="Arial"/>
          <w:b/>
          <w:sz w:val="24"/>
          <w:szCs w:val="24"/>
          <w:lang w:val="ro-RO" w:eastAsia="pl-PL"/>
        </w:rPr>
        <w:t xml:space="preserve"> prezenta decizie, </w:t>
      </w:r>
      <w:r w:rsidRPr="00A76A3A">
        <w:rPr>
          <w:rFonts w:ascii="Arial" w:hAnsi="Arial" w:cs="Arial"/>
          <w:b/>
          <w:sz w:val="24"/>
          <w:szCs w:val="24"/>
          <w:lang w:val="ro-RO"/>
        </w:rPr>
        <w:t>în conformitate cu prevederile art. 43 alin (3) din Legea nr. 292/2018 și să solicite înainte de începerea activității emiterea autorizației de mediu.</w:t>
      </w:r>
    </w:p>
    <w:p w:rsidR="00A2536A" w:rsidRPr="00A76A3A" w:rsidRDefault="00A2536A" w:rsidP="00A2536A">
      <w:pPr>
        <w:spacing w:after="0"/>
        <w:ind w:firstLine="720"/>
        <w:jc w:val="both"/>
        <w:rPr>
          <w:rFonts w:ascii="Arial" w:eastAsia="Times New Roman" w:hAnsi="Arial" w:cs="Arial"/>
          <w:b/>
          <w:sz w:val="24"/>
          <w:szCs w:val="24"/>
        </w:rPr>
      </w:pPr>
      <w:proofErr w:type="gramStart"/>
      <w:r w:rsidRPr="00A76A3A">
        <w:rPr>
          <w:rFonts w:ascii="Arial" w:eastAsia="Times New Roman" w:hAnsi="Arial" w:cs="Arial"/>
          <w:b/>
          <w:sz w:val="24"/>
          <w:szCs w:val="24"/>
        </w:rPr>
        <w:t>Prezenta decizie conț</w:t>
      </w:r>
      <w:r w:rsidR="0019295E">
        <w:rPr>
          <w:rFonts w:ascii="Arial" w:eastAsia="Times New Roman" w:hAnsi="Arial" w:cs="Arial"/>
          <w:b/>
          <w:sz w:val="24"/>
          <w:szCs w:val="24"/>
        </w:rPr>
        <w:t xml:space="preserve">ine </w:t>
      </w:r>
      <w:r w:rsidR="0019295E" w:rsidRPr="0019295E">
        <w:rPr>
          <w:rFonts w:ascii="Arial" w:eastAsia="Times New Roman" w:hAnsi="Arial" w:cs="Arial"/>
          <w:b/>
          <w:color w:val="FF0000"/>
          <w:sz w:val="24"/>
          <w:szCs w:val="24"/>
        </w:rPr>
        <w:t>unsprezece (11</w:t>
      </w:r>
      <w:r w:rsidRPr="0019295E">
        <w:rPr>
          <w:rFonts w:ascii="Arial" w:eastAsia="Times New Roman" w:hAnsi="Arial" w:cs="Arial"/>
          <w:b/>
          <w:color w:val="FF0000"/>
          <w:sz w:val="24"/>
          <w:szCs w:val="24"/>
        </w:rPr>
        <w:t xml:space="preserve">) </w:t>
      </w:r>
      <w:r w:rsidRPr="00A76A3A">
        <w:rPr>
          <w:rFonts w:ascii="Arial" w:eastAsia="Times New Roman" w:hAnsi="Arial" w:cs="Arial"/>
          <w:b/>
          <w:sz w:val="24"/>
          <w:szCs w:val="24"/>
        </w:rPr>
        <w:t>pagini și a fost redactată în două (2) exemplare originale.</w:t>
      </w:r>
      <w:proofErr w:type="gramEnd"/>
    </w:p>
    <w:p w:rsidR="00A2536A" w:rsidRPr="00A76A3A" w:rsidRDefault="00A2536A" w:rsidP="00A2536A">
      <w:pPr>
        <w:spacing w:after="0"/>
        <w:jc w:val="center"/>
        <w:rPr>
          <w:rFonts w:ascii="Times New Roman" w:hAnsi="Times New Roman"/>
          <w:b/>
          <w:bCs/>
          <w:sz w:val="28"/>
          <w:szCs w:val="28"/>
          <w:lang w:val="ro-RO"/>
        </w:rPr>
      </w:pPr>
    </w:p>
    <w:p w:rsidR="00A2536A" w:rsidRPr="00A76A3A" w:rsidRDefault="00A2536A" w:rsidP="00A2536A">
      <w:pPr>
        <w:spacing w:after="0"/>
        <w:jc w:val="center"/>
        <w:rPr>
          <w:rFonts w:ascii="Arial" w:hAnsi="Arial" w:cs="Arial"/>
          <w:b/>
          <w:bCs/>
          <w:sz w:val="24"/>
          <w:szCs w:val="24"/>
          <w:lang w:val="ro-RO"/>
        </w:rPr>
      </w:pPr>
      <w:r w:rsidRPr="00A76A3A">
        <w:rPr>
          <w:rFonts w:ascii="Arial" w:hAnsi="Arial" w:cs="Arial"/>
          <w:b/>
          <w:bCs/>
          <w:sz w:val="24"/>
          <w:szCs w:val="24"/>
          <w:lang w:val="ro-RO"/>
        </w:rPr>
        <w:t>DIRECTOR EXECUTIV,</w:t>
      </w:r>
    </w:p>
    <w:p w:rsidR="00A2536A" w:rsidRPr="00A76A3A" w:rsidRDefault="00A2536A" w:rsidP="00A2536A">
      <w:pPr>
        <w:spacing w:after="0"/>
        <w:jc w:val="center"/>
        <w:rPr>
          <w:rFonts w:ascii="Times New Roman" w:hAnsi="Times New Roman"/>
          <w:b/>
          <w:bCs/>
          <w:sz w:val="28"/>
          <w:szCs w:val="28"/>
          <w:lang w:val="ro-RO"/>
        </w:rPr>
      </w:pPr>
      <w:r w:rsidRPr="00A76A3A">
        <w:rPr>
          <w:rFonts w:ascii="Arial" w:hAnsi="Arial" w:cs="Arial"/>
          <w:b/>
          <w:bCs/>
          <w:sz w:val="24"/>
          <w:szCs w:val="24"/>
          <w:lang w:val="ro-RO"/>
        </w:rPr>
        <w:t>Dana Monica DĂNOIU</w:t>
      </w:r>
    </w:p>
    <w:p w:rsidR="002A3C20" w:rsidRDefault="002A3C20" w:rsidP="00A2536A">
      <w:pPr>
        <w:spacing w:after="0" w:line="240" w:lineRule="auto"/>
        <w:rPr>
          <w:rFonts w:ascii="Times New Roman" w:hAnsi="Times New Roman"/>
          <w:sz w:val="24"/>
          <w:szCs w:val="24"/>
        </w:rPr>
      </w:pPr>
    </w:p>
    <w:p w:rsidR="00BC57E6" w:rsidRPr="00A76A3A" w:rsidRDefault="00BC57E6" w:rsidP="00A2536A">
      <w:pPr>
        <w:spacing w:after="0" w:line="240" w:lineRule="auto"/>
        <w:rPr>
          <w:rFonts w:ascii="Times New Roman" w:hAnsi="Times New Roman"/>
          <w:sz w:val="24"/>
          <w:szCs w:val="24"/>
        </w:rPr>
      </w:pPr>
      <w:bookmarkStart w:id="2" w:name="_GoBack"/>
      <w:bookmarkEnd w:id="2"/>
    </w:p>
    <w:p w:rsidR="002A3C20" w:rsidRPr="00A76A3A" w:rsidRDefault="002A3C20" w:rsidP="00A2536A">
      <w:pPr>
        <w:spacing w:after="0" w:line="240" w:lineRule="auto"/>
        <w:rPr>
          <w:rFonts w:ascii="Times New Roman" w:hAnsi="Times New Roman"/>
          <w:sz w:val="24"/>
          <w:szCs w:val="24"/>
        </w:rPr>
      </w:pPr>
    </w:p>
    <w:p w:rsidR="00A2536A" w:rsidRPr="00A76A3A" w:rsidRDefault="00A2536A" w:rsidP="00A2536A">
      <w:pPr>
        <w:spacing w:after="0" w:line="240" w:lineRule="auto"/>
        <w:rPr>
          <w:rFonts w:ascii="Arial" w:hAnsi="Arial" w:cs="Arial"/>
          <w:sz w:val="24"/>
          <w:szCs w:val="24"/>
        </w:rPr>
      </w:pPr>
      <w:r w:rsidRPr="00A76A3A">
        <w:rPr>
          <w:rFonts w:ascii="Arial" w:hAnsi="Arial" w:cs="Arial"/>
          <w:sz w:val="24"/>
          <w:szCs w:val="24"/>
        </w:rPr>
        <w:t xml:space="preserve">Şef Serviciu A.A.A. Adina </w:t>
      </w:r>
      <w:r w:rsidRPr="00A76A3A">
        <w:rPr>
          <w:rFonts w:ascii="Arial" w:hAnsi="Arial" w:cs="Arial"/>
          <w:b/>
          <w:sz w:val="24"/>
          <w:szCs w:val="24"/>
        </w:rPr>
        <w:t>ORĂŞAN</w:t>
      </w:r>
    </w:p>
    <w:p w:rsidR="00A2536A" w:rsidRPr="00A76A3A" w:rsidRDefault="00A2536A" w:rsidP="00A2536A">
      <w:pPr>
        <w:spacing w:after="0" w:line="240" w:lineRule="auto"/>
        <w:rPr>
          <w:rFonts w:ascii="Arial" w:hAnsi="Arial" w:cs="Arial"/>
          <w:sz w:val="24"/>
          <w:szCs w:val="24"/>
        </w:rPr>
      </w:pPr>
    </w:p>
    <w:p w:rsidR="00A2536A" w:rsidRPr="00A76A3A" w:rsidRDefault="00A2536A" w:rsidP="00A2536A">
      <w:pPr>
        <w:spacing w:after="0" w:line="240" w:lineRule="auto"/>
        <w:rPr>
          <w:rFonts w:ascii="Arial" w:hAnsi="Arial" w:cs="Arial"/>
          <w:sz w:val="24"/>
          <w:szCs w:val="24"/>
        </w:rPr>
      </w:pPr>
      <w:r w:rsidRPr="00A76A3A">
        <w:rPr>
          <w:rFonts w:ascii="Arial" w:hAnsi="Arial" w:cs="Arial"/>
          <w:sz w:val="24"/>
          <w:szCs w:val="24"/>
        </w:rPr>
        <w:t xml:space="preserve">Întocmit, </w:t>
      </w:r>
      <w:r w:rsidR="001E7284" w:rsidRPr="00A76A3A">
        <w:rPr>
          <w:rFonts w:ascii="Arial" w:hAnsi="Arial" w:cs="Arial"/>
          <w:sz w:val="24"/>
          <w:szCs w:val="24"/>
        </w:rPr>
        <w:t xml:space="preserve">Carmen </w:t>
      </w:r>
      <w:r w:rsidR="001E7284" w:rsidRPr="00A76A3A">
        <w:rPr>
          <w:rFonts w:ascii="Arial" w:hAnsi="Arial" w:cs="Arial"/>
          <w:b/>
          <w:sz w:val="24"/>
          <w:szCs w:val="24"/>
        </w:rPr>
        <w:t>MICU</w:t>
      </w:r>
    </w:p>
    <w:p w:rsidR="00A2536A" w:rsidRPr="00A76A3A" w:rsidRDefault="00A2536A" w:rsidP="00A2536A">
      <w:pPr>
        <w:spacing w:after="0" w:line="240" w:lineRule="auto"/>
        <w:rPr>
          <w:rFonts w:ascii="Arial" w:hAnsi="Arial" w:cs="Arial"/>
          <w:sz w:val="24"/>
          <w:szCs w:val="24"/>
        </w:rPr>
      </w:pPr>
    </w:p>
    <w:p w:rsidR="00A2536A" w:rsidRPr="00A76A3A" w:rsidRDefault="00A2536A" w:rsidP="00A2536A">
      <w:pPr>
        <w:spacing w:after="0" w:line="240" w:lineRule="auto"/>
        <w:rPr>
          <w:rFonts w:ascii="Arial" w:hAnsi="Arial" w:cs="Arial"/>
          <w:sz w:val="24"/>
          <w:szCs w:val="24"/>
        </w:rPr>
      </w:pPr>
      <w:r w:rsidRPr="00A76A3A">
        <w:rPr>
          <w:rFonts w:ascii="Arial" w:hAnsi="Arial" w:cs="Arial"/>
          <w:sz w:val="24"/>
          <w:szCs w:val="24"/>
        </w:rPr>
        <w:t xml:space="preserve">Sef birou C.F.M. Nicoleta </w:t>
      </w:r>
      <w:r w:rsidRPr="00A76A3A">
        <w:rPr>
          <w:rFonts w:ascii="Arial" w:hAnsi="Arial" w:cs="Arial"/>
          <w:b/>
          <w:sz w:val="24"/>
          <w:szCs w:val="24"/>
        </w:rPr>
        <w:t>POTREA</w:t>
      </w:r>
    </w:p>
    <w:p w:rsidR="00A2536A" w:rsidRPr="00A76A3A" w:rsidRDefault="00A2536A" w:rsidP="00A2536A">
      <w:pPr>
        <w:spacing w:after="0" w:line="240" w:lineRule="auto"/>
        <w:rPr>
          <w:rFonts w:ascii="Arial" w:hAnsi="Arial" w:cs="Arial"/>
          <w:sz w:val="24"/>
          <w:szCs w:val="24"/>
        </w:rPr>
      </w:pPr>
    </w:p>
    <w:p w:rsidR="00A2536A" w:rsidRPr="00A76A3A" w:rsidRDefault="00A2536A" w:rsidP="00A2536A">
      <w:pPr>
        <w:spacing w:after="0" w:line="240" w:lineRule="auto"/>
        <w:rPr>
          <w:rFonts w:ascii="Arial" w:hAnsi="Arial" w:cs="Arial"/>
          <w:b/>
          <w:sz w:val="24"/>
          <w:szCs w:val="24"/>
        </w:rPr>
      </w:pPr>
      <w:r w:rsidRPr="00A76A3A">
        <w:rPr>
          <w:rFonts w:ascii="Arial" w:hAnsi="Arial" w:cs="Arial"/>
          <w:sz w:val="24"/>
          <w:szCs w:val="24"/>
        </w:rPr>
        <w:t xml:space="preserve">Întocmit, </w:t>
      </w:r>
      <w:r w:rsidR="001E7284" w:rsidRPr="00A76A3A">
        <w:rPr>
          <w:rFonts w:ascii="Arial" w:hAnsi="Arial" w:cs="Arial"/>
          <w:sz w:val="24"/>
          <w:szCs w:val="24"/>
        </w:rPr>
        <w:t xml:space="preserve">Maria </w:t>
      </w:r>
      <w:r w:rsidR="001E7284" w:rsidRPr="00A76A3A">
        <w:rPr>
          <w:rFonts w:ascii="Arial" w:hAnsi="Arial" w:cs="Arial"/>
          <w:b/>
          <w:sz w:val="24"/>
          <w:szCs w:val="24"/>
        </w:rPr>
        <w:t>LACSAN</w:t>
      </w:r>
    </w:p>
    <w:p w:rsidR="00A2536A" w:rsidRPr="00A76A3A" w:rsidRDefault="00A2536A" w:rsidP="007A567D">
      <w:pPr>
        <w:autoSpaceDE w:val="0"/>
        <w:autoSpaceDN w:val="0"/>
        <w:adjustRightInd w:val="0"/>
        <w:spacing w:after="0" w:line="240" w:lineRule="auto"/>
        <w:jc w:val="both"/>
        <w:rPr>
          <w:rFonts w:ascii="Arial" w:hAnsi="Arial" w:cs="Arial"/>
          <w:sz w:val="24"/>
          <w:szCs w:val="24"/>
          <w:lang w:val="ro-RO"/>
        </w:rPr>
      </w:pPr>
    </w:p>
    <w:p w:rsidR="007A098C" w:rsidRPr="00A76A3A" w:rsidRDefault="007A098C" w:rsidP="007A098C">
      <w:pPr>
        <w:pStyle w:val="BodyText"/>
        <w:spacing w:after="0"/>
        <w:jc w:val="both"/>
        <w:rPr>
          <w:rFonts w:ascii="Arial" w:hAnsi="Arial" w:cs="Arial"/>
          <w:noProof/>
          <w:color w:val="00B050"/>
          <w:sz w:val="24"/>
          <w:szCs w:val="24"/>
        </w:rPr>
      </w:pPr>
    </w:p>
    <w:p w:rsidR="00CF5BA6" w:rsidRPr="00A76A3A" w:rsidRDefault="00327D88" w:rsidP="007A567D">
      <w:pPr>
        <w:autoSpaceDE w:val="0"/>
        <w:autoSpaceDN w:val="0"/>
        <w:adjustRightInd w:val="0"/>
        <w:spacing w:after="0" w:line="240" w:lineRule="auto"/>
        <w:jc w:val="both"/>
        <w:rPr>
          <w:rFonts w:ascii="Arial" w:hAnsi="Arial" w:cs="Arial"/>
          <w:b/>
          <w:sz w:val="24"/>
          <w:szCs w:val="24"/>
          <w:lang w:val="ro-RO"/>
        </w:rPr>
      </w:pPr>
      <w:r w:rsidRPr="00A76A3A">
        <w:rPr>
          <w:rFonts w:ascii="Arial" w:hAnsi="Arial" w:cs="Arial"/>
          <w:b/>
          <w:sz w:val="24"/>
          <w:szCs w:val="24"/>
          <w:lang w:val="ro-RO"/>
        </w:rPr>
        <w:t xml:space="preserve">   </w:t>
      </w:r>
    </w:p>
    <w:p w:rsidR="00327D88" w:rsidRPr="00A76A3A" w:rsidRDefault="00327D88" w:rsidP="00D44D2A">
      <w:pPr>
        <w:autoSpaceDE w:val="0"/>
        <w:autoSpaceDN w:val="0"/>
        <w:adjustRightInd w:val="0"/>
        <w:spacing w:after="0" w:line="240" w:lineRule="auto"/>
        <w:jc w:val="both"/>
        <w:rPr>
          <w:rFonts w:ascii="Arial" w:hAnsi="Arial" w:cs="Arial"/>
          <w:sz w:val="24"/>
          <w:szCs w:val="24"/>
          <w:lang w:val="ro-RO"/>
        </w:rPr>
      </w:pPr>
      <w:r w:rsidRPr="00A76A3A">
        <w:rPr>
          <w:rFonts w:ascii="Arial" w:hAnsi="Arial" w:cs="Arial"/>
          <w:b/>
          <w:sz w:val="24"/>
          <w:szCs w:val="24"/>
          <w:lang w:val="ro-RO"/>
        </w:rPr>
        <w:t xml:space="preserve"> </w:t>
      </w:r>
    </w:p>
    <w:sectPr w:rsidR="00327D88" w:rsidRPr="00A76A3A" w:rsidSect="007A3164">
      <w:footerReference w:type="even" r:id="rId9"/>
      <w:footerReference w:type="default" r:id="rId10"/>
      <w:headerReference w:type="first" r:id="rId11"/>
      <w:footerReference w:type="first" r:id="rId12"/>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08" w:rsidRDefault="00622508">
      <w:pPr>
        <w:spacing w:after="0" w:line="240" w:lineRule="auto"/>
      </w:pPr>
      <w:r>
        <w:separator/>
      </w:r>
    </w:p>
  </w:endnote>
  <w:endnote w:type="continuationSeparator" w:id="0">
    <w:p w:rsidR="00622508" w:rsidRDefault="0062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Default="00CD410B" w:rsidP="007A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10B" w:rsidRDefault="00CD410B" w:rsidP="007A56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19295E" w:rsidRDefault="00CD410B" w:rsidP="007A567D">
            <w:pPr>
              <w:pStyle w:val="Heade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295E" w:rsidRPr="003D79F6" w:rsidTr="00DC328A">
              <w:tc>
                <w:tcPr>
                  <w:tcW w:w="8370" w:type="dxa"/>
                  <w:shd w:val="clear" w:color="auto" w:fill="auto"/>
                </w:tcPr>
                <w:p w:rsidR="0019295E" w:rsidRPr="003D79F6" w:rsidRDefault="0019295E" w:rsidP="00DC32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Default="00CD410B" w:rsidP="007A567D">
            <w:pPr>
              <w:pStyle w:val="Header"/>
              <w:jc w:val="center"/>
            </w:pPr>
          </w:p>
        </w:sdtContent>
      </w:sdt>
      <w:p w:rsidR="00CD410B" w:rsidRPr="00C44321" w:rsidRDefault="00CD410B" w:rsidP="007A567D">
        <w:pPr>
          <w:pStyle w:val="Footer"/>
          <w:jc w:val="center"/>
        </w:pPr>
        <w:r>
          <w:t xml:space="preserve"> </w:t>
        </w:r>
        <w:r>
          <w:fldChar w:fldCharType="begin"/>
        </w:r>
        <w:r>
          <w:instrText xml:space="preserve"> PAGE   \* MERGEFORMAT </w:instrText>
        </w:r>
        <w:r>
          <w:fldChar w:fldCharType="separate"/>
        </w:r>
        <w:r w:rsidR="00BC57E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CD410B" w:rsidRDefault="00CD410B" w:rsidP="007A567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410B" w:rsidRPr="003D79F6" w:rsidTr="007A567D">
          <w:tc>
            <w:tcPr>
              <w:tcW w:w="8370" w:type="dxa"/>
              <w:shd w:val="clear" w:color="auto" w:fill="auto"/>
            </w:tcPr>
            <w:p w:rsidR="00CD410B" w:rsidRPr="003D79F6" w:rsidRDefault="00CD410B" w:rsidP="007A567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Pr="00992A14" w:rsidRDefault="00CD410B" w:rsidP="007A567D">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08" w:rsidRDefault="00622508">
      <w:pPr>
        <w:spacing w:after="0" w:line="240" w:lineRule="auto"/>
      </w:pPr>
      <w:r>
        <w:separator/>
      </w:r>
    </w:p>
  </w:footnote>
  <w:footnote w:type="continuationSeparator" w:id="0">
    <w:p w:rsidR="00622508" w:rsidRDefault="00622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Pr="00E714CB" w:rsidRDefault="00CD410B" w:rsidP="006D744E">
    <w:pPr>
      <w:pStyle w:val="Header"/>
      <w:tabs>
        <w:tab w:val="clear" w:pos="4680"/>
        <w:tab w:val="clear" w:pos="9360"/>
        <w:tab w:val="left" w:pos="9000"/>
      </w:tabs>
      <w:jc w:val="center"/>
      <w:rPr>
        <w:rFonts w:ascii="Arial" w:hAnsi="Arial" w:cs="Arial"/>
        <w:sz w:val="28"/>
        <w:szCs w:val="28"/>
        <w:lang w:val="ro-RO"/>
      </w:rPr>
    </w:pPr>
    <w:r>
      <w:rPr>
        <w:noProof/>
      </w:rPr>
      <w:drawing>
        <wp:anchor distT="0" distB="0" distL="114300" distR="114300" simplePos="0" relativeHeight="251657216" behindDoc="0" locked="0" layoutInCell="1" allowOverlap="1" wp14:anchorId="1A2274F2" wp14:editId="36ED1506">
          <wp:simplePos x="0" y="0"/>
          <wp:positionH relativeFrom="column">
            <wp:posOffset>-575945</wp:posOffset>
          </wp:positionH>
          <wp:positionV relativeFrom="paragraph">
            <wp:posOffset>-168275</wp:posOffset>
          </wp:positionV>
          <wp:extent cx="859155" cy="850265"/>
          <wp:effectExtent l="0" t="0" r="0" b="698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8.25pt;margin-top:-6.15pt;width:81.4pt;height:65.45pt;z-index:-251658240;mso-position-horizontal-relative:text;mso-position-vertical-relative:text">
          <v:imagedata r:id="rId2" o:title=""/>
        </v:shape>
        <o:OLEObject Type="Embed" ProgID="CorelDRAW.Graphic.13" ShapeID="_x0000_s2051" DrawAspect="Content" ObjectID="_1637662450" r:id="rId3"/>
      </w:pict>
    </w:r>
    <w:r w:rsidRPr="00A75327">
      <w:rPr>
        <w:lang w:val="ro-RO"/>
      </w:rPr>
      <w:tab/>
      <w:t xml:space="preserve">   </w:t>
    </w:r>
    <w:sdt>
      <w:sdtPr>
        <w:rPr>
          <w:rFonts w:ascii="Arial" w:hAnsi="Arial" w:cs="Arial"/>
          <w:sz w:val="28"/>
          <w:szCs w:val="28"/>
          <w:lang w:val="ro-RO"/>
        </w:rPr>
        <w:alias w:val="Câmp editabil text"/>
        <w:tag w:val="CampEditabil"/>
        <w:id w:val="698361725"/>
      </w:sdtPr>
      <w:sdtContent>
        <w:r w:rsidRPr="00E714CB">
          <w:rPr>
            <w:rFonts w:ascii="Arial" w:hAnsi="Arial" w:cs="Arial"/>
            <w:b/>
            <w:sz w:val="28"/>
            <w:szCs w:val="28"/>
            <w:lang w:val="it-IT"/>
          </w:rPr>
          <w:t>Ministerul Mediului, Apelor și Pădurilor</w:t>
        </w:r>
      </w:sdtContent>
    </w:sdt>
  </w:p>
  <w:p w:rsidR="00CD410B" w:rsidRPr="00E714CB" w:rsidRDefault="00CD410B" w:rsidP="006D744E">
    <w:pPr>
      <w:tabs>
        <w:tab w:val="left" w:pos="3270"/>
      </w:tabs>
      <w:spacing w:after="0" w:line="240" w:lineRule="auto"/>
      <w:jc w:val="center"/>
      <w:rPr>
        <w:rFonts w:ascii="Arial" w:hAnsi="Arial" w:cs="Arial"/>
        <w:sz w:val="28"/>
        <w:szCs w:val="28"/>
        <w:lang w:val="ro-RO"/>
      </w:rPr>
    </w:pPr>
    <w:sdt>
      <w:sdtPr>
        <w:rPr>
          <w:rFonts w:ascii="Arial" w:hAnsi="Arial" w:cs="Arial"/>
          <w:b/>
          <w:sz w:val="28"/>
          <w:szCs w:val="28"/>
          <w:lang w:val="ro-RO"/>
        </w:rPr>
        <w:alias w:val="Câmp editabil text"/>
        <w:tag w:val="CampEditabil"/>
        <w:id w:val="1364707729"/>
      </w:sdtPr>
      <w:sdtContent>
        <w:r w:rsidRPr="00E714CB">
          <w:rPr>
            <w:rFonts w:ascii="Arial" w:hAnsi="Arial" w:cs="Arial"/>
            <w:b/>
            <w:sz w:val="28"/>
            <w:szCs w:val="28"/>
            <w:lang w:val="ro-RO"/>
          </w:rPr>
          <w:t>Agenţia Naţională pentru Protecţia Mediului</w:t>
        </w:r>
      </w:sdtContent>
    </w:sdt>
  </w:p>
  <w:p w:rsidR="00CD410B" w:rsidRPr="00E714CB" w:rsidRDefault="00CD410B" w:rsidP="006D744E">
    <w:pPr>
      <w:keepNext/>
      <w:spacing w:after="0" w:line="240" w:lineRule="auto"/>
      <w:jc w:val="center"/>
      <w:outlineLvl w:val="0"/>
      <w:rPr>
        <w:rFonts w:ascii="Arial" w:eastAsia="Times New Roman" w:hAnsi="Arial" w:cs="Arial"/>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D410B" w:rsidRPr="00E714CB" w:rsidTr="007A567D">
      <w:trPr>
        <w:trHeight w:val="692"/>
        <w:jc w:val="center"/>
      </w:trPr>
      <w:tc>
        <w:tcPr>
          <w:tcW w:w="9747" w:type="dxa"/>
          <w:shd w:val="clear" w:color="auto" w:fill="auto"/>
          <w:vAlign w:val="center"/>
        </w:tcPr>
        <w:p w:rsidR="00CD410B" w:rsidRPr="00E714CB" w:rsidRDefault="00CD410B" w:rsidP="006D744E">
          <w:pPr>
            <w:spacing w:after="0" w:line="240" w:lineRule="auto"/>
            <w:ind w:right="252"/>
            <w:jc w:val="center"/>
            <w:rPr>
              <w:rFonts w:ascii="Arial" w:hAnsi="Arial" w:cs="Arial"/>
              <w:b/>
              <w:bCs/>
              <w:sz w:val="28"/>
              <w:szCs w:val="28"/>
              <w:lang w:val="ro-RO"/>
            </w:rPr>
          </w:pPr>
          <w:sdt>
            <w:sdtPr>
              <w:rPr>
                <w:rFonts w:ascii="Arial" w:hAnsi="Arial" w:cs="Arial"/>
                <w:b/>
                <w:bCs/>
                <w:sz w:val="28"/>
                <w:szCs w:val="28"/>
                <w:lang w:val="ro-RO"/>
              </w:rPr>
              <w:alias w:val="Câmp editabil text"/>
              <w:tag w:val="CampEditabil"/>
              <w:id w:val="-789587884"/>
            </w:sdtPr>
            <w:sdtContent>
              <w:r w:rsidRPr="00E714CB">
                <w:rPr>
                  <w:rFonts w:ascii="Arial" w:hAnsi="Arial" w:cs="Arial"/>
                  <w:b/>
                  <w:bCs/>
                  <w:sz w:val="28"/>
                  <w:szCs w:val="28"/>
                  <w:lang w:val="ro-RO"/>
                </w:rPr>
                <w:t>AGENŢIA PENTRU PROTECŢIA MEDIULUI ARAD</w:t>
              </w:r>
            </w:sdtContent>
          </w:sdt>
        </w:p>
      </w:tc>
    </w:tr>
  </w:tbl>
  <w:p w:rsidR="00CD410B" w:rsidRPr="0090788F" w:rsidRDefault="00CD410B" w:rsidP="006D744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69ECE06"/>
    <w:lvl w:ilvl="0" w:tplc="5C1C1744">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
    <w:nsid w:val="00000005"/>
    <w:multiLevelType w:val="hybridMultilevel"/>
    <w:tmpl w:val="14E4CA3A"/>
    <w:lvl w:ilvl="0" w:tplc="B748E38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22008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5D5FB3"/>
    <w:multiLevelType w:val="hybridMultilevel"/>
    <w:tmpl w:val="EA8EC7B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269B4"/>
    <w:multiLevelType w:val="hybridMultilevel"/>
    <w:tmpl w:val="E38C25A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00CAB"/>
    <w:multiLevelType w:val="hybridMultilevel"/>
    <w:tmpl w:val="B70CEAF6"/>
    <w:lvl w:ilvl="0" w:tplc="F334C218">
      <w:start w:val="6"/>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nsid w:val="1C1A59E8"/>
    <w:multiLevelType w:val="hybridMultilevel"/>
    <w:tmpl w:val="BC988518"/>
    <w:lvl w:ilvl="0" w:tplc="252447C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C07E0"/>
    <w:multiLevelType w:val="hybridMultilevel"/>
    <w:tmpl w:val="B2643AAC"/>
    <w:lvl w:ilvl="0" w:tplc="06C62820">
      <w:start w:val="1"/>
      <w:numFmt w:val="lowerLetter"/>
      <w:lvlText w:val="%1)"/>
      <w:lvlJc w:val="left"/>
      <w:pPr>
        <w:ind w:left="366" w:hanging="360"/>
      </w:pPr>
      <w:rPr>
        <w:rFonts w:eastAsia="Times New Roman"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
    <w:nsid w:val="20591BC4"/>
    <w:multiLevelType w:val="hybridMultilevel"/>
    <w:tmpl w:val="2B1895D0"/>
    <w:lvl w:ilvl="0" w:tplc="38E86C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394C5056"/>
    <w:multiLevelType w:val="hybridMultilevel"/>
    <w:tmpl w:val="57CA4662"/>
    <w:lvl w:ilvl="0" w:tplc="AEF43C46">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nsid w:val="446238DA"/>
    <w:multiLevelType w:val="hybridMultilevel"/>
    <w:tmpl w:val="E7DEE0A4"/>
    <w:lvl w:ilvl="0" w:tplc="292245EC">
      <w:numFmt w:val="bullet"/>
      <w:lvlText w:val="-"/>
      <w:lvlJc w:val="left"/>
      <w:pPr>
        <w:ind w:left="360" w:hanging="360"/>
      </w:pPr>
      <w:rPr>
        <w:rFonts w:ascii="Verdana" w:eastAsia="Calibri"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4346D6F"/>
    <w:multiLevelType w:val="hybridMultilevel"/>
    <w:tmpl w:val="AA6A5828"/>
    <w:lvl w:ilvl="0" w:tplc="5060C1F6">
      <w:start w:val="4"/>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6">
    <w:nsid w:val="64F5615D"/>
    <w:multiLevelType w:val="hybridMultilevel"/>
    <w:tmpl w:val="623297E4"/>
    <w:lvl w:ilvl="0" w:tplc="2836EF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A5DC6"/>
    <w:multiLevelType w:val="hybridMultilevel"/>
    <w:tmpl w:val="DD7429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EF9277F"/>
    <w:multiLevelType w:val="hybridMultilevel"/>
    <w:tmpl w:val="CC2EAA4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228B8"/>
    <w:multiLevelType w:val="hybridMultilevel"/>
    <w:tmpl w:val="C4A0A558"/>
    <w:lvl w:ilvl="0" w:tplc="252447C4">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
  </w:num>
  <w:num w:numId="4">
    <w:abstractNumId w:val="0"/>
  </w:num>
  <w:num w:numId="5">
    <w:abstractNumId w:val="1"/>
  </w:num>
  <w:num w:numId="6">
    <w:abstractNumId w:val="3"/>
  </w:num>
  <w:num w:numId="7">
    <w:abstractNumId w:val="4"/>
  </w:num>
  <w:num w:numId="8">
    <w:abstractNumId w:val="6"/>
  </w:num>
  <w:num w:numId="9">
    <w:abstractNumId w:val="18"/>
  </w:num>
  <w:num w:numId="10">
    <w:abstractNumId w:val="5"/>
  </w:num>
  <w:num w:numId="11">
    <w:abstractNumId w:val="10"/>
  </w:num>
  <w:num w:numId="12">
    <w:abstractNumId w:val="17"/>
  </w:num>
  <w:num w:numId="13">
    <w:abstractNumId w:val="16"/>
  </w:num>
  <w:num w:numId="14">
    <w:abstractNumId w:val="12"/>
  </w:num>
  <w:num w:numId="15">
    <w:abstractNumId w:val="19"/>
  </w:num>
  <w:num w:numId="16">
    <w:abstractNumId w:val="8"/>
  </w:num>
  <w:num w:numId="17">
    <w:abstractNumId w:val="9"/>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0207"/>
    <w:rsid w:val="00011453"/>
    <w:rsid w:val="00025706"/>
    <w:rsid w:val="00053E4D"/>
    <w:rsid w:val="000557DA"/>
    <w:rsid w:val="0005690E"/>
    <w:rsid w:val="00061429"/>
    <w:rsid w:val="00065A8F"/>
    <w:rsid w:val="0006695E"/>
    <w:rsid w:val="00081BFA"/>
    <w:rsid w:val="00091AE8"/>
    <w:rsid w:val="000A40AB"/>
    <w:rsid w:val="00114A55"/>
    <w:rsid w:val="0012237E"/>
    <w:rsid w:val="001261AC"/>
    <w:rsid w:val="00156D6B"/>
    <w:rsid w:val="00162FE6"/>
    <w:rsid w:val="0019295E"/>
    <w:rsid w:val="00193C2B"/>
    <w:rsid w:val="001D65A2"/>
    <w:rsid w:val="001E5CC1"/>
    <w:rsid w:val="001E7284"/>
    <w:rsid w:val="0020489A"/>
    <w:rsid w:val="00215ADB"/>
    <w:rsid w:val="00220A9D"/>
    <w:rsid w:val="0022651A"/>
    <w:rsid w:val="00243C0E"/>
    <w:rsid w:val="002533E9"/>
    <w:rsid w:val="002679D6"/>
    <w:rsid w:val="002A3C20"/>
    <w:rsid w:val="002C42E2"/>
    <w:rsid w:val="002D2415"/>
    <w:rsid w:val="002D67FB"/>
    <w:rsid w:val="0031044F"/>
    <w:rsid w:val="0031286A"/>
    <w:rsid w:val="00316C53"/>
    <w:rsid w:val="00327D88"/>
    <w:rsid w:val="00366C9A"/>
    <w:rsid w:val="00372155"/>
    <w:rsid w:val="00377AB1"/>
    <w:rsid w:val="0038093E"/>
    <w:rsid w:val="003A3E04"/>
    <w:rsid w:val="003B39A2"/>
    <w:rsid w:val="003C5E26"/>
    <w:rsid w:val="003D0209"/>
    <w:rsid w:val="003E00AC"/>
    <w:rsid w:val="003F0C42"/>
    <w:rsid w:val="003F2A9B"/>
    <w:rsid w:val="003F6716"/>
    <w:rsid w:val="003F6949"/>
    <w:rsid w:val="00417C8B"/>
    <w:rsid w:val="00424166"/>
    <w:rsid w:val="00424462"/>
    <w:rsid w:val="004264B6"/>
    <w:rsid w:val="00454054"/>
    <w:rsid w:val="00467FEF"/>
    <w:rsid w:val="0047226B"/>
    <w:rsid w:val="0048735B"/>
    <w:rsid w:val="0049451F"/>
    <w:rsid w:val="004A2946"/>
    <w:rsid w:val="004B5470"/>
    <w:rsid w:val="004C2B01"/>
    <w:rsid w:val="004C58AB"/>
    <w:rsid w:val="004C595A"/>
    <w:rsid w:val="004E6283"/>
    <w:rsid w:val="005164F5"/>
    <w:rsid w:val="00525995"/>
    <w:rsid w:val="00534D73"/>
    <w:rsid w:val="00542BEC"/>
    <w:rsid w:val="00567FAD"/>
    <w:rsid w:val="00570626"/>
    <w:rsid w:val="00570B1B"/>
    <w:rsid w:val="00571BBC"/>
    <w:rsid w:val="00574710"/>
    <w:rsid w:val="00583249"/>
    <w:rsid w:val="005844B8"/>
    <w:rsid w:val="005B20E3"/>
    <w:rsid w:val="005B48E5"/>
    <w:rsid w:val="005C0683"/>
    <w:rsid w:val="005F0F45"/>
    <w:rsid w:val="005F1823"/>
    <w:rsid w:val="005F5373"/>
    <w:rsid w:val="00622508"/>
    <w:rsid w:val="00634B80"/>
    <w:rsid w:val="00641475"/>
    <w:rsid w:val="00655E8F"/>
    <w:rsid w:val="006B4FBF"/>
    <w:rsid w:val="006D33E8"/>
    <w:rsid w:val="006D744E"/>
    <w:rsid w:val="006D77E2"/>
    <w:rsid w:val="006E4E07"/>
    <w:rsid w:val="006F054F"/>
    <w:rsid w:val="006F25B2"/>
    <w:rsid w:val="007005C4"/>
    <w:rsid w:val="00720AC7"/>
    <w:rsid w:val="00721DE6"/>
    <w:rsid w:val="00744E64"/>
    <w:rsid w:val="00750AB8"/>
    <w:rsid w:val="00750B62"/>
    <w:rsid w:val="00762D20"/>
    <w:rsid w:val="007801FD"/>
    <w:rsid w:val="00795A3C"/>
    <w:rsid w:val="007A098C"/>
    <w:rsid w:val="007A3164"/>
    <w:rsid w:val="007A567D"/>
    <w:rsid w:val="007B422D"/>
    <w:rsid w:val="007C6216"/>
    <w:rsid w:val="007E0DE2"/>
    <w:rsid w:val="008225FF"/>
    <w:rsid w:val="00837062"/>
    <w:rsid w:val="00856031"/>
    <w:rsid w:val="0087200E"/>
    <w:rsid w:val="00875855"/>
    <w:rsid w:val="00876009"/>
    <w:rsid w:val="00876E9F"/>
    <w:rsid w:val="008D5C8A"/>
    <w:rsid w:val="008E5125"/>
    <w:rsid w:val="008F2C8F"/>
    <w:rsid w:val="00912FDB"/>
    <w:rsid w:val="009143AD"/>
    <w:rsid w:val="009177CE"/>
    <w:rsid w:val="0092007D"/>
    <w:rsid w:val="00921204"/>
    <w:rsid w:val="00930B82"/>
    <w:rsid w:val="00942435"/>
    <w:rsid w:val="00966A07"/>
    <w:rsid w:val="00974043"/>
    <w:rsid w:val="009765EB"/>
    <w:rsid w:val="0098477C"/>
    <w:rsid w:val="00994E60"/>
    <w:rsid w:val="00995B2D"/>
    <w:rsid w:val="009B24AB"/>
    <w:rsid w:val="009B2A04"/>
    <w:rsid w:val="009B2E74"/>
    <w:rsid w:val="009D100A"/>
    <w:rsid w:val="009D3D62"/>
    <w:rsid w:val="009F2C7D"/>
    <w:rsid w:val="009F7F31"/>
    <w:rsid w:val="00A04626"/>
    <w:rsid w:val="00A072E0"/>
    <w:rsid w:val="00A105C4"/>
    <w:rsid w:val="00A24431"/>
    <w:rsid w:val="00A2536A"/>
    <w:rsid w:val="00A31E11"/>
    <w:rsid w:val="00A3607C"/>
    <w:rsid w:val="00A465F0"/>
    <w:rsid w:val="00A516B0"/>
    <w:rsid w:val="00A7636D"/>
    <w:rsid w:val="00A76A3A"/>
    <w:rsid w:val="00A97AAC"/>
    <w:rsid w:val="00AC0BD3"/>
    <w:rsid w:val="00AC575F"/>
    <w:rsid w:val="00AC70AF"/>
    <w:rsid w:val="00AD2C00"/>
    <w:rsid w:val="00AE3B1C"/>
    <w:rsid w:val="00AE5FE6"/>
    <w:rsid w:val="00B02952"/>
    <w:rsid w:val="00B1016E"/>
    <w:rsid w:val="00B203A3"/>
    <w:rsid w:val="00B5254F"/>
    <w:rsid w:val="00B579F2"/>
    <w:rsid w:val="00B630DF"/>
    <w:rsid w:val="00B74978"/>
    <w:rsid w:val="00B76E1B"/>
    <w:rsid w:val="00B958C3"/>
    <w:rsid w:val="00B97C1F"/>
    <w:rsid w:val="00B97F5B"/>
    <w:rsid w:val="00BB3BCA"/>
    <w:rsid w:val="00BC054B"/>
    <w:rsid w:val="00BC5341"/>
    <w:rsid w:val="00BC57E6"/>
    <w:rsid w:val="00BE6B18"/>
    <w:rsid w:val="00BF36B2"/>
    <w:rsid w:val="00BF4B89"/>
    <w:rsid w:val="00C03C7A"/>
    <w:rsid w:val="00C1201E"/>
    <w:rsid w:val="00C16515"/>
    <w:rsid w:val="00C17B8A"/>
    <w:rsid w:val="00C43F79"/>
    <w:rsid w:val="00C47BC0"/>
    <w:rsid w:val="00C524FA"/>
    <w:rsid w:val="00C6784D"/>
    <w:rsid w:val="00CA0D4B"/>
    <w:rsid w:val="00CA4BF5"/>
    <w:rsid w:val="00CD410B"/>
    <w:rsid w:val="00CD4BAB"/>
    <w:rsid w:val="00CD4DA3"/>
    <w:rsid w:val="00CF5BA6"/>
    <w:rsid w:val="00D17CE6"/>
    <w:rsid w:val="00D2452B"/>
    <w:rsid w:val="00D41B39"/>
    <w:rsid w:val="00D44D2A"/>
    <w:rsid w:val="00D62D2F"/>
    <w:rsid w:val="00D671E9"/>
    <w:rsid w:val="00D838B7"/>
    <w:rsid w:val="00DD70D8"/>
    <w:rsid w:val="00DD7929"/>
    <w:rsid w:val="00DE30AD"/>
    <w:rsid w:val="00E03CDA"/>
    <w:rsid w:val="00E51005"/>
    <w:rsid w:val="00E540CD"/>
    <w:rsid w:val="00E714CB"/>
    <w:rsid w:val="00E77E2E"/>
    <w:rsid w:val="00E81406"/>
    <w:rsid w:val="00E834BE"/>
    <w:rsid w:val="00E83C3D"/>
    <w:rsid w:val="00E87298"/>
    <w:rsid w:val="00E944EB"/>
    <w:rsid w:val="00EA2F0C"/>
    <w:rsid w:val="00ED294A"/>
    <w:rsid w:val="00ED6763"/>
    <w:rsid w:val="00F17261"/>
    <w:rsid w:val="00F2451A"/>
    <w:rsid w:val="00F41A2A"/>
    <w:rsid w:val="00F55125"/>
    <w:rsid w:val="00F63A75"/>
    <w:rsid w:val="00F7214E"/>
    <w:rsid w:val="00F84875"/>
    <w:rsid w:val="00F8700F"/>
    <w:rsid w:val="00F928CB"/>
    <w:rsid w:val="00F9467C"/>
    <w:rsid w:val="00F96ED9"/>
    <w:rsid w:val="00FC7673"/>
    <w:rsid w:val="00FD074D"/>
    <w:rsid w:val="00FE2C11"/>
    <w:rsid w:val="00FF7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enRO849RO849&amp;q=utilizarea+detergentilor+si+produselor+pentru+igienizare+cu+grad+de+biodegradabilitate+ridicat&amp;spell=1&amp;sa=X&amp;ved=0ahUKEwj5uPyst4njAhUqMuwKHcLIDUsQBQgvKA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95</cp:revision>
  <cp:lastPrinted>2018-01-22T12:03:00Z</cp:lastPrinted>
  <dcterms:created xsi:type="dcterms:W3CDTF">2018-11-05T11:53:00Z</dcterms:created>
  <dcterms:modified xsi:type="dcterms:W3CDTF">2019-12-12T11:27:00Z</dcterms:modified>
</cp:coreProperties>
</file>