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AD4F2" w14:textId="77777777" w:rsidR="008A7BCC" w:rsidRDefault="008A7BCC" w:rsidP="008A7BCC">
      <w:pPr>
        <w:pStyle w:val="Title"/>
        <w:spacing w:line="360" w:lineRule="auto"/>
        <w:jc w:val="both"/>
        <w:rPr>
          <w:rFonts w:ascii="Arial" w:hAnsi="Arial" w:cs="Arial"/>
          <w:i w:val="0"/>
          <w:sz w:val="48"/>
          <w:szCs w:val="40"/>
          <w:lang w:val="fr-FR"/>
        </w:rPr>
      </w:pPr>
    </w:p>
    <w:p w14:paraId="7828BD8C" w14:textId="77777777" w:rsidR="001160CA" w:rsidRDefault="001160CA" w:rsidP="008A7BCC">
      <w:pPr>
        <w:pStyle w:val="Title"/>
        <w:spacing w:line="360" w:lineRule="auto"/>
        <w:jc w:val="both"/>
        <w:rPr>
          <w:rFonts w:ascii="Arial" w:hAnsi="Arial" w:cs="Arial"/>
          <w:i w:val="0"/>
          <w:sz w:val="48"/>
          <w:szCs w:val="40"/>
          <w:lang w:val="fr-FR"/>
        </w:rPr>
      </w:pPr>
    </w:p>
    <w:p w14:paraId="75984292" w14:textId="77777777" w:rsidR="004E5941" w:rsidRDefault="004E5941" w:rsidP="00A712CB">
      <w:pPr>
        <w:pStyle w:val="Title"/>
        <w:spacing w:line="360" w:lineRule="auto"/>
        <w:rPr>
          <w:rFonts w:ascii="Arial" w:hAnsi="Arial" w:cs="Arial"/>
          <w:i w:val="0"/>
          <w:sz w:val="48"/>
          <w:szCs w:val="40"/>
          <w:lang w:val="fr-FR"/>
        </w:rPr>
      </w:pPr>
    </w:p>
    <w:p w14:paraId="6D3EC237" w14:textId="77777777" w:rsidR="00CC799B" w:rsidRDefault="00CC799B" w:rsidP="00A712CB">
      <w:pPr>
        <w:pStyle w:val="Title"/>
        <w:spacing w:line="360" w:lineRule="auto"/>
        <w:rPr>
          <w:rFonts w:ascii="Arial" w:hAnsi="Arial" w:cs="Arial"/>
          <w:i w:val="0"/>
          <w:sz w:val="48"/>
          <w:szCs w:val="40"/>
          <w:lang w:val="fr-FR"/>
        </w:rPr>
      </w:pPr>
    </w:p>
    <w:p w14:paraId="1BAD9678" w14:textId="77777777" w:rsidR="00312506"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RAPORT PRIVIND </w:t>
      </w:r>
    </w:p>
    <w:p w14:paraId="6D722F04" w14:textId="77777777" w:rsidR="00312506" w:rsidRPr="000328FF"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DESCRIEREA CARACTERISTICILOR AMPLASAMENTULUI SI </w:t>
      </w:r>
    </w:p>
    <w:p w14:paraId="508299D9" w14:textId="77777777" w:rsidR="00312506" w:rsidRDefault="00312506" w:rsidP="00312506">
      <w:pPr>
        <w:pStyle w:val="Title"/>
        <w:spacing w:line="360" w:lineRule="auto"/>
        <w:rPr>
          <w:rFonts w:ascii="Arial" w:hAnsi="Arial" w:cs="Arial"/>
          <w:i w:val="0"/>
          <w:sz w:val="40"/>
          <w:szCs w:val="40"/>
          <w:lang w:val="fr-FR"/>
        </w:rPr>
      </w:pPr>
      <w:r>
        <w:rPr>
          <w:rFonts w:ascii="Arial" w:hAnsi="Arial" w:cs="Arial"/>
          <w:i w:val="0"/>
          <w:sz w:val="40"/>
          <w:szCs w:val="40"/>
          <w:lang w:val="fr-FR"/>
        </w:rPr>
        <w:t>CONSIDERATII REFERITOARE LA</w:t>
      </w:r>
    </w:p>
    <w:p w14:paraId="3D54FB2A" w14:textId="77777777" w:rsidR="00190E3E" w:rsidRDefault="00312506" w:rsidP="00312506">
      <w:pPr>
        <w:pStyle w:val="Title"/>
        <w:spacing w:line="360" w:lineRule="auto"/>
        <w:rPr>
          <w:rFonts w:ascii="Arial" w:hAnsi="Arial" w:cs="Arial"/>
          <w:i w:val="0"/>
          <w:sz w:val="48"/>
          <w:szCs w:val="40"/>
          <w:lang w:val="fr-FR"/>
        </w:rPr>
      </w:pPr>
      <w:r w:rsidRPr="000328FF">
        <w:rPr>
          <w:rFonts w:ascii="Arial" w:hAnsi="Arial" w:cs="Arial"/>
          <w:i w:val="0"/>
          <w:sz w:val="40"/>
          <w:szCs w:val="40"/>
          <w:lang w:val="fr-FR"/>
        </w:rPr>
        <w:t>SITUATIA DE REFERINTA</w:t>
      </w:r>
    </w:p>
    <w:p w14:paraId="0034523A" w14:textId="77777777" w:rsidR="003323DF" w:rsidRDefault="003323DF">
      <w:pPr>
        <w:pStyle w:val="Title"/>
        <w:spacing w:line="360" w:lineRule="auto"/>
      </w:pPr>
    </w:p>
    <w:p w14:paraId="724337FC" w14:textId="77777777" w:rsidR="003323DF" w:rsidRDefault="003323DF">
      <w:pPr>
        <w:pStyle w:val="Title"/>
        <w:spacing w:line="360" w:lineRule="auto"/>
      </w:pPr>
    </w:p>
    <w:p w14:paraId="17C7B23E" w14:textId="77777777" w:rsidR="003323DF" w:rsidRDefault="003323DF">
      <w:pPr>
        <w:pStyle w:val="Title"/>
        <w:spacing w:line="360" w:lineRule="auto"/>
      </w:pPr>
    </w:p>
    <w:p w14:paraId="630DA167" w14:textId="77777777" w:rsidR="003323DF" w:rsidRDefault="003323DF">
      <w:pPr>
        <w:pStyle w:val="Title"/>
        <w:spacing w:line="360" w:lineRule="auto"/>
        <w:rPr>
          <w:rFonts w:ascii="Arial" w:hAnsi="Arial" w:cs="Arial"/>
          <w:i w:val="0"/>
          <w:caps/>
          <w:sz w:val="40"/>
          <w:szCs w:val="40"/>
          <w:lang w:val="it-IT"/>
        </w:rPr>
      </w:pPr>
    </w:p>
    <w:p w14:paraId="1CF5E50E" w14:textId="77777777" w:rsidR="003323DF" w:rsidRDefault="003323DF">
      <w:pPr>
        <w:jc w:val="right"/>
        <w:rPr>
          <w:rFonts w:cs="Arial"/>
          <w:sz w:val="28"/>
          <w:lang w:val="it-IT"/>
        </w:rPr>
      </w:pPr>
    </w:p>
    <w:p w14:paraId="20610E7F" w14:textId="77777777" w:rsidR="003323DF" w:rsidRDefault="003323DF">
      <w:pPr>
        <w:jc w:val="right"/>
        <w:rPr>
          <w:rFonts w:cs="Arial"/>
          <w:sz w:val="28"/>
          <w:lang w:val="it-IT"/>
        </w:rPr>
      </w:pPr>
    </w:p>
    <w:p w14:paraId="4675F1C2" w14:textId="77777777" w:rsidR="003323DF" w:rsidRDefault="003323DF">
      <w:pPr>
        <w:jc w:val="right"/>
        <w:rPr>
          <w:rFonts w:cs="Arial"/>
          <w:sz w:val="28"/>
          <w:lang w:val="it-IT"/>
        </w:rPr>
      </w:pPr>
    </w:p>
    <w:p w14:paraId="35C86E3A" w14:textId="77777777" w:rsidR="003323DF" w:rsidRDefault="003323DF">
      <w:pPr>
        <w:jc w:val="right"/>
        <w:rPr>
          <w:rFonts w:cs="Arial"/>
          <w:sz w:val="28"/>
          <w:lang w:val="it-IT"/>
        </w:rPr>
      </w:pPr>
    </w:p>
    <w:p w14:paraId="65397D3C" w14:textId="63CFFDB1" w:rsidR="00AE099B" w:rsidRPr="00283BE6" w:rsidRDefault="00AE099B" w:rsidP="00AE099B">
      <w:pPr>
        <w:pStyle w:val="StyleBodyText12ptNotBoldLeft0mmBefore3ptAfte"/>
        <w:ind w:firstLine="720"/>
        <w:jc w:val="right"/>
        <w:rPr>
          <w:lang w:val="fr-FR"/>
        </w:rPr>
      </w:pPr>
      <w:r w:rsidRPr="00283BE6">
        <w:rPr>
          <w:lang w:val="fr-FR"/>
        </w:rPr>
        <w:t xml:space="preserve">SC </w:t>
      </w:r>
      <w:r>
        <w:rPr>
          <w:lang w:val="fr-FR"/>
        </w:rPr>
        <w:t>SMITHFIELD</w:t>
      </w:r>
      <w:r w:rsidRPr="00283BE6">
        <w:rPr>
          <w:lang w:val="fr-FR"/>
        </w:rPr>
        <w:t xml:space="preserve"> </w:t>
      </w:r>
      <w:r w:rsidR="00572894">
        <w:rPr>
          <w:lang w:val="fr-FR"/>
        </w:rPr>
        <w:t xml:space="preserve">ROMANIA </w:t>
      </w:r>
      <w:r w:rsidRPr="00283BE6">
        <w:rPr>
          <w:lang w:val="fr-FR"/>
        </w:rPr>
        <w:t>S</w:t>
      </w:r>
      <w:r>
        <w:rPr>
          <w:lang w:val="fr-FR"/>
        </w:rPr>
        <w:t>RL</w:t>
      </w:r>
    </w:p>
    <w:p w14:paraId="698662A7" w14:textId="3D480E1B" w:rsidR="00AE099B" w:rsidRPr="00283BE6" w:rsidRDefault="00AE099B" w:rsidP="00AE099B">
      <w:pPr>
        <w:pStyle w:val="StyleBodyText12ptNotBoldLeft0mmBefore3ptAfte"/>
        <w:ind w:firstLine="720"/>
        <w:jc w:val="right"/>
        <w:rPr>
          <w:lang w:val="fr-FR"/>
        </w:rPr>
      </w:pPr>
      <w:r>
        <w:rPr>
          <w:lang w:val="fr-FR"/>
        </w:rPr>
        <w:t xml:space="preserve">Ferma de crestere intensiva </w:t>
      </w:r>
      <w:proofErr w:type="gramStart"/>
      <w:r>
        <w:rPr>
          <w:lang w:val="fr-FR"/>
        </w:rPr>
        <w:t>a</w:t>
      </w:r>
      <w:proofErr w:type="gramEnd"/>
      <w:r>
        <w:rPr>
          <w:lang w:val="fr-FR"/>
        </w:rPr>
        <w:t xml:space="preserve"> porcilor – </w:t>
      </w:r>
      <w:r w:rsidR="00E7156C">
        <w:rPr>
          <w:lang w:val="fr-FR"/>
        </w:rPr>
        <w:t>CERMEI</w:t>
      </w:r>
      <w:r w:rsidR="00F35F22">
        <w:rPr>
          <w:lang w:val="fr-FR"/>
        </w:rPr>
        <w:t xml:space="preserve"> </w:t>
      </w:r>
      <w:r w:rsidR="00AD3E9B">
        <w:rPr>
          <w:lang w:val="fr-FR"/>
        </w:rPr>
        <w:t>2</w:t>
      </w:r>
      <w:r w:rsidR="002001E9">
        <w:rPr>
          <w:lang w:val="fr-FR"/>
        </w:rPr>
        <w:t xml:space="preserve"> </w:t>
      </w:r>
    </w:p>
    <w:p w14:paraId="6383842C" w14:textId="70561C3F" w:rsidR="00AE099B" w:rsidRPr="00283BE6" w:rsidRDefault="00AE099B" w:rsidP="00AE099B">
      <w:pPr>
        <w:pStyle w:val="StyleBodyText12ptNotBoldLeft0mmBefore3ptAfte"/>
        <w:ind w:firstLine="720"/>
        <w:jc w:val="right"/>
        <w:rPr>
          <w:lang w:val="fr-FR"/>
        </w:rPr>
      </w:pPr>
      <w:r w:rsidRPr="00283BE6">
        <w:rPr>
          <w:lang w:val="fr-FR"/>
        </w:rPr>
        <w:t xml:space="preserve">Amplasare: </w:t>
      </w:r>
      <w:r w:rsidR="0079415E">
        <w:rPr>
          <w:lang w:val="fr-FR"/>
        </w:rPr>
        <w:t xml:space="preserve">comuna </w:t>
      </w:r>
      <w:r w:rsidR="00E7156C">
        <w:rPr>
          <w:lang w:val="fr-FR"/>
        </w:rPr>
        <w:t>Cermei</w:t>
      </w:r>
      <w:r>
        <w:rPr>
          <w:lang w:val="fr-FR"/>
        </w:rPr>
        <w:t xml:space="preserve">, </w:t>
      </w:r>
      <w:r w:rsidRPr="00283BE6">
        <w:rPr>
          <w:lang w:val="fr-FR"/>
        </w:rPr>
        <w:t>judet</w:t>
      </w:r>
      <w:r w:rsidR="00E7156C">
        <w:rPr>
          <w:lang w:val="fr-FR"/>
        </w:rPr>
        <w:t>ul</w:t>
      </w:r>
      <w:r w:rsidRPr="00283BE6">
        <w:rPr>
          <w:lang w:val="fr-FR"/>
        </w:rPr>
        <w:t xml:space="preserve"> </w:t>
      </w:r>
      <w:r w:rsidR="0079415E">
        <w:rPr>
          <w:lang w:val="fr-FR"/>
        </w:rPr>
        <w:t>Arad</w:t>
      </w:r>
    </w:p>
    <w:p w14:paraId="47726E37" w14:textId="77777777" w:rsidR="004E5941" w:rsidRDefault="00AE099B" w:rsidP="00AE099B">
      <w:pPr>
        <w:pStyle w:val="StyleBodyText12ptNotBoldLeft0mmBefore3ptAfte"/>
        <w:ind w:firstLine="720"/>
        <w:jc w:val="right"/>
        <w:rPr>
          <w:lang w:val="it-IT"/>
        </w:rPr>
      </w:pPr>
      <w:r w:rsidRPr="00283BE6">
        <w:rPr>
          <w:lang w:val="fr-FR"/>
        </w:rPr>
        <w:t>ROMANIA</w:t>
      </w:r>
    </w:p>
    <w:p w14:paraId="0BFB12D8" w14:textId="77777777" w:rsidR="004E5941" w:rsidRDefault="004E5941" w:rsidP="004E5941">
      <w:pPr>
        <w:rPr>
          <w:lang w:val="it-IT"/>
        </w:rPr>
      </w:pPr>
    </w:p>
    <w:p w14:paraId="3A0E9A4C" w14:textId="77777777" w:rsidR="00CC799B" w:rsidRDefault="00CC799B" w:rsidP="004E5941">
      <w:pPr>
        <w:pStyle w:val="StyleBodyText12ptNotBoldLeft0mmBefore3ptAfte"/>
        <w:ind w:firstLine="720"/>
        <w:jc w:val="left"/>
        <w:rPr>
          <w:lang w:val="fr-FR"/>
        </w:rPr>
      </w:pPr>
    </w:p>
    <w:p w14:paraId="5D42276E" w14:textId="77777777" w:rsidR="008A7BCC" w:rsidRDefault="008A7BCC" w:rsidP="004E5941">
      <w:pPr>
        <w:pStyle w:val="StyleBodyText12ptNotBoldLeft0mmBefore3ptAfte"/>
        <w:ind w:firstLine="720"/>
        <w:jc w:val="left"/>
        <w:rPr>
          <w:lang w:val="fr-FR"/>
        </w:rPr>
      </w:pPr>
    </w:p>
    <w:p w14:paraId="4DEF8E49" w14:textId="4865A857" w:rsidR="004E5941" w:rsidRPr="004E5941" w:rsidRDefault="00AD3E9B" w:rsidP="004E5941">
      <w:pPr>
        <w:pStyle w:val="StyleBodyText12ptNotBoldLeft0mmBefore3ptAfte"/>
        <w:ind w:firstLine="720"/>
        <w:jc w:val="left"/>
        <w:rPr>
          <w:lang w:val="fr-FR"/>
        </w:rPr>
      </w:pPr>
      <w:r>
        <w:rPr>
          <w:lang w:val="fr-FR"/>
        </w:rPr>
        <w:t>Decembr</w:t>
      </w:r>
      <w:r w:rsidR="00F35F22">
        <w:rPr>
          <w:lang w:val="fr-FR"/>
        </w:rPr>
        <w:t>ie</w:t>
      </w:r>
      <w:r w:rsidR="004E5941" w:rsidRPr="004E5941">
        <w:rPr>
          <w:lang w:val="fr-FR"/>
        </w:rPr>
        <w:t xml:space="preserve"> 201</w:t>
      </w:r>
      <w:r>
        <w:rPr>
          <w:lang w:val="fr-FR"/>
        </w:rPr>
        <w:t>8</w:t>
      </w:r>
    </w:p>
    <w:p w14:paraId="7A3272DD" w14:textId="77777777" w:rsidR="003323DF" w:rsidRPr="004E5941" w:rsidRDefault="003323DF" w:rsidP="004E5941">
      <w:pPr>
        <w:pStyle w:val="StyleBodyText12ptNotBoldLeft0mmBefore3ptAfte"/>
        <w:ind w:firstLine="720"/>
        <w:jc w:val="left"/>
        <w:rPr>
          <w:lang w:val="fr-FR"/>
        </w:rPr>
        <w:sectPr w:rsidR="003323DF" w:rsidRPr="004E5941">
          <w:headerReference w:type="default" r:id="rId9"/>
          <w:footerReference w:type="even" r:id="rId10"/>
          <w:footerReference w:type="default" r:id="rId11"/>
          <w:pgSz w:w="11907" w:h="16840" w:code="9"/>
          <w:pgMar w:top="1361" w:right="1418" w:bottom="1361" w:left="1531" w:header="709" w:footer="709" w:gutter="0"/>
          <w:pgNumType w:start="1"/>
          <w:cols w:space="708"/>
          <w:titlePg/>
          <w:docGrid w:linePitch="360"/>
        </w:sectPr>
      </w:pPr>
    </w:p>
    <w:p w14:paraId="7C6D7B26" w14:textId="77777777" w:rsidR="003323DF" w:rsidRDefault="003323DF">
      <w:pPr>
        <w:rPr>
          <w:rFonts w:cs="Arial"/>
          <w:sz w:val="24"/>
          <w:lang w:val="it-IT"/>
        </w:rPr>
      </w:pPr>
    </w:p>
    <w:p w14:paraId="0F1A4C2E" w14:textId="77777777" w:rsidR="003323DF" w:rsidRDefault="003323DF">
      <w:pPr>
        <w:pStyle w:val="TOC1"/>
        <w:rPr>
          <w:lang w:val="it-IT"/>
        </w:rPr>
      </w:pPr>
      <w:r>
        <w:rPr>
          <w:lang w:val="it-IT"/>
        </w:rPr>
        <w:t>CUPRINS</w:t>
      </w:r>
    </w:p>
    <w:p w14:paraId="72263172" w14:textId="77777777" w:rsidR="000B6FBD" w:rsidRDefault="003323DF">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532372029" w:history="1">
        <w:r w:rsidR="000B6FBD" w:rsidRPr="000839F6">
          <w:rPr>
            <w:rStyle w:val="Hyperlink"/>
          </w:rPr>
          <w:t>1</w:t>
        </w:r>
        <w:r w:rsidR="000B6FBD">
          <w:rPr>
            <w:rFonts w:asciiTheme="minorHAnsi" w:eastAsiaTheme="minorEastAsia" w:hAnsiTheme="minorHAnsi" w:cstheme="minorBidi"/>
            <w:b w:val="0"/>
            <w:sz w:val="22"/>
            <w:szCs w:val="22"/>
            <w:lang w:val="en-US"/>
          </w:rPr>
          <w:tab/>
        </w:r>
        <w:r w:rsidR="000B6FBD" w:rsidRPr="000839F6">
          <w:rPr>
            <w:rStyle w:val="Hyperlink"/>
          </w:rPr>
          <w:t>INTRODUCERE</w:t>
        </w:r>
        <w:r w:rsidR="000B6FBD">
          <w:rPr>
            <w:webHidden/>
          </w:rPr>
          <w:tab/>
        </w:r>
        <w:r w:rsidR="000B6FBD">
          <w:rPr>
            <w:webHidden/>
          </w:rPr>
          <w:fldChar w:fldCharType="begin"/>
        </w:r>
        <w:r w:rsidR="000B6FBD">
          <w:rPr>
            <w:webHidden/>
          </w:rPr>
          <w:instrText xml:space="preserve"> PAGEREF _Toc532372029 \h </w:instrText>
        </w:r>
        <w:r w:rsidR="000B6FBD">
          <w:rPr>
            <w:webHidden/>
          </w:rPr>
        </w:r>
        <w:r w:rsidR="000B6FBD">
          <w:rPr>
            <w:webHidden/>
          </w:rPr>
          <w:fldChar w:fldCharType="separate"/>
        </w:r>
        <w:r w:rsidR="000B6FBD">
          <w:rPr>
            <w:webHidden/>
          </w:rPr>
          <w:t>1</w:t>
        </w:r>
        <w:r w:rsidR="000B6FBD">
          <w:rPr>
            <w:webHidden/>
          </w:rPr>
          <w:fldChar w:fldCharType="end"/>
        </w:r>
      </w:hyperlink>
    </w:p>
    <w:p w14:paraId="3E43E5B0" w14:textId="77777777" w:rsidR="000B6FBD" w:rsidRDefault="000B6FBD">
      <w:pPr>
        <w:pStyle w:val="TOC2"/>
        <w:rPr>
          <w:rFonts w:asciiTheme="minorHAnsi" w:eastAsiaTheme="minorEastAsia" w:hAnsiTheme="minorHAnsi" w:cstheme="minorBidi"/>
          <w:sz w:val="22"/>
          <w:szCs w:val="22"/>
          <w:lang w:val="en-US"/>
        </w:rPr>
      </w:pPr>
      <w:hyperlink w:anchor="_Toc532372030" w:history="1">
        <w:r w:rsidRPr="000839F6">
          <w:rPr>
            <w:rStyle w:val="Hyperlink"/>
          </w:rPr>
          <w:t>1.1</w:t>
        </w:r>
        <w:r>
          <w:rPr>
            <w:rFonts w:asciiTheme="minorHAnsi" w:eastAsiaTheme="minorEastAsia" w:hAnsiTheme="minorHAnsi" w:cstheme="minorBidi"/>
            <w:sz w:val="22"/>
            <w:szCs w:val="22"/>
            <w:lang w:val="en-US"/>
          </w:rPr>
          <w:tab/>
        </w:r>
        <w:r w:rsidRPr="000839F6">
          <w:rPr>
            <w:rStyle w:val="Hyperlink"/>
          </w:rPr>
          <w:t>Context</w:t>
        </w:r>
        <w:r>
          <w:rPr>
            <w:webHidden/>
          </w:rPr>
          <w:tab/>
        </w:r>
        <w:r>
          <w:rPr>
            <w:webHidden/>
          </w:rPr>
          <w:fldChar w:fldCharType="begin"/>
        </w:r>
        <w:r>
          <w:rPr>
            <w:webHidden/>
          </w:rPr>
          <w:instrText xml:space="preserve"> PAGEREF _Toc532372030 \h </w:instrText>
        </w:r>
        <w:r>
          <w:rPr>
            <w:webHidden/>
          </w:rPr>
        </w:r>
        <w:r>
          <w:rPr>
            <w:webHidden/>
          </w:rPr>
          <w:fldChar w:fldCharType="separate"/>
        </w:r>
        <w:r>
          <w:rPr>
            <w:webHidden/>
          </w:rPr>
          <w:t>1</w:t>
        </w:r>
        <w:r>
          <w:rPr>
            <w:webHidden/>
          </w:rPr>
          <w:fldChar w:fldCharType="end"/>
        </w:r>
      </w:hyperlink>
    </w:p>
    <w:p w14:paraId="4DCF73C4" w14:textId="77777777" w:rsidR="000B6FBD" w:rsidRDefault="000B6FBD">
      <w:pPr>
        <w:pStyle w:val="TOC3"/>
        <w:rPr>
          <w:rFonts w:asciiTheme="minorHAnsi" w:eastAsiaTheme="minorEastAsia" w:hAnsiTheme="minorHAnsi" w:cstheme="minorBidi"/>
          <w:sz w:val="22"/>
          <w:szCs w:val="22"/>
          <w:lang w:val="en-US"/>
        </w:rPr>
      </w:pPr>
      <w:hyperlink w:anchor="_Toc532372031" w:history="1">
        <w:r w:rsidRPr="000839F6">
          <w:rPr>
            <w:rStyle w:val="Hyperlink"/>
          </w:rPr>
          <w:t>1.1.1</w:t>
        </w:r>
        <w:r>
          <w:rPr>
            <w:rFonts w:asciiTheme="minorHAnsi" w:eastAsiaTheme="minorEastAsia" w:hAnsiTheme="minorHAnsi" w:cstheme="minorBidi"/>
            <w:sz w:val="22"/>
            <w:szCs w:val="22"/>
            <w:lang w:val="en-US"/>
          </w:rPr>
          <w:tab/>
        </w:r>
        <w:r w:rsidRPr="000839F6">
          <w:rPr>
            <w:rStyle w:val="Hyperlink"/>
          </w:rPr>
          <w:t>Cadrul legal</w:t>
        </w:r>
        <w:r>
          <w:rPr>
            <w:webHidden/>
          </w:rPr>
          <w:tab/>
        </w:r>
        <w:r>
          <w:rPr>
            <w:webHidden/>
          </w:rPr>
          <w:fldChar w:fldCharType="begin"/>
        </w:r>
        <w:r>
          <w:rPr>
            <w:webHidden/>
          </w:rPr>
          <w:instrText xml:space="preserve"> PAGEREF _Toc532372031 \h </w:instrText>
        </w:r>
        <w:r>
          <w:rPr>
            <w:webHidden/>
          </w:rPr>
        </w:r>
        <w:r>
          <w:rPr>
            <w:webHidden/>
          </w:rPr>
          <w:fldChar w:fldCharType="separate"/>
        </w:r>
        <w:r>
          <w:rPr>
            <w:webHidden/>
          </w:rPr>
          <w:t>1</w:t>
        </w:r>
        <w:r>
          <w:rPr>
            <w:webHidden/>
          </w:rPr>
          <w:fldChar w:fldCharType="end"/>
        </w:r>
      </w:hyperlink>
    </w:p>
    <w:p w14:paraId="2A991673" w14:textId="77777777" w:rsidR="000B6FBD" w:rsidRDefault="000B6FBD">
      <w:pPr>
        <w:pStyle w:val="TOC3"/>
        <w:rPr>
          <w:rFonts w:asciiTheme="minorHAnsi" w:eastAsiaTheme="minorEastAsia" w:hAnsiTheme="minorHAnsi" w:cstheme="minorBidi"/>
          <w:sz w:val="22"/>
          <w:szCs w:val="22"/>
          <w:lang w:val="en-US"/>
        </w:rPr>
      </w:pPr>
      <w:hyperlink w:anchor="_Toc532372032" w:history="1">
        <w:r w:rsidRPr="000839F6">
          <w:rPr>
            <w:rStyle w:val="Hyperlink"/>
          </w:rPr>
          <w:t>1.1.2</w:t>
        </w:r>
        <w:r>
          <w:rPr>
            <w:rFonts w:asciiTheme="minorHAnsi" w:eastAsiaTheme="minorEastAsia" w:hAnsiTheme="minorHAnsi" w:cstheme="minorBidi"/>
            <w:sz w:val="22"/>
            <w:szCs w:val="22"/>
            <w:lang w:val="en-US"/>
          </w:rPr>
          <w:tab/>
        </w:r>
        <w:r w:rsidRPr="000839F6">
          <w:rPr>
            <w:rStyle w:val="Hyperlink"/>
          </w:rPr>
          <w:t>Necesitatea obtinerii unei noi autorizatii integrate de mediu</w:t>
        </w:r>
        <w:r>
          <w:rPr>
            <w:webHidden/>
          </w:rPr>
          <w:tab/>
        </w:r>
        <w:r>
          <w:rPr>
            <w:webHidden/>
          </w:rPr>
          <w:fldChar w:fldCharType="begin"/>
        </w:r>
        <w:r>
          <w:rPr>
            <w:webHidden/>
          </w:rPr>
          <w:instrText xml:space="preserve"> PAGEREF _Toc532372032 \h </w:instrText>
        </w:r>
        <w:r>
          <w:rPr>
            <w:webHidden/>
          </w:rPr>
        </w:r>
        <w:r>
          <w:rPr>
            <w:webHidden/>
          </w:rPr>
          <w:fldChar w:fldCharType="separate"/>
        </w:r>
        <w:r>
          <w:rPr>
            <w:webHidden/>
          </w:rPr>
          <w:t>3</w:t>
        </w:r>
        <w:r>
          <w:rPr>
            <w:webHidden/>
          </w:rPr>
          <w:fldChar w:fldCharType="end"/>
        </w:r>
      </w:hyperlink>
    </w:p>
    <w:p w14:paraId="4DFEF100" w14:textId="77777777" w:rsidR="000B6FBD" w:rsidRDefault="000B6FBD">
      <w:pPr>
        <w:pStyle w:val="TOC3"/>
        <w:rPr>
          <w:rFonts w:asciiTheme="minorHAnsi" w:eastAsiaTheme="minorEastAsia" w:hAnsiTheme="minorHAnsi" w:cstheme="minorBidi"/>
          <w:sz w:val="22"/>
          <w:szCs w:val="22"/>
          <w:lang w:val="en-US"/>
        </w:rPr>
      </w:pPr>
      <w:hyperlink w:anchor="_Toc532372033" w:history="1">
        <w:r w:rsidRPr="000839F6">
          <w:rPr>
            <w:rStyle w:val="Hyperlink"/>
          </w:rPr>
          <w:t>1.1.3</w:t>
        </w:r>
        <w:r>
          <w:rPr>
            <w:rFonts w:asciiTheme="minorHAnsi" w:eastAsiaTheme="minorEastAsia" w:hAnsiTheme="minorHAnsi" w:cstheme="minorBidi"/>
            <w:sz w:val="22"/>
            <w:szCs w:val="22"/>
            <w:lang w:val="en-US"/>
          </w:rPr>
          <w:tab/>
        </w:r>
        <w:r w:rsidRPr="000839F6">
          <w:rPr>
            <w:rStyle w:val="Hyperlink"/>
          </w:rPr>
          <w:t>Informatii despre autorul raportului de amplasament privind situatia de referinta (RA)</w:t>
        </w:r>
        <w:r>
          <w:rPr>
            <w:webHidden/>
          </w:rPr>
          <w:tab/>
        </w:r>
        <w:r>
          <w:rPr>
            <w:webHidden/>
          </w:rPr>
          <w:fldChar w:fldCharType="begin"/>
        </w:r>
        <w:r>
          <w:rPr>
            <w:webHidden/>
          </w:rPr>
          <w:instrText xml:space="preserve"> PAGEREF _Toc532372033 \h </w:instrText>
        </w:r>
        <w:r>
          <w:rPr>
            <w:webHidden/>
          </w:rPr>
        </w:r>
        <w:r>
          <w:rPr>
            <w:webHidden/>
          </w:rPr>
          <w:fldChar w:fldCharType="separate"/>
        </w:r>
        <w:r>
          <w:rPr>
            <w:webHidden/>
          </w:rPr>
          <w:t>4</w:t>
        </w:r>
        <w:r>
          <w:rPr>
            <w:webHidden/>
          </w:rPr>
          <w:fldChar w:fldCharType="end"/>
        </w:r>
      </w:hyperlink>
    </w:p>
    <w:p w14:paraId="487061D2" w14:textId="77777777" w:rsidR="000B6FBD" w:rsidRDefault="000B6FBD">
      <w:pPr>
        <w:pStyle w:val="TOC2"/>
        <w:rPr>
          <w:rFonts w:asciiTheme="minorHAnsi" w:eastAsiaTheme="minorEastAsia" w:hAnsiTheme="minorHAnsi" w:cstheme="minorBidi"/>
          <w:sz w:val="22"/>
          <w:szCs w:val="22"/>
          <w:lang w:val="en-US"/>
        </w:rPr>
      </w:pPr>
      <w:hyperlink w:anchor="_Toc532372034" w:history="1">
        <w:r w:rsidRPr="000839F6">
          <w:rPr>
            <w:rStyle w:val="Hyperlink"/>
          </w:rPr>
          <w:t>1.2</w:t>
        </w:r>
        <w:r>
          <w:rPr>
            <w:rFonts w:asciiTheme="minorHAnsi" w:eastAsiaTheme="minorEastAsia" w:hAnsiTheme="minorHAnsi" w:cstheme="minorBidi"/>
            <w:sz w:val="22"/>
            <w:szCs w:val="22"/>
            <w:lang w:val="en-US"/>
          </w:rPr>
          <w:tab/>
        </w:r>
        <w:r w:rsidRPr="000839F6">
          <w:rPr>
            <w:rStyle w:val="Hyperlink"/>
          </w:rPr>
          <w:t>Obiective</w:t>
        </w:r>
        <w:r>
          <w:rPr>
            <w:webHidden/>
          </w:rPr>
          <w:tab/>
        </w:r>
        <w:r>
          <w:rPr>
            <w:webHidden/>
          </w:rPr>
          <w:fldChar w:fldCharType="begin"/>
        </w:r>
        <w:r>
          <w:rPr>
            <w:webHidden/>
          </w:rPr>
          <w:instrText xml:space="preserve"> PAGEREF _Toc532372034 \h </w:instrText>
        </w:r>
        <w:r>
          <w:rPr>
            <w:webHidden/>
          </w:rPr>
        </w:r>
        <w:r>
          <w:rPr>
            <w:webHidden/>
          </w:rPr>
          <w:fldChar w:fldCharType="separate"/>
        </w:r>
        <w:r>
          <w:rPr>
            <w:webHidden/>
          </w:rPr>
          <w:t>5</w:t>
        </w:r>
        <w:r>
          <w:rPr>
            <w:webHidden/>
          </w:rPr>
          <w:fldChar w:fldCharType="end"/>
        </w:r>
      </w:hyperlink>
    </w:p>
    <w:p w14:paraId="1A658072" w14:textId="77777777" w:rsidR="000B6FBD" w:rsidRDefault="000B6FBD">
      <w:pPr>
        <w:pStyle w:val="TOC2"/>
        <w:rPr>
          <w:rFonts w:asciiTheme="minorHAnsi" w:eastAsiaTheme="minorEastAsia" w:hAnsiTheme="minorHAnsi" w:cstheme="minorBidi"/>
          <w:sz w:val="22"/>
          <w:szCs w:val="22"/>
          <w:lang w:val="en-US"/>
        </w:rPr>
      </w:pPr>
      <w:hyperlink w:anchor="_Toc532372035" w:history="1">
        <w:r w:rsidRPr="000839F6">
          <w:rPr>
            <w:rStyle w:val="Hyperlink"/>
          </w:rPr>
          <w:t>1.3</w:t>
        </w:r>
        <w:r>
          <w:rPr>
            <w:rFonts w:asciiTheme="minorHAnsi" w:eastAsiaTheme="minorEastAsia" w:hAnsiTheme="minorHAnsi" w:cstheme="minorBidi"/>
            <w:sz w:val="22"/>
            <w:szCs w:val="22"/>
            <w:lang w:val="en-US"/>
          </w:rPr>
          <w:tab/>
        </w:r>
        <w:r w:rsidRPr="000839F6">
          <w:rPr>
            <w:rStyle w:val="Hyperlink"/>
          </w:rPr>
          <w:t>Domeniu si abordare</w:t>
        </w:r>
        <w:r>
          <w:rPr>
            <w:webHidden/>
          </w:rPr>
          <w:tab/>
        </w:r>
        <w:r>
          <w:rPr>
            <w:webHidden/>
          </w:rPr>
          <w:fldChar w:fldCharType="begin"/>
        </w:r>
        <w:r>
          <w:rPr>
            <w:webHidden/>
          </w:rPr>
          <w:instrText xml:space="preserve"> PAGEREF _Toc532372035 \h </w:instrText>
        </w:r>
        <w:r>
          <w:rPr>
            <w:webHidden/>
          </w:rPr>
        </w:r>
        <w:r>
          <w:rPr>
            <w:webHidden/>
          </w:rPr>
          <w:fldChar w:fldCharType="separate"/>
        </w:r>
        <w:r>
          <w:rPr>
            <w:webHidden/>
          </w:rPr>
          <w:t>6</w:t>
        </w:r>
        <w:r>
          <w:rPr>
            <w:webHidden/>
          </w:rPr>
          <w:fldChar w:fldCharType="end"/>
        </w:r>
      </w:hyperlink>
    </w:p>
    <w:p w14:paraId="42FD5002" w14:textId="77777777" w:rsidR="000B6FBD" w:rsidRDefault="000B6FBD">
      <w:pPr>
        <w:pStyle w:val="TOC1"/>
        <w:rPr>
          <w:rFonts w:asciiTheme="minorHAnsi" w:eastAsiaTheme="minorEastAsia" w:hAnsiTheme="minorHAnsi" w:cstheme="minorBidi"/>
          <w:b w:val="0"/>
          <w:sz w:val="22"/>
          <w:szCs w:val="22"/>
          <w:lang w:val="en-US"/>
        </w:rPr>
      </w:pPr>
      <w:hyperlink w:anchor="_Toc532372036" w:history="1">
        <w:r w:rsidRPr="000839F6">
          <w:rPr>
            <w:rStyle w:val="Hyperlink"/>
          </w:rPr>
          <w:t>2</w:t>
        </w:r>
        <w:r>
          <w:rPr>
            <w:rFonts w:asciiTheme="minorHAnsi" w:eastAsiaTheme="minorEastAsia" w:hAnsiTheme="minorHAnsi" w:cstheme="minorBidi"/>
            <w:b w:val="0"/>
            <w:sz w:val="22"/>
            <w:szCs w:val="22"/>
            <w:lang w:val="en-US"/>
          </w:rPr>
          <w:tab/>
        </w:r>
        <w:r w:rsidRPr="000839F6">
          <w:rPr>
            <w:rStyle w:val="Hyperlink"/>
          </w:rPr>
          <w:t>DESCRIEREA AMPLASAMENTULUI</w:t>
        </w:r>
        <w:r>
          <w:rPr>
            <w:webHidden/>
          </w:rPr>
          <w:tab/>
        </w:r>
        <w:r>
          <w:rPr>
            <w:webHidden/>
          </w:rPr>
          <w:fldChar w:fldCharType="begin"/>
        </w:r>
        <w:r>
          <w:rPr>
            <w:webHidden/>
          </w:rPr>
          <w:instrText xml:space="preserve"> PAGEREF _Toc532372036 \h </w:instrText>
        </w:r>
        <w:r>
          <w:rPr>
            <w:webHidden/>
          </w:rPr>
        </w:r>
        <w:r>
          <w:rPr>
            <w:webHidden/>
          </w:rPr>
          <w:fldChar w:fldCharType="separate"/>
        </w:r>
        <w:r>
          <w:rPr>
            <w:webHidden/>
          </w:rPr>
          <w:t>7</w:t>
        </w:r>
        <w:r>
          <w:rPr>
            <w:webHidden/>
          </w:rPr>
          <w:fldChar w:fldCharType="end"/>
        </w:r>
      </w:hyperlink>
    </w:p>
    <w:p w14:paraId="0AF33838" w14:textId="77777777" w:rsidR="000B6FBD" w:rsidRDefault="000B6FBD">
      <w:pPr>
        <w:pStyle w:val="TOC2"/>
        <w:rPr>
          <w:rFonts w:asciiTheme="minorHAnsi" w:eastAsiaTheme="minorEastAsia" w:hAnsiTheme="minorHAnsi" w:cstheme="minorBidi"/>
          <w:sz w:val="22"/>
          <w:szCs w:val="22"/>
          <w:lang w:val="en-US"/>
        </w:rPr>
      </w:pPr>
      <w:hyperlink w:anchor="_Toc532372037" w:history="1">
        <w:r w:rsidRPr="000839F6">
          <w:rPr>
            <w:rStyle w:val="Hyperlink"/>
          </w:rPr>
          <w:t>2.1</w:t>
        </w:r>
        <w:r>
          <w:rPr>
            <w:rFonts w:asciiTheme="minorHAnsi" w:eastAsiaTheme="minorEastAsia" w:hAnsiTheme="minorHAnsi" w:cstheme="minorBidi"/>
            <w:sz w:val="22"/>
            <w:szCs w:val="22"/>
            <w:lang w:val="en-US"/>
          </w:rPr>
          <w:tab/>
        </w:r>
        <w:r w:rsidRPr="000839F6">
          <w:rPr>
            <w:rStyle w:val="Hyperlink"/>
          </w:rPr>
          <w:t>Localizare</w:t>
        </w:r>
        <w:r>
          <w:rPr>
            <w:webHidden/>
          </w:rPr>
          <w:tab/>
        </w:r>
        <w:r>
          <w:rPr>
            <w:webHidden/>
          </w:rPr>
          <w:fldChar w:fldCharType="begin"/>
        </w:r>
        <w:r>
          <w:rPr>
            <w:webHidden/>
          </w:rPr>
          <w:instrText xml:space="preserve"> PAGEREF _Toc532372037 \h </w:instrText>
        </w:r>
        <w:r>
          <w:rPr>
            <w:webHidden/>
          </w:rPr>
        </w:r>
        <w:r>
          <w:rPr>
            <w:webHidden/>
          </w:rPr>
          <w:fldChar w:fldCharType="separate"/>
        </w:r>
        <w:r>
          <w:rPr>
            <w:webHidden/>
          </w:rPr>
          <w:t>7</w:t>
        </w:r>
        <w:r>
          <w:rPr>
            <w:webHidden/>
          </w:rPr>
          <w:fldChar w:fldCharType="end"/>
        </w:r>
      </w:hyperlink>
    </w:p>
    <w:p w14:paraId="2FC06781" w14:textId="77777777" w:rsidR="000B6FBD" w:rsidRDefault="000B6FBD">
      <w:pPr>
        <w:pStyle w:val="TOC2"/>
        <w:rPr>
          <w:rFonts w:asciiTheme="minorHAnsi" w:eastAsiaTheme="minorEastAsia" w:hAnsiTheme="minorHAnsi" w:cstheme="minorBidi"/>
          <w:sz w:val="22"/>
          <w:szCs w:val="22"/>
          <w:lang w:val="en-US"/>
        </w:rPr>
      </w:pPr>
      <w:hyperlink w:anchor="_Toc532372038" w:history="1">
        <w:r w:rsidRPr="000839F6">
          <w:rPr>
            <w:rStyle w:val="Hyperlink"/>
            <w:lang w:val="it-IT"/>
          </w:rPr>
          <w:t>2.2</w:t>
        </w:r>
        <w:r>
          <w:rPr>
            <w:rFonts w:asciiTheme="minorHAnsi" w:eastAsiaTheme="minorEastAsia" w:hAnsiTheme="minorHAnsi" w:cstheme="minorBidi"/>
            <w:sz w:val="22"/>
            <w:szCs w:val="22"/>
            <w:lang w:val="en-US"/>
          </w:rPr>
          <w:tab/>
        </w:r>
        <w:r w:rsidRPr="000839F6">
          <w:rPr>
            <w:rStyle w:val="Hyperlink"/>
            <w:lang w:val="it-IT"/>
          </w:rPr>
          <w:t>Proprietatea actuala</w:t>
        </w:r>
        <w:r>
          <w:rPr>
            <w:webHidden/>
          </w:rPr>
          <w:tab/>
        </w:r>
        <w:r>
          <w:rPr>
            <w:webHidden/>
          </w:rPr>
          <w:fldChar w:fldCharType="begin"/>
        </w:r>
        <w:r>
          <w:rPr>
            <w:webHidden/>
          </w:rPr>
          <w:instrText xml:space="preserve"> PAGEREF _Toc532372038 \h </w:instrText>
        </w:r>
        <w:r>
          <w:rPr>
            <w:webHidden/>
          </w:rPr>
        </w:r>
        <w:r>
          <w:rPr>
            <w:webHidden/>
          </w:rPr>
          <w:fldChar w:fldCharType="separate"/>
        </w:r>
        <w:r>
          <w:rPr>
            <w:webHidden/>
          </w:rPr>
          <w:t>9</w:t>
        </w:r>
        <w:r>
          <w:rPr>
            <w:webHidden/>
          </w:rPr>
          <w:fldChar w:fldCharType="end"/>
        </w:r>
      </w:hyperlink>
    </w:p>
    <w:p w14:paraId="034F8B52" w14:textId="77777777" w:rsidR="000B6FBD" w:rsidRDefault="000B6FBD">
      <w:pPr>
        <w:pStyle w:val="TOC2"/>
        <w:rPr>
          <w:rFonts w:asciiTheme="minorHAnsi" w:eastAsiaTheme="minorEastAsia" w:hAnsiTheme="minorHAnsi" w:cstheme="minorBidi"/>
          <w:sz w:val="22"/>
          <w:szCs w:val="22"/>
          <w:lang w:val="en-US"/>
        </w:rPr>
      </w:pPr>
      <w:hyperlink w:anchor="_Toc532372039" w:history="1">
        <w:r w:rsidRPr="000839F6">
          <w:rPr>
            <w:rStyle w:val="Hyperlink"/>
            <w:lang w:val="it-IT"/>
          </w:rPr>
          <w:t>2.3</w:t>
        </w:r>
        <w:r>
          <w:rPr>
            <w:rFonts w:asciiTheme="minorHAnsi" w:eastAsiaTheme="minorEastAsia" w:hAnsiTheme="minorHAnsi" w:cstheme="minorBidi"/>
            <w:sz w:val="22"/>
            <w:szCs w:val="22"/>
            <w:lang w:val="en-US"/>
          </w:rPr>
          <w:tab/>
        </w:r>
        <w:r w:rsidRPr="000839F6">
          <w:rPr>
            <w:rStyle w:val="Hyperlink"/>
            <w:lang w:val="it-IT"/>
          </w:rPr>
          <w:t>Utilizarea terenului</w:t>
        </w:r>
        <w:r>
          <w:rPr>
            <w:webHidden/>
          </w:rPr>
          <w:tab/>
        </w:r>
        <w:r>
          <w:rPr>
            <w:webHidden/>
          </w:rPr>
          <w:fldChar w:fldCharType="begin"/>
        </w:r>
        <w:r>
          <w:rPr>
            <w:webHidden/>
          </w:rPr>
          <w:instrText xml:space="preserve"> PAGEREF _Toc532372039 \h </w:instrText>
        </w:r>
        <w:r>
          <w:rPr>
            <w:webHidden/>
          </w:rPr>
        </w:r>
        <w:r>
          <w:rPr>
            <w:webHidden/>
          </w:rPr>
          <w:fldChar w:fldCharType="separate"/>
        </w:r>
        <w:r>
          <w:rPr>
            <w:webHidden/>
          </w:rPr>
          <w:t>9</w:t>
        </w:r>
        <w:r>
          <w:rPr>
            <w:webHidden/>
          </w:rPr>
          <w:fldChar w:fldCharType="end"/>
        </w:r>
      </w:hyperlink>
    </w:p>
    <w:p w14:paraId="1DA078E5" w14:textId="77777777" w:rsidR="000B6FBD" w:rsidRDefault="000B6FBD">
      <w:pPr>
        <w:pStyle w:val="TOC3"/>
        <w:rPr>
          <w:rFonts w:asciiTheme="minorHAnsi" w:eastAsiaTheme="minorEastAsia" w:hAnsiTheme="minorHAnsi" w:cstheme="minorBidi"/>
          <w:sz w:val="22"/>
          <w:szCs w:val="22"/>
          <w:lang w:val="en-US"/>
        </w:rPr>
      </w:pPr>
      <w:hyperlink w:anchor="_Toc532372040" w:history="1">
        <w:r w:rsidRPr="000839F6">
          <w:rPr>
            <w:rStyle w:val="Hyperlink"/>
            <w:lang w:val="it-IT"/>
          </w:rPr>
          <w:t>2.3.1</w:t>
        </w:r>
        <w:r>
          <w:rPr>
            <w:rFonts w:asciiTheme="minorHAnsi" w:eastAsiaTheme="minorEastAsia" w:hAnsiTheme="minorHAnsi" w:cstheme="minorBidi"/>
            <w:sz w:val="22"/>
            <w:szCs w:val="22"/>
            <w:lang w:val="en-US"/>
          </w:rPr>
          <w:tab/>
        </w:r>
        <w:r w:rsidRPr="000839F6">
          <w:rPr>
            <w:rStyle w:val="Hyperlink"/>
            <w:lang w:val="it-IT"/>
          </w:rPr>
          <w:t>Categoria de folosinta a terenului</w:t>
        </w:r>
        <w:r>
          <w:rPr>
            <w:webHidden/>
          </w:rPr>
          <w:tab/>
        </w:r>
        <w:r>
          <w:rPr>
            <w:webHidden/>
          </w:rPr>
          <w:fldChar w:fldCharType="begin"/>
        </w:r>
        <w:r>
          <w:rPr>
            <w:webHidden/>
          </w:rPr>
          <w:instrText xml:space="preserve"> PAGEREF _Toc532372040 \h </w:instrText>
        </w:r>
        <w:r>
          <w:rPr>
            <w:webHidden/>
          </w:rPr>
        </w:r>
        <w:r>
          <w:rPr>
            <w:webHidden/>
          </w:rPr>
          <w:fldChar w:fldCharType="separate"/>
        </w:r>
        <w:r>
          <w:rPr>
            <w:webHidden/>
          </w:rPr>
          <w:t>9</w:t>
        </w:r>
        <w:r>
          <w:rPr>
            <w:webHidden/>
          </w:rPr>
          <w:fldChar w:fldCharType="end"/>
        </w:r>
      </w:hyperlink>
    </w:p>
    <w:p w14:paraId="304AB433" w14:textId="77777777" w:rsidR="000B6FBD" w:rsidRDefault="000B6FBD">
      <w:pPr>
        <w:pStyle w:val="TOC3"/>
        <w:rPr>
          <w:rFonts w:asciiTheme="minorHAnsi" w:eastAsiaTheme="minorEastAsia" w:hAnsiTheme="minorHAnsi" w:cstheme="minorBidi"/>
          <w:sz w:val="22"/>
          <w:szCs w:val="22"/>
          <w:lang w:val="en-US"/>
        </w:rPr>
      </w:pPr>
      <w:hyperlink w:anchor="_Toc532372041" w:history="1">
        <w:r w:rsidRPr="000839F6">
          <w:rPr>
            <w:rStyle w:val="Hyperlink"/>
            <w:lang w:val="it-IT"/>
          </w:rPr>
          <w:t>2.3.2</w:t>
        </w:r>
        <w:r>
          <w:rPr>
            <w:rFonts w:asciiTheme="minorHAnsi" w:eastAsiaTheme="minorEastAsia" w:hAnsiTheme="minorHAnsi" w:cstheme="minorBidi"/>
            <w:sz w:val="22"/>
            <w:szCs w:val="22"/>
            <w:lang w:val="en-US"/>
          </w:rPr>
          <w:tab/>
        </w:r>
        <w:r w:rsidRPr="000839F6">
          <w:rPr>
            <w:rStyle w:val="Hyperlink"/>
            <w:lang w:val="it-IT"/>
          </w:rPr>
          <w:t>Activitati desfasurate pe amplasament</w:t>
        </w:r>
        <w:r>
          <w:rPr>
            <w:webHidden/>
          </w:rPr>
          <w:tab/>
        </w:r>
        <w:r>
          <w:rPr>
            <w:webHidden/>
          </w:rPr>
          <w:fldChar w:fldCharType="begin"/>
        </w:r>
        <w:r>
          <w:rPr>
            <w:webHidden/>
          </w:rPr>
          <w:instrText xml:space="preserve"> PAGEREF _Toc532372041 \h </w:instrText>
        </w:r>
        <w:r>
          <w:rPr>
            <w:webHidden/>
          </w:rPr>
        </w:r>
        <w:r>
          <w:rPr>
            <w:webHidden/>
          </w:rPr>
          <w:fldChar w:fldCharType="separate"/>
        </w:r>
        <w:r>
          <w:rPr>
            <w:webHidden/>
          </w:rPr>
          <w:t>9</w:t>
        </w:r>
        <w:r>
          <w:rPr>
            <w:webHidden/>
          </w:rPr>
          <w:fldChar w:fldCharType="end"/>
        </w:r>
      </w:hyperlink>
    </w:p>
    <w:p w14:paraId="3CEFCC30" w14:textId="77777777" w:rsidR="000B6FBD" w:rsidRDefault="000B6FBD">
      <w:pPr>
        <w:pStyle w:val="TOC3"/>
        <w:rPr>
          <w:rFonts w:asciiTheme="minorHAnsi" w:eastAsiaTheme="minorEastAsia" w:hAnsiTheme="minorHAnsi" w:cstheme="minorBidi"/>
          <w:sz w:val="22"/>
          <w:szCs w:val="22"/>
          <w:lang w:val="en-US"/>
        </w:rPr>
      </w:pPr>
      <w:hyperlink w:anchor="_Toc532372042" w:history="1">
        <w:r w:rsidRPr="000839F6">
          <w:rPr>
            <w:rStyle w:val="Hyperlink"/>
            <w:lang w:val="it-IT"/>
          </w:rPr>
          <w:t>2.3.3</w:t>
        </w:r>
        <w:r>
          <w:rPr>
            <w:rFonts w:asciiTheme="minorHAnsi" w:eastAsiaTheme="minorEastAsia" w:hAnsiTheme="minorHAnsi" w:cstheme="minorBidi"/>
            <w:sz w:val="22"/>
            <w:szCs w:val="22"/>
            <w:lang w:val="en-US"/>
          </w:rPr>
          <w:tab/>
        </w:r>
        <w:r w:rsidRPr="000839F6">
          <w:rPr>
            <w:rStyle w:val="Hyperlink"/>
            <w:lang w:val="it-IT"/>
          </w:rPr>
          <w:t>Modul de utilizare a terenului</w:t>
        </w:r>
        <w:r>
          <w:rPr>
            <w:webHidden/>
          </w:rPr>
          <w:tab/>
        </w:r>
        <w:r>
          <w:rPr>
            <w:webHidden/>
          </w:rPr>
          <w:fldChar w:fldCharType="begin"/>
        </w:r>
        <w:r>
          <w:rPr>
            <w:webHidden/>
          </w:rPr>
          <w:instrText xml:space="preserve"> PAGEREF _Toc532372042 \h </w:instrText>
        </w:r>
        <w:r>
          <w:rPr>
            <w:webHidden/>
          </w:rPr>
        </w:r>
        <w:r>
          <w:rPr>
            <w:webHidden/>
          </w:rPr>
          <w:fldChar w:fldCharType="separate"/>
        </w:r>
        <w:r>
          <w:rPr>
            <w:webHidden/>
          </w:rPr>
          <w:t>14</w:t>
        </w:r>
        <w:r>
          <w:rPr>
            <w:webHidden/>
          </w:rPr>
          <w:fldChar w:fldCharType="end"/>
        </w:r>
      </w:hyperlink>
    </w:p>
    <w:p w14:paraId="5679281A" w14:textId="77777777" w:rsidR="000B6FBD" w:rsidRDefault="000B6FBD">
      <w:pPr>
        <w:pStyle w:val="TOC3"/>
        <w:rPr>
          <w:rFonts w:asciiTheme="minorHAnsi" w:eastAsiaTheme="minorEastAsia" w:hAnsiTheme="minorHAnsi" w:cstheme="minorBidi"/>
          <w:sz w:val="22"/>
          <w:szCs w:val="22"/>
          <w:lang w:val="en-US"/>
        </w:rPr>
      </w:pPr>
      <w:hyperlink w:anchor="_Toc532372043" w:history="1">
        <w:r w:rsidRPr="000839F6">
          <w:rPr>
            <w:rStyle w:val="Hyperlink"/>
            <w:lang w:val="it-IT"/>
          </w:rPr>
          <w:t>2.3.4</w:t>
        </w:r>
        <w:r>
          <w:rPr>
            <w:rFonts w:asciiTheme="minorHAnsi" w:eastAsiaTheme="minorEastAsia" w:hAnsiTheme="minorHAnsi" w:cstheme="minorBidi"/>
            <w:sz w:val="22"/>
            <w:szCs w:val="22"/>
            <w:lang w:val="en-US"/>
          </w:rPr>
          <w:tab/>
        </w:r>
        <w:r w:rsidRPr="000839F6">
          <w:rPr>
            <w:rStyle w:val="Hyperlink"/>
            <w:lang w:val="it-IT"/>
          </w:rPr>
          <w:t>Impact potential</w:t>
        </w:r>
        <w:r>
          <w:rPr>
            <w:webHidden/>
          </w:rPr>
          <w:tab/>
        </w:r>
        <w:r>
          <w:rPr>
            <w:webHidden/>
          </w:rPr>
          <w:fldChar w:fldCharType="begin"/>
        </w:r>
        <w:r>
          <w:rPr>
            <w:webHidden/>
          </w:rPr>
          <w:instrText xml:space="preserve"> PAGEREF _Toc532372043 \h </w:instrText>
        </w:r>
        <w:r>
          <w:rPr>
            <w:webHidden/>
          </w:rPr>
        </w:r>
        <w:r>
          <w:rPr>
            <w:webHidden/>
          </w:rPr>
          <w:fldChar w:fldCharType="separate"/>
        </w:r>
        <w:r>
          <w:rPr>
            <w:webHidden/>
          </w:rPr>
          <w:t>15</w:t>
        </w:r>
        <w:r>
          <w:rPr>
            <w:webHidden/>
          </w:rPr>
          <w:fldChar w:fldCharType="end"/>
        </w:r>
      </w:hyperlink>
    </w:p>
    <w:p w14:paraId="01043F0C" w14:textId="77777777" w:rsidR="000B6FBD" w:rsidRDefault="000B6FBD">
      <w:pPr>
        <w:pStyle w:val="TOC2"/>
        <w:rPr>
          <w:rFonts w:asciiTheme="minorHAnsi" w:eastAsiaTheme="minorEastAsia" w:hAnsiTheme="minorHAnsi" w:cstheme="minorBidi"/>
          <w:sz w:val="22"/>
          <w:szCs w:val="22"/>
          <w:lang w:val="en-US"/>
        </w:rPr>
      </w:pPr>
      <w:hyperlink w:anchor="_Toc532372044" w:history="1">
        <w:r w:rsidRPr="000839F6">
          <w:rPr>
            <w:rStyle w:val="Hyperlink"/>
          </w:rPr>
          <w:t>2.4</w:t>
        </w:r>
        <w:r>
          <w:rPr>
            <w:rFonts w:asciiTheme="minorHAnsi" w:eastAsiaTheme="minorEastAsia" w:hAnsiTheme="minorHAnsi" w:cstheme="minorBidi"/>
            <w:sz w:val="22"/>
            <w:szCs w:val="22"/>
            <w:lang w:val="en-US"/>
          </w:rPr>
          <w:tab/>
        </w:r>
        <w:r w:rsidRPr="000839F6">
          <w:rPr>
            <w:rStyle w:val="Hyperlink"/>
          </w:rPr>
          <w:t>Folosintele terenurilor din imprejurimi</w:t>
        </w:r>
        <w:r>
          <w:rPr>
            <w:webHidden/>
          </w:rPr>
          <w:tab/>
        </w:r>
        <w:r>
          <w:rPr>
            <w:webHidden/>
          </w:rPr>
          <w:fldChar w:fldCharType="begin"/>
        </w:r>
        <w:r>
          <w:rPr>
            <w:webHidden/>
          </w:rPr>
          <w:instrText xml:space="preserve"> PAGEREF _Toc532372044 \h </w:instrText>
        </w:r>
        <w:r>
          <w:rPr>
            <w:webHidden/>
          </w:rPr>
        </w:r>
        <w:r>
          <w:rPr>
            <w:webHidden/>
          </w:rPr>
          <w:fldChar w:fldCharType="separate"/>
        </w:r>
        <w:r>
          <w:rPr>
            <w:webHidden/>
          </w:rPr>
          <w:t>17</w:t>
        </w:r>
        <w:r>
          <w:rPr>
            <w:webHidden/>
          </w:rPr>
          <w:fldChar w:fldCharType="end"/>
        </w:r>
      </w:hyperlink>
    </w:p>
    <w:p w14:paraId="1AF35B6B" w14:textId="77777777" w:rsidR="000B6FBD" w:rsidRDefault="000B6FBD">
      <w:pPr>
        <w:pStyle w:val="TOC3"/>
        <w:rPr>
          <w:rFonts w:asciiTheme="minorHAnsi" w:eastAsiaTheme="minorEastAsia" w:hAnsiTheme="minorHAnsi" w:cstheme="minorBidi"/>
          <w:sz w:val="22"/>
          <w:szCs w:val="22"/>
          <w:lang w:val="en-US"/>
        </w:rPr>
      </w:pPr>
      <w:hyperlink w:anchor="_Toc532372045" w:history="1">
        <w:r w:rsidRPr="000839F6">
          <w:rPr>
            <w:rStyle w:val="Hyperlink"/>
            <w:lang w:val="it-IT"/>
          </w:rPr>
          <w:t>2.4.1</w:t>
        </w:r>
        <w:r>
          <w:rPr>
            <w:rFonts w:asciiTheme="minorHAnsi" w:eastAsiaTheme="minorEastAsia" w:hAnsiTheme="minorHAnsi" w:cstheme="minorBidi"/>
            <w:sz w:val="22"/>
            <w:szCs w:val="22"/>
            <w:lang w:val="en-US"/>
          </w:rPr>
          <w:tab/>
        </w:r>
        <w:r w:rsidRPr="000839F6">
          <w:rPr>
            <w:rStyle w:val="Hyperlink"/>
            <w:lang w:val="it-IT"/>
          </w:rPr>
          <w:t>Folosintele actuale ale terenului din imprejurimi</w:t>
        </w:r>
        <w:r>
          <w:rPr>
            <w:webHidden/>
          </w:rPr>
          <w:tab/>
        </w:r>
        <w:r>
          <w:rPr>
            <w:webHidden/>
          </w:rPr>
          <w:fldChar w:fldCharType="begin"/>
        </w:r>
        <w:r>
          <w:rPr>
            <w:webHidden/>
          </w:rPr>
          <w:instrText xml:space="preserve"> PAGEREF _Toc532372045 \h </w:instrText>
        </w:r>
        <w:r>
          <w:rPr>
            <w:webHidden/>
          </w:rPr>
        </w:r>
        <w:r>
          <w:rPr>
            <w:webHidden/>
          </w:rPr>
          <w:fldChar w:fldCharType="separate"/>
        </w:r>
        <w:r>
          <w:rPr>
            <w:webHidden/>
          </w:rPr>
          <w:t>17</w:t>
        </w:r>
        <w:r>
          <w:rPr>
            <w:webHidden/>
          </w:rPr>
          <w:fldChar w:fldCharType="end"/>
        </w:r>
      </w:hyperlink>
    </w:p>
    <w:p w14:paraId="0506EA39" w14:textId="77777777" w:rsidR="000B6FBD" w:rsidRDefault="000B6FBD">
      <w:pPr>
        <w:pStyle w:val="TOC3"/>
        <w:rPr>
          <w:rFonts w:asciiTheme="minorHAnsi" w:eastAsiaTheme="minorEastAsia" w:hAnsiTheme="minorHAnsi" w:cstheme="minorBidi"/>
          <w:sz w:val="22"/>
          <w:szCs w:val="22"/>
          <w:lang w:val="en-US"/>
        </w:rPr>
      </w:pPr>
      <w:hyperlink w:anchor="_Toc532372046" w:history="1">
        <w:r w:rsidRPr="000839F6">
          <w:rPr>
            <w:rStyle w:val="Hyperlink"/>
          </w:rPr>
          <w:t>2.4.2</w:t>
        </w:r>
        <w:r>
          <w:rPr>
            <w:rFonts w:asciiTheme="minorHAnsi" w:eastAsiaTheme="minorEastAsia" w:hAnsiTheme="minorHAnsi" w:cstheme="minorBidi"/>
            <w:sz w:val="22"/>
            <w:szCs w:val="22"/>
            <w:lang w:val="en-US"/>
          </w:rPr>
          <w:tab/>
        </w:r>
        <w:r w:rsidRPr="000839F6">
          <w:rPr>
            <w:rStyle w:val="Hyperlink"/>
          </w:rPr>
          <w:t>Amenajari viitoare in zona</w:t>
        </w:r>
        <w:r>
          <w:rPr>
            <w:webHidden/>
          </w:rPr>
          <w:tab/>
        </w:r>
        <w:r>
          <w:rPr>
            <w:webHidden/>
          </w:rPr>
          <w:fldChar w:fldCharType="begin"/>
        </w:r>
        <w:r>
          <w:rPr>
            <w:webHidden/>
          </w:rPr>
          <w:instrText xml:space="preserve"> PAGEREF _Toc532372046 \h </w:instrText>
        </w:r>
        <w:r>
          <w:rPr>
            <w:webHidden/>
          </w:rPr>
        </w:r>
        <w:r>
          <w:rPr>
            <w:webHidden/>
          </w:rPr>
          <w:fldChar w:fldCharType="separate"/>
        </w:r>
        <w:r>
          <w:rPr>
            <w:webHidden/>
          </w:rPr>
          <w:t>17</w:t>
        </w:r>
        <w:r>
          <w:rPr>
            <w:webHidden/>
          </w:rPr>
          <w:fldChar w:fldCharType="end"/>
        </w:r>
      </w:hyperlink>
    </w:p>
    <w:p w14:paraId="75543D38" w14:textId="77777777" w:rsidR="000B6FBD" w:rsidRDefault="000B6FBD">
      <w:pPr>
        <w:pStyle w:val="TOC2"/>
        <w:rPr>
          <w:rFonts w:asciiTheme="minorHAnsi" w:eastAsiaTheme="minorEastAsia" w:hAnsiTheme="minorHAnsi" w:cstheme="minorBidi"/>
          <w:sz w:val="22"/>
          <w:szCs w:val="22"/>
          <w:lang w:val="en-US"/>
        </w:rPr>
      </w:pPr>
      <w:hyperlink w:anchor="_Toc532372047" w:history="1">
        <w:r w:rsidRPr="000839F6">
          <w:rPr>
            <w:rStyle w:val="Hyperlink"/>
            <w:lang w:val="it-IT"/>
          </w:rPr>
          <w:t>2.5</w:t>
        </w:r>
        <w:r>
          <w:rPr>
            <w:rFonts w:asciiTheme="minorHAnsi" w:eastAsiaTheme="minorEastAsia" w:hAnsiTheme="minorHAnsi" w:cstheme="minorBidi"/>
            <w:sz w:val="22"/>
            <w:szCs w:val="22"/>
            <w:lang w:val="en-US"/>
          </w:rPr>
          <w:tab/>
        </w:r>
        <w:r w:rsidRPr="000839F6">
          <w:rPr>
            <w:rStyle w:val="Hyperlink"/>
            <w:lang w:val="it-IT"/>
          </w:rPr>
          <w:t>Utilizarea substantelor chimice</w:t>
        </w:r>
        <w:r>
          <w:rPr>
            <w:webHidden/>
          </w:rPr>
          <w:tab/>
        </w:r>
        <w:r>
          <w:rPr>
            <w:webHidden/>
          </w:rPr>
          <w:fldChar w:fldCharType="begin"/>
        </w:r>
        <w:r>
          <w:rPr>
            <w:webHidden/>
          </w:rPr>
          <w:instrText xml:space="preserve"> PAGEREF _Toc532372047 \h </w:instrText>
        </w:r>
        <w:r>
          <w:rPr>
            <w:webHidden/>
          </w:rPr>
        </w:r>
        <w:r>
          <w:rPr>
            <w:webHidden/>
          </w:rPr>
          <w:fldChar w:fldCharType="separate"/>
        </w:r>
        <w:r>
          <w:rPr>
            <w:webHidden/>
          </w:rPr>
          <w:t>17</w:t>
        </w:r>
        <w:r>
          <w:rPr>
            <w:webHidden/>
          </w:rPr>
          <w:fldChar w:fldCharType="end"/>
        </w:r>
      </w:hyperlink>
    </w:p>
    <w:p w14:paraId="3BBD91DB" w14:textId="77777777" w:rsidR="000B6FBD" w:rsidRDefault="000B6FBD">
      <w:pPr>
        <w:pStyle w:val="TOC2"/>
        <w:rPr>
          <w:rFonts w:asciiTheme="minorHAnsi" w:eastAsiaTheme="minorEastAsia" w:hAnsiTheme="minorHAnsi" w:cstheme="minorBidi"/>
          <w:sz w:val="22"/>
          <w:szCs w:val="22"/>
          <w:lang w:val="en-US"/>
        </w:rPr>
      </w:pPr>
      <w:hyperlink w:anchor="_Toc532372048" w:history="1">
        <w:r w:rsidRPr="000839F6">
          <w:rPr>
            <w:rStyle w:val="Hyperlink"/>
            <w:lang w:val="it-IT"/>
          </w:rPr>
          <w:t>2.6</w:t>
        </w:r>
        <w:r>
          <w:rPr>
            <w:rFonts w:asciiTheme="minorHAnsi" w:eastAsiaTheme="minorEastAsia" w:hAnsiTheme="minorHAnsi" w:cstheme="minorBidi"/>
            <w:sz w:val="22"/>
            <w:szCs w:val="22"/>
            <w:lang w:val="en-US"/>
          </w:rPr>
          <w:tab/>
        </w:r>
        <w:r w:rsidRPr="000839F6">
          <w:rPr>
            <w:rStyle w:val="Hyperlink"/>
            <w:lang w:val="it-IT"/>
          </w:rPr>
          <w:t>Topografie, relief si clima</w:t>
        </w:r>
        <w:r>
          <w:rPr>
            <w:webHidden/>
          </w:rPr>
          <w:tab/>
        </w:r>
        <w:r>
          <w:rPr>
            <w:webHidden/>
          </w:rPr>
          <w:fldChar w:fldCharType="begin"/>
        </w:r>
        <w:r>
          <w:rPr>
            <w:webHidden/>
          </w:rPr>
          <w:instrText xml:space="preserve"> PAGEREF _Toc532372048 \h </w:instrText>
        </w:r>
        <w:r>
          <w:rPr>
            <w:webHidden/>
          </w:rPr>
        </w:r>
        <w:r>
          <w:rPr>
            <w:webHidden/>
          </w:rPr>
          <w:fldChar w:fldCharType="separate"/>
        </w:r>
        <w:r>
          <w:rPr>
            <w:webHidden/>
          </w:rPr>
          <w:t>20</w:t>
        </w:r>
        <w:r>
          <w:rPr>
            <w:webHidden/>
          </w:rPr>
          <w:fldChar w:fldCharType="end"/>
        </w:r>
      </w:hyperlink>
    </w:p>
    <w:p w14:paraId="72914E34" w14:textId="77777777" w:rsidR="000B6FBD" w:rsidRDefault="000B6FBD">
      <w:pPr>
        <w:pStyle w:val="TOC2"/>
        <w:rPr>
          <w:rFonts w:asciiTheme="minorHAnsi" w:eastAsiaTheme="minorEastAsia" w:hAnsiTheme="minorHAnsi" w:cstheme="minorBidi"/>
          <w:sz w:val="22"/>
          <w:szCs w:val="22"/>
          <w:lang w:val="en-US"/>
        </w:rPr>
      </w:pPr>
      <w:hyperlink w:anchor="_Toc532372049" w:history="1">
        <w:r w:rsidRPr="000839F6">
          <w:rPr>
            <w:rStyle w:val="Hyperlink"/>
          </w:rPr>
          <w:t>2.7</w:t>
        </w:r>
        <w:r>
          <w:rPr>
            <w:rFonts w:asciiTheme="minorHAnsi" w:eastAsiaTheme="minorEastAsia" w:hAnsiTheme="minorHAnsi" w:cstheme="minorBidi"/>
            <w:sz w:val="22"/>
            <w:szCs w:val="22"/>
            <w:lang w:val="en-US"/>
          </w:rPr>
          <w:tab/>
        </w:r>
        <w:r w:rsidRPr="000839F6">
          <w:rPr>
            <w:rStyle w:val="Hyperlink"/>
          </w:rPr>
          <w:t>Geologie, hidrogeologie si hidrologie</w:t>
        </w:r>
        <w:r>
          <w:rPr>
            <w:webHidden/>
          </w:rPr>
          <w:tab/>
        </w:r>
        <w:r>
          <w:rPr>
            <w:webHidden/>
          </w:rPr>
          <w:fldChar w:fldCharType="begin"/>
        </w:r>
        <w:r>
          <w:rPr>
            <w:webHidden/>
          </w:rPr>
          <w:instrText xml:space="preserve"> PAGEREF _Toc532372049 \h </w:instrText>
        </w:r>
        <w:r>
          <w:rPr>
            <w:webHidden/>
          </w:rPr>
        </w:r>
        <w:r>
          <w:rPr>
            <w:webHidden/>
          </w:rPr>
          <w:fldChar w:fldCharType="separate"/>
        </w:r>
        <w:r>
          <w:rPr>
            <w:webHidden/>
          </w:rPr>
          <w:t>20</w:t>
        </w:r>
        <w:r>
          <w:rPr>
            <w:webHidden/>
          </w:rPr>
          <w:fldChar w:fldCharType="end"/>
        </w:r>
      </w:hyperlink>
    </w:p>
    <w:p w14:paraId="4B722451" w14:textId="77777777" w:rsidR="000B6FBD" w:rsidRDefault="000B6FBD">
      <w:pPr>
        <w:pStyle w:val="TOC2"/>
        <w:rPr>
          <w:rFonts w:asciiTheme="minorHAnsi" w:eastAsiaTheme="minorEastAsia" w:hAnsiTheme="minorHAnsi" w:cstheme="minorBidi"/>
          <w:sz w:val="22"/>
          <w:szCs w:val="22"/>
          <w:lang w:val="en-US"/>
        </w:rPr>
      </w:pPr>
      <w:hyperlink w:anchor="_Toc532372050" w:history="1">
        <w:r w:rsidRPr="000839F6">
          <w:rPr>
            <w:rStyle w:val="Hyperlink"/>
            <w:lang w:val="ro-RO"/>
          </w:rPr>
          <w:t>2.8</w:t>
        </w:r>
        <w:r>
          <w:rPr>
            <w:rFonts w:asciiTheme="minorHAnsi" w:eastAsiaTheme="minorEastAsia" w:hAnsiTheme="minorHAnsi" w:cstheme="minorBidi"/>
            <w:sz w:val="22"/>
            <w:szCs w:val="22"/>
            <w:lang w:val="en-US"/>
          </w:rPr>
          <w:tab/>
        </w:r>
        <w:r w:rsidRPr="000839F6">
          <w:rPr>
            <w:rStyle w:val="Hyperlink"/>
            <w:lang w:val="ro-RO"/>
          </w:rPr>
          <w:t>Autorizatii curente</w:t>
        </w:r>
        <w:r>
          <w:rPr>
            <w:webHidden/>
          </w:rPr>
          <w:tab/>
        </w:r>
        <w:r>
          <w:rPr>
            <w:webHidden/>
          </w:rPr>
          <w:fldChar w:fldCharType="begin"/>
        </w:r>
        <w:r>
          <w:rPr>
            <w:webHidden/>
          </w:rPr>
          <w:instrText xml:space="preserve"> PAGEREF _Toc532372050 \h </w:instrText>
        </w:r>
        <w:r>
          <w:rPr>
            <w:webHidden/>
          </w:rPr>
        </w:r>
        <w:r>
          <w:rPr>
            <w:webHidden/>
          </w:rPr>
          <w:fldChar w:fldCharType="separate"/>
        </w:r>
        <w:r>
          <w:rPr>
            <w:webHidden/>
          </w:rPr>
          <w:t>25</w:t>
        </w:r>
        <w:r>
          <w:rPr>
            <w:webHidden/>
          </w:rPr>
          <w:fldChar w:fldCharType="end"/>
        </w:r>
      </w:hyperlink>
    </w:p>
    <w:p w14:paraId="74E801FA" w14:textId="77777777" w:rsidR="000B6FBD" w:rsidRDefault="000B6FBD">
      <w:pPr>
        <w:pStyle w:val="TOC2"/>
        <w:rPr>
          <w:rFonts w:asciiTheme="minorHAnsi" w:eastAsiaTheme="minorEastAsia" w:hAnsiTheme="minorHAnsi" w:cstheme="minorBidi"/>
          <w:sz w:val="22"/>
          <w:szCs w:val="22"/>
          <w:lang w:val="en-US"/>
        </w:rPr>
      </w:pPr>
      <w:hyperlink w:anchor="_Toc532372051" w:history="1">
        <w:r w:rsidRPr="000839F6">
          <w:rPr>
            <w:rStyle w:val="Hyperlink"/>
            <w:lang w:val="it-IT"/>
          </w:rPr>
          <w:t>2.9</w:t>
        </w:r>
        <w:r>
          <w:rPr>
            <w:rFonts w:asciiTheme="minorHAnsi" w:eastAsiaTheme="minorEastAsia" w:hAnsiTheme="minorHAnsi" w:cstheme="minorBidi"/>
            <w:sz w:val="22"/>
            <w:szCs w:val="22"/>
            <w:lang w:val="en-US"/>
          </w:rPr>
          <w:tab/>
        </w:r>
        <w:r w:rsidRPr="000839F6">
          <w:rPr>
            <w:rStyle w:val="Hyperlink"/>
            <w:lang w:val="it-IT"/>
          </w:rPr>
          <w:t>Planificarea monitorizarii</w:t>
        </w:r>
        <w:r>
          <w:rPr>
            <w:webHidden/>
          </w:rPr>
          <w:tab/>
        </w:r>
        <w:r>
          <w:rPr>
            <w:webHidden/>
          </w:rPr>
          <w:fldChar w:fldCharType="begin"/>
        </w:r>
        <w:r>
          <w:rPr>
            <w:webHidden/>
          </w:rPr>
          <w:instrText xml:space="preserve"> PAGEREF _Toc532372051 \h </w:instrText>
        </w:r>
        <w:r>
          <w:rPr>
            <w:webHidden/>
          </w:rPr>
        </w:r>
        <w:r>
          <w:rPr>
            <w:webHidden/>
          </w:rPr>
          <w:fldChar w:fldCharType="separate"/>
        </w:r>
        <w:r>
          <w:rPr>
            <w:webHidden/>
          </w:rPr>
          <w:t>25</w:t>
        </w:r>
        <w:r>
          <w:rPr>
            <w:webHidden/>
          </w:rPr>
          <w:fldChar w:fldCharType="end"/>
        </w:r>
      </w:hyperlink>
    </w:p>
    <w:p w14:paraId="03A0C9C3" w14:textId="77777777" w:rsidR="000B6FBD" w:rsidRDefault="000B6FBD">
      <w:pPr>
        <w:pStyle w:val="TOC3"/>
        <w:rPr>
          <w:rFonts w:asciiTheme="minorHAnsi" w:eastAsiaTheme="minorEastAsia" w:hAnsiTheme="minorHAnsi" w:cstheme="minorBidi"/>
          <w:sz w:val="22"/>
          <w:szCs w:val="22"/>
          <w:lang w:val="en-US"/>
        </w:rPr>
      </w:pPr>
      <w:hyperlink w:anchor="_Toc532372052" w:history="1">
        <w:r w:rsidRPr="000839F6">
          <w:rPr>
            <w:rStyle w:val="Hyperlink"/>
          </w:rPr>
          <w:t>2.9.1</w:t>
        </w:r>
        <w:r>
          <w:rPr>
            <w:rFonts w:asciiTheme="minorHAnsi" w:eastAsiaTheme="minorEastAsia" w:hAnsiTheme="minorHAnsi" w:cstheme="minorBidi"/>
            <w:sz w:val="22"/>
            <w:szCs w:val="22"/>
            <w:lang w:val="en-US"/>
          </w:rPr>
          <w:tab/>
        </w:r>
        <w:r w:rsidRPr="000839F6">
          <w:rPr>
            <w:rStyle w:val="Hyperlink"/>
          </w:rPr>
          <w:t>Monitorizarea emisiilor in aer</w:t>
        </w:r>
        <w:r>
          <w:rPr>
            <w:webHidden/>
          </w:rPr>
          <w:tab/>
        </w:r>
        <w:r>
          <w:rPr>
            <w:webHidden/>
          </w:rPr>
          <w:fldChar w:fldCharType="begin"/>
        </w:r>
        <w:r>
          <w:rPr>
            <w:webHidden/>
          </w:rPr>
          <w:instrText xml:space="preserve"> PAGEREF _Toc532372052 \h </w:instrText>
        </w:r>
        <w:r>
          <w:rPr>
            <w:webHidden/>
          </w:rPr>
        </w:r>
        <w:r>
          <w:rPr>
            <w:webHidden/>
          </w:rPr>
          <w:fldChar w:fldCharType="separate"/>
        </w:r>
        <w:r>
          <w:rPr>
            <w:webHidden/>
          </w:rPr>
          <w:t>26</w:t>
        </w:r>
        <w:r>
          <w:rPr>
            <w:webHidden/>
          </w:rPr>
          <w:fldChar w:fldCharType="end"/>
        </w:r>
      </w:hyperlink>
    </w:p>
    <w:p w14:paraId="4A68EDB8" w14:textId="77777777" w:rsidR="000B6FBD" w:rsidRDefault="000B6FBD">
      <w:pPr>
        <w:pStyle w:val="TOC3"/>
        <w:rPr>
          <w:rFonts w:asciiTheme="minorHAnsi" w:eastAsiaTheme="minorEastAsia" w:hAnsiTheme="minorHAnsi" w:cstheme="minorBidi"/>
          <w:sz w:val="22"/>
          <w:szCs w:val="22"/>
          <w:lang w:val="en-US"/>
        </w:rPr>
      </w:pPr>
      <w:hyperlink w:anchor="_Toc532372053" w:history="1">
        <w:r w:rsidRPr="000839F6">
          <w:rPr>
            <w:rStyle w:val="Hyperlink"/>
          </w:rPr>
          <w:t>2.9.2</w:t>
        </w:r>
        <w:r>
          <w:rPr>
            <w:rFonts w:asciiTheme="minorHAnsi" w:eastAsiaTheme="minorEastAsia" w:hAnsiTheme="minorHAnsi" w:cstheme="minorBidi"/>
            <w:sz w:val="22"/>
            <w:szCs w:val="22"/>
            <w:lang w:val="en-US"/>
          </w:rPr>
          <w:tab/>
        </w:r>
        <w:r w:rsidRPr="000839F6">
          <w:rPr>
            <w:rStyle w:val="Hyperlink"/>
          </w:rPr>
          <w:t>Monitorizarea emisiilor in ape de suprafata si subterane sau in canalizari</w:t>
        </w:r>
        <w:r>
          <w:rPr>
            <w:webHidden/>
          </w:rPr>
          <w:tab/>
        </w:r>
        <w:r>
          <w:rPr>
            <w:webHidden/>
          </w:rPr>
          <w:fldChar w:fldCharType="begin"/>
        </w:r>
        <w:r>
          <w:rPr>
            <w:webHidden/>
          </w:rPr>
          <w:instrText xml:space="preserve"> PAGEREF _Toc532372053 \h </w:instrText>
        </w:r>
        <w:r>
          <w:rPr>
            <w:webHidden/>
          </w:rPr>
        </w:r>
        <w:r>
          <w:rPr>
            <w:webHidden/>
          </w:rPr>
          <w:fldChar w:fldCharType="separate"/>
        </w:r>
        <w:r>
          <w:rPr>
            <w:webHidden/>
          </w:rPr>
          <w:t>27</w:t>
        </w:r>
        <w:r>
          <w:rPr>
            <w:webHidden/>
          </w:rPr>
          <w:fldChar w:fldCharType="end"/>
        </w:r>
      </w:hyperlink>
    </w:p>
    <w:p w14:paraId="3674884E" w14:textId="77777777" w:rsidR="000B6FBD" w:rsidRDefault="000B6FBD">
      <w:pPr>
        <w:pStyle w:val="TOC3"/>
        <w:rPr>
          <w:rFonts w:asciiTheme="minorHAnsi" w:eastAsiaTheme="minorEastAsia" w:hAnsiTheme="minorHAnsi" w:cstheme="minorBidi"/>
          <w:sz w:val="22"/>
          <w:szCs w:val="22"/>
          <w:lang w:val="en-US"/>
        </w:rPr>
      </w:pPr>
      <w:hyperlink w:anchor="_Toc532372054" w:history="1">
        <w:r w:rsidRPr="000839F6">
          <w:rPr>
            <w:rStyle w:val="Hyperlink"/>
            <w:lang w:val="it-IT"/>
          </w:rPr>
          <w:t>2.9.3</w:t>
        </w:r>
        <w:r>
          <w:rPr>
            <w:rFonts w:asciiTheme="minorHAnsi" w:eastAsiaTheme="minorEastAsia" w:hAnsiTheme="minorHAnsi" w:cstheme="minorBidi"/>
            <w:sz w:val="22"/>
            <w:szCs w:val="22"/>
            <w:lang w:val="en-US"/>
          </w:rPr>
          <w:tab/>
        </w:r>
        <w:r w:rsidRPr="000839F6">
          <w:rPr>
            <w:rStyle w:val="Hyperlink"/>
            <w:lang w:val="it-IT"/>
          </w:rPr>
          <w:t>Monitorizarea zgomotului</w:t>
        </w:r>
        <w:r>
          <w:rPr>
            <w:webHidden/>
          </w:rPr>
          <w:tab/>
        </w:r>
        <w:r>
          <w:rPr>
            <w:webHidden/>
          </w:rPr>
          <w:fldChar w:fldCharType="begin"/>
        </w:r>
        <w:r>
          <w:rPr>
            <w:webHidden/>
          </w:rPr>
          <w:instrText xml:space="preserve"> PAGEREF _Toc532372054 \h </w:instrText>
        </w:r>
        <w:r>
          <w:rPr>
            <w:webHidden/>
          </w:rPr>
        </w:r>
        <w:r>
          <w:rPr>
            <w:webHidden/>
          </w:rPr>
          <w:fldChar w:fldCharType="separate"/>
        </w:r>
        <w:r>
          <w:rPr>
            <w:webHidden/>
          </w:rPr>
          <w:t>27</w:t>
        </w:r>
        <w:r>
          <w:rPr>
            <w:webHidden/>
          </w:rPr>
          <w:fldChar w:fldCharType="end"/>
        </w:r>
      </w:hyperlink>
    </w:p>
    <w:p w14:paraId="2F9DF7B9" w14:textId="77777777" w:rsidR="000B6FBD" w:rsidRDefault="000B6FBD">
      <w:pPr>
        <w:pStyle w:val="TOC3"/>
        <w:rPr>
          <w:rFonts w:asciiTheme="minorHAnsi" w:eastAsiaTheme="minorEastAsia" w:hAnsiTheme="minorHAnsi" w:cstheme="minorBidi"/>
          <w:sz w:val="22"/>
          <w:szCs w:val="22"/>
          <w:lang w:val="en-US"/>
        </w:rPr>
      </w:pPr>
      <w:hyperlink w:anchor="_Toc532372055" w:history="1">
        <w:r w:rsidRPr="000839F6">
          <w:rPr>
            <w:rStyle w:val="Hyperlink"/>
            <w:lang w:val="it-IT"/>
          </w:rPr>
          <w:t>2.9.4</w:t>
        </w:r>
        <w:r>
          <w:rPr>
            <w:rFonts w:asciiTheme="minorHAnsi" w:eastAsiaTheme="minorEastAsia" w:hAnsiTheme="minorHAnsi" w:cstheme="minorBidi"/>
            <w:sz w:val="22"/>
            <w:szCs w:val="22"/>
            <w:lang w:val="en-US"/>
          </w:rPr>
          <w:tab/>
        </w:r>
        <w:r w:rsidRPr="000839F6">
          <w:rPr>
            <w:rStyle w:val="Hyperlink"/>
            <w:lang w:val="it-IT"/>
          </w:rPr>
          <w:t>Monitorizarea si raportarea deseurilor</w:t>
        </w:r>
        <w:r>
          <w:rPr>
            <w:webHidden/>
          </w:rPr>
          <w:tab/>
        </w:r>
        <w:r>
          <w:rPr>
            <w:webHidden/>
          </w:rPr>
          <w:fldChar w:fldCharType="begin"/>
        </w:r>
        <w:r>
          <w:rPr>
            <w:webHidden/>
          </w:rPr>
          <w:instrText xml:space="preserve"> PAGEREF _Toc532372055 \h </w:instrText>
        </w:r>
        <w:r>
          <w:rPr>
            <w:webHidden/>
          </w:rPr>
        </w:r>
        <w:r>
          <w:rPr>
            <w:webHidden/>
          </w:rPr>
          <w:fldChar w:fldCharType="separate"/>
        </w:r>
        <w:r>
          <w:rPr>
            <w:webHidden/>
          </w:rPr>
          <w:t>27</w:t>
        </w:r>
        <w:r>
          <w:rPr>
            <w:webHidden/>
          </w:rPr>
          <w:fldChar w:fldCharType="end"/>
        </w:r>
      </w:hyperlink>
    </w:p>
    <w:p w14:paraId="5A353073" w14:textId="77777777" w:rsidR="000B6FBD" w:rsidRDefault="000B6FBD">
      <w:pPr>
        <w:pStyle w:val="TOC3"/>
        <w:rPr>
          <w:rFonts w:asciiTheme="minorHAnsi" w:eastAsiaTheme="minorEastAsia" w:hAnsiTheme="minorHAnsi" w:cstheme="minorBidi"/>
          <w:sz w:val="22"/>
          <w:szCs w:val="22"/>
          <w:lang w:val="en-US"/>
        </w:rPr>
      </w:pPr>
      <w:hyperlink w:anchor="_Toc532372056" w:history="1">
        <w:r w:rsidRPr="000839F6">
          <w:rPr>
            <w:rStyle w:val="Hyperlink"/>
            <w:lang w:val="it-IT"/>
          </w:rPr>
          <w:t>2.9.5</w:t>
        </w:r>
        <w:r>
          <w:rPr>
            <w:rFonts w:asciiTheme="minorHAnsi" w:eastAsiaTheme="minorEastAsia" w:hAnsiTheme="minorHAnsi" w:cstheme="minorBidi"/>
            <w:sz w:val="22"/>
            <w:szCs w:val="22"/>
            <w:lang w:val="en-US"/>
          </w:rPr>
          <w:tab/>
        </w:r>
        <w:r w:rsidRPr="000839F6">
          <w:rPr>
            <w:rStyle w:val="Hyperlink"/>
            <w:lang w:val="it-IT"/>
          </w:rPr>
          <w:t>Monitorizarea mediului</w:t>
        </w:r>
        <w:r>
          <w:rPr>
            <w:webHidden/>
          </w:rPr>
          <w:tab/>
        </w:r>
        <w:r>
          <w:rPr>
            <w:webHidden/>
          </w:rPr>
          <w:fldChar w:fldCharType="begin"/>
        </w:r>
        <w:r>
          <w:rPr>
            <w:webHidden/>
          </w:rPr>
          <w:instrText xml:space="preserve"> PAGEREF _Toc532372056 \h </w:instrText>
        </w:r>
        <w:r>
          <w:rPr>
            <w:webHidden/>
          </w:rPr>
        </w:r>
        <w:r>
          <w:rPr>
            <w:webHidden/>
          </w:rPr>
          <w:fldChar w:fldCharType="separate"/>
        </w:r>
        <w:r>
          <w:rPr>
            <w:webHidden/>
          </w:rPr>
          <w:t>28</w:t>
        </w:r>
        <w:r>
          <w:rPr>
            <w:webHidden/>
          </w:rPr>
          <w:fldChar w:fldCharType="end"/>
        </w:r>
      </w:hyperlink>
    </w:p>
    <w:p w14:paraId="4590871D" w14:textId="77777777" w:rsidR="000B6FBD" w:rsidRDefault="000B6FBD">
      <w:pPr>
        <w:pStyle w:val="TOC3"/>
        <w:rPr>
          <w:rFonts w:asciiTheme="minorHAnsi" w:eastAsiaTheme="minorEastAsia" w:hAnsiTheme="minorHAnsi" w:cstheme="minorBidi"/>
          <w:sz w:val="22"/>
          <w:szCs w:val="22"/>
          <w:lang w:val="en-US"/>
        </w:rPr>
      </w:pPr>
      <w:hyperlink w:anchor="_Toc532372057" w:history="1">
        <w:r w:rsidRPr="000839F6">
          <w:rPr>
            <w:rStyle w:val="Hyperlink"/>
            <w:lang w:val="it-IT"/>
          </w:rPr>
          <w:t>2.9.6</w:t>
        </w:r>
        <w:r>
          <w:rPr>
            <w:rFonts w:asciiTheme="minorHAnsi" w:eastAsiaTheme="minorEastAsia" w:hAnsiTheme="minorHAnsi" w:cstheme="minorBidi"/>
            <w:sz w:val="22"/>
            <w:szCs w:val="22"/>
            <w:lang w:val="en-US"/>
          </w:rPr>
          <w:tab/>
        </w:r>
        <w:r w:rsidRPr="000839F6">
          <w:rPr>
            <w:rStyle w:val="Hyperlink"/>
            <w:lang w:val="it-IT"/>
          </w:rPr>
          <w:t>Monitorizarea si raportarea deseurilor</w:t>
        </w:r>
        <w:r>
          <w:rPr>
            <w:webHidden/>
          </w:rPr>
          <w:tab/>
        </w:r>
        <w:r>
          <w:rPr>
            <w:webHidden/>
          </w:rPr>
          <w:fldChar w:fldCharType="begin"/>
        </w:r>
        <w:r>
          <w:rPr>
            <w:webHidden/>
          </w:rPr>
          <w:instrText xml:space="preserve"> PAGEREF _Toc532372057 \h </w:instrText>
        </w:r>
        <w:r>
          <w:rPr>
            <w:webHidden/>
          </w:rPr>
        </w:r>
        <w:r>
          <w:rPr>
            <w:webHidden/>
          </w:rPr>
          <w:fldChar w:fldCharType="separate"/>
        </w:r>
        <w:r>
          <w:rPr>
            <w:webHidden/>
          </w:rPr>
          <w:t>36</w:t>
        </w:r>
        <w:r>
          <w:rPr>
            <w:webHidden/>
          </w:rPr>
          <w:fldChar w:fldCharType="end"/>
        </w:r>
      </w:hyperlink>
    </w:p>
    <w:p w14:paraId="549C4D7C" w14:textId="77777777" w:rsidR="000B6FBD" w:rsidRDefault="000B6FBD">
      <w:pPr>
        <w:pStyle w:val="TOC3"/>
        <w:rPr>
          <w:rFonts w:asciiTheme="minorHAnsi" w:eastAsiaTheme="minorEastAsia" w:hAnsiTheme="minorHAnsi" w:cstheme="minorBidi"/>
          <w:sz w:val="22"/>
          <w:szCs w:val="22"/>
          <w:lang w:val="en-US"/>
        </w:rPr>
      </w:pPr>
      <w:hyperlink w:anchor="_Toc532372058" w:history="1">
        <w:r w:rsidRPr="000839F6">
          <w:rPr>
            <w:rStyle w:val="Hyperlink"/>
            <w:lang w:val="it-IT"/>
          </w:rPr>
          <w:t>2.9.7</w:t>
        </w:r>
        <w:r>
          <w:rPr>
            <w:rFonts w:asciiTheme="minorHAnsi" w:eastAsiaTheme="minorEastAsia" w:hAnsiTheme="minorHAnsi" w:cstheme="minorBidi"/>
            <w:sz w:val="22"/>
            <w:szCs w:val="22"/>
            <w:lang w:val="en-US"/>
          </w:rPr>
          <w:tab/>
        </w:r>
        <w:r w:rsidRPr="000839F6">
          <w:rPr>
            <w:rStyle w:val="Hyperlink"/>
            <w:lang w:val="it-IT"/>
          </w:rPr>
          <w:t>Monitorizarea altor elemente ale procesului tehnologic</w:t>
        </w:r>
        <w:r>
          <w:rPr>
            <w:webHidden/>
          </w:rPr>
          <w:tab/>
        </w:r>
        <w:r>
          <w:rPr>
            <w:webHidden/>
          </w:rPr>
          <w:fldChar w:fldCharType="begin"/>
        </w:r>
        <w:r>
          <w:rPr>
            <w:webHidden/>
          </w:rPr>
          <w:instrText xml:space="preserve"> PAGEREF _Toc532372058 \h </w:instrText>
        </w:r>
        <w:r>
          <w:rPr>
            <w:webHidden/>
          </w:rPr>
        </w:r>
        <w:r>
          <w:rPr>
            <w:webHidden/>
          </w:rPr>
          <w:fldChar w:fldCharType="separate"/>
        </w:r>
        <w:r>
          <w:rPr>
            <w:webHidden/>
          </w:rPr>
          <w:t>37</w:t>
        </w:r>
        <w:r>
          <w:rPr>
            <w:webHidden/>
          </w:rPr>
          <w:fldChar w:fldCharType="end"/>
        </w:r>
      </w:hyperlink>
    </w:p>
    <w:p w14:paraId="0B5561BF" w14:textId="77777777" w:rsidR="000B6FBD" w:rsidRDefault="000B6FBD">
      <w:pPr>
        <w:pStyle w:val="TOC3"/>
        <w:rPr>
          <w:rFonts w:asciiTheme="minorHAnsi" w:eastAsiaTheme="minorEastAsia" w:hAnsiTheme="minorHAnsi" w:cstheme="minorBidi"/>
          <w:sz w:val="22"/>
          <w:szCs w:val="22"/>
          <w:lang w:val="en-US"/>
        </w:rPr>
      </w:pPr>
      <w:hyperlink w:anchor="_Toc532372059" w:history="1">
        <w:r w:rsidRPr="000839F6">
          <w:rPr>
            <w:rStyle w:val="Hyperlink"/>
          </w:rPr>
          <w:t>2.9.8</w:t>
        </w:r>
        <w:r>
          <w:rPr>
            <w:rFonts w:asciiTheme="minorHAnsi" w:eastAsiaTheme="minorEastAsia" w:hAnsiTheme="minorHAnsi" w:cstheme="minorBidi"/>
            <w:sz w:val="22"/>
            <w:szCs w:val="22"/>
            <w:lang w:val="en-US"/>
          </w:rPr>
          <w:tab/>
        </w:r>
        <w:r w:rsidRPr="000839F6">
          <w:rPr>
            <w:rStyle w:val="Hyperlink"/>
          </w:rPr>
          <w:t>Monitorizarea in perioadele de functionare anormala</w:t>
        </w:r>
        <w:r>
          <w:rPr>
            <w:webHidden/>
          </w:rPr>
          <w:tab/>
        </w:r>
        <w:r>
          <w:rPr>
            <w:webHidden/>
          </w:rPr>
          <w:fldChar w:fldCharType="begin"/>
        </w:r>
        <w:r>
          <w:rPr>
            <w:webHidden/>
          </w:rPr>
          <w:instrText xml:space="preserve"> PAGEREF _Toc532372059 \h </w:instrText>
        </w:r>
        <w:r>
          <w:rPr>
            <w:webHidden/>
          </w:rPr>
        </w:r>
        <w:r>
          <w:rPr>
            <w:webHidden/>
          </w:rPr>
          <w:fldChar w:fldCharType="separate"/>
        </w:r>
        <w:r>
          <w:rPr>
            <w:webHidden/>
          </w:rPr>
          <w:t>39</w:t>
        </w:r>
        <w:r>
          <w:rPr>
            <w:webHidden/>
          </w:rPr>
          <w:fldChar w:fldCharType="end"/>
        </w:r>
      </w:hyperlink>
    </w:p>
    <w:p w14:paraId="65938BBD" w14:textId="77777777" w:rsidR="000B6FBD" w:rsidRDefault="000B6FBD">
      <w:pPr>
        <w:pStyle w:val="TOC2"/>
        <w:rPr>
          <w:rFonts w:asciiTheme="minorHAnsi" w:eastAsiaTheme="minorEastAsia" w:hAnsiTheme="minorHAnsi" w:cstheme="minorBidi"/>
          <w:sz w:val="22"/>
          <w:szCs w:val="22"/>
          <w:lang w:val="en-US"/>
        </w:rPr>
      </w:pPr>
      <w:hyperlink w:anchor="_Toc532372060" w:history="1">
        <w:r w:rsidRPr="000839F6">
          <w:rPr>
            <w:rStyle w:val="Hyperlink"/>
            <w:lang w:val="it-IT"/>
          </w:rPr>
          <w:t>2.10</w:t>
        </w:r>
        <w:r>
          <w:rPr>
            <w:rFonts w:asciiTheme="minorHAnsi" w:eastAsiaTheme="minorEastAsia" w:hAnsiTheme="minorHAnsi" w:cstheme="minorBidi"/>
            <w:sz w:val="22"/>
            <w:szCs w:val="22"/>
            <w:lang w:val="en-US"/>
          </w:rPr>
          <w:tab/>
        </w:r>
        <w:r w:rsidRPr="000839F6">
          <w:rPr>
            <w:rStyle w:val="Hyperlink"/>
            <w:lang w:val="it-IT"/>
          </w:rPr>
          <w:t>Incidente legate de poluare</w:t>
        </w:r>
        <w:r>
          <w:rPr>
            <w:webHidden/>
          </w:rPr>
          <w:tab/>
        </w:r>
        <w:r>
          <w:rPr>
            <w:webHidden/>
          </w:rPr>
          <w:fldChar w:fldCharType="begin"/>
        </w:r>
        <w:r>
          <w:rPr>
            <w:webHidden/>
          </w:rPr>
          <w:instrText xml:space="preserve"> PAGEREF _Toc532372060 \h </w:instrText>
        </w:r>
        <w:r>
          <w:rPr>
            <w:webHidden/>
          </w:rPr>
        </w:r>
        <w:r>
          <w:rPr>
            <w:webHidden/>
          </w:rPr>
          <w:fldChar w:fldCharType="separate"/>
        </w:r>
        <w:r>
          <w:rPr>
            <w:webHidden/>
          </w:rPr>
          <w:t>39</w:t>
        </w:r>
        <w:r>
          <w:rPr>
            <w:webHidden/>
          </w:rPr>
          <w:fldChar w:fldCharType="end"/>
        </w:r>
      </w:hyperlink>
    </w:p>
    <w:p w14:paraId="6864CA11" w14:textId="77777777" w:rsidR="000B6FBD" w:rsidRDefault="000B6FBD">
      <w:pPr>
        <w:pStyle w:val="TOC2"/>
        <w:rPr>
          <w:rFonts w:asciiTheme="minorHAnsi" w:eastAsiaTheme="minorEastAsia" w:hAnsiTheme="minorHAnsi" w:cstheme="minorBidi"/>
          <w:sz w:val="22"/>
          <w:szCs w:val="22"/>
          <w:lang w:val="en-US"/>
        </w:rPr>
      </w:pPr>
      <w:hyperlink w:anchor="_Toc532372061" w:history="1">
        <w:r w:rsidRPr="000839F6">
          <w:rPr>
            <w:rStyle w:val="Hyperlink"/>
            <w:lang w:val="it-IT"/>
          </w:rPr>
          <w:t>2.11</w:t>
        </w:r>
        <w:r>
          <w:rPr>
            <w:rFonts w:asciiTheme="minorHAnsi" w:eastAsiaTheme="minorEastAsia" w:hAnsiTheme="minorHAnsi" w:cstheme="minorBidi"/>
            <w:sz w:val="22"/>
            <w:szCs w:val="22"/>
            <w:lang w:val="en-US"/>
          </w:rPr>
          <w:tab/>
        </w:r>
        <w:r w:rsidRPr="000839F6">
          <w:rPr>
            <w:rStyle w:val="Hyperlink"/>
            <w:lang w:val="it-IT"/>
          </w:rPr>
          <w:t>Vecinatatea cu specii sau habitate protejate sau zone sensibile</w:t>
        </w:r>
        <w:r>
          <w:rPr>
            <w:webHidden/>
          </w:rPr>
          <w:tab/>
        </w:r>
        <w:r>
          <w:rPr>
            <w:webHidden/>
          </w:rPr>
          <w:fldChar w:fldCharType="begin"/>
        </w:r>
        <w:r>
          <w:rPr>
            <w:webHidden/>
          </w:rPr>
          <w:instrText xml:space="preserve"> PAGEREF _Toc532372061 \h </w:instrText>
        </w:r>
        <w:r>
          <w:rPr>
            <w:webHidden/>
          </w:rPr>
        </w:r>
        <w:r>
          <w:rPr>
            <w:webHidden/>
          </w:rPr>
          <w:fldChar w:fldCharType="separate"/>
        </w:r>
        <w:r>
          <w:rPr>
            <w:webHidden/>
          </w:rPr>
          <w:t>39</w:t>
        </w:r>
        <w:r>
          <w:rPr>
            <w:webHidden/>
          </w:rPr>
          <w:fldChar w:fldCharType="end"/>
        </w:r>
      </w:hyperlink>
    </w:p>
    <w:p w14:paraId="7DA8EA67" w14:textId="77777777" w:rsidR="000B6FBD" w:rsidRDefault="000B6FBD">
      <w:pPr>
        <w:pStyle w:val="TOC2"/>
        <w:rPr>
          <w:rFonts w:asciiTheme="minorHAnsi" w:eastAsiaTheme="minorEastAsia" w:hAnsiTheme="minorHAnsi" w:cstheme="minorBidi"/>
          <w:sz w:val="22"/>
          <w:szCs w:val="22"/>
          <w:lang w:val="en-US"/>
        </w:rPr>
      </w:pPr>
      <w:hyperlink w:anchor="_Toc532372062" w:history="1">
        <w:r w:rsidRPr="000839F6">
          <w:rPr>
            <w:rStyle w:val="Hyperlink"/>
          </w:rPr>
          <w:t>2.12</w:t>
        </w:r>
        <w:r>
          <w:rPr>
            <w:rFonts w:asciiTheme="minorHAnsi" w:eastAsiaTheme="minorEastAsia" w:hAnsiTheme="minorHAnsi" w:cstheme="minorBidi"/>
            <w:sz w:val="22"/>
            <w:szCs w:val="22"/>
            <w:lang w:val="en-US"/>
          </w:rPr>
          <w:tab/>
        </w:r>
        <w:r w:rsidRPr="000839F6">
          <w:rPr>
            <w:rStyle w:val="Hyperlink"/>
          </w:rPr>
          <w:t>Conditiile cladirilor</w:t>
        </w:r>
        <w:r>
          <w:rPr>
            <w:webHidden/>
          </w:rPr>
          <w:tab/>
        </w:r>
        <w:r>
          <w:rPr>
            <w:webHidden/>
          </w:rPr>
          <w:fldChar w:fldCharType="begin"/>
        </w:r>
        <w:r>
          <w:rPr>
            <w:webHidden/>
          </w:rPr>
          <w:instrText xml:space="preserve"> PAGEREF _Toc532372062 \h </w:instrText>
        </w:r>
        <w:r>
          <w:rPr>
            <w:webHidden/>
          </w:rPr>
        </w:r>
        <w:r>
          <w:rPr>
            <w:webHidden/>
          </w:rPr>
          <w:fldChar w:fldCharType="separate"/>
        </w:r>
        <w:r>
          <w:rPr>
            <w:webHidden/>
          </w:rPr>
          <w:t>41</w:t>
        </w:r>
        <w:r>
          <w:rPr>
            <w:webHidden/>
          </w:rPr>
          <w:fldChar w:fldCharType="end"/>
        </w:r>
      </w:hyperlink>
    </w:p>
    <w:p w14:paraId="543577C3" w14:textId="77777777" w:rsidR="000B6FBD" w:rsidRDefault="000B6FBD">
      <w:pPr>
        <w:pStyle w:val="TOC2"/>
        <w:rPr>
          <w:rFonts w:asciiTheme="minorHAnsi" w:eastAsiaTheme="minorEastAsia" w:hAnsiTheme="minorHAnsi" w:cstheme="minorBidi"/>
          <w:sz w:val="22"/>
          <w:szCs w:val="22"/>
          <w:lang w:val="en-US"/>
        </w:rPr>
      </w:pPr>
      <w:hyperlink w:anchor="_Toc532372063" w:history="1">
        <w:r w:rsidRPr="000839F6">
          <w:rPr>
            <w:rStyle w:val="Hyperlink"/>
            <w:lang w:val="ro-RO"/>
          </w:rPr>
          <w:t>2.13</w:t>
        </w:r>
        <w:r>
          <w:rPr>
            <w:rFonts w:asciiTheme="minorHAnsi" w:eastAsiaTheme="minorEastAsia" w:hAnsiTheme="minorHAnsi" w:cstheme="minorBidi"/>
            <w:sz w:val="22"/>
            <w:szCs w:val="22"/>
            <w:lang w:val="en-US"/>
          </w:rPr>
          <w:tab/>
        </w:r>
        <w:r w:rsidRPr="000839F6">
          <w:rPr>
            <w:rStyle w:val="Hyperlink"/>
            <w:lang w:val="ro-RO"/>
          </w:rPr>
          <w:t>Raspuns in situatii de urgenta</w:t>
        </w:r>
        <w:r>
          <w:rPr>
            <w:webHidden/>
          </w:rPr>
          <w:tab/>
        </w:r>
        <w:r>
          <w:rPr>
            <w:webHidden/>
          </w:rPr>
          <w:fldChar w:fldCharType="begin"/>
        </w:r>
        <w:r>
          <w:rPr>
            <w:webHidden/>
          </w:rPr>
          <w:instrText xml:space="preserve"> PAGEREF _Toc532372063 \h </w:instrText>
        </w:r>
        <w:r>
          <w:rPr>
            <w:webHidden/>
          </w:rPr>
        </w:r>
        <w:r>
          <w:rPr>
            <w:webHidden/>
          </w:rPr>
          <w:fldChar w:fldCharType="separate"/>
        </w:r>
        <w:r>
          <w:rPr>
            <w:webHidden/>
          </w:rPr>
          <w:t>41</w:t>
        </w:r>
        <w:r>
          <w:rPr>
            <w:webHidden/>
          </w:rPr>
          <w:fldChar w:fldCharType="end"/>
        </w:r>
      </w:hyperlink>
    </w:p>
    <w:p w14:paraId="224067E8" w14:textId="77777777" w:rsidR="000B6FBD" w:rsidRDefault="000B6FBD">
      <w:pPr>
        <w:pStyle w:val="TOC1"/>
        <w:rPr>
          <w:rFonts w:asciiTheme="minorHAnsi" w:eastAsiaTheme="minorEastAsia" w:hAnsiTheme="minorHAnsi" w:cstheme="minorBidi"/>
          <w:b w:val="0"/>
          <w:sz w:val="22"/>
          <w:szCs w:val="22"/>
          <w:lang w:val="en-US"/>
        </w:rPr>
      </w:pPr>
      <w:hyperlink w:anchor="_Toc532372064" w:history="1">
        <w:r w:rsidRPr="000839F6">
          <w:rPr>
            <w:rStyle w:val="Hyperlink"/>
            <w:lang w:val="ro-RO"/>
          </w:rPr>
          <w:t>3</w:t>
        </w:r>
        <w:r>
          <w:rPr>
            <w:rFonts w:asciiTheme="minorHAnsi" w:eastAsiaTheme="minorEastAsia" w:hAnsiTheme="minorHAnsi" w:cstheme="minorBidi"/>
            <w:b w:val="0"/>
            <w:sz w:val="22"/>
            <w:szCs w:val="22"/>
            <w:lang w:val="en-US"/>
          </w:rPr>
          <w:tab/>
        </w:r>
        <w:r w:rsidRPr="000839F6">
          <w:rPr>
            <w:rStyle w:val="Hyperlink"/>
            <w:lang w:val="ro-RO"/>
          </w:rPr>
          <w:t>ISTORICUL TERENULUI</w:t>
        </w:r>
        <w:r>
          <w:rPr>
            <w:webHidden/>
          </w:rPr>
          <w:tab/>
        </w:r>
        <w:r>
          <w:rPr>
            <w:webHidden/>
          </w:rPr>
          <w:fldChar w:fldCharType="begin"/>
        </w:r>
        <w:r>
          <w:rPr>
            <w:webHidden/>
          </w:rPr>
          <w:instrText xml:space="preserve"> PAGEREF _Toc532372064 \h </w:instrText>
        </w:r>
        <w:r>
          <w:rPr>
            <w:webHidden/>
          </w:rPr>
        </w:r>
        <w:r>
          <w:rPr>
            <w:webHidden/>
          </w:rPr>
          <w:fldChar w:fldCharType="separate"/>
        </w:r>
        <w:r>
          <w:rPr>
            <w:webHidden/>
          </w:rPr>
          <w:t>43</w:t>
        </w:r>
        <w:r>
          <w:rPr>
            <w:webHidden/>
          </w:rPr>
          <w:fldChar w:fldCharType="end"/>
        </w:r>
      </w:hyperlink>
    </w:p>
    <w:p w14:paraId="1BDEF09F" w14:textId="77777777" w:rsidR="000B6FBD" w:rsidRDefault="000B6FBD">
      <w:pPr>
        <w:pStyle w:val="TOC1"/>
        <w:rPr>
          <w:rFonts w:asciiTheme="minorHAnsi" w:eastAsiaTheme="minorEastAsia" w:hAnsiTheme="minorHAnsi" w:cstheme="minorBidi"/>
          <w:b w:val="0"/>
          <w:sz w:val="22"/>
          <w:szCs w:val="22"/>
          <w:lang w:val="en-US"/>
        </w:rPr>
      </w:pPr>
      <w:hyperlink w:anchor="_Toc532372065" w:history="1">
        <w:r w:rsidRPr="000839F6">
          <w:rPr>
            <w:rStyle w:val="Hyperlink"/>
            <w:lang w:val="it-IT"/>
          </w:rPr>
          <w:t>4</w:t>
        </w:r>
        <w:r>
          <w:rPr>
            <w:rFonts w:asciiTheme="minorHAnsi" w:eastAsiaTheme="minorEastAsia" w:hAnsiTheme="minorHAnsi" w:cstheme="minorBidi"/>
            <w:b w:val="0"/>
            <w:sz w:val="22"/>
            <w:szCs w:val="22"/>
            <w:lang w:val="en-US"/>
          </w:rPr>
          <w:tab/>
        </w:r>
        <w:r w:rsidRPr="000839F6">
          <w:rPr>
            <w:rStyle w:val="Hyperlink"/>
            <w:lang w:val="ro-RO"/>
          </w:rPr>
          <w:t>RECUNOAS</w:t>
        </w:r>
        <w:r w:rsidRPr="000839F6">
          <w:rPr>
            <w:rStyle w:val="Hyperlink"/>
            <w:lang w:val="it-IT"/>
          </w:rPr>
          <w:t>TEREA TERENULUI</w:t>
        </w:r>
        <w:r>
          <w:rPr>
            <w:webHidden/>
          </w:rPr>
          <w:tab/>
        </w:r>
        <w:r>
          <w:rPr>
            <w:webHidden/>
          </w:rPr>
          <w:fldChar w:fldCharType="begin"/>
        </w:r>
        <w:r>
          <w:rPr>
            <w:webHidden/>
          </w:rPr>
          <w:instrText xml:space="preserve"> PAGEREF _Toc532372065 \h </w:instrText>
        </w:r>
        <w:r>
          <w:rPr>
            <w:webHidden/>
          </w:rPr>
        </w:r>
        <w:r>
          <w:rPr>
            <w:webHidden/>
          </w:rPr>
          <w:fldChar w:fldCharType="separate"/>
        </w:r>
        <w:r>
          <w:rPr>
            <w:webHidden/>
          </w:rPr>
          <w:t>44</w:t>
        </w:r>
        <w:r>
          <w:rPr>
            <w:webHidden/>
          </w:rPr>
          <w:fldChar w:fldCharType="end"/>
        </w:r>
      </w:hyperlink>
    </w:p>
    <w:p w14:paraId="52C1C639" w14:textId="77777777" w:rsidR="000B6FBD" w:rsidRDefault="000B6FBD">
      <w:pPr>
        <w:pStyle w:val="TOC2"/>
        <w:rPr>
          <w:rFonts w:asciiTheme="minorHAnsi" w:eastAsiaTheme="minorEastAsia" w:hAnsiTheme="minorHAnsi" w:cstheme="minorBidi"/>
          <w:sz w:val="22"/>
          <w:szCs w:val="22"/>
          <w:lang w:val="en-US"/>
        </w:rPr>
      </w:pPr>
      <w:hyperlink w:anchor="_Toc532372066" w:history="1">
        <w:r w:rsidRPr="000839F6">
          <w:rPr>
            <w:rStyle w:val="Hyperlink"/>
            <w:lang w:val="it-IT"/>
          </w:rPr>
          <w:t>4.1</w:t>
        </w:r>
        <w:r>
          <w:rPr>
            <w:rFonts w:asciiTheme="minorHAnsi" w:eastAsiaTheme="minorEastAsia" w:hAnsiTheme="minorHAnsi" w:cstheme="minorBidi"/>
            <w:sz w:val="22"/>
            <w:szCs w:val="22"/>
            <w:lang w:val="en-US"/>
          </w:rPr>
          <w:tab/>
        </w:r>
        <w:r w:rsidRPr="000839F6">
          <w:rPr>
            <w:rStyle w:val="Hyperlink"/>
            <w:lang w:val="it-IT"/>
          </w:rPr>
          <w:t>Probleme identificate</w:t>
        </w:r>
        <w:r>
          <w:rPr>
            <w:webHidden/>
          </w:rPr>
          <w:tab/>
        </w:r>
        <w:r>
          <w:rPr>
            <w:webHidden/>
          </w:rPr>
          <w:fldChar w:fldCharType="begin"/>
        </w:r>
        <w:r>
          <w:rPr>
            <w:webHidden/>
          </w:rPr>
          <w:instrText xml:space="preserve"> PAGEREF _Toc532372066 \h </w:instrText>
        </w:r>
        <w:r>
          <w:rPr>
            <w:webHidden/>
          </w:rPr>
        </w:r>
        <w:r>
          <w:rPr>
            <w:webHidden/>
          </w:rPr>
          <w:fldChar w:fldCharType="separate"/>
        </w:r>
        <w:r>
          <w:rPr>
            <w:webHidden/>
          </w:rPr>
          <w:t>44</w:t>
        </w:r>
        <w:r>
          <w:rPr>
            <w:webHidden/>
          </w:rPr>
          <w:fldChar w:fldCharType="end"/>
        </w:r>
      </w:hyperlink>
    </w:p>
    <w:p w14:paraId="6EDE56F7" w14:textId="77777777" w:rsidR="000B6FBD" w:rsidRDefault="000B6FBD">
      <w:pPr>
        <w:pStyle w:val="TOC2"/>
        <w:rPr>
          <w:rFonts w:asciiTheme="minorHAnsi" w:eastAsiaTheme="minorEastAsia" w:hAnsiTheme="minorHAnsi" w:cstheme="minorBidi"/>
          <w:sz w:val="22"/>
          <w:szCs w:val="22"/>
          <w:lang w:val="en-US"/>
        </w:rPr>
      </w:pPr>
      <w:hyperlink w:anchor="_Toc532372067" w:history="1">
        <w:r w:rsidRPr="000839F6">
          <w:rPr>
            <w:rStyle w:val="Hyperlink"/>
            <w:lang w:val="it-IT"/>
          </w:rPr>
          <w:t>4.2</w:t>
        </w:r>
        <w:r>
          <w:rPr>
            <w:rFonts w:asciiTheme="minorHAnsi" w:eastAsiaTheme="minorEastAsia" w:hAnsiTheme="minorHAnsi" w:cstheme="minorBidi"/>
            <w:sz w:val="22"/>
            <w:szCs w:val="22"/>
            <w:lang w:val="en-US"/>
          </w:rPr>
          <w:tab/>
        </w:r>
        <w:r w:rsidRPr="000839F6">
          <w:rPr>
            <w:rStyle w:val="Hyperlink"/>
            <w:lang w:val="ro-RO"/>
          </w:rPr>
          <w:t>Subproduse si deseuri generate/ Zone interne de depozitare</w:t>
        </w:r>
        <w:r>
          <w:rPr>
            <w:webHidden/>
          </w:rPr>
          <w:tab/>
        </w:r>
        <w:r>
          <w:rPr>
            <w:webHidden/>
          </w:rPr>
          <w:fldChar w:fldCharType="begin"/>
        </w:r>
        <w:r>
          <w:rPr>
            <w:webHidden/>
          </w:rPr>
          <w:instrText xml:space="preserve"> PAGEREF _Toc532372067 \h </w:instrText>
        </w:r>
        <w:r>
          <w:rPr>
            <w:webHidden/>
          </w:rPr>
        </w:r>
        <w:r>
          <w:rPr>
            <w:webHidden/>
          </w:rPr>
          <w:fldChar w:fldCharType="separate"/>
        </w:r>
        <w:r>
          <w:rPr>
            <w:webHidden/>
          </w:rPr>
          <w:t>44</w:t>
        </w:r>
        <w:r>
          <w:rPr>
            <w:webHidden/>
          </w:rPr>
          <w:fldChar w:fldCharType="end"/>
        </w:r>
      </w:hyperlink>
    </w:p>
    <w:p w14:paraId="62BB2EE6" w14:textId="77777777" w:rsidR="000B6FBD" w:rsidRDefault="000B6FBD">
      <w:pPr>
        <w:pStyle w:val="TOC2"/>
        <w:rPr>
          <w:rFonts w:asciiTheme="minorHAnsi" w:eastAsiaTheme="minorEastAsia" w:hAnsiTheme="minorHAnsi" w:cstheme="minorBidi"/>
          <w:sz w:val="22"/>
          <w:szCs w:val="22"/>
          <w:lang w:val="en-US"/>
        </w:rPr>
      </w:pPr>
      <w:hyperlink w:anchor="_Toc532372068" w:history="1">
        <w:r w:rsidRPr="000839F6">
          <w:rPr>
            <w:rStyle w:val="Hyperlink"/>
            <w:lang w:val="ro-RO"/>
          </w:rPr>
          <w:t>4.3</w:t>
        </w:r>
        <w:r>
          <w:rPr>
            <w:rFonts w:asciiTheme="minorHAnsi" w:eastAsiaTheme="minorEastAsia" w:hAnsiTheme="minorHAnsi" w:cstheme="minorBidi"/>
            <w:sz w:val="22"/>
            <w:szCs w:val="22"/>
            <w:lang w:val="en-US"/>
          </w:rPr>
          <w:tab/>
        </w:r>
        <w:r w:rsidRPr="000839F6">
          <w:rPr>
            <w:rStyle w:val="Hyperlink"/>
            <w:lang w:val="ro-RO"/>
          </w:rPr>
          <w:t>Depozite/ Alte depozitari de substante chimice si zone de folosinta</w:t>
        </w:r>
        <w:r>
          <w:rPr>
            <w:webHidden/>
          </w:rPr>
          <w:tab/>
        </w:r>
        <w:r>
          <w:rPr>
            <w:webHidden/>
          </w:rPr>
          <w:fldChar w:fldCharType="begin"/>
        </w:r>
        <w:r>
          <w:rPr>
            <w:webHidden/>
          </w:rPr>
          <w:instrText xml:space="preserve"> PAGEREF _Toc532372068 \h </w:instrText>
        </w:r>
        <w:r>
          <w:rPr>
            <w:webHidden/>
          </w:rPr>
        </w:r>
        <w:r>
          <w:rPr>
            <w:webHidden/>
          </w:rPr>
          <w:fldChar w:fldCharType="separate"/>
        </w:r>
        <w:r>
          <w:rPr>
            <w:webHidden/>
          </w:rPr>
          <w:t>49</w:t>
        </w:r>
        <w:r>
          <w:rPr>
            <w:webHidden/>
          </w:rPr>
          <w:fldChar w:fldCharType="end"/>
        </w:r>
      </w:hyperlink>
    </w:p>
    <w:p w14:paraId="4203206C" w14:textId="77777777" w:rsidR="000B6FBD" w:rsidRDefault="000B6FBD">
      <w:pPr>
        <w:pStyle w:val="TOC2"/>
        <w:rPr>
          <w:rFonts w:asciiTheme="minorHAnsi" w:eastAsiaTheme="minorEastAsia" w:hAnsiTheme="minorHAnsi" w:cstheme="minorBidi"/>
          <w:sz w:val="22"/>
          <w:szCs w:val="22"/>
          <w:lang w:val="en-US"/>
        </w:rPr>
      </w:pPr>
      <w:hyperlink w:anchor="_Toc532372069" w:history="1">
        <w:r w:rsidRPr="000839F6">
          <w:rPr>
            <w:rStyle w:val="Hyperlink"/>
            <w:lang w:val="ro-RO"/>
          </w:rPr>
          <w:t>4.4</w:t>
        </w:r>
        <w:r>
          <w:rPr>
            <w:rFonts w:asciiTheme="minorHAnsi" w:eastAsiaTheme="minorEastAsia" w:hAnsiTheme="minorHAnsi" w:cstheme="minorBidi"/>
            <w:sz w:val="22"/>
            <w:szCs w:val="22"/>
            <w:lang w:val="en-US"/>
          </w:rPr>
          <w:tab/>
        </w:r>
        <w:r w:rsidRPr="000839F6">
          <w:rPr>
            <w:rStyle w:val="Hyperlink"/>
            <w:lang w:val="ro-RO"/>
          </w:rPr>
          <w:t>Evacuarea apelor uzate/ Sistemul de canalizare</w:t>
        </w:r>
        <w:r>
          <w:rPr>
            <w:webHidden/>
          </w:rPr>
          <w:tab/>
        </w:r>
        <w:r>
          <w:rPr>
            <w:webHidden/>
          </w:rPr>
          <w:fldChar w:fldCharType="begin"/>
        </w:r>
        <w:r>
          <w:rPr>
            <w:webHidden/>
          </w:rPr>
          <w:instrText xml:space="preserve"> PAGEREF _Toc532372069 \h </w:instrText>
        </w:r>
        <w:r>
          <w:rPr>
            <w:webHidden/>
          </w:rPr>
        </w:r>
        <w:r>
          <w:rPr>
            <w:webHidden/>
          </w:rPr>
          <w:fldChar w:fldCharType="separate"/>
        </w:r>
        <w:r>
          <w:rPr>
            <w:webHidden/>
          </w:rPr>
          <w:t>49</w:t>
        </w:r>
        <w:r>
          <w:rPr>
            <w:webHidden/>
          </w:rPr>
          <w:fldChar w:fldCharType="end"/>
        </w:r>
      </w:hyperlink>
    </w:p>
    <w:p w14:paraId="0CFF942C" w14:textId="77777777" w:rsidR="000B6FBD" w:rsidRDefault="000B6FBD">
      <w:pPr>
        <w:pStyle w:val="TOC2"/>
        <w:rPr>
          <w:rFonts w:asciiTheme="minorHAnsi" w:eastAsiaTheme="minorEastAsia" w:hAnsiTheme="minorHAnsi" w:cstheme="minorBidi"/>
          <w:sz w:val="22"/>
          <w:szCs w:val="22"/>
          <w:lang w:val="en-US"/>
        </w:rPr>
      </w:pPr>
      <w:hyperlink w:anchor="_Toc532372070" w:history="1">
        <w:r w:rsidRPr="000839F6">
          <w:rPr>
            <w:rStyle w:val="Hyperlink"/>
            <w:lang w:val="ro-RO"/>
          </w:rPr>
          <w:t>4.5</w:t>
        </w:r>
        <w:r>
          <w:rPr>
            <w:rFonts w:asciiTheme="minorHAnsi" w:eastAsiaTheme="minorEastAsia" w:hAnsiTheme="minorHAnsi" w:cstheme="minorBidi"/>
            <w:sz w:val="22"/>
            <w:szCs w:val="22"/>
            <w:lang w:val="en-US"/>
          </w:rPr>
          <w:tab/>
        </w:r>
        <w:r w:rsidRPr="000839F6">
          <w:rPr>
            <w:rStyle w:val="Hyperlink"/>
            <w:lang w:val="ro-RO"/>
          </w:rPr>
          <w:t>Inchiderea amplasamentului/ Posibile poluari din folosinta anterioara</w:t>
        </w:r>
        <w:r>
          <w:rPr>
            <w:webHidden/>
          </w:rPr>
          <w:tab/>
        </w:r>
        <w:r>
          <w:rPr>
            <w:webHidden/>
          </w:rPr>
          <w:fldChar w:fldCharType="begin"/>
        </w:r>
        <w:r>
          <w:rPr>
            <w:webHidden/>
          </w:rPr>
          <w:instrText xml:space="preserve"> PAGEREF _Toc532372070 \h </w:instrText>
        </w:r>
        <w:r>
          <w:rPr>
            <w:webHidden/>
          </w:rPr>
        </w:r>
        <w:r>
          <w:rPr>
            <w:webHidden/>
          </w:rPr>
          <w:fldChar w:fldCharType="separate"/>
        </w:r>
        <w:r>
          <w:rPr>
            <w:webHidden/>
          </w:rPr>
          <w:t>51</w:t>
        </w:r>
        <w:r>
          <w:rPr>
            <w:webHidden/>
          </w:rPr>
          <w:fldChar w:fldCharType="end"/>
        </w:r>
      </w:hyperlink>
    </w:p>
    <w:p w14:paraId="43E413A8" w14:textId="77777777" w:rsidR="000B6FBD" w:rsidRDefault="000B6FBD">
      <w:pPr>
        <w:pStyle w:val="TOC3"/>
        <w:rPr>
          <w:rFonts w:asciiTheme="minorHAnsi" w:eastAsiaTheme="minorEastAsia" w:hAnsiTheme="minorHAnsi" w:cstheme="minorBidi"/>
          <w:sz w:val="22"/>
          <w:szCs w:val="22"/>
          <w:lang w:val="en-US"/>
        </w:rPr>
      </w:pPr>
      <w:hyperlink w:anchor="_Toc532372071" w:history="1">
        <w:r w:rsidRPr="000839F6">
          <w:rPr>
            <w:rStyle w:val="Hyperlink"/>
          </w:rPr>
          <w:t>4.5.1</w:t>
        </w:r>
        <w:r>
          <w:rPr>
            <w:rFonts w:asciiTheme="minorHAnsi" w:eastAsiaTheme="minorEastAsia" w:hAnsiTheme="minorHAnsi" w:cstheme="minorBidi"/>
            <w:sz w:val="22"/>
            <w:szCs w:val="22"/>
            <w:lang w:val="en-US"/>
          </w:rPr>
          <w:tab/>
        </w:r>
        <w:r w:rsidRPr="000839F6">
          <w:rPr>
            <w:rStyle w:val="Hyperlink"/>
          </w:rPr>
          <w:t>Masuri de precautie adoptate in faza de proiectare a modernizarilor</w:t>
        </w:r>
        <w:r>
          <w:rPr>
            <w:webHidden/>
          </w:rPr>
          <w:tab/>
        </w:r>
        <w:r>
          <w:rPr>
            <w:webHidden/>
          </w:rPr>
          <w:fldChar w:fldCharType="begin"/>
        </w:r>
        <w:r>
          <w:rPr>
            <w:webHidden/>
          </w:rPr>
          <w:instrText xml:space="preserve"> PAGEREF _Toc532372071 \h </w:instrText>
        </w:r>
        <w:r>
          <w:rPr>
            <w:webHidden/>
          </w:rPr>
        </w:r>
        <w:r>
          <w:rPr>
            <w:webHidden/>
          </w:rPr>
          <w:fldChar w:fldCharType="separate"/>
        </w:r>
        <w:r>
          <w:rPr>
            <w:webHidden/>
          </w:rPr>
          <w:t>51</w:t>
        </w:r>
        <w:r>
          <w:rPr>
            <w:webHidden/>
          </w:rPr>
          <w:fldChar w:fldCharType="end"/>
        </w:r>
      </w:hyperlink>
    </w:p>
    <w:p w14:paraId="1FD2EC4D" w14:textId="77777777" w:rsidR="000B6FBD" w:rsidRDefault="000B6FBD">
      <w:pPr>
        <w:pStyle w:val="TOC3"/>
        <w:rPr>
          <w:rFonts w:asciiTheme="minorHAnsi" w:eastAsiaTheme="minorEastAsia" w:hAnsiTheme="minorHAnsi" w:cstheme="minorBidi"/>
          <w:sz w:val="22"/>
          <w:szCs w:val="22"/>
          <w:lang w:val="en-US"/>
        </w:rPr>
      </w:pPr>
      <w:hyperlink w:anchor="_Toc532372072" w:history="1">
        <w:r w:rsidRPr="000839F6">
          <w:rPr>
            <w:rStyle w:val="Hyperlink"/>
          </w:rPr>
          <w:t>4.5.2</w:t>
        </w:r>
        <w:r>
          <w:rPr>
            <w:rFonts w:asciiTheme="minorHAnsi" w:eastAsiaTheme="minorEastAsia" w:hAnsiTheme="minorHAnsi" w:cstheme="minorBidi"/>
            <w:sz w:val="22"/>
            <w:szCs w:val="22"/>
            <w:lang w:val="en-US"/>
          </w:rPr>
          <w:tab/>
        </w:r>
        <w:r w:rsidRPr="000839F6">
          <w:rPr>
            <w:rStyle w:val="Hyperlink"/>
          </w:rPr>
          <w:t>Planuri de inchidere a amplasamentului</w:t>
        </w:r>
        <w:r>
          <w:rPr>
            <w:webHidden/>
          </w:rPr>
          <w:tab/>
        </w:r>
        <w:r>
          <w:rPr>
            <w:webHidden/>
          </w:rPr>
          <w:fldChar w:fldCharType="begin"/>
        </w:r>
        <w:r>
          <w:rPr>
            <w:webHidden/>
          </w:rPr>
          <w:instrText xml:space="preserve"> PAGEREF _Toc532372072 \h </w:instrText>
        </w:r>
        <w:r>
          <w:rPr>
            <w:webHidden/>
          </w:rPr>
        </w:r>
        <w:r>
          <w:rPr>
            <w:webHidden/>
          </w:rPr>
          <w:fldChar w:fldCharType="separate"/>
        </w:r>
        <w:r>
          <w:rPr>
            <w:webHidden/>
          </w:rPr>
          <w:t>51</w:t>
        </w:r>
        <w:r>
          <w:rPr>
            <w:webHidden/>
          </w:rPr>
          <w:fldChar w:fldCharType="end"/>
        </w:r>
      </w:hyperlink>
    </w:p>
    <w:p w14:paraId="79BFF865" w14:textId="77777777" w:rsidR="000B6FBD" w:rsidRDefault="000B6FBD">
      <w:pPr>
        <w:pStyle w:val="TOC3"/>
        <w:rPr>
          <w:rFonts w:asciiTheme="minorHAnsi" w:eastAsiaTheme="minorEastAsia" w:hAnsiTheme="minorHAnsi" w:cstheme="minorBidi"/>
          <w:sz w:val="22"/>
          <w:szCs w:val="22"/>
          <w:lang w:val="en-US"/>
        </w:rPr>
      </w:pPr>
      <w:hyperlink w:anchor="_Toc532372073" w:history="1">
        <w:r w:rsidRPr="000839F6">
          <w:rPr>
            <w:rStyle w:val="Hyperlink"/>
            <w:lang w:val="ro-RO"/>
          </w:rPr>
          <w:t>4.5.3</w:t>
        </w:r>
        <w:r>
          <w:rPr>
            <w:rFonts w:asciiTheme="minorHAnsi" w:eastAsiaTheme="minorEastAsia" w:hAnsiTheme="minorHAnsi" w:cstheme="minorBidi"/>
            <w:sz w:val="22"/>
            <w:szCs w:val="22"/>
            <w:lang w:val="en-US"/>
          </w:rPr>
          <w:tab/>
        </w:r>
        <w:r w:rsidRPr="000839F6">
          <w:rPr>
            <w:rStyle w:val="Hyperlink"/>
            <w:lang w:val="ro-RO"/>
          </w:rPr>
          <w:t>Posibile poluari din folosinta anterioara</w:t>
        </w:r>
        <w:r>
          <w:rPr>
            <w:webHidden/>
          </w:rPr>
          <w:tab/>
        </w:r>
        <w:r>
          <w:rPr>
            <w:webHidden/>
          </w:rPr>
          <w:fldChar w:fldCharType="begin"/>
        </w:r>
        <w:r>
          <w:rPr>
            <w:webHidden/>
          </w:rPr>
          <w:instrText xml:space="preserve"> PAGEREF _Toc532372073 \h </w:instrText>
        </w:r>
        <w:r>
          <w:rPr>
            <w:webHidden/>
          </w:rPr>
        </w:r>
        <w:r>
          <w:rPr>
            <w:webHidden/>
          </w:rPr>
          <w:fldChar w:fldCharType="separate"/>
        </w:r>
        <w:r>
          <w:rPr>
            <w:webHidden/>
          </w:rPr>
          <w:t>52</w:t>
        </w:r>
        <w:r>
          <w:rPr>
            <w:webHidden/>
          </w:rPr>
          <w:fldChar w:fldCharType="end"/>
        </w:r>
      </w:hyperlink>
    </w:p>
    <w:p w14:paraId="54A94442" w14:textId="77777777" w:rsidR="000B6FBD" w:rsidRDefault="000B6FBD">
      <w:pPr>
        <w:pStyle w:val="TOC1"/>
        <w:rPr>
          <w:rFonts w:asciiTheme="minorHAnsi" w:eastAsiaTheme="minorEastAsia" w:hAnsiTheme="minorHAnsi" w:cstheme="minorBidi"/>
          <w:b w:val="0"/>
          <w:sz w:val="22"/>
          <w:szCs w:val="22"/>
          <w:lang w:val="en-US"/>
        </w:rPr>
      </w:pPr>
      <w:hyperlink w:anchor="_Toc532372074" w:history="1">
        <w:r w:rsidRPr="000839F6">
          <w:rPr>
            <w:rStyle w:val="Hyperlink"/>
          </w:rPr>
          <w:t>5</w:t>
        </w:r>
        <w:r>
          <w:rPr>
            <w:rFonts w:asciiTheme="minorHAnsi" w:eastAsiaTheme="minorEastAsia" w:hAnsiTheme="minorHAnsi" w:cstheme="minorBidi"/>
            <w:b w:val="0"/>
            <w:sz w:val="22"/>
            <w:szCs w:val="22"/>
            <w:lang w:val="en-US"/>
          </w:rPr>
          <w:tab/>
        </w:r>
        <w:r w:rsidRPr="000839F6">
          <w:rPr>
            <w:rStyle w:val="Hyperlink"/>
          </w:rPr>
          <w:t>DEZVOLTAREA UNUI MODEL CONCEPTUAL</w:t>
        </w:r>
        <w:r>
          <w:rPr>
            <w:webHidden/>
          </w:rPr>
          <w:tab/>
        </w:r>
        <w:r>
          <w:rPr>
            <w:webHidden/>
          </w:rPr>
          <w:fldChar w:fldCharType="begin"/>
        </w:r>
        <w:r>
          <w:rPr>
            <w:webHidden/>
          </w:rPr>
          <w:instrText xml:space="preserve"> PAGEREF _Toc532372074 \h </w:instrText>
        </w:r>
        <w:r>
          <w:rPr>
            <w:webHidden/>
          </w:rPr>
        </w:r>
        <w:r>
          <w:rPr>
            <w:webHidden/>
          </w:rPr>
          <w:fldChar w:fldCharType="separate"/>
        </w:r>
        <w:r>
          <w:rPr>
            <w:webHidden/>
          </w:rPr>
          <w:t>53</w:t>
        </w:r>
        <w:r>
          <w:rPr>
            <w:webHidden/>
          </w:rPr>
          <w:fldChar w:fldCharType="end"/>
        </w:r>
      </w:hyperlink>
    </w:p>
    <w:p w14:paraId="7CAC84B2" w14:textId="77777777" w:rsidR="000B6FBD" w:rsidRDefault="000B6FBD">
      <w:pPr>
        <w:pStyle w:val="TOC1"/>
        <w:rPr>
          <w:rFonts w:asciiTheme="minorHAnsi" w:eastAsiaTheme="minorEastAsia" w:hAnsiTheme="minorHAnsi" w:cstheme="minorBidi"/>
          <w:b w:val="0"/>
          <w:sz w:val="22"/>
          <w:szCs w:val="22"/>
          <w:lang w:val="en-US"/>
        </w:rPr>
      </w:pPr>
      <w:hyperlink w:anchor="_Toc532372075" w:history="1">
        <w:r w:rsidRPr="000839F6">
          <w:rPr>
            <w:rStyle w:val="Hyperlink"/>
          </w:rPr>
          <w:t>6</w:t>
        </w:r>
        <w:r>
          <w:rPr>
            <w:rFonts w:asciiTheme="minorHAnsi" w:eastAsiaTheme="minorEastAsia" w:hAnsiTheme="minorHAnsi" w:cstheme="minorBidi"/>
            <w:b w:val="0"/>
            <w:sz w:val="22"/>
            <w:szCs w:val="22"/>
            <w:lang w:val="en-US"/>
          </w:rPr>
          <w:tab/>
        </w:r>
        <w:r w:rsidRPr="000839F6">
          <w:rPr>
            <w:rStyle w:val="Hyperlink"/>
          </w:rPr>
          <w:t>ANALIZE, MOD DE INTERPRETARE A REZULTATELOR, RECOMANDARI</w:t>
        </w:r>
        <w:r>
          <w:rPr>
            <w:webHidden/>
          </w:rPr>
          <w:tab/>
        </w:r>
        <w:r>
          <w:rPr>
            <w:webHidden/>
          </w:rPr>
          <w:fldChar w:fldCharType="begin"/>
        </w:r>
        <w:r>
          <w:rPr>
            <w:webHidden/>
          </w:rPr>
          <w:instrText xml:space="preserve"> PAGEREF _Toc532372075 \h </w:instrText>
        </w:r>
        <w:r>
          <w:rPr>
            <w:webHidden/>
          </w:rPr>
        </w:r>
        <w:r>
          <w:rPr>
            <w:webHidden/>
          </w:rPr>
          <w:fldChar w:fldCharType="separate"/>
        </w:r>
        <w:r>
          <w:rPr>
            <w:webHidden/>
          </w:rPr>
          <w:t>55</w:t>
        </w:r>
        <w:r>
          <w:rPr>
            <w:webHidden/>
          </w:rPr>
          <w:fldChar w:fldCharType="end"/>
        </w:r>
      </w:hyperlink>
    </w:p>
    <w:p w14:paraId="016B9003" w14:textId="77777777" w:rsidR="000B6FBD" w:rsidRDefault="000B6FBD">
      <w:pPr>
        <w:pStyle w:val="TOC2"/>
        <w:rPr>
          <w:rFonts w:asciiTheme="minorHAnsi" w:eastAsiaTheme="minorEastAsia" w:hAnsiTheme="minorHAnsi" w:cstheme="minorBidi"/>
          <w:sz w:val="22"/>
          <w:szCs w:val="22"/>
          <w:lang w:val="en-US"/>
        </w:rPr>
      </w:pPr>
      <w:hyperlink w:anchor="_Toc532372076" w:history="1">
        <w:r w:rsidRPr="000839F6">
          <w:rPr>
            <w:rStyle w:val="Hyperlink"/>
          </w:rPr>
          <w:t>6.1</w:t>
        </w:r>
        <w:r>
          <w:rPr>
            <w:rFonts w:asciiTheme="minorHAnsi" w:eastAsiaTheme="minorEastAsia" w:hAnsiTheme="minorHAnsi" w:cstheme="minorBidi"/>
            <w:sz w:val="22"/>
            <w:szCs w:val="22"/>
            <w:lang w:val="en-US"/>
          </w:rPr>
          <w:tab/>
        </w:r>
        <w:r w:rsidRPr="000839F6">
          <w:rPr>
            <w:rStyle w:val="Hyperlink"/>
          </w:rPr>
          <w:t>Monitorizarea solului</w:t>
        </w:r>
        <w:r>
          <w:rPr>
            <w:webHidden/>
          </w:rPr>
          <w:tab/>
        </w:r>
        <w:r>
          <w:rPr>
            <w:webHidden/>
          </w:rPr>
          <w:fldChar w:fldCharType="begin"/>
        </w:r>
        <w:r>
          <w:rPr>
            <w:webHidden/>
          </w:rPr>
          <w:instrText xml:space="preserve"> PAGEREF _Toc532372076 \h </w:instrText>
        </w:r>
        <w:r>
          <w:rPr>
            <w:webHidden/>
          </w:rPr>
        </w:r>
        <w:r>
          <w:rPr>
            <w:webHidden/>
          </w:rPr>
          <w:fldChar w:fldCharType="separate"/>
        </w:r>
        <w:r>
          <w:rPr>
            <w:webHidden/>
          </w:rPr>
          <w:t>55</w:t>
        </w:r>
        <w:r>
          <w:rPr>
            <w:webHidden/>
          </w:rPr>
          <w:fldChar w:fldCharType="end"/>
        </w:r>
      </w:hyperlink>
    </w:p>
    <w:p w14:paraId="16807392" w14:textId="77777777" w:rsidR="000B6FBD" w:rsidRDefault="000B6FBD">
      <w:pPr>
        <w:pStyle w:val="TOC2"/>
        <w:rPr>
          <w:rFonts w:asciiTheme="minorHAnsi" w:eastAsiaTheme="minorEastAsia" w:hAnsiTheme="minorHAnsi" w:cstheme="minorBidi"/>
          <w:sz w:val="22"/>
          <w:szCs w:val="22"/>
          <w:lang w:val="en-US"/>
        </w:rPr>
      </w:pPr>
      <w:hyperlink w:anchor="_Toc532372077" w:history="1">
        <w:r w:rsidRPr="000839F6">
          <w:rPr>
            <w:rStyle w:val="Hyperlink"/>
          </w:rPr>
          <w:t>6.2</w:t>
        </w:r>
        <w:r>
          <w:rPr>
            <w:rFonts w:asciiTheme="minorHAnsi" w:eastAsiaTheme="minorEastAsia" w:hAnsiTheme="minorHAnsi" w:cstheme="minorBidi"/>
            <w:sz w:val="22"/>
            <w:szCs w:val="22"/>
            <w:lang w:val="en-US"/>
          </w:rPr>
          <w:tab/>
        </w:r>
        <w:r w:rsidRPr="000839F6">
          <w:rPr>
            <w:rStyle w:val="Hyperlink"/>
          </w:rPr>
          <w:t>Monitorizare apelor subterane freatice</w:t>
        </w:r>
        <w:r>
          <w:rPr>
            <w:webHidden/>
          </w:rPr>
          <w:tab/>
        </w:r>
        <w:r>
          <w:rPr>
            <w:webHidden/>
          </w:rPr>
          <w:fldChar w:fldCharType="begin"/>
        </w:r>
        <w:r>
          <w:rPr>
            <w:webHidden/>
          </w:rPr>
          <w:instrText xml:space="preserve"> PAGEREF _Toc532372077 \h </w:instrText>
        </w:r>
        <w:r>
          <w:rPr>
            <w:webHidden/>
          </w:rPr>
        </w:r>
        <w:r>
          <w:rPr>
            <w:webHidden/>
          </w:rPr>
          <w:fldChar w:fldCharType="separate"/>
        </w:r>
        <w:r>
          <w:rPr>
            <w:webHidden/>
          </w:rPr>
          <w:t>55</w:t>
        </w:r>
        <w:r>
          <w:rPr>
            <w:webHidden/>
          </w:rPr>
          <w:fldChar w:fldCharType="end"/>
        </w:r>
      </w:hyperlink>
    </w:p>
    <w:p w14:paraId="58DE6F85" w14:textId="77777777" w:rsidR="000B6FBD" w:rsidRDefault="000B6FBD">
      <w:pPr>
        <w:pStyle w:val="TOC2"/>
        <w:rPr>
          <w:rFonts w:asciiTheme="minorHAnsi" w:eastAsiaTheme="minorEastAsia" w:hAnsiTheme="minorHAnsi" w:cstheme="minorBidi"/>
          <w:sz w:val="22"/>
          <w:szCs w:val="22"/>
          <w:lang w:val="en-US"/>
        </w:rPr>
      </w:pPr>
      <w:hyperlink w:anchor="_Toc532372078" w:history="1">
        <w:r w:rsidRPr="000839F6">
          <w:rPr>
            <w:rStyle w:val="Hyperlink"/>
          </w:rPr>
          <w:t>6.3</w:t>
        </w:r>
        <w:r>
          <w:rPr>
            <w:rFonts w:asciiTheme="minorHAnsi" w:eastAsiaTheme="minorEastAsia" w:hAnsiTheme="minorHAnsi" w:cstheme="minorBidi"/>
            <w:sz w:val="22"/>
            <w:szCs w:val="22"/>
            <w:lang w:val="en-US"/>
          </w:rPr>
          <w:tab/>
        </w:r>
        <w:r w:rsidRPr="000839F6">
          <w:rPr>
            <w:rStyle w:val="Hyperlink"/>
          </w:rPr>
          <w:t>Concluzii</w:t>
        </w:r>
        <w:r>
          <w:rPr>
            <w:webHidden/>
          </w:rPr>
          <w:tab/>
        </w:r>
        <w:r>
          <w:rPr>
            <w:webHidden/>
          </w:rPr>
          <w:fldChar w:fldCharType="begin"/>
        </w:r>
        <w:r>
          <w:rPr>
            <w:webHidden/>
          </w:rPr>
          <w:instrText xml:space="preserve"> PAGEREF _Toc532372078 \h </w:instrText>
        </w:r>
        <w:r>
          <w:rPr>
            <w:webHidden/>
          </w:rPr>
        </w:r>
        <w:r>
          <w:rPr>
            <w:webHidden/>
          </w:rPr>
          <w:fldChar w:fldCharType="separate"/>
        </w:r>
        <w:r>
          <w:rPr>
            <w:webHidden/>
          </w:rPr>
          <w:t>58</w:t>
        </w:r>
        <w:r>
          <w:rPr>
            <w:webHidden/>
          </w:rPr>
          <w:fldChar w:fldCharType="end"/>
        </w:r>
      </w:hyperlink>
    </w:p>
    <w:p w14:paraId="68693198" w14:textId="77777777" w:rsidR="000B6FBD" w:rsidRDefault="000B6FBD">
      <w:pPr>
        <w:pStyle w:val="TOC2"/>
        <w:rPr>
          <w:rFonts w:asciiTheme="minorHAnsi" w:eastAsiaTheme="minorEastAsia" w:hAnsiTheme="minorHAnsi" w:cstheme="minorBidi"/>
          <w:sz w:val="22"/>
          <w:szCs w:val="22"/>
          <w:lang w:val="en-US"/>
        </w:rPr>
      </w:pPr>
      <w:hyperlink w:anchor="_Toc532372079" w:history="1">
        <w:r w:rsidRPr="000839F6">
          <w:rPr>
            <w:rStyle w:val="Hyperlink"/>
          </w:rPr>
          <w:t>6.4</w:t>
        </w:r>
        <w:r>
          <w:rPr>
            <w:rFonts w:asciiTheme="minorHAnsi" w:eastAsiaTheme="minorEastAsia" w:hAnsiTheme="minorHAnsi" w:cstheme="minorBidi"/>
            <w:sz w:val="22"/>
            <w:szCs w:val="22"/>
            <w:lang w:val="en-US"/>
          </w:rPr>
          <w:tab/>
        </w:r>
        <w:r w:rsidRPr="000839F6">
          <w:rPr>
            <w:rStyle w:val="Hyperlink"/>
          </w:rPr>
          <w:t>Recomandari</w:t>
        </w:r>
        <w:r>
          <w:rPr>
            <w:webHidden/>
          </w:rPr>
          <w:tab/>
        </w:r>
        <w:r>
          <w:rPr>
            <w:webHidden/>
          </w:rPr>
          <w:fldChar w:fldCharType="begin"/>
        </w:r>
        <w:r>
          <w:rPr>
            <w:webHidden/>
          </w:rPr>
          <w:instrText xml:space="preserve"> PAGEREF _Toc532372079 \h </w:instrText>
        </w:r>
        <w:r>
          <w:rPr>
            <w:webHidden/>
          </w:rPr>
        </w:r>
        <w:r>
          <w:rPr>
            <w:webHidden/>
          </w:rPr>
          <w:fldChar w:fldCharType="separate"/>
        </w:r>
        <w:r>
          <w:rPr>
            <w:webHidden/>
          </w:rPr>
          <w:t>59</w:t>
        </w:r>
        <w:r>
          <w:rPr>
            <w:webHidden/>
          </w:rPr>
          <w:fldChar w:fldCharType="end"/>
        </w:r>
      </w:hyperlink>
    </w:p>
    <w:p w14:paraId="26A08882" w14:textId="77777777" w:rsidR="000B6FBD" w:rsidRDefault="000B6FBD">
      <w:pPr>
        <w:pStyle w:val="TOC1"/>
        <w:rPr>
          <w:rFonts w:asciiTheme="minorHAnsi" w:eastAsiaTheme="minorEastAsia" w:hAnsiTheme="minorHAnsi" w:cstheme="minorBidi"/>
          <w:b w:val="0"/>
          <w:sz w:val="22"/>
          <w:szCs w:val="22"/>
          <w:lang w:val="en-US"/>
        </w:rPr>
      </w:pPr>
      <w:hyperlink w:anchor="_Toc532372080" w:history="1">
        <w:r w:rsidRPr="000839F6">
          <w:rPr>
            <w:rStyle w:val="Hyperlink"/>
          </w:rPr>
          <w:t>7</w:t>
        </w:r>
        <w:r>
          <w:rPr>
            <w:rFonts w:asciiTheme="minorHAnsi" w:eastAsiaTheme="minorEastAsia" w:hAnsiTheme="minorHAnsi" w:cstheme="minorBidi"/>
            <w:b w:val="0"/>
            <w:sz w:val="22"/>
            <w:szCs w:val="22"/>
            <w:lang w:val="en-US"/>
          </w:rPr>
          <w:tab/>
        </w:r>
        <w:r w:rsidRPr="000839F6">
          <w:rPr>
            <w:rStyle w:val="Hyperlink"/>
          </w:rPr>
          <w:t>Consideratii generale si specifice referitoare la „Raportul privind situatia de referinta”</w:t>
        </w:r>
        <w:r>
          <w:rPr>
            <w:webHidden/>
          </w:rPr>
          <w:tab/>
        </w:r>
        <w:r>
          <w:rPr>
            <w:webHidden/>
          </w:rPr>
          <w:fldChar w:fldCharType="begin"/>
        </w:r>
        <w:r>
          <w:rPr>
            <w:webHidden/>
          </w:rPr>
          <w:instrText xml:space="preserve"> PAGEREF _Toc532372080 \h </w:instrText>
        </w:r>
        <w:r>
          <w:rPr>
            <w:webHidden/>
          </w:rPr>
        </w:r>
        <w:r>
          <w:rPr>
            <w:webHidden/>
          </w:rPr>
          <w:fldChar w:fldCharType="separate"/>
        </w:r>
        <w:r>
          <w:rPr>
            <w:webHidden/>
          </w:rPr>
          <w:t>61</w:t>
        </w:r>
        <w:r>
          <w:rPr>
            <w:webHidden/>
          </w:rPr>
          <w:fldChar w:fldCharType="end"/>
        </w:r>
      </w:hyperlink>
    </w:p>
    <w:p w14:paraId="77A1B977" w14:textId="77777777" w:rsidR="000B6FBD" w:rsidRDefault="000B6FBD">
      <w:pPr>
        <w:pStyle w:val="TOC2"/>
        <w:rPr>
          <w:rFonts w:asciiTheme="minorHAnsi" w:eastAsiaTheme="minorEastAsia" w:hAnsiTheme="minorHAnsi" w:cstheme="minorBidi"/>
          <w:sz w:val="22"/>
          <w:szCs w:val="22"/>
          <w:lang w:val="en-US"/>
        </w:rPr>
      </w:pPr>
      <w:hyperlink w:anchor="_Toc532372081" w:history="1">
        <w:r w:rsidRPr="000839F6">
          <w:rPr>
            <w:rStyle w:val="Hyperlink"/>
          </w:rPr>
          <w:t>7.1</w:t>
        </w:r>
        <w:r>
          <w:rPr>
            <w:rFonts w:asciiTheme="minorHAnsi" w:eastAsiaTheme="minorEastAsia" w:hAnsiTheme="minorHAnsi" w:cstheme="minorBidi"/>
            <w:sz w:val="22"/>
            <w:szCs w:val="22"/>
            <w:lang w:val="en-US"/>
          </w:rPr>
          <w:tab/>
        </w:r>
        <w:r w:rsidRPr="000839F6">
          <w:rPr>
            <w:rStyle w:val="Hyperlink"/>
          </w:rPr>
          <w:t>Consideratii generale</w:t>
        </w:r>
        <w:r>
          <w:rPr>
            <w:webHidden/>
          </w:rPr>
          <w:tab/>
        </w:r>
        <w:r>
          <w:rPr>
            <w:webHidden/>
          </w:rPr>
          <w:fldChar w:fldCharType="begin"/>
        </w:r>
        <w:r>
          <w:rPr>
            <w:webHidden/>
          </w:rPr>
          <w:instrText xml:space="preserve"> PAGEREF _Toc532372081 \h </w:instrText>
        </w:r>
        <w:r>
          <w:rPr>
            <w:webHidden/>
          </w:rPr>
        </w:r>
        <w:r>
          <w:rPr>
            <w:webHidden/>
          </w:rPr>
          <w:fldChar w:fldCharType="separate"/>
        </w:r>
        <w:r>
          <w:rPr>
            <w:webHidden/>
          </w:rPr>
          <w:t>61</w:t>
        </w:r>
        <w:r>
          <w:rPr>
            <w:webHidden/>
          </w:rPr>
          <w:fldChar w:fldCharType="end"/>
        </w:r>
      </w:hyperlink>
    </w:p>
    <w:p w14:paraId="12550D0F" w14:textId="77777777" w:rsidR="000B6FBD" w:rsidRDefault="000B6FBD">
      <w:pPr>
        <w:pStyle w:val="TOC2"/>
        <w:rPr>
          <w:rFonts w:asciiTheme="minorHAnsi" w:eastAsiaTheme="minorEastAsia" w:hAnsiTheme="minorHAnsi" w:cstheme="minorBidi"/>
          <w:sz w:val="22"/>
          <w:szCs w:val="22"/>
          <w:lang w:val="en-US"/>
        </w:rPr>
      </w:pPr>
      <w:hyperlink w:anchor="_Toc532372082" w:history="1">
        <w:r w:rsidRPr="000839F6">
          <w:rPr>
            <w:rStyle w:val="Hyperlink"/>
          </w:rPr>
          <w:t>7.2</w:t>
        </w:r>
        <w:r>
          <w:rPr>
            <w:rFonts w:asciiTheme="minorHAnsi" w:eastAsiaTheme="minorEastAsia" w:hAnsiTheme="minorHAnsi" w:cstheme="minorBidi"/>
            <w:sz w:val="22"/>
            <w:szCs w:val="22"/>
            <w:lang w:val="en-US"/>
          </w:rPr>
          <w:tab/>
        </w:r>
        <w:r w:rsidRPr="000839F6">
          <w:rPr>
            <w:rStyle w:val="Hyperlink"/>
          </w:rPr>
          <w:t>Consideratii specifice</w:t>
        </w:r>
        <w:r>
          <w:rPr>
            <w:webHidden/>
          </w:rPr>
          <w:tab/>
        </w:r>
        <w:r>
          <w:rPr>
            <w:webHidden/>
          </w:rPr>
          <w:fldChar w:fldCharType="begin"/>
        </w:r>
        <w:r>
          <w:rPr>
            <w:webHidden/>
          </w:rPr>
          <w:instrText xml:space="preserve"> PAGEREF _Toc532372082 \h </w:instrText>
        </w:r>
        <w:r>
          <w:rPr>
            <w:webHidden/>
          </w:rPr>
        </w:r>
        <w:r>
          <w:rPr>
            <w:webHidden/>
          </w:rPr>
          <w:fldChar w:fldCharType="separate"/>
        </w:r>
        <w:r>
          <w:rPr>
            <w:webHidden/>
          </w:rPr>
          <w:t>63</w:t>
        </w:r>
        <w:r>
          <w:rPr>
            <w:webHidden/>
          </w:rPr>
          <w:fldChar w:fldCharType="end"/>
        </w:r>
      </w:hyperlink>
    </w:p>
    <w:p w14:paraId="63E2B19E" w14:textId="77777777" w:rsidR="000B6FBD" w:rsidRDefault="000B6FBD">
      <w:pPr>
        <w:pStyle w:val="TOC2"/>
        <w:rPr>
          <w:rFonts w:asciiTheme="minorHAnsi" w:eastAsiaTheme="minorEastAsia" w:hAnsiTheme="minorHAnsi" w:cstheme="minorBidi"/>
          <w:sz w:val="22"/>
          <w:szCs w:val="22"/>
          <w:lang w:val="en-US"/>
        </w:rPr>
      </w:pPr>
      <w:hyperlink w:anchor="_Toc532372083" w:history="1">
        <w:r w:rsidRPr="000839F6">
          <w:rPr>
            <w:rStyle w:val="Hyperlink"/>
          </w:rPr>
          <w:t>7.1</w:t>
        </w:r>
        <w:r>
          <w:rPr>
            <w:rFonts w:asciiTheme="minorHAnsi" w:eastAsiaTheme="minorEastAsia" w:hAnsiTheme="minorHAnsi" w:cstheme="minorBidi"/>
            <w:sz w:val="22"/>
            <w:szCs w:val="22"/>
            <w:lang w:val="en-US"/>
          </w:rPr>
          <w:tab/>
        </w:r>
        <w:r w:rsidRPr="000839F6">
          <w:rPr>
            <w:rStyle w:val="Hyperlink"/>
          </w:rPr>
          <w:t>Concluzie</w:t>
        </w:r>
        <w:r>
          <w:rPr>
            <w:webHidden/>
          </w:rPr>
          <w:tab/>
        </w:r>
        <w:r>
          <w:rPr>
            <w:webHidden/>
          </w:rPr>
          <w:fldChar w:fldCharType="begin"/>
        </w:r>
        <w:r>
          <w:rPr>
            <w:webHidden/>
          </w:rPr>
          <w:instrText xml:space="preserve"> PAGEREF _Toc532372083 \h </w:instrText>
        </w:r>
        <w:r>
          <w:rPr>
            <w:webHidden/>
          </w:rPr>
        </w:r>
        <w:r>
          <w:rPr>
            <w:webHidden/>
          </w:rPr>
          <w:fldChar w:fldCharType="separate"/>
        </w:r>
        <w:r>
          <w:rPr>
            <w:webHidden/>
          </w:rPr>
          <w:t>65</w:t>
        </w:r>
        <w:r>
          <w:rPr>
            <w:webHidden/>
          </w:rPr>
          <w:fldChar w:fldCharType="end"/>
        </w:r>
      </w:hyperlink>
    </w:p>
    <w:p w14:paraId="27854B29" w14:textId="77777777" w:rsidR="003323DF" w:rsidRDefault="003323DF">
      <w:pPr>
        <w:rPr>
          <w:rFonts w:cs="Arial"/>
          <w:noProof/>
          <w:sz w:val="24"/>
        </w:rPr>
      </w:pPr>
      <w:r>
        <w:rPr>
          <w:rFonts w:cs="Arial"/>
          <w:noProof/>
          <w:sz w:val="24"/>
        </w:rPr>
        <w:fldChar w:fldCharType="end"/>
      </w:r>
    </w:p>
    <w:p w14:paraId="3FA1350B" w14:textId="77777777" w:rsidR="003323DF" w:rsidRDefault="003323DF">
      <w:pPr>
        <w:rPr>
          <w:rFonts w:cs="Arial"/>
          <w:b/>
          <w:sz w:val="24"/>
        </w:rPr>
      </w:pPr>
      <w:r>
        <w:rPr>
          <w:rFonts w:cs="Arial"/>
          <w:b/>
          <w:noProof/>
          <w:sz w:val="24"/>
        </w:rPr>
        <w:t>Lista tabele</w:t>
      </w:r>
    </w:p>
    <w:p w14:paraId="2AF03511" w14:textId="77777777" w:rsidR="000B6FBD" w:rsidRDefault="004D4B8E">
      <w:pPr>
        <w:pStyle w:val="TableofFigures"/>
        <w:tabs>
          <w:tab w:val="right" w:leader="dot" w:pos="8948"/>
        </w:tabs>
        <w:rPr>
          <w:rFonts w:asciiTheme="minorHAnsi" w:eastAsiaTheme="minorEastAsia" w:hAnsiTheme="minorHAnsi" w:cstheme="minorBidi"/>
          <w:noProof/>
          <w:sz w:val="22"/>
          <w:szCs w:val="22"/>
          <w:lang w:val="en-US"/>
        </w:rPr>
      </w:pPr>
      <w:r>
        <w:rPr>
          <w:rFonts w:cs="Arial"/>
          <w:sz w:val="24"/>
        </w:rPr>
        <w:fldChar w:fldCharType="begin"/>
      </w:r>
      <w:r>
        <w:rPr>
          <w:rFonts w:cs="Arial"/>
          <w:sz w:val="24"/>
        </w:rPr>
        <w:instrText xml:space="preserve"> TOC \h \z \c "Tabel" </w:instrText>
      </w:r>
      <w:r>
        <w:rPr>
          <w:rFonts w:cs="Arial"/>
          <w:sz w:val="24"/>
        </w:rPr>
        <w:fldChar w:fldCharType="separate"/>
      </w:r>
      <w:hyperlink w:anchor="_Toc532372084" w:history="1">
        <w:r w:rsidR="000B6FBD" w:rsidRPr="00EA036E">
          <w:rPr>
            <w:rStyle w:val="Hyperlink"/>
            <w:noProof/>
          </w:rPr>
          <w:t>Tabel 1:</w:t>
        </w:r>
        <w:r w:rsidR="000B6FBD" w:rsidRPr="00EA036E">
          <w:rPr>
            <w:rStyle w:val="Hyperlink"/>
            <w:noProof/>
            <w:lang w:val="ro-RO"/>
          </w:rPr>
          <w:t xml:space="preserve"> Structura suprafetelor ocupate pe amplasamentul fermei</w:t>
        </w:r>
        <w:r w:rsidR="000B6FBD">
          <w:rPr>
            <w:noProof/>
            <w:webHidden/>
          </w:rPr>
          <w:tab/>
        </w:r>
        <w:r w:rsidR="000B6FBD">
          <w:rPr>
            <w:noProof/>
            <w:webHidden/>
          </w:rPr>
          <w:fldChar w:fldCharType="begin"/>
        </w:r>
        <w:r w:rsidR="000B6FBD">
          <w:rPr>
            <w:noProof/>
            <w:webHidden/>
          </w:rPr>
          <w:instrText xml:space="preserve"> PAGEREF _Toc532372084 \h </w:instrText>
        </w:r>
        <w:r w:rsidR="000B6FBD">
          <w:rPr>
            <w:noProof/>
            <w:webHidden/>
          </w:rPr>
        </w:r>
        <w:r w:rsidR="000B6FBD">
          <w:rPr>
            <w:noProof/>
            <w:webHidden/>
          </w:rPr>
          <w:fldChar w:fldCharType="separate"/>
        </w:r>
        <w:r w:rsidR="000B6FBD">
          <w:rPr>
            <w:noProof/>
            <w:webHidden/>
          </w:rPr>
          <w:t>14</w:t>
        </w:r>
        <w:r w:rsidR="000B6FBD">
          <w:rPr>
            <w:noProof/>
            <w:webHidden/>
          </w:rPr>
          <w:fldChar w:fldCharType="end"/>
        </w:r>
      </w:hyperlink>
    </w:p>
    <w:p w14:paraId="5C309ACD"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85" w:history="1">
        <w:r w:rsidRPr="00EA036E">
          <w:rPr>
            <w:rStyle w:val="Hyperlink"/>
            <w:noProof/>
          </w:rPr>
          <w:t>Tabel 2</w:t>
        </w:r>
        <w:r w:rsidRPr="00EA036E">
          <w:rPr>
            <w:rStyle w:val="Hyperlink"/>
            <w:noProof/>
            <w:lang w:val="ro-RO"/>
          </w:rPr>
          <w:t>: Consum de substante si preparate chimice</w:t>
        </w:r>
        <w:r>
          <w:rPr>
            <w:noProof/>
            <w:webHidden/>
          </w:rPr>
          <w:tab/>
        </w:r>
        <w:r>
          <w:rPr>
            <w:noProof/>
            <w:webHidden/>
          </w:rPr>
          <w:fldChar w:fldCharType="begin"/>
        </w:r>
        <w:r>
          <w:rPr>
            <w:noProof/>
            <w:webHidden/>
          </w:rPr>
          <w:instrText xml:space="preserve"> PAGEREF _Toc532372085 \h </w:instrText>
        </w:r>
        <w:r>
          <w:rPr>
            <w:noProof/>
            <w:webHidden/>
          </w:rPr>
        </w:r>
        <w:r>
          <w:rPr>
            <w:noProof/>
            <w:webHidden/>
          </w:rPr>
          <w:fldChar w:fldCharType="separate"/>
        </w:r>
        <w:r>
          <w:rPr>
            <w:noProof/>
            <w:webHidden/>
          </w:rPr>
          <w:t>19</w:t>
        </w:r>
        <w:r>
          <w:rPr>
            <w:noProof/>
            <w:webHidden/>
          </w:rPr>
          <w:fldChar w:fldCharType="end"/>
        </w:r>
      </w:hyperlink>
    </w:p>
    <w:p w14:paraId="4FAF8B34"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86" w:history="1">
        <w:r w:rsidRPr="00EA036E">
          <w:rPr>
            <w:rStyle w:val="Hyperlink"/>
            <w:noProof/>
          </w:rPr>
          <w:t xml:space="preserve">Tabel 3: Monitorizarea emisiilor de la incineratoare (cf. AIM nr. </w:t>
        </w:r>
        <w:r w:rsidRPr="00EA036E">
          <w:rPr>
            <w:rStyle w:val="Hyperlink"/>
            <w:noProof/>
            <w:lang w:val="ro-RO"/>
          </w:rPr>
          <w:t>6/ 2009, revizuita 2016)</w:t>
        </w:r>
        <w:r>
          <w:rPr>
            <w:noProof/>
            <w:webHidden/>
          </w:rPr>
          <w:tab/>
        </w:r>
        <w:r>
          <w:rPr>
            <w:noProof/>
            <w:webHidden/>
          </w:rPr>
          <w:fldChar w:fldCharType="begin"/>
        </w:r>
        <w:r>
          <w:rPr>
            <w:noProof/>
            <w:webHidden/>
          </w:rPr>
          <w:instrText xml:space="preserve"> PAGEREF _Toc532372086 \h </w:instrText>
        </w:r>
        <w:r>
          <w:rPr>
            <w:noProof/>
            <w:webHidden/>
          </w:rPr>
        </w:r>
        <w:r>
          <w:rPr>
            <w:noProof/>
            <w:webHidden/>
          </w:rPr>
          <w:fldChar w:fldCharType="separate"/>
        </w:r>
        <w:r>
          <w:rPr>
            <w:noProof/>
            <w:webHidden/>
          </w:rPr>
          <w:t>26</w:t>
        </w:r>
        <w:r>
          <w:rPr>
            <w:noProof/>
            <w:webHidden/>
          </w:rPr>
          <w:fldChar w:fldCharType="end"/>
        </w:r>
      </w:hyperlink>
    </w:p>
    <w:p w14:paraId="1C7C36D7"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87" w:history="1">
        <w:r w:rsidRPr="00EA036E">
          <w:rPr>
            <w:rStyle w:val="Hyperlink"/>
            <w:noProof/>
          </w:rPr>
          <w:t>Tabel 4: Rezultatele monitorizarii emisiilor de la incinerator (2009-2017)</w:t>
        </w:r>
        <w:r>
          <w:rPr>
            <w:noProof/>
            <w:webHidden/>
          </w:rPr>
          <w:tab/>
        </w:r>
        <w:r>
          <w:rPr>
            <w:noProof/>
            <w:webHidden/>
          </w:rPr>
          <w:fldChar w:fldCharType="begin"/>
        </w:r>
        <w:r>
          <w:rPr>
            <w:noProof/>
            <w:webHidden/>
          </w:rPr>
          <w:instrText xml:space="preserve"> PAGEREF _Toc532372087 \h </w:instrText>
        </w:r>
        <w:r>
          <w:rPr>
            <w:noProof/>
            <w:webHidden/>
          </w:rPr>
        </w:r>
        <w:r>
          <w:rPr>
            <w:noProof/>
            <w:webHidden/>
          </w:rPr>
          <w:fldChar w:fldCharType="separate"/>
        </w:r>
        <w:r>
          <w:rPr>
            <w:noProof/>
            <w:webHidden/>
          </w:rPr>
          <w:t>26</w:t>
        </w:r>
        <w:r>
          <w:rPr>
            <w:noProof/>
            <w:webHidden/>
          </w:rPr>
          <w:fldChar w:fldCharType="end"/>
        </w:r>
      </w:hyperlink>
    </w:p>
    <w:p w14:paraId="64508DA0"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88" w:history="1">
        <w:r w:rsidRPr="00EA036E">
          <w:rPr>
            <w:rStyle w:val="Hyperlink"/>
            <w:noProof/>
          </w:rPr>
          <w:t>Tabel 5: Monitorizarea deseurilor</w:t>
        </w:r>
        <w:r>
          <w:rPr>
            <w:noProof/>
            <w:webHidden/>
          </w:rPr>
          <w:tab/>
        </w:r>
        <w:r>
          <w:rPr>
            <w:noProof/>
            <w:webHidden/>
          </w:rPr>
          <w:fldChar w:fldCharType="begin"/>
        </w:r>
        <w:r>
          <w:rPr>
            <w:noProof/>
            <w:webHidden/>
          </w:rPr>
          <w:instrText xml:space="preserve"> PAGEREF _Toc532372088 \h </w:instrText>
        </w:r>
        <w:r>
          <w:rPr>
            <w:noProof/>
            <w:webHidden/>
          </w:rPr>
        </w:r>
        <w:r>
          <w:rPr>
            <w:noProof/>
            <w:webHidden/>
          </w:rPr>
          <w:fldChar w:fldCharType="separate"/>
        </w:r>
        <w:r>
          <w:rPr>
            <w:noProof/>
            <w:webHidden/>
          </w:rPr>
          <w:t>27</w:t>
        </w:r>
        <w:r>
          <w:rPr>
            <w:noProof/>
            <w:webHidden/>
          </w:rPr>
          <w:fldChar w:fldCharType="end"/>
        </w:r>
      </w:hyperlink>
    </w:p>
    <w:p w14:paraId="015623D2"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89" w:history="1">
        <w:r w:rsidRPr="00EA036E">
          <w:rPr>
            <w:rStyle w:val="Hyperlink"/>
            <w:noProof/>
          </w:rPr>
          <w:t>Tabel 6: Rezultatele monitorizarii imisiilor in perioada 2009-2017</w:t>
        </w:r>
        <w:r>
          <w:rPr>
            <w:noProof/>
            <w:webHidden/>
          </w:rPr>
          <w:tab/>
        </w:r>
        <w:r>
          <w:rPr>
            <w:noProof/>
            <w:webHidden/>
          </w:rPr>
          <w:fldChar w:fldCharType="begin"/>
        </w:r>
        <w:r>
          <w:rPr>
            <w:noProof/>
            <w:webHidden/>
          </w:rPr>
          <w:instrText xml:space="preserve"> PAGEREF _Toc532372089 \h </w:instrText>
        </w:r>
        <w:r>
          <w:rPr>
            <w:noProof/>
            <w:webHidden/>
          </w:rPr>
        </w:r>
        <w:r>
          <w:rPr>
            <w:noProof/>
            <w:webHidden/>
          </w:rPr>
          <w:fldChar w:fldCharType="separate"/>
        </w:r>
        <w:r>
          <w:rPr>
            <w:noProof/>
            <w:webHidden/>
          </w:rPr>
          <w:t>29</w:t>
        </w:r>
        <w:r>
          <w:rPr>
            <w:noProof/>
            <w:webHidden/>
          </w:rPr>
          <w:fldChar w:fldCharType="end"/>
        </w:r>
      </w:hyperlink>
    </w:p>
    <w:p w14:paraId="60A8E9F5"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0" w:history="1">
        <w:r w:rsidRPr="00EA036E">
          <w:rPr>
            <w:rStyle w:val="Hyperlink"/>
            <w:noProof/>
          </w:rPr>
          <w:t>Tabel 7: Valori de referinta pentru forajele de monitorizare a apelor subterane freatice</w:t>
        </w:r>
        <w:r>
          <w:rPr>
            <w:noProof/>
            <w:webHidden/>
          </w:rPr>
          <w:tab/>
        </w:r>
        <w:r>
          <w:rPr>
            <w:noProof/>
            <w:webHidden/>
          </w:rPr>
          <w:fldChar w:fldCharType="begin"/>
        </w:r>
        <w:r>
          <w:rPr>
            <w:noProof/>
            <w:webHidden/>
          </w:rPr>
          <w:instrText xml:space="preserve"> PAGEREF _Toc532372090 \h </w:instrText>
        </w:r>
        <w:r>
          <w:rPr>
            <w:noProof/>
            <w:webHidden/>
          </w:rPr>
        </w:r>
        <w:r>
          <w:rPr>
            <w:noProof/>
            <w:webHidden/>
          </w:rPr>
          <w:fldChar w:fldCharType="separate"/>
        </w:r>
        <w:r>
          <w:rPr>
            <w:noProof/>
            <w:webHidden/>
          </w:rPr>
          <w:t>33</w:t>
        </w:r>
        <w:r>
          <w:rPr>
            <w:noProof/>
            <w:webHidden/>
          </w:rPr>
          <w:fldChar w:fldCharType="end"/>
        </w:r>
      </w:hyperlink>
    </w:p>
    <w:p w14:paraId="4B243E76"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1" w:history="1">
        <w:r w:rsidRPr="00EA036E">
          <w:rPr>
            <w:rStyle w:val="Hyperlink"/>
            <w:noProof/>
          </w:rPr>
          <w:t>Tabel 8: Valori de prag pentru corpurile de apa subterana ROCR01 si ROCR07</w:t>
        </w:r>
        <w:r>
          <w:rPr>
            <w:noProof/>
            <w:webHidden/>
          </w:rPr>
          <w:tab/>
        </w:r>
        <w:r>
          <w:rPr>
            <w:noProof/>
            <w:webHidden/>
          </w:rPr>
          <w:fldChar w:fldCharType="begin"/>
        </w:r>
        <w:r>
          <w:rPr>
            <w:noProof/>
            <w:webHidden/>
          </w:rPr>
          <w:instrText xml:space="preserve"> PAGEREF _Toc532372091 \h </w:instrText>
        </w:r>
        <w:r>
          <w:rPr>
            <w:noProof/>
            <w:webHidden/>
          </w:rPr>
        </w:r>
        <w:r>
          <w:rPr>
            <w:noProof/>
            <w:webHidden/>
          </w:rPr>
          <w:fldChar w:fldCharType="separate"/>
        </w:r>
        <w:r>
          <w:rPr>
            <w:noProof/>
            <w:webHidden/>
          </w:rPr>
          <w:t>34</w:t>
        </w:r>
        <w:r>
          <w:rPr>
            <w:noProof/>
            <w:webHidden/>
          </w:rPr>
          <w:fldChar w:fldCharType="end"/>
        </w:r>
      </w:hyperlink>
    </w:p>
    <w:p w14:paraId="487D0DBB"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2" w:history="1">
        <w:r w:rsidRPr="00EA036E">
          <w:rPr>
            <w:rStyle w:val="Hyperlink"/>
            <w:noProof/>
          </w:rPr>
          <w:t xml:space="preserve">Tabel 9: Valori de prag pentru toate corpurile de apa subterane </w:t>
        </w:r>
        <w:r w:rsidRPr="00EA036E">
          <w:rPr>
            <w:rStyle w:val="Hyperlink"/>
            <w:rFonts w:cs="Arial"/>
            <w:noProof/>
          </w:rPr>
          <w:t>cf Ordin 621/2014</w:t>
        </w:r>
        <w:r>
          <w:rPr>
            <w:noProof/>
            <w:webHidden/>
          </w:rPr>
          <w:tab/>
        </w:r>
        <w:r>
          <w:rPr>
            <w:noProof/>
            <w:webHidden/>
          </w:rPr>
          <w:fldChar w:fldCharType="begin"/>
        </w:r>
        <w:r>
          <w:rPr>
            <w:noProof/>
            <w:webHidden/>
          </w:rPr>
          <w:instrText xml:space="preserve"> PAGEREF _Toc532372092 \h </w:instrText>
        </w:r>
        <w:r>
          <w:rPr>
            <w:noProof/>
            <w:webHidden/>
          </w:rPr>
        </w:r>
        <w:r>
          <w:rPr>
            <w:noProof/>
            <w:webHidden/>
          </w:rPr>
          <w:fldChar w:fldCharType="separate"/>
        </w:r>
        <w:r>
          <w:rPr>
            <w:noProof/>
            <w:webHidden/>
          </w:rPr>
          <w:t>34</w:t>
        </w:r>
        <w:r>
          <w:rPr>
            <w:noProof/>
            <w:webHidden/>
          </w:rPr>
          <w:fldChar w:fldCharType="end"/>
        </w:r>
      </w:hyperlink>
    </w:p>
    <w:p w14:paraId="0084A91C"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3" w:history="1">
        <w:r w:rsidRPr="00EA036E">
          <w:rPr>
            <w:rStyle w:val="Hyperlink"/>
            <w:noProof/>
          </w:rPr>
          <w:t>Tabel 10: Standarde de calitate ale apelor subterane</w:t>
        </w:r>
        <w:r>
          <w:rPr>
            <w:noProof/>
            <w:webHidden/>
          </w:rPr>
          <w:tab/>
        </w:r>
        <w:r>
          <w:rPr>
            <w:noProof/>
            <w:webHidden/>
          </w:rPr>
          <w:fldChar w:fldCharType="begin"/>
        </w:r>
        <w:r>
          <w:rPr>
            <w:noProof/>
            <w:webHidden/>
          </w:rPr>
          <w:instrText xml:space="preserve"> PAGEREF _Toc532372093 \h </w:instrText>
        </w:r>
        <w:r>
          <w:rPr>
            <w:noProof/>
            <w:webHidden/>
          </w:rPr>
        </w:r>
        <w:r>
          <w:rPr>
            <w:noProof/>
            <w:webHidden/>
          </w:rPr>
          <w:fldChar w:fldCharType="separate"/>
        </w:r>
        <w:r>
          <w:rPr>
            <w:noProof/>
            <w:webHidden/>
          </w:rPr>
          <w:t>35</w:t>
        </w:r>
        <w:r>
          <w:rPr>
            <w:noProof/>
            <w:webHidden/>
          </w:rPr>
          <w:fldChar w:fldCharType="end"/>
        </w:r>
      </w:hyperlink>
    </w:p>
    <w:p w14:paraId="7C585968"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4" w:history="1">
        <w:r w:rsidRPr="00EA036E">
          <w:rPr>
            <w:rStyle w:val="Hyperlink"/>
            <w:noProof/>
          </w:rPr>
          <w:t>Tabel 11</w:t>
        </w:r>
        <w:r w:rsidRPr="00EA036E">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_Toc532372094 \h </w:instrText>
        </w:r>
        <w:r>
          <w:rPr>
            <w:noProof/>
            <w:webHidden/>
          </w:rPr>
        </w:r>
        <w:r>
          <w:rPr>
            <w:noProof/>
            <w:webHidden/>
          </w:rPr>
          <w:fldChar w:fldCharType="separate"/>
        </w:r>
        <w:r>
          <w:rPr>
            <w:noProof/>
            <w:webHidden/>
          </w:rPr>
          <w:t>36</w:t>
        </w:r>
        <w:r>
          <w:rPr>
            <w:noProof/>
            <w:webHidden/>
          </w:rPr>
          <w:fldChar w:fldCharType="end"/>
        </w:r>
      </w:hyperlink>
    </w:p>
    <w:p w14:paraId="646ADA80"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5" w:history="1">
        <w:r w:rsidRPr="00EA036E">
          <w:rPr>
            <w:rStyle w:val="Hyperlink"/>
            <w:noProof/>
          </w:rPr>
          <w:t>Tabel 12</w:t>
        </w:r>
        <w:r w:rsidRPr="00EA036E">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_Toc532372095 \h </w:instrText>
        </w:r>
        <w:r>
          <w:rPr>
            <w:noProof/>
            <w:webHidden/>
          </w:rPr>
        </w:r>
        <w:r>
          <w:rPr>
            <w:noProof/>
            <w:webHidden/>
          </w:rPr>
          <w:fldChar w:fldCharType="separate"/>
        </w:r>
        <w:r>
          <w:rPr>
            <w:noProof/>
            <w:webHidden/>
          </w:rPr>
          <w:t>37</w:t>
        </w:r>
        <w:r>
          <w:rPr>
            <w:noProof/>
            <w:webHidden/>
          </w:rPr>
          <w:fldChar w:fldCharType="end"/>
        </w:r>
      </w:hyperlink>
    </w:p>
    <w:p w14:paraId="724D3F48"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6" w:history="1">
        <w:r w:rsidRPr="00EA036E">
          <w:rPr>
            <w:rStyle w:val="Hyperlink"/>
            <w:noProof/>
          </w:rPr>
          <w:t>Tabel 13: Evidenta subproduselor si deseurilor generate si managementul acestora</w:t>
        </w:r>
        <w:r>
          <w:rPr>
            <w:noProof/>
            <w:webHidden/>
          </w:rPr>
          <w:tab/>
        </w:r>
        <w:r>
          <w:rPr>
            <w:noProof/>
            <w:webHidden/>
          </w:rPr>
          <w:fldChar w:fldCharType="begin"/>
        </w:r>
        <w:r>
          <w:rPr>
            <w:noProof/>
            <w:webHidden/>
          </w:rPr>
          <w:instrText xml:space="preserve"> PAGEREF _Toc532372096 \h </w:instrText>
        </w:r>
        <w:r>
          <w:rPr>
            <w:noProof/>
            <w:webHidden/>
          </w:rPr>
        </w:r>
        <w:r>
          <w:rPr>
            <w:noProof/>
            <w:webHidden/>
          </w:rPr>
          <w:fldChar w:fldCharType="separate"/>
        </w:r>
        <w:r>
          <w:rPr>
            <w:noProof/>
            <w:webHidden/>
          </w:rPr>
          <w:t>45</w:t>
        </w:r>
        <w:r>
          <w:rPr>
            <w:noProof/>
            <w:webHidden/>
          </w:rPr>
          <w:fldChar w:fldCharType="end"/>
        </w:r>
      </w:hyperlink>
    </w:p>
    <w:p w14:paraId="1881A4BF"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7" w:history="1">
        <w:r w:rsidRPr="00EA036E">
          <w:rPr>
            <w:rStyle w:val="Hyperlink"/>
            <w:noProof/>
          </w:rPr>
          <w:t>Tabel 14: Cantitati de dejectii generate si utilizarea acestora</w:t>
        </w:r>
        <w:r>
          <w:rPr>
            <w:noProof/>
            <w:webHidden/>
          </w:rPr>
          <w:tab/>
        </w:r>
        <w:r>
          <w:rPr>
            <w:noProof/>
            <w:webHidden/>
          </w:rPr>
          <w:fldChar w:fldCharType="begin"/>
        </w:r>
        <w:r>
          <w:rPr>
            <w:noProof/>
            <w:webHidden/>
          </w:rPr>
          <w:instrText xml:space="preserve"> PAGEREF _Toc532372097 \h </w:instrText>
        </w:r>
        <w:r>
          <w:rPr>
            <w:noProof/>
            <w:webHidden/>
          </w:rPr>
        </w:r>
        <w:r>
          <w:rPr>
            <w:noProof/>
            <w:webHidden/>
          </w:rPr>
          <w:fldChar w:fldCharType="separate"/>
        </w:r>
        <w:r>
          <w:rPr>
            <w:noProof/>
            <w:webHidden/>
          </w:rPr>
          <w:t>47</w:t>
        </w:r>
        <w:r>
          <w:rPr>
            <w:noProof/>
            <w:webHidden/>
          </w:rPr>
          <w:fldChar w:fldCharType="end"/>
        </w:r>
      </w:hyperlink>
    </w:p>
    <w:p w14:paraId="4099E2F7"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8" w:history="1">
        <w:r w:rsidRPr="00EA036E">
          <w:rPr>
            <w:rStyle w:val="Hyperlink"/>
            <w:noProof/>
          </w:rPr>
          <w:t>Tabel 15: Cantitati de cadavre incinerate si cenusa rezultata</w:t>
        </w:r>
        <w:r>
          <w:rPr>
            <w:noProof/>
            <w:webHidden/>
          </w:rPr>
          <w:tab/>
        </w:r>
        <w:r>
          <w:rPr>
            <w:noProof/>
            <w:webHidden/>
          </w:rPr>
          <w:fldChar w:fldCharType="begin"/>
        </w:r>
        <w:r>
          <w:rPr>
            <w:noProof/>
            <w:webHidden/>
          </w:rPr>
          <w:instrText xml:space="preserve"> PAGEREF _Toc532372098 \h </w:instrText>
        </w:r>
        <w:r>
          <w:rPr>
            <w:noProof/>
            <w:webHidden/>
          </w:rPr>
        </w:r>
        <w:r>
          <w:rPr>
            <w:noProof/>
            <w:webHidden/>
          </w:rPr>
          <w:fldChar w:fldCharType="separate"/>
        </w:r>
        <w:r>
          <w:rPr>
            <w:noProof/>
            <w:webHidden/>
          </w:rPr>
          <w:t>47</w:t>
        </w:r>
        <w:r>
          <w:rPr>
            <w:noProof/>
            <w:webHidden/>
          </w:rPr>
          <w:fldChar w:fldCharType="end"/>
        </w:r>
      </w:hyperlink>
    </w:p>
    <w:p w14:paraId="6AA504AE"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099" w:history="1">
        <w:r w:rsidRPr="00EA036E">
          <w:rPr>
            <w:rStyle w:val="Hyperlink"/>
            <w:noProof/>
          </w:rPr>
          <w:t>Tabel 16: Structuri subterane</w:t>
        </w:r>
        <w:r>
          <w:rPr>
            <w:noProof/>
            <w:webHidden/>
          </w:rPr>
          <w:tab/>
        </w:r>
        <w:r>
          <w:rPr>
            <w:noProof/>
            <w:webHidden/>
          </w:rPr>
          <w:fldChar w:fldCharType="begin"/>
        </w:r>
        <w:r>
          <w:rPr>
            <w:noProof/>
            <w:webHidden/>
          </w:rPr>
          <w:instrText xml:space="preserve"> PAGEREF _Toc532372099 \h </w:instrText>
        </w:r>
        <w:r>
          <w:rPr>
            <w:noProof/>
            <w:webHidden/>
          </w:rPr>
        </w:r>
        <w:r>
          <w:rPr>
            <w:noProof/>
            <w:webHidden/>
          </w:rPr>
          <w:fldChar w:fldCharType="separate"/>
        </w:r>
        <w:r>
          <w:rPr>
            <w:noProof/>
            <w:webHidden/>
          </w:rPr>
          <w:t>52</w:t>
        </w:r>
        <w:r>
          <w:rPr>
            <w:noProof/>
            <w:webHidden/>
          </w:rPr>
          <w:fldChar w:fldCharType="end"/>
        </w:r>
      </w:hyperlink>
    </w:p>
    <w:p w14:paraId="57B17714"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0" w:history="1">
        <w:r w:rsidRPr="00EA036E">
          <w:rPr>
            <w:rStyle w:val="Hyperlink"/>
            <w:noProof/>
          </w:rPr>
          <w:t>Tabel 17</w:t>
        </w:r>
        <w:r w:rsidRPr="00EA036E">
          <w:rPr>
            <w:rStyle w:val="Hyperlink"/>
            <w:rFonts w:cs="Arial"/>
            <w:noProof/>
          </w:rPr>
          <w:t>: Structuri supraterane</w:t>
        </w:r>
        <w:r>
          <w:rPr>
            <w:noProof/>
            <w:webHidden/>
          </w:rPr>
          <w:tab/>
        </w:r>
        <w:r>
          <w:rPr>
            <w:noProof/>
            <w:webHidden/>
          </w:rPr>
          <w:fldChar w:fldCharType="begin"/>
        </w:r>
        <w:r>
          <w:rPr>
            <w:noProof/>
            <w:webHidden/>
          </w:rPr>
          <w:instrText xml:space="preserve"> PAGEREF _Toc532372100 \h </w:instrText>
        </w:r>
        <w:r>
          <w:rPr>
            <w:noProof/>
            <w:webHidden/>
          </w:rPr>
        </w:r>
        <w:r>
          <w:rPr>
            <w:noProof/>
            <w:webHidden/>
          </w:rPr>
          <w:fldChar w:fldCharType="separate"/>
        </w:r>
        <w:r>
          <w:rPr>
            <w:noProof/>
            <w:webHidden/>
          </w:rPr>
          <w:t>52</w:t>
        </w:r>
        <w:r>
          <w:rPr>
            <w:noProof/>
            <w:webHidden/>
          </w:rPr>
          <w:fldChar w:fldCharType="end"/>
        </w:r>
      </w:hyperlink>
    </w:p>
    <w:p w14:paraId="4E321B5F"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1" w:history="1">
        <w:r w:rsidRPr="00EA036E">
          <w:rPr>
            <w:rStyle w:val="Hyperlink"/>
            <w:noProof/>
          </w:rPr>
          <w:t>Tabel 18: Zone in care se recomanda prelevarea de probe</w:t>
        </w:r>
        <w:r>
          <w:rPr>
            <w:noProof/>
            <w:webHidden/>
          </w:rPr>
          <w:tab/>
        </w:r>
        <w:r>
          <w:rPr>
            <w:noProof/>
            <w:webHidden/>
          </w:rPr>
          <w:fldChar w:fldCharType="begin"/>
        </w:r>
        <w:r>
          <w:rPr>
            <w:noProof/>
            <w:webHidden/>
          </w:rPr>
          <w:instrText xml:space="preserve"> PAGEREF _Toc532372101 \h </w:instrText>
        </w:r>
        <w:r>
          <w:rPr>
            <w:noProof/>
            <w:webHidden/>
          </w:rPr>
        </w:r>
        <w:r>
          <w:rPr>
            <w:noProof/>
            <w:webHidden/>
          </w:rPr>
          <w:fldChar w:fldCharType="separate"/>
        </w:r>
        <w:r>
          <w:rPr>
            <w:noProof/>
            <w:webHidden/>
          </w:rPr>
          <w:t>52</w:t>
        </w:r>
        <w:r>
          <w:rPr>
            <w:noProof/>
            <w:webHidden/>
          </w:rPr>
          <w:fldChar w:fldCharType="end"/>
        </w:r>
      </w:hyperlink>
    </w:p>
    <w:p w14:paraId="7350F4EF"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2" w:history="1">
        <w:r w:rsidRPr="00EA036E">
          <w:rPr>
            <w:rStyle w:val="Hyperlink"/>
            <w:noProof/>
          </w:rPr>
          <w:t>Tabel 19</w:t>
        </w:r>
        <w:r w:rsidRPr="00EA036E">
          <w:rPr>
            <w:rStyle w:val="Hyperlink"/>
            <w:noProof/>
            <w:lang w:val="ro-RO"/>
          </w:rPr>
          <w:t>: Modelul conceptual</w:t>
        </w:r>
        <w:r>
          <w:rPr>
            <w:noProof/>
            <w:webHidden/>
          </w:rPr>
          <w:tab/>
        </w:r>
        <w:r>
          <w:rPr>
            <w:noProof/>
            <w:webHidden/>
          </w:rPr>
          <w:fldChar w:fldCharType="begin"/>
        </w:r>
        <w:r>
          <w:rPr>
            <w:noProof/>
            <w:webHidden/>
          </w:rPr>
          <w:instrText xml:space="preserve"> PAGEREF _Toc532372102 \h </w:instrText>
        </w:r>
        <w:r>
          <w:rPr>
            <w:noProof/>
            <w:webHidden/>
          </w:rPr>
        </w:r>
        <w:r>
          <w:rPr>
            <w:noProof/>
            <w:webHidden/>
          </w:rPr>
          <w:fldChar w:fldCharType="separate"/>
        </w:r>
        <w:r>
          <w:rPr>
            <w:noProof/>
            <w:webHidden/>
          </w:rPr>
          <w:t>54</w:t>
        </w:r>
        <w:r>
          <w:rPr>
            <w:noProof/>
            <w:webHidden/>
          </w:rPr>
          <w:fldChar w:fldCharType="end"/>
        </w:r>
      </w:hyperlink>
    </w:p>
    <w:p w14:paraId="19619EAB" w14:textId="77777777" w:rsidR="002E78E4" w:rsidRDefault="004D4B8E">
      <w:pPr>
        <w:rPr>
          <w:rFonts w:cs="Arial"/>
          <w:sz w:val="24"/>
        </w:rPr>
      </w:pPr>
      <w:r>
        <w:rPr>
          <w:rFonts w:cs="Arial"/>
          <w:sz w:val="24"/>
        </w:rPr>
        <w:fldChar w:fldCharType="end"/>
      </w:r>
      <w:bookmarkStart w:id="0" w:name="_Toc105154391"/>
      <w:bookmarkStart w:id="1" w:name="_Toc105159874"/>
      <w:bookmarkStart w:id="2" w:name="_Toc106024210"/>
    </w:p>
    <w:p w14:paraId="7B021D3D" w14:textId="5110D53F" w:rsidR="00E326C8" w:rsidRPr="00E326C8" w:rsidRDefault="00E326C8">
      <w:pPr>
        <w:rPr>
          <w:rFonts w:cs="Arial"/>
          <w:b/>
          <w:noProof/>
          <w:sz w:val="24"/>
        </w:rPr>
      </w:pPr>
      <w:r w:rsidRPr="00E326C8">
        <w:rPr>
          <w:rFonts w:cs="Arial"/>
          <w:b/>
          <w:noProof/>
          <w:sz w:val="24"/>
        </w:rPr>
        <w:t>Lista figuri</w:t>
      </w:r>
    </w:p>
    <w:p w14:paraId="506A6176" w14:textId="77777777" w:rsidR="000B6FBD" w:rsidRDefault="00A15361">
      <w:pPr>
        <w:pStyle w:val="TableofFigures"/>
        <w:tabs>
          <w:tab w:val="right" w:leader="dot" w:pos="8948"/>
        </w:tabs>
        <w:rPr>
          <w:rFonts w:asciiTheme="minorHAnsi" w:eastAsiaTheme="minorEastAsia" w:hAnsiTheme="minorHAnsi" w:cstheme="minorBidi"/>
          <w:noProof/>
          <w:sz w:val="22"/>
          <w:szCs w:val="22"/>
          <w:lang w:val="en-US"/>
        </w:rPr>
      </w:pPr>
      <w:r>
        <w:rPr>
          <w:b/>
          <w:szCs w:val="20"/>
        </w:rPr>
        <w:fldChar w:fldCharType="begin"/>
      </w:r>
      <w:r>
        <w:rPr>
          <w:b/>
          <w:szCs w:val="20"/>
        </w:rPr>
        <w:instrText xml:space="preserve"> TOC \h \z \c "Figura" </w:instrText>
      </w:r>
      <w:r>
        <w:rPr>
          <w:b/>
          <w:szCs w:val="20"/>
        </w:rPr>
        <w:fldChar w:fldCharType="separate"/>
      </w:r>
      <w:hyperlink w:anchor="_Toc532372103" w:history="1">
        <w:r w:rsidR="000B6FBD" w:rsidRPr="00245921">
          <w:rPr>
            <w:rStyle w:val="Hyperlink"/>
            <w:noProof/>
          </w:rPr>
          <w:t>Figura 1: Plan de incadrare in zona</w:t>
        </w:r>
        <w:r w:rsidR="000B6FBD">
          <w:rPr>
            <w:noProof/>
            <w:webHidden/>
          </w:rPr>
          <w:tab/>
        </w:r>
        <w:r w:rsidR="000B6FBD">
          <w:rPr>
            <w:noProof/>
            <w:webHidden/>
          </w:rPr>
          <w:fldChar w:fldCharType="begin"/>
        </w:r>
        <w:r w:rsidR="000B6FBD">
          <w:rPr>
            <w:noProof/>
            <w:webHidden/>
          </w:rPr>
          <w:instrText xml:space="preserve"> PAGEREF _Toc532372103 \h </w:instrText>
        </w:r>
        <w:r w:rsidR="000B6FBD">
          <w:rPr>
            <w:noProof/>
            <w:webHidden/>
          </w:rPr>
        </w:r>
        <w:r w:rsidR="000B6FBD">
          <w:rPr>
            <w:noProof/>
            <w:webHidden/>
          </w:rPr>
          <w:fldChar w:fldCharType="separate"/>
        </w:r>
        <w:r w:rsidR="000B6FBD">
          <w:rPr>
            <w:noProof/>
            <w:webHidden/>
          </w:rPr>
          <w:t>7</w:t>
        </w:r>
        <w:r w:rsidR="000B6FBD">
          <w:rPr>
            <w:noProof/>
            <w:webHidden/>
          </w:rPr>
          <w:fldChar w:fldCharType="end"/>
        </w:r>
      </w:hyperlink>
    </w:p>
    <w:p w14:paraId="1C29D329"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4" w:history="1">
        <w:r w:rsidRPr="00245921">
          <w:rPr>
            <w:rStyle w:val="Hyperlink"/>
            <w:noProof/>
          </w:rPr>
          <w:t>Figura 2: Schema fluxului tehnologic</w:t>
        </w:r>
        <w:r>
          <w:rPr>
            <w:noProof/>
            <w:webHidden/>
          </w:rPr>
          <w:tab/>
        </w:r>
        <w:r>
          <w:rPr>
            <w:noProof/>
            <w:webHidden/>
          </w:rPr>
          <w:fldChar w:fldCharType="begin"/>
        </w:r>
        <w:r>
          <w:rPr>
            <w:noProof/>
            <w:webHidden/>
          </w:rPr>
          <w:instrText xml:space="preserve"> PAGEREF _Toc532372104 \h </w:instrText>
        </w:r>
        <w:r>
          <w:rPr>
            <w:noProof/>
            <w:webHidden/>
          </w:rPr>
        </w:r>
        <w:r>
          <w:rPr>
            <w:noProof/>
            <w:webHidden/>
          </w:rPr>
          <w:fldChar w:fldCharType="separate"/>
        </w:r>
        <w:r>
          <w:rPr>
            <w:noProof/>
            <w:webHidden/>
          </w:rPr>
          <w:t>10</w:t>
        </w:r>
        <w:r>
          <w:rPr>
            <w:noProof/>
            <w:webHidden/>
          </w:rPr>
          <w:fldChar w:fldCharType="end"/>
        </w:r>
      </w:hyperlink>
    </w:p>
    <w:p w14:paraId="0B967B41"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5" w:history="1">
        <w:r w:rsidRPr="00245921">
          <w:rPr>
            <w:rStyle w:val="Hyperlink"/>
            <w:noProof/>
          </w:rPr>
          <w:t>Figura 3: Plan de situatie</w:t>
        </w:r>
        <w:r>
          <w:rPr>
            <w:noProof/>
            <w:webHidden/>
          </w:rPr>
          <w:tab/>
        </w:r>
        <w:r>
          <w:rPr>
            <w:noProof/>
            <w:webHidden/>
          </w:rPr>
          <w:fldChar w:fldCharType="begin"/>
        </w:r>
        <w:r>
          <w:rPr>
            <w:noProof/>
            <w:webHidden/>
          </w:rPr>
          <w:instrText xml:space="preserve"> PAGEREF _Toc532372105 \h </w:instrText>
        </w:r>
        <w:r>
          <w:rPr>
            <w:noProof/>
            <w:webHidden/>
          </w:rPr>
        </w:r>
        <w:r>
          <w:rPr>
            <w:noProof/>
            <w:webHidden/>
          </w:rPr>
          <w:fldChar w:fldCharType="separate"/>
        </w:r>
        <w:r>
          <w:rPr>
            <w:noProof/>
            <w:webHidden/>
          </w:rPr>
          <w:t>15</w:t>
        </w:r>
        <w:r>
          <w:rPr>
            <w:noProof/>
            <w:webHidden/>
          </w:rPr>
          <w:fldChar w:fldCharType="end"/>
        </w:r>
      </w:hyperlink>
    </w:p>
    <w:p w14:paraId="2703184C" w14:textId="77777777" w:rsidR="000B6FBD" w:rsidRDefault="000B6FBD">
      <w:pPr>
        <w:pStyle w:val="TableofFigures"/>
        <w:tabs>
          <w:tab w:val="right" w:leader="dot" w:pos="8948"/>
        </w:tabs>
        <w:rPr>
          <w:rFonts w:asciiTheme="minorHAnsi" w:eastAsiaTheme="minorEastAsia" w:hAnsiTheme="minorHAnsi" w:cstheme="minorBidi"/>
          <w:noProof/>
          <w:sz w:val="22"/>
          <w:szCs w:val="22"/>
          <w:lang w:val="en-US"/>
        </w:rPr>
      </w:pPr>
      <w:hyperlink w:anchor="_Toc532372106" w:history="1">
        <w:r w:rsidRPr="00245921">
          <w:rPr>
            <w:rStyle w:val="Hyperlink"/>
            <w:noProof/>
          </w:rPr>
          <w:t>Figura 4: Plan de amplasament cu traseele retelelor de canalizare</w:t>
        </w:r>
        <w:r>
          <w:rPr>
            <w:noProof/>
            <w:webHidden/>
          </w:rPr>
          <w:tab/>
        </w:r>
        <w:r>
          <w:rPr>
            <w:noProof/>
            <w:webHidden/>
          </w:rPr>
          <w:fldChar w:fldCharType="begin"/>
        </w:r>
        <w:r>
          <w:rPr>
            <w:noProof/>
            <w:webHidden/>
          </w:rPr>
          <w:instrText xml:space="preserve"> PAGEREF _Toc532372106 \h </w:instrText>
        </w:r>
        <w:r>
          <w:rPr>
            <w:noProof/>
            <w:webHidden/>
          </w:rPr>
        </w:r>
        <w:r>
          <w:rPr>
            <w:noProof/>
            <w:webHidden/>
          </w:rPr>
          <w:fldChar w:fldCharType="separate"/>
        </w:r>
        <w:r>
          <w:rPr>
            <w:noProof/>
            <w:webHidden/>
          </w:rPr>
          <w:t>49</w:t>
        </w:r>
        <w:r>
          <w:rPr>
            <w:noProof/>
            <w:webHidden/>
          </w:rPr>
          <w:fldChar w:fldCharType="end"/>
        </w:r>
      </w:hyperlink>
    </w:p>
    <w:p w14:paraId="502DBF55" w14:textId="4103D381" w:rsidR="00E326C8" w:rsidRDefault="00A15361">
      <w:pPr>
        <w:rPr>
          <w:b/>
          <w:szCs w:val="20"/>
        </w:rPr>
      </w:pPr>
      <w:r>
        <w:rPr>
          <w:b/>
          <w:szCs w:val="20"/>
        </w:rPr>
        <w:fldChar w:fldCharType="end"/>
      </w:r>
    </w:p>
    <w:p w14:paraId="1C8F681D" w14:textId="5D87B54D" w:rsidR="004D4B8E" w:rsidRPr="005B596F" w:rsidRDefault="004D4B8E">
      <w:pPr>
        <w:rPr>
          <w:szCs w:val="20"/>
        </w:rPr>
      </w:pPr>
      <w:bookmarkStart w:id="3" w:name="_GoBack"/>
      <w:bookmarkEnd w:id="3"/>
    </w:p>
    <w:p w14:paraId="5EE84BEC" w14:textId="19373C94" w:rsidR="003323DF" w:rsidRDefault="003323DF" w:rsidP="009D786F">
      <w:pPr>
        <w:ind w:left="0"/>
        <w:jc w:val="left"/>
        <w:rPr>
          <w:sz w:val="24"/>
        </w:rPr>
      </w:pPr>
    </w:p>
    <w:p w14:paraId="70F5895A" w14:textId="77777777" w:rsidR="00E5742D" w:rsidRDefault="00E5742D">
      <w:pPr>
        <w:ind w:left="0"/>
        <w:jc w:val="left"/>
        <w:rPr>
          <w:b/>
          <w:bCs/>
          <w:sz w:val="24"/>
        </w:rPr>
      </w:pPr>
      <w:r>
        <w:rPr>
          <w:b/>
          <w:bCs/>
          <w:sz w:val="24"/>
        </w:rPr>
        <w:br w:type="page"/>
      </w:r>
    </w:p>
    <w:p w14:paraId="10B577DA" w14:textId="1709E07B" w:rsidR="003323DF" w:rsidRDefault="003323DF">
      <w:pPr>
        <w:rPr>
          <w:b/>
          <w:bCs/>
          <w:sz w:val="24"/>
        </w:rPr>
      </w:pPr>
      <w:r>
        <w:rPr>
          <w:b/>
          <w:bCs/>
          <w:sz w:val="24"/>
        </w:rPr>
        <w:lastRenderedPageBreak/>
        <w:t>Abrevieri</w:t>
      </w:r>
      <w:bookmarkEnd w:id="0"/>
      <w:bookmarkEnd w:id="1"/>
      <w:bookmarkEnd w:id="2"/>
      <w:r>
        <w:rPr>
          <w:b/>
          <w:bCs/>
          <w:sz w:val="24"/>
        </w:rPr>
        <w:t xml:space="preserve"> </w:t>
      </w:r>
    </w:p>
    <w:p w14:paraId="1CC394E1" w14:textId="77777777" w:rsidR="003323DF" w:rsidRDefault="003323DF">
      <w:pPr>
        <w:rPr>
          <w:rFonts w:cs="Arial"/>
          <w:sz w:val="24"/>
        </w:rPr>
      </w:pPr>
    </w:p>
    <w:p w14:paraId="16333570" w14:textId="77777777" w:rsidR="003323DF"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14:paraId="52232081" w14:textId="77777777" w:rsidTr="00B44169">
        <w:tc>
          <w:tcPr>
            <w:tcW w:w="1560" w:type="dxa"/>
          </w:tcPr>
          <w:p w14:paraId="4595B7EB" w14:textId="77777777" w:rsidR="003323DF" w:rsidRDefault="003323DF">
            <w:pPr>
              <w:ind w:left="0"/>
              <w:jc w:val="center"/>
              <w:rPr>
                <w:rFonts w:cs="Arial"/>
                <w:sz w:val="24"/>
              </w:rPr>
            </w:pPr>
            <w:r>
              <w:rPr>
                <w:rFonts w:cs="Arial"/>
                <w:sz w:val="24"/>
              </w:rPr>
              <w:t>AGA</w:t>
            </w:r>
          </w:p>
        </w:tc>
        <w:tc>
          <w:tcPr>
            <w:tcW w:w="6786" w:type="dxa"/>
          </w:tcPr>
          <w:p w14:paraId="1BBD8EFC" w14:textId="77777777" w:rsidR="003323DF" w:rsidRDefault="003323DF">
            <w:pPr>
              <w:jc w:val="left"/>
              <w:rPr>
                <w:rFonts w:cs="Arial"/>
                <w:sz w:val="24"/>
                <w:lang w:val="pt-BR"/>
              </w:rPr>
            </w:pPr>
            <w:r>
              <w:rPr>
                <w:rFonts w:cs="Arial"/>
                <w:sz w:val="24"/>
                <w:lang w:val="pt-BR"/>
              </w:rPr>
              <w:t>Autorizatia de Gospodarire a Apelor</w:t>
            </w:r>
          </w:p>
        </w:tc>
      </w:tr>
      <w:tr w:rsidR="003323DF" w14:paraId="307CA170" w14:textId="77777777" w:rsidTr="00B44169">
        <w:tc>
          <w:tcPr>
            <w:tcW w:w="1560" w:type="dxa"/>
          </w:tcPr>
          <w:p w14:paraId="28A2CF3B" w14:textId="77777777" w:rsidR="003323DF" w:rsidRDefault="003323DF">
            <w:pPr>
              <w:ind w:left="0"/>
              <w:jc w:val="center"/>
              <w:rPr>
                <w:rFonts w:cs="Arial"/>
                <w:sz w:val="24"/>
              </w:rPr>
            </w:pPr>
            <w:r>
              <w:rPr>
                <w:rFonts w:cs="Arial"/>
                <w:sz w:val="24"/>
              </w:rPr>
              <w:t xml:space="preserve">AIM </w:t>
            </w:r>
          </w:p>
        </w:tc>
        <w:tc>
          <w:tcPr>
            <w:tcW w:w="6786" w:type="dxa"/>
          </w:tcPr>
          <w:p w14:paraId="08F4C029" w14:textId="77777777" w:rsidR="003323DF" w:rsidRDefault="003323DF">
            <w:pPr>
              <w:jc w:val="left"/>
              <w:rPr>
                <w:rFonts w:cs="Arial"/>
                <w:sz w:val="24"/>
              </w:rPr>
            </w:pPr>
            <w:r>
              <w:rPr>
                <w:rFonts w:cs="Arial"/>
                <w:sz w:val="24"/>
              </w:rPr>
              <w:t>Autorizatie Integrata de Mediu</w:t>
            </w:r>
          </w:p>
        </w:tc>
      </w:tr>
      <w:tr w:rsidR="003323DF" w14:paraId="390555FE" w14:textId="77777777" w:rsidTr="00B44169">
        <w:tc>
          <w:tcPr>
            <w:tcW w:w="1560" w:type="dxa"/>
          </w:tcPr>
          <w:p w14:paraId="384A1689" w14:textId="77777777" w:rsidR="003323DF" w:rsidRDefault="003323DF">
            <w:pPr>
              <w:ind w:left="0"/>
              <w:jc w:val="center"/>
              <w:rPr>
                <w:rFonts w:cs="Arial"/>
                <w:sz w:val="24"/>
              </w:rPr>
            </w:pPr>
            <w:r>
              <w:rPr>
                <w:rFonts w:cs="Arial"/>
                <w:sz w:val="24"/>
              </w:rPr>
              <w:t>ANSVSA</w:t>
            </w:r>
          </w:p>
        </w:tc>
        <w:tc>
          <w:tcPr>
            <w:tcW w:w="6786" w:type="dxa"/>
          </w:tcPr>
          <w:p w14:paraId="0D4F5F3D" w14:textId="77777777" w:rsidR="003323DF" w:rsidRDefault="003323DF">
            <w:pPr>
              <w:jc w:val="left"/>
              <w:rPr>
                <w:rFonts w:cs="Arial"/>
                <w:sz w:val="24"/>
              </w:rPr>
            </w:pPr>
            <w:r>
              <w:rPr>
                <w:rFonts w:cs="Arial"/>
                <w:sz w:val="24"/>
              </w:rPr>
              <w:t>Agentia Nationala Sanitar-Veterinara si pentru Siguranta Alimentelor</w:t>
            </w:r>
          </w:p>
        </w:tc>
      </w:tr>
      <w:tr w:rsidR="003323DF" w14:paraId="2DF4EC37" w14:textId="77777777" w:rsidTr="00B44169">
        <w:tc>
          <w:tcPr>
            <w:tcW w:w="1560" w:type="dxa"/>
          </w:tcPr>
          <w:p w14:paraId="1CC0B8E8" w14:textId="77777777" w:rsidR="003323DF" w:rsidRDefault="003323DF">
            <w:pPr>
              <w:ind w:left="0"/>
              <w:jc w:val="center"/>
              <w:rPr>
                <w:rFonts w:cs="Arial"/>
                <w:sz w:val="24"/>
              </w:rPr>
            </w:pPr>
            <w:r>
              <w:rPr>
                <w:rFonts w:cs="Arial"/>
                <w:sz w:val="24"/>
              </w:rPr>
              <w:t>APM</w:t>
            </w:r>
          </w:p>
        </w:tc>
        <w:tc>
          <w:tcPr>
            <w:tcW w:w="6786" w:type="dxa"/>
          </w:tcPr>
          <w:p w14:paraId="288268A3" w14:textId="77777777" w:rsidR="003323DF" w:rsidRDefault="003323DF">
            <w:pPr>
              <w:jc w:val="left"/>
              <w:rPr>
                <w:rFonts w:cs="Arial"/>
                <w:sz w:val="24"/>
              </w:rPr>
            </w:pPr>
            <w:r>
              <w:rPr>
                <w:rFonts w:cs="Arial"/>
                <w:sz w:val="24"/>
              </w:rPr>
              <w:t>Agentia pentru Protectia Mediului</w:t>
            </w:r>
          </w:p>
        </w:tc>
      </w:tr>
      <w:tr w:rsidR="003323DF" w14:paraId="42A5C896" w14:textId="77777777" w:rsidTr="00B44169">
        <w:tc>
          <w:tcPr>
            <w:tcW w:w="1560" w:type="dxa"/>
          </w:tcPr>
          <w:p w14:paraId="2816B9E5" w14:textId="77777777" w:rsidR="003323DF" w:rsidRDefault="003323DF">
            <w:pPr>
              <w:ind w:left="0"/>
              <w:jc w:val="center"/>
              <w:rPr>
                <w:rFonts w:cs="Arial"/>
                <w:sz w:val="24"/>
              </w:rPr>
            </w:pPr>
            <w:r>
              <w:rPr>
                <w:rFonts w:cs="Arial"/>
                <w:sz w:val="24"/>
              </w:rPr>
              <w:t>BAT</w:t>
            </w:r>
          </w:p>
        </w:tc>
        <w:tc>
          <w:tcPr>
            <w:tcW w:w="6786" w:type="dxa"/>
          </w:tcPr>
          <w:p w14:paraId="0AE65DB6" w14:textId="77777777" w:rsidR="003323DF" w:rsidRDefault="003323DF">
            <w:pPr>
              <w:jc w:val="left"/>
              <w:rPr>
                <w:rFonts w:cs="Arial"/>
                <w:sz w:val="24"/>
                <w:lang w:val="it-IT"/>
              </w:rPr>
            </w:pPr>
            <w:r>
              <w:rPr>
                <w:rFonts w:cs="Arial"/>
                <w:sz w:val="24"/>
                <w:lang w:val="it-IT"/>
              </w:rPr>
              <w:t>Cea mai Buna Tehnica Disponibila</w:t>
            </w:r>
          </w:p>
        </w:tc>
      </w:tr>
      <w:tr w:rsidR="00963A36" w14:paraId="2E91D8DE" w14:textId="77777777" w:rsidTr="00B44169">
        <w:tc>
          <w:tcPr>
            <w:tcW w:w="1560" w:type="dxa"/>
          </w:tcPr>
          <w:p w14:paraId="6D0D088B" w14:textId="77777777" w:rsidR="00963A36" w:rsidRDefault="00963A36">
            <w:pPr>
              <w:ind w:left="0"/>
              <w:jc w:val="center"/>
              <w:rPr>
                <w:rFonts w:cs="Arial"/>
                <w:sz w:val="24"/>
              </w:rPr>
            </w:pPr>
            <w:r>
              <w:rPr>
                <w:rFonts w:cs="Arial"/>
                <w:sz w:val="24"/>
              </w:rPr>
              <w:t>CMA</w:t>
            </w:r>
          </w:p>
        </w:tc>
        <w:tc>
          <w:tcPr>
            <w:tcW w:w="6786" w:type="dxa"/>
          </w:tcPr>
          <w:p w14:paraId="280DA579" w14:textId="77777777" w:rsidR="00963A36" w:rsidRDefault="00963A36">
            <w:pPr>
              <w:jc w:val="left"/>
              <w:rPr>
                <w:rFonts w:cs="Arial"/>
                <w:sz w:val="24"/>
              </w:rPr>
            </w:pPr>
            <w:r>
              <w:rPr>
                <w:rFonts w:cs="Arial"/>
                <w:sz w:val="24"/>
              </w:rPr>
              <w:t>Concentratie maxima admisa</w:t>
            </w:r>
          </w:p>
        </w:tc>
      </w:tr>
      <w:tr w:rsidR="003323DF" w14:paraId="0EDEE5A7" w14:textId="77777777" w:rsidTr="00B44169">
        <w:tc>
          <w:tcPr>
            <w:tcW w:w="1560" w:type="dxa"/>
          </w:tcPr>
          <w:p w14:paraId="2C39822F" w14:textId="77777777" w:rsidR="003323DF" w:rsidRDefault="003323DF">
            <w:pPr>
              <w:ind w:left="0"/>
              <w:jc w:val="center"/>
              <w:rPr>
                <w:rFonts w:cs="Arial"/>
                <w:sz w:val="24"/>
              </w:rPr>
            </w:pPr>
            <w:r>
              <w:rPr>
                <w:rFonts w:cs="Arial"/>
                <w:sz w:val="24"/>
              </w:rPr>
              <w:t>HGR</w:t>
            </w:r>
          </w:p>
        </w:tc>
        <w:tc>
          <w:tcPr>
            <w:tcW w:w="6786" w:type="dxa"/>
          </w:tcPr>
          <w:p w14:paraId="35440E21" w14:textId="77777777" w:rsidR="003323DF" w:rsidRDefault="003323DF">
            <w:pPr>
              <w:jc w:val="left"/>
              <w:rPr>
                <w:rFonts w:cs="Arial"/>
                <w:sz w:val="24"/>
              </w:rPr>
            </w:pPr>
            <w:r>
              <w:rPr>
                <w:rFonts w:cs="Arial"/>
                <w:sz w:val="24"/>
              </w:rPr>
              <w:t>Hotararea Guvernului Romaniei</w:t>
            </w:r>
          </w:p>
        </w:tc>
      </w:tr>
      <w:tr w:rsidR="003323DF" w14:paraId="7AE53F14" w14:textId="77777777" w:rsidTr="00B44169">
        <w:tc>
          <w:tcPr>
            <w:tcW w:w="1560" w:type="dxa"/>
          </w:tcPr>
          <w:p w14:paraId="181CED18" w14:textId="77777777" w:rsidR="003323DF" w:rsidRDefault="003323DF">
            <w:pPr>
              <w:pStyle w:val="Heading9"/>
              <w:rPr>
                <w:sz w:val="24"/>
              </w:rPr>
            </w:pPr>
            <w:r>
              <w:rPr>
                <w:sz w:val="24"/>
              </w:rPr>
              <w:t>OUG</w:t>
            </w:r>
          </w:p>
        </w:tc>
        <w:tc>
          <w:tcPr>
            <w:tcW w:w="6786" w:type="dxa"/>
          </w:tcPr>
          <w:p w14:paraId="28C078C1" w14:textId="77777777" w:rsidR="003323DF" w:rsidRDefault="003323DF">
            <w:pPr>
              <w:jc w:val="left"/>
              <w:rPr>
                <w:rFonts w:cs="Arial"/>
                <w:sz w:val="24"/>
              </w:rPr>
            </w:pPr>
            <w:r>
              <w:rPr>
                <w:rFonts w:cs="Arial"/>
                <w:sz w:val="24"/>
              </w:rPr>
              <w:t>Ordonanta de Urgenta a Guvernului</w:t>
            </w:r>
          </w:p>
        </w:tc>
      </w:tr>
      <w:tr w:rsidR="003323DF" w14:paraId="7F5F5D90" w14:textId="77777777" w:rsidTr="00B44169">
        <w:tc>
          <w:tcPr>
            <w:tcW w:w="1560" w:type="dxa"/>
          </w:tcPr>
          <w:p w14:paraId="47B1E098" w14:textId="77777777" w:rsidR="003323DF" w:rsidRDefault="003323DF">
            <w:pPr>
              <w:pStyle w:val="Heading9"/>
              <w:rPr>
                <w:sz w:val="24"/>
              </w:rPr>
            </w:pPr>
            <w:r>
              <w:rPr>
                <w:sz w:val="24"/>
              </w:rPr>
              <w:t>RA</w:t>
            </w:r>
          </w:p>
        </w:tc>
        <w:tc>
          <w:tcPr>
            <w:tcW w:w="6786" w:type="dxa"/>
          </w:tcPr>
          <w:p w14:paraId="0E020AA7" w14:textId="77777777" w:rsidR="003323DF" w:rsidRDefault="003323DF">
            <w:pPr>
              <w:jc w:val="left"/>
              <w:rPr>
                <w:rFonts w:cs="Arial"/>
                <w:sz w:val="24"/>
              </w:rPr>
            </w:pPr>
            <w:r>
              <w:rPr>
                <w:rFonts w:cs="Arial"/>
                <w:sz w:val="24"/>
              </w:rPr>
              <w:t>Raport de Amplasament</w:t>
            </w:r>
          </w:p>
        </w:tc>
      </w:tr>
      <w:tr w:rsidR="00963A36" w14:paraId="4032C40C" w14:textId="77777777" w:rsidTr="00B44169">
        <w:tc>
          <w:tcPr>
            <w:tcW w:w="1560" w:type="dxa"/>
          </w:tcPr>
          <w:p w14:paraId="089566A9" w14:textId="77777777" w:rsidR="00963A36" w:rsidRDefault="00963A36">
            <w:pPr>
              <w:pStyle w:val="Heading9"/>
              <w:rPr>
                <w:sz w:val="24"/>
              </w:rPr>
            </w:pPr>
            <w:r>
              <w:rPr>
                <w:sz w:val="24"/>
              </w:rPr>
              <w:t>VLE</w:t>
            </w:r>
          </w:p>
        </w:tc>
        <w:tc>
          <w:tcPr>
            <w:tcW w:w="6786" w:type="dxa"/>
          </w:tcPr>
          <w:p w14:paraId="669012EC" w14:textId="77777777" w:rsidR="00963A36" w:rsidRDefault="00963A36">
            <w:pPr>
              <w:jc w:val="left"/>
              <w:rPr>
                <w:rFonts w:cs="Arial"/>
                <w:sz w:val="24"/>
              </w:rPr>
            </w:pPr>
            <w:r>
              <w:rPr>
                <w:rFonts w:cs="Arial"/>
                <w:sz w:val="24"/>
              </w:rPr>
              <w:t>Valoare limita in emisie</w:t>
            </w:r>
          </w:p>
        </w:tc>
      </w:tr>
    </w:tbl>
    <w:p w14:paraId="7697D1CE" w14:textId="77777777" w:rsidR="003323DF" w:rsidRDefault="003323DF" w:rsidP="00B44169">
      <w:pPr>
        <w:ind w:left="1080"/>
        <w:rPr>
          <w:rFonts w:cs="Arial"/>
          <w:sz w:val="24"/>
        </w:rPr>
      </w:pPr>
    </w:p>
    <w:p w14:paraId="3958B6AF" w14:textId="77777777" w:rsidR="003323DF" w:rsidRDefault="003323DF" w:rsidP="00B44169">
      <w:pPr>
        <w:ind w:left="1080"/>
        <w:rPr>
          <w:rFonts w:cs="Arial"/>
          <w:sz w:val="24"/>
        </w:rPr>
      </w:pPr>
    </w:p>
    <w:p w14:paraId="1B653251" w14:textId="77777777" w:rsidR="003323DF" w:rsidRDefault="003323DF" w:rsidP="00B44169">
      <w:pPr>
        <w:ind w:left="1080"/>
        <w:rPr>
          <w:rFonts w:cs="Arial"/>
          <w:sz w:val="24"/>
        </w:rPr>
        <w:sectPr w:rsidR="003323DF">
          <w:pgSz w:w="11907" w:h="16840" w:code="9"/>
          <w:pgMar w:top="1361" w:right="1418" w:bottom="1361" w:left="1531" w:header="709" w:footer="709" w:gutter="0"/>
          <w:pgNumType w:fmt="lowerRoman" w:start="1"/>
          <w:cols w:space="708"/>
          <w:docGrid w:linePitch="360"/>
        </w:sectPr>
      </w:pPr>
    </w:p>
    <w:p w14:paraId="1447FFA1" w14:textId="77777777" w:rsidR="003323DF" w:rsidRDefault="003323DF" w:rsidP="00B44169">
      <w:pPr>
        <w:pStyle w:val="Heading1"/>
        <w:ind w:left="1080"/>
        <w:rPr>
          <w:noProof/>
        </w:rPr>
      </w:pPr>
      <w:bookmarkStart w:id="4" w:name="_Toc532372029"/>
      <w:r>
        <w:rPr>
          <w:noProof/>
        </w:rPr>
        <w:lastRenderedPageBreak/>
        <w:t>INTRODUCERE</w:t>
      </w:r>
      <w:bookmarkEnd w:id="4"/>
    </w:p>
    <w:p w14:paraId="292691CA" w14:textId="77777777" w:rsidR="003323DF" w:rsidRDefault="003323DF" w:rsidP="00B44169">
      <w:pPr>
        <w:pStyle w:val="Heading2"/>
        <w:tabs>
          <w:tab w:val="clear" w:pos="696"/>
          <w:tab w:val="num" w:pos="1056"/>
        </w:tabs>
        <w:ind w:left="1056"/>
        <w:rPr>
          <w:noProof/>
        </w:rPr>
      </w:pPr>
      <w:bookmarkStart w:id="5" w:name="_Toc532372030"/>
      <w:r>
        <w:rPr>
          <w:noProof/>
        </w:rPr>
        <w:t>Context</w:t>
      </w:r>
      <w:bookmarkEnd w:id="5"/>
    </w:p>
    <w:p w14:paraId="47B3C51A" w14:textId="77777777" w:rsidR="00312506" w:rsidRDefault="00312506" w:rsidP="00312506">
      <w:pPr>
        <w:pStyle w:val="Heading3"/>
        <w:keepNext/>
        <w:widowControl/>
        <w:tabs>
          <w:tab w:val="clear" w:pos="720"/>
          <w:tab w:val="num" w:pos="1080"/>
        </w:tabs>
        <w:spacing w:before="120" w:after="240"/>
        <w:ind w:left="1080"/>
        <w:jc w:val="left"/>
      </w:pPr>
      <w:bookmarkStart w:id="6" w:name="_Toc431155058"/>
      <w:bookmarkStart w:id="7" w:name="_Toc471284224"/>
      <w:bookmarkStart w:id="8" w:name="_Toc532372031"/>
      <w:r>
        <w:t>Cadrul legal</w:t>
      </w:r>
      <w:bookmarkEnd w:id="6"/>
      <w:bookmarkEnd w:id="7"/>
      <w:bookmarkEnd w:id="8"/>
      <w:r>
        <w:t xml:space="preserve"> </w:t>
      </w:r>
    </w:p>
    <w:p w14:paraId="569D64AA" w14:textId="590CDFCF" w:rsidR="00312506" w:rsidRDefault="00312506" w:rsidP="00312506">
      <w:pPr>
        <w:widowControl w:val="0"/>
        <w:autoSpaceDE w:val="0"/>
        <w:autoSpaceDN w:val="0"/>
        <w:adjustRightInd w:val="0"/>
        <w:spacing w:line="374" w:lineRule="atLeast"/>
        <w:ind w:left="1080"/>
        <w:rPr>
          <w:sz w:val="24"/>
          <w:lang w:val="it-IT"/>
        </w:rPr>
      </w:pPr>
      <w:r w:rsidRPr="001E1A03">
        <w:rPr>
          <w:sz w:val="24"/>
          <w:lang w:val="it-IT"/>
        </w:rPr>
        <w:t xml:space="preserve">Prezentul raport a fost intocmit ca parte a documentelor care constituie </w:t>
      </w:r>
      <w:r w:rsidR="00E7156C">
        <w:rPr>
          <w:sz w:val="24"/>
          <w:lang w:val="it-IT"/>
        </w:rPr>
        <w:t>documentatia pentru</w:t>
      </w:r>
      <w:r w:rsidRPr="001E1A03">
        <w:rPr>
          <w:sz w:val="24"/>
          <w:lang w:val="it-IT"/>
        </w:rPr>
        <w:t xml:space="preserve"> innoirea autorizatiei integrate de mediu, in conformitate cu cerintele Legii nr. 278/201</w:t>
      </w:r>
      <w:r>
        <w:rPr>
          <w:sz w:val="24"/>
          <w:lang w:val="it-IT"/>
        </w:rPr>
        <w:t xml:space="preserve">3 privind emisiile industriale continute in art. 12 al. (1), lit. d) si e). </w:t>
      </w:r>
    </w:p>
    <w:p w14:paraId="6F2BAF03" w14:textId="77777777" w:rsidR="00312506" w:rsidRDefault="00312506" w:rsidP="00312506">
      <w:pPr>
        <w:widowControl w:val="0"/>
        <w:autoSpaceDE w:val="0"/>
        <w:autoSpaceDN w:val="0"/>
        <w:adjustRightInd w:val="0"/>
        <w:spacing w:line="374" w:lineRule="atLeast"/>
        <w:ind w:left="1080"/>
        <w:rPr>
          <w:b/>
          <w:sz w:val="24"/>
          <w:lang w:val="it-IT"/>
        </w:rPr>
      </w:pPr>
    </w:p>
    <w:p w14:paraId="79E5FD73" w14:textId="77777777" w:rsidR="00312506" w:rsidRPr="00912792" w:rsidRDefault="00312506" w:rsidP="00312506">
      <w:pPr>
        <w:widowControl w:val="0"/>
        <w:autoSpaceDE w:val="0"/>
        <w:autoSpaceDN w:val="0"/>
        <w:adjustRightInd w:val="0"/>
        <w:spacing w:line="374" w:lineRule="atLeast"/>
        <w:ind w:left="1080"/>
        <w:rPr>
          <w:sz w:val="24"/>
          <w:lang w:val="it-IT"/>
        </w:rPr>
      </w:pPr>
      <w:r>
        <w:rPr>
          <w:sz w:val="24"/>
          <w:lang w:val="it-IT"/>
        </w:rPr>
        <w:t>Conform a</w:t>
      </w:r>
      <w:r w:rsidRPr="00912792">
        <w:rPr>
          <w:sz w:val="24"/>
          <w:lang w:val="it-IT"/>
        </w:rPr>
        <w:t>rt. 12. - (1)</w:t>
      </w:r>
      <w:r>
        <w:rPr>
          <w:sz w:val="24"/>
          <w:lang w:val="it-IT"/>
        </w:rPr>
        <w:t xml:space="preserve"> din Legea nr. 278/ 2013 privind emisiile industriale, d</w:t>
      </w:r>
      <w:r w:rsidRPr="00912792">
        <w:rPr>
          <w:sz w:val="24"/>
          <w:lang w:val="it-IT"/>
        </w:rPr>
        <w:t>ocumentaţia pentru solicitarea autoriza</w:t>
      </w:r>
      <w:r>
        <w:rPr>
          <w:sz w:val="24"/>
          <w:lang w:val="it-IT"/>
        </w:rPr>
        <w:t>ţiei integrate de mediu conţine, printre altele</w:t>
      </w:r>
      <w:r w:rsidRPr="00912792">
        <w:rPr>
          <w:sz w:val="24"/>
          <w:lang w:val="it-IT"/>
        </w:rPr>
        <w:t>:</w:t>
      </w:r>
    </w:p>
    <w:p w14:paraId="07390C42"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“descrierea caracteristicilor amplasamentului instalaţiei” – </w:t>
      </w:r>
      <w:r w:rsidRPr="00331C6F">
        <w:rPr>
          <w:sz w:val="24"/>
          <w:lang w:val="it-IT"/>
        </w:rPr>
        <w:t>lit. d); si,</w:t>
      </w:r>
    </w:p>
    <w:p w14:paraId="3297ED9C"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“raportul privind situaţia de referinţă, potrivit prevederilor art. 22 alin. (2), dacă este cazul” </w:t>
      </w:r>
      <w:r w:rsidRPr="00331C6F">
        <w:rPr>
          <w:sz w:val="24"/>
          <w:lang w:val="it-IT"/>
        </w:rPr>
        <w:t>– lit. e)</w:t>
      </w:r>
      <w:r w:rsidRPr="00331C6F">
        <w:rPr>
          <w:i/>
          <w:sz w:val="24"/>
          <w:lang w:val="it-IT"/>
        </w:rPr>
        <w:t>.</w:t>
      </w:r>
    </w:p>
    <w:p w14:paraId="098344E7" w14:textId="77777777" w:rsidR="00312506" w:rsidRDefault="00312506" w:rsidP="00312506">
      <w:pPr>
        <w:widowControl w:val="0"/>
        <w:autoSpaceDE w:val="0"/>
        <w:autoSpaceDN w:val="0"/>
        <w:adjustRightInd w:val="0"/>
        <w:spacing w:line="374" w:lineRule="atLeast"/>
        <w:ind w:left="1080"/>
        <w:rPr>
          <w:i/>
          <w:sz w:val="24"/>
          <w:lang w:val="it-IT"/>
        </w:rPr>
      </w:pPr>
    </w:p>
    <w:p w14:paraId="0BF7137C" w14:textId="77777777" w:rsidR="00312506" w:rsidRPr="00C6537B" w:rsidRDefault="00312506" w:rsidP="00312506">
      <w:pPr>
        <w:widowControl w:val="0"/>
        <w:autoSpaceDE w:val="0"/>
        <w:autoSpaceDN w:val="0"/>
        <w:adjustRightInd w:val="0"/>
        <w:spacing w:line="374" w:lineRule="atLeast"/>
        <w:ind w:left="1080"/>
        <w:rPr>
          <w:i/>
          <w:sz w:val="24"/>
          <w:lang w:val="it-IT"/>
        </w:rPr>
      </w:pPr>
      <w:r w:rsidRPr="00C6537B">
        <w:rPr>
          <w:b/>
          <w:i/>
          <w:sz w:val="24"/>
          <w:lang w:val="it-IT"/>
        </w:rPr>
        <w:t>Descrierea caracteristicilor amplasamentului instalatiei</w:t>
      </w:r>
      <w:r w:rsidRPr="00C6537B">
        <w:rPr>
          <w:i/>
          <w:sz w:val="24"/>
          <w:lang w:val="it-IT"/>
        </w:rPr>
        <w:t xml:space="preserve"> </w:t>
      </w:r>
    </w:p>
    <w:p w14:paraId="20B32D0D" w14:textId="5DF2FECF" w:rsidR="00312506" w:rsidRPr="001E1A03" w:rsidRDefault="00312506" w:rsidP="00312506">
      <w:pPr>
        <w:widowControl w:val="0"/>
        <w:autoSpaceDE w:val="0"/>
        <w:autoSpaceDN w:val="0"/>
        <w:adjustRightInd w:val="0"/>
        <w:spacing w:line="374" w:lineRule="atLeast"/>
        <w:ind w:left="1080"/>
        <w:rPr>
          <w:sz w:val="24"/>
          <w:lang w:val="it-IT"/>
        </w:rPr>
      </w:pPr>
      <w:r>
        <w:rPr>
          <w:sz w:val="24"/>
          <w:lang w:val="it-IT"/>
        </w:rPr>
        <w:t xml:space="preserve">Este continuta in </w:t>
      </w:r>
      <w:r w:rsidRPr="00331C6F">
        <w:rPr>
          <w:b/>
          <w:sz w:val="24"/>
          <w:lang w:val="it-IT"/>
        </w:rPr>
        <w:t>raportul de amplasament</w:t>
      </w:r>
      <w:r>
        <w:rPr>
          <w:sz w:val="24"/>
          <w:lang w:val="it-IT"/>
        </w:rPr>
        <w:t xml:space="preserve"> (dar si in solicitarea pentru obtinerea</w:t>
      </w:r>
      <w:r w:rsidR="00E7156C">
        <w:rPr>
          <w:sz w:val="24"/>
          <w:lang w:val="it-IT"/>
        </w:rPr>
        <w:t>/ innoirea</w:t>
      </w:r>
      <w:r>
        <w:rPr>
          <w:sz w:val="24"/>
          <w:lang w:val="it-IT"/>
        </w:rPr>
        <w:t xml:space="preserve"> autorizatiei integrate de mediu). La intocmirea raportului privind caracteristicile amplasamentului – raport de amplasament - sunt aplicate</w:t>
      </w:r>
      <w:r w:rsidRPr="001E1A03">
        <w:rPr>
          <w:sz w:val="24"/>
          <w:lang w:val="it-IT"/>
        </w:rPr>
        <w:t xml:space="preserve"> </w:t>
      </w:r>
      <w:r>
        <w:rPr>
          <w:sz w:val="24"/>
          <w:lang w:val="it-IT"/>
        </w:rPr>
        <w:t xml:space="preserve">prevederile </w:t>
      </w:r>
      <w:r w:rsidRPr="001E1A03">
        <w:rPr>
          <w:sz w:val="24"/>
          <w:lang w:val="it-IT"/>
        </w:rPr>
        <w:t>Ordinelor Ministeriale 818/2003, 36/2004, 1158/2005 si 3970/ 2012.</w:t>
      </w:r>
    </w:p>
    <w:p w14:paraId="14D41D9F" w14:textId="77777777" w:rsidR="00312506" w:rsidRPr="001E1A03" w:rsidRDefault="00312506" w:rsidP="00312506">
      <w:pPr>
        <w:widowControl w:val="0"/>
        <w:autoSpaceDE w:val="0"/>
        <w:autoSpaceDN w:val="0"/>
        <w:adjustRightInd w:val="0"/>
        <w:spacing w:line="374" w:lineRule="atLeast"/>
        <w:ind w:left="1080"/>
        <w:rPr>
          <w:sz w:val="24"/>
          <w:lang w:val="it-IT"/>
        </w:rPr>
      </w:pPr>
    </w:p>
    <w:p w14:paraId="288124B2"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Conform prevederilor legale mentionate, r</w:t>
      </w:r>
      <w:r w:rsidRPr="001E1A03">
        <w:rPr>
          <w:sz w:val="24"/>
          <w:lang w:val="it-IT"/>
        </w:rPr>
        <w:t xml:space="preserve">aportul de amplasament </w:t>
      </w:r>
      <w:r>
        <w:rPr>
          <w:sz w:val="24"/>
          <w:lang w:val="it-IT"/>
        </w:rPr>
        <w:t xml:space="preserve">serveste, de asemenea, la  </w:t>
      </w:r>
      <w:r w:rsidRPr="001E1A03">
        <w:rPr>
          <w:sz w:val="24"/>
          <w:lang w:val="it-IT"/>
        </w:rPr>
        <w:t xml:space="preserve">evidentierea </w:t>
      </w:r>
      <w:r>
        <w:rPr>
          <w:sz w:val="24"/>
          <w:lang w:val="it-IT"/>
        </w:rPr>
        <w:t>“</w:t>
      </w:r>
      <w:r w:rsidRPr="001E1A03">
        <w:rPr>
          <w:sz w:val="24"/>
          <w:lang w:val="it-IT"/>
        </w:rPr>
        <w:t>situatiei de referinta</w:t>
      </w:r>
      <w:r>
        <w:rPr>
          <w:sz w:val="24"/>
          <w:lang w:val="it-IT"/>
        </w:rPr>
        <w:t>”</w:t>
      </w:r>
      <w:r w:rsidRPr="001E1A03">
        <w:rPr>
          <w:sz w:val="24"/>
          <w:lang w:val="it-IT"/>
        </w:rPr>
        <w:t xml:space="preserve"> a amplasament</w:t>
      </w:r>
      <w:r>
        <w:rPr>
          <w:sz w:val="24"/>
          <w:lang w:val="it-IT"/>
        </w:rPr>
        <w:t>elor</w:t>
      </w:r>
      <w:r w:rsidRPr="001E1A03">
        <w:rPr>
          <w:sz w:val="24"/>
          <w:lang w:val="it-IT"/>
        </w:rPr>
        <w:t xml:space="preserve"> folosit</w:t>
      </w:r>
      <w:r>
        <w:rPr>
          <w:sz w:val="24"/>
          <w:lang w:val="it-IT"/>
        </w:rPr>
        <w:t>e</w:t>
      </w:r>
      <w:r w:rsidRPr="001E1A03">
        <w:rPr>
          <w:sz w:val="24"/>
          <w:lang w:val="it-IT"/>
        </w:rPr>
        <w:t xml:space="preserve"> pentru instalati</w:t>
      </w:r>
      <w:r>
        <w:rPr>
          <w:sz w:val="24"/>
          <w:lang w:val="it-IT"/>
        </w:rPr>
        <w:t>i</w:t>
      </w:r>
      <w:r w:rsidRPr="001E1A03">
        <w:rPr>
          <w:sz w:val="24"/>
          <w:lang w:val="it-IT"/>
        </w:rPr>
        <w:t xml:space="preserve"> </w:t>
      </w:r>
      <w:r>
        <w:rPr>
          <w:sz w:val="24"/>
          <w:lang w:val="it-IT"/>
        </w:rPr>
        <w:t xml:space="preserve">in care se desfasoara activitati </w:t>
      </w:r>
      <w:r w:rsidRPr="00D12908">
        <w:rPr>
          <w:sz w:val="24"/>
          <w:lang w:val="it-IT"/>
        </w:rPr>
        <w:t>listat</w:t>
      </w:r>
      <w:r w:rsidR="00CA70C6" w:rsidRPr="00D12908">
        <w:rPr>
          <w:sz w:val="24"/>
          <w:lang w:val="it-IT"/>
        </w:rPr>
        <w:t>e</w:t>
      </w:r>
      <w:r w:rsidRPr="001E1A03">
        <w:rPr>
          <w:sz w:val="24"/>
          <w:lang w:val="it-IT"/>
        </w:rPr>
        <w:t xml:space="preserve"> in anexa 1 a Legii nr. 278/2013 privind emisii</w:t>
      </w:r>
      <w:r w:rsidRPr="00786881">
        <w:rPr>
          <w:sz w:val="24"/>
          <w:lang w:val="it-IT"/>
        </w:rPr>
        <w:t>le industriale</w:t>
      </w:r>
      <w:r>
        <w:rPr>
          <w:sz w:val="24"/>
          <w:lang w:val="it-IT"/>
        </w:rPr>
        <w:t>.</w:t>
      </w:r>
    </w:p>
    <w:p w14:paraId="7D698286" w14:textId="77777777" w:rsidR="00312506" w:rsidRDefault="00312506" w:rsidP="00312506">
      <w:pPr>
        <w:widowControl w:val="0"/>
        <w:autoSpaceDE w:val="0"/>
        <w:autoSpaceDN w:val="0"/>
        <w:adjustRightInd w:val="0"/>
        <w:spacing w:line="374" w:lineRule="atLeast"/>
        <w:ind w:left="1080"/>
        <w:rPr>
          <w:rStyle w:val="tli1"/>
          <w:i/>
          <w:sz w:val="24"/>
        </w:rPr>
      </w:pPr>
      <w:r>
        <w:rPr>
          <w:sz w:val="24"/>
          <w:lang w:val="it-IT"/>
        </w:rPr>
        <w:t xml:space="preserve"> In situatia amplasamentului analizat</w:t>
      </w:r>
      <w:r w:rsidRPr="00786881">
        <w:rPr>
          <w:sz w:val="24"/>
          <w:lang w:val="it-IT"/>
        </w:rPr>
        <w:t xml:space="preserve">, </w:t>
      </w:r>
      <w:r>
        <w:rPr>
          <w:sz w:val="24"/>
          <w:lang w:val="it-IT"/>
        </w:rPr>
        <w:t xml:space="preserve">activitatea este listata </w:t>
      </w:r>
      <w:r w:rsidRPr="00786881">
        <w:rPr>
          <w:sz w:val="24"/>
          <w:lang w:val="it-IT"/>
        </w:rPr>
        <w:t xml:space="preserve">la punctul 6. “Alte activitati”, </w:t>
      </w:r>
      <w:r>
        <w:rPr>
          <w:rStyle w:val="tli1"/>
          <w:i/>
          <w:sz w:val="24"/>
        </w:rPr>
        <w:t>Subpunctul:</w:t>
      </w:r>
    </w:p>
    <w:p w14:paraId="53C141EB" w14:textId="77777777" w:rsidR="00312506" w:rsidRPr="00F20ABD" w:rsidRDefault="00312506" w:rsidP="00312506">
      <w:pPr>
        <w:ind w:left="1080"/>
        <w:rPr>
          <w:rFonts w:cs="Arial"/>
          <w:i/>
          <w:sz w:val="24"/>
        </w:rPr>
      </w:pPr>
      <w:r w:rsidRPr="00F20ABD">
        <w:rPr>
          <w:rFonts w:cs="Arial"/>
          <w:i/>
          <w:sz w:val="24"/>
        </w:rPr>
        <w:t>6.6. “Instalaţii pentru creşterea intensivă a păsărilor</w:t>
      </w:r>
      <w:r>
        <w:rPr>
          <w:rFonts w:cs="Arial"/>
          <w:i/>
          <w:sz w:val="24"/>
        </w:rPr>
        <w:t xml:space="preserve"> de curte si a porcilor,</w:t>
      </w:r>
      <w:r w:rsidRPr="00F20ABD">
        <w:rPr>
          <w:rFonts w:cs="Arial"/>
          <w:i/>
          <w:sz w:val="24"/>
        </w:rPr>
        <w:t xml:space="preserve"> cu o capacitate mai mare de:</w:t>
      </w:r>
    </w:p>
    <w:p w14:paraId="380ABC4C" w14:textId="77777777" w:rsidR="00312506" w:rsidRDefault="00312506" w:rsidP="004A4814">
      <w:pPr>
        <w:pStyle w:val="ListParagraph"/>
        <w:numPr>
          <w:ilvl w:val="0"/>
          <w:numId w:val="23"/>
        </w:numPr>
        <w:rPr>
          <w:rFonts w:cs="Arial"/>
          <w:b/>
          <w:i/>
          <w:sz w:val="24"/>
        </w:rPr>
      </w:pPr>
      <w:r w:rsidRPr="009A1FE6">
        <w:rPr>
          <w:rFonts w:cs="Arial"/>
          <w:b/>
          <w:i/>
          <w:sz w:val="24"/>
        </w:rPr>
        <w:t>2.000 de locuri pentru p</w:t>
      </w:r>
      <w:r>
        <w:rPr>
          <w:rFonts w:cs="Arial"/>
          <w:b/>
          <w:i/>
          <w:sz w:val="24"/>
        </w:rPr>
        <w:t>orci de producţie (peste 30 kg)”.</w:t>
      </w:r>
    </w:p>
    <w:p w14:paraId="0EE686FB" w14:textId="77777777" w:rsidR="00312506" w:rsidRDefault="00312506" w:rsidP="00312506">
      <w:pPr>
        <w:rPr>
          <w:rFonts w:cs="Arial"/>
          <w:b/>
          <w:i/>
          <w:sz w:val="24"/>
        </w:rPr>
      </w:pPr>
    </w:p>
    <w:p w14:paraId="3CD4F6B8" w14:textId="77777777" w:rsidR="00312506" w:rsidRPr="00C6537B" w:rsidRDefault="00312506" w:rsidP="00312506">
      <w:pPr>
        <w:widowControl w:val="0"/>
        <w:autoSpaceDE w:val="0"/>
        <w:autoSpaceDN w:val="0"/>
        <w:adjustRightInd w:val="0"/>
        <w:spacing w:line="374" w:lineRule="atLeast"/>
        <w:ind w:left="1080"/>
        <w:rPr>
          <w:b/>
          <w:i/>
          <w:sz w:val="24"/>
          <w:lang w:val="it-IT"/>
        </w:rPr>
      </w:pPr>
      <w:r w:rsidRPr="00C6537B">
        <w:rPr>
          <w:b/>
          <w:i/>
          <w:sz w:val="24"/>
          <w:lang w:val="it-IT"/>
        </w:rPr>
        <w:t>Raportul privind situaţia de referinţă</w:t>
      </w:r>
    </w:p>
    <w:p w14:paraId="5109B8C6"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sidRPr="00331C6F">
        <w:rPr>
          <w:sz w:val="24"/>
          <w:lang w:val="it-IT"/>
        </w:rPr>
        <w:t>Este necesar</w:t>
      </w:r>
      <w:r>
        <w:rPr>
          <w:b/>
          <w:sz w:val="24"/>
          <w:lang w:val="it-IT"/>
        </w:rPr>
        <w:t xml:space="preserve"> “</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w:t>
      </w:r>
      <w:r w:rsidRPr="005522A0">
        <w:rPr>
          <w:rFonts w:cs="Arial"/>
          <w:i/>
          <w:color w:val="000000"/>
          <w:sz w:val="24"/>
        </w:rPr>
        <w:lastRenderedPageBreak/>
        <w:t xml:space="preserve">considerare </w:t>
      </w:r>
      <w:r w:rsidRPr="00C6537B">
        <w:rPr>
          <w:rFonts w:cs="Arial"/>
          <w:b/>
          <w:i/>
          <w:color w:val="000000"/>
          <w:sz w:val="24"/>
        </w:rPr>
        <w:t>posibilitatea de contaminare a solului şi a apelor subterane pe amplasamentul instalaţiei</w:t>
      </w:r>
      <w:r>
        <w:rPr>
          <w:rFonts w:cs="Arial"/>
          <w:i/>
          <w:color w:val="000000"/>
          <w:sz w:val="24"/>
        </w:rPr>
        <w:t>”</w:t>
      </w:r>
      <w:r>
        <w:rPr>
          <w:rFonts w:cs="Arial"/>
          <w:color w:val="000000"/>
          <w:sz w:val="24"/>
        </w:rPr>
        <w:t xml:space="preserve"> [</w:t>
      </w:r>
      <w:r w:rsidRPr="00C6537B">
        <w:rPr>
          <w:sz w:val="24"/>
          <w:lang w:val="it-IT"/>
        </w:rPr>
        <w:t>Legea nr. 278/ 2013, art. 22 (2)</w:t>
      </w:r>
      <w:r>
        <w:rPr>
          <w:sz w:val="24"/>
          <w:lang w:val="it-IT"/>
        </w:rPr>
        <w:t>]</w:t>
      </w:r>
      <w:r w:rsidRPr="00C6537B">
        <w:rPr>
          <w:rFonts w:cs="Arial"/>
          <w:i/>
          <w:color w:val="000000"/>
          <w:sz w:val="24"/>
        </w:rPr>
        <w:t xml:space="preserve">.  </w:t>
      </w:r>
    </w:p>
    <w:p w14:paraId="7D026C27"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proofErr w:type="gramStart"/>
      <w:r>
        <w:rPr>
          <w:rFonts w:cs="Arial"/>
          <w:color w:val="000000"/>
          <w:sz w:val="24"/>
        </w:rPr>
        <w:t>Conform</w:t>
      </w:r>
      <w:proofErr w:type="gramEnd"/>
      <w:r>
        <w:rPr>
          <w:rFonts w:cs="Arial"/>
          <w:color w:val="000000"/>
          <w:sz w:val="24"/>
        </w:rPr>
        <w:t xml:space="preserve"> prevederilor </w:t>
      </w:r>
      <w:r w:rsidRPr="00C6537B">
        <w:rPr>
          <w:sz w:val="24"/>
          <w:lang w:val="it-IT"/>
        </w:rPr>
        <w:t>Leg</w:t>
      </w:r>
      <w:r>
        <w:rPr>
          <w:sz w:val="24"/>
          <w:lang w:val="it-IT"/>
        </w:rPr>
        <w:t>ii</w:t>
      </w:r>
      <w:r w:rsidRPr="00C6537B">
        <w:rPr>
          <w:sz w:val="24"/>
          <w:lang w:val="it-IT"/>
        </w:rPr>
        <w:t xml:space="preserve"> nr. 278/ 2013, art. 22 (2)</w:t>
      </w:r>
      <w:r>
        <w:rPr>
          <w:sz w:val="24"/>
          <w:lang w:val="it-IT"/>
        </w:rPr>
        <w:t>, i</w:t>
      </w:r>
      <w:r w:rsidRPr="00C6537B">
        <w:rPr>
          <w:rFonts w:cs="Arial"/>
          <w:color w:val="000000"/>
          <w:sz w:val="24"/>
        </w:rPr>
        <w:t>n</w:t>
      </w:r>
      <w:r>
        <w:rPr>
          <w:rFonts w:cs="Arial"/>
          <w:color w:val="000000"/>
          <w:sz w:val="24"/>
        </w:rPr>
        <w:t xml:space="preserve"> situatia in care sunt intrunite conditiile prezentate in alineatul precedent, “</w:t>
      </w:r>
      <w:r w:rsidRPr="00C6537B">
        <w:rPr>
          <w:b/>
          <w:i/>
          <w:sz w:val="24"/>
          <w:lang w:val="it-IT"/>
        </w:rPr>
        <w:t>Raportul privind situaţia de referinţă</w:t>
      </w:r>
      <w:r>
        <w:rPr>
          <w:b/>
          <w:i/>
          <w:sz w:val="24"/>
          <w:lang w:val="it-IT"/>
        </w:rPr>
        <w:t xml:space="preserve">” </w:t>
      </w:r>
      <w:r>
        <w:rPr>
          <w:sz w:val="24"/>
          <w:lang w:val="it-IT"/>
        </w:rPr>
        <w:t>se prezinta autoritatii responsabile cu emiterea autorizatiei integrate de mediu “</w:t>
      </w:r>
      <w:r w:rsidRPr="00C6537B">
        <w:rPr>
          <w:rFonts w:cs="Arial"/>
          <w:i/>
          <w:color w:val="000000"/>
          <w:sz w:val="24"/>
        </w:rPr>
        <w:t xml:space="preserve">înainte de punerea în funcţiune a instalaţiei sau </w:t>
      </w:r>
      <w:r w:rsidRPr="00153B0C">
        <w:rPr>
          <w:rFonts w:cs="Arial"/>
          <w:b/>
          <w:i/>
          <w:color w:val="000000"/>
          <w:sz w:val="24"/>
        </w:rPr>
        <w:t>înainte de prima actualizare a autorizaţiei realizate după data intrării în vigoare a prezentei leg</w:t>
      </w:r>
      <w:r>
        <w:rPr>
          <w:rFonts w:cs="Arial"/>
          <w:b/>
          <w:i/>
          <w:color w:val="000000"/>
          <w:sz w:val="24"/>
        </w:rPr>
        <w:t>i</w:t>
      </w:r>
      <w:r>
        <w:rPr>
          <w:rFonts w:cs="Arial"/>
          <w:i/>
          <w:color w:val="000000"/>
          <w:sz w:val="24"/>
        </w:rPr>
        <w:t>”</w:t>
      </w:r>
      <w:r w:rsidRPr="00C6537B">
        <w:rPr>
          <w:rFonts w:cs="Arial"/>
          <w:i/>
          <w:color w:val="000000"/>
          <w:sz w:val="24"/>
        </w:rPr>
        <w:t xml:space="preserve">.  </w:t>
      </w:r>
    </w:p>
    <w:p w14:paraId="60FC0768" w14:textId="77777777" w:rsidR="00312506" w:rsidRPr="00666F4B" w:rsidRDefault="00312506" w:rsidP="00312506">
      <w:pPr>
        <w:widowControl w:val="0"/>
        <w:autoSpaceDE w:val="0"/>
        <w:autoSpaceDN w:val="0"/>
        <w:adjustRightInd w:val="0"/>
        <w:spacing w:line="374" w:lineRule="atLeast"/>
        <w:ind w:left="1080"/>
        <w:rPr>
          <w:b/>
          <w:sz w:val="24"/>
          <w:lang w:val="it-IT"/>
        </w:rPr>
      </w:pPr>
    </w:p>
    <w:p w14:paraId="3FB508B5" w14:textId="77777777" w:rsidR="00312506" w:rsidRPr="00C6537B" w:rsidRDefault="00312506" w:rsidP="00312506">
      <w:pPr>
        <w:widowControl w:val="0"/>
        <w:autoSpaceDE w:val="0"/>
        <w:autoSpaceDN w:val="0"/>
        <w:adjustRightInd w:val="0"/>
        <w:spacing w:line="374" w:lineRule="atLeast"/>
        <w:ind w:left="1080"/>
        <w:rPr>
          <w:i/>
          <w:sz w:val="24"/>
          <w:lang w:val="it-IT"/>
        </w:rPr>
      </w:pPr>
      <w:r>
        <w:rPr>
          <w:sz w:val="24"/>
          <w:lang w:val="it-IT"/>
        </w:rPr>
        <w:t xml:space="preserve">De asemenea, se mentioneaza ca </w:t>
      </w:r>
      <w:r w:rsidRPr="00C6537B">
        <w:rPr>
          <w:i/>
          <w:sz w:val="24"/>
          <w:lang w:val="it-IT"/>
        </w:rPr>
        <w:t xml:space="preserve">“Raportul privind situaţia de referinţă conţine informaţiile necesare pentru stabilirea stării de contaminare a solului şi a apelor subterane, astfel încât să se poată face o </w:t>
      </w:r>
      <w:r w:rsidRPr="00666F4B">
        <w:rPr>
          <w:b/>
          <w:i/>
          <w:sz w:val="24"/>
          <w:lang w:val="it-IT"/>
        </w:rPr>
        <w:t>comparaţie cuantificată</w:t>
      </w:r>
      <w:r w:rsidRPr="00C6537B">
        <w:rPr>
          <w:i/>
          <w:sz w:val="24"/>
          <w:lang w:val="it-IT"/>
        </w:rPr>
        <w:t xml:space="preserve"> cu starea acestora, la </w:t>
      </w:r>
      <w:r w:rsidRPr="00362FBB">
        <w:rPr>
          <w:b/>
          <w:i/>
          <w:sz w:val="24"/>
          <w:lang w:val="it-IT"/>
        </w:rPr>
        <w:t>data încetării definitive a activităţii</w:t>
      </w:r>
      <w:r w:rsidRPr="00EB5A4B">
        <w:rPr>
          <w:i/>
          <w:sz w:val="24"/>
          <w:lang w:val="it-IT"/>
        </w:rPr>
        <w:t>”</w:t>
      </w:r>
      <w:r w:rsidRPr="00C6537B">
        <w:rPr>
          <w:i/>
          <w:sz w:val="24"/>
          <w:lang w:val="it-IT"/>
        </w:rPr>
        <w:t xml:space="preserve"> </w:t>
      </w:r>
      <w:r w:rsidRPr="00362FBB">
        <w:rPr>
          <w:sz w:val="24"/>
          <w:lang w:val="it-IT"/>
        </w:rPr>
        <w:t>[</w:t>
      </w:r>
      <w:r>
        <w:rPr>
          <w:sz w:val="24"/>
          <w:lang w:val="it-IT"/>
        </w:rPr>
        <w:t>Legea nr. 278/ 2013 privind emisiile industriale, art. 22 al. (3)]</w:t>
      </w:r>
      <w:r w:rsidRPr="00C6537B">
        <w:rPr>
          <w:i/>
          <w:sz w:val="24"/>
          <w:lang w:val="it-IT"/>
        </w:rPr>
        <w:t>.</w:t>
      </w:r>
    </w:p>
    <w:p w14:paraId="1F1BDF1F" w14:textId="77777777" w:rsidR="00312506" w:rsidRDefault="00312506" w:rsidP="00312506">
      <w:pPr>
        <w:widowControl w:val="0"/>
        <w:autoSpaceDE w:val="0"/>
        <w:autoSpaceDN w:val="0"/>
        <w:adjustRightInd w:val="0"/>
        <w:spacing w:line="374" w:lineRule="atLeast"/>
        <w:ind w:left="1080"/>
        <w:rPr>
          <w:sz w:val="24"/>
          <w:lang w:val="it-IT"/>
        </w:rPr>
      </w:pPr>
    </w:p>
    <w:p w14:paraId="0B4B7A29" w14:textId="77777777" w:rsidR="00312506" w:rsidRDefault="00312506" w:rsidP="00312506">
      <w:pPr>
        <w:widowControl w:val="0"/>
        <w:autoSpaceDE w:val="0"/>
        <w:autoSpaceDN w:val="0"/>
        <w:adjustRightInd w:val="0"/>
        <w:spacing w:line="374" w:lineRule="atLeast"/>
        <w:ind w:left="1080"/>
        <w:rPr>
          <w:rFonts w:cs="Arial"/>
          <w:color w:val="000000"/>
          <w:sz w:val="24"/>
        </w:rPr>
      </w:pPr>
      <w:proofErr w:type="gramStart"/>
      <w:r w:rsidRPr="00EB5A4B">
        <w:rPr>
          <w:rFonts w:cs="Arial"/>
          <w:b/>
          <w:color w:val="000000"/>
          <w:sz w:val="24"/>
        </w:rPr>
        <w:t>Comunicarea Comisiei nr.</w:t>
      </w:r>
      <w:proofErr w:type="gramEnd"/>
      <w:r w:rsidRPr="00EB5A4B">
        <w:rPr>
          <w:rFonts w:cs="Arial"/>
          <w:b/>
          <w:color w:val="000000"/>
          <w:sz w:val="24"/>
        </w:rPr>
        <w:t xml:space="preserve"> 2014/C 136/03</w:t>
      </w:r>
      <w:r w:rsidRPr="00EB5A4B">
        <w:rPr>
          <w:rFonts w:cs="Arial"/>
          <w:color w:val="000000"/>
          <w:sz w:val="24"/>
        </w:rPr>
        <w:t xml:space="preserve"> a stabilit “Ghidul Comisiei Europene cu privire la </w:t>
      </w:r>
      <w:r w:rsidRPr="00EB5A4B">
        <w:rPr>
          <w:rFonts w:cs="Arial"/>
          <w:b/>
          <w:color w:val="000000"/>
          <w:sz w:val="24"/>
        </w:rPr>
        <w:t>rapoartele privind situatia de referinta</w:t>
      </w:r>
      <w:r w:rsidRPr="00EB5A4B">
        <w:rPr>
          <w:rFonts w:cs="Arial"/>
          <w:color w:val="000000"/>
          <w:sz w:val="24"/>
        </w:rPr>
        <w:t xml:space="preserve"> prevazute la articolul 22 alineatul (2) </w:t>
      </w:r>
      <w:proofErr w:type="gramStart"/>
      <w:r w:rsidRPr="00EB5A4B">
        <w:rPr>
          <w:rFonts w:cs="Arial"/>
          <w:color w:val="000000"/>
          <w:sz w:val="24"/>
        </w:rPr>
        <w:t>din</w:t>
      </w:r>
      <w:proofErr w:type="gramEnd"/>
      <w:r w:rsidRPr="00EB5A4B">
        <w:rPr>
          <w:rFonts w:cs="Arial"/>
          <w:color w:val="000000"/>
          <w:sz w:val="24"/>
        </w:rPr>
        <w:t xml:space="preserve"> Directiva 2010/75/UE privind emisiile industriale”.</w:t>
      </w:r>
      <w:r>
        <w:rPr>
          <w:rFonts w:cs="Arial"/>
          <w:color w:val="000000"/>
          <w:sz w:val="24"/>
        </w:rPr>
        <w:t xml:space="preserve"> </w:t>
      </w:r>
    </w:p>
    <w:p w14:paraId="699A3ED3"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In ultimul capitol al prezentului raport sunt prezentate prevederi relevante continute in ghidul mentionat.</w:t>
      </w:r>
    </w:p>
    <w:p w14:paraId="5D690CE0" w14:textId="77777777" w:rsidR="00312506" w:rsidRDefault="00312506" w:rsidP="00312506">
      <w:pPr>
        <w:widowControl w:val="0"/>
        <w:autoSpaceDE w:val="0"/>
        <w:autoSpaceDN w:val="0"/>
        <w:adjustRightInd w:val="0"/>
        <w:spacing w:line="374" w:lineRule="atLeast"/>
        <w:ind w:left="1080"/>
        <w:rPr>
          <w:sz w:val="24"/>
          <w:lang w:val="it-IT"/>
        </w:rPr>
      </w:pPr>
    </w:p>
    <w:p w14:paraId="221FE09E" w14:textId="77777777" w:rsidR="00312506" w:rsidRDefault="00312506" w:rsidP="00312506">
      <w:pPr>
        <w:widowControl w:val="0"/>
        <w:autoSpaceDE w:val="0"/>
        <w:autoSpaceDN w:val="0"/>
        <w:adjustRightInd w:val="0"/>
        <w:spacing w:line="374" w:lineRule="atLeast"/>
        <w:ind w:left="1080"/>
        <w:rPr>
          <w:b/>
          <w:i/>
          <w:sz w:val="24"/>
          <w:lang w:val="it-IT"/>
        </w:rPr>
      </w:pPr>
      <w:r w:rsidRPr="00EB5A4B">
        <w:rPr>
          <w:b/>
          <w:i/>
          <w:sz w:val="24"/>
          <w:lang w:val="it-IT"/>
        </w:rPr>
        <w:t xml:space="preserve">Raport </w:t>
      </w:r>
      <w:r>
        <w:rPr>
          <w:b/>
          <w:i/>
          <w:sz w:val="24"/>
          <w:lang w:val="it-IT"/>
        </w:rPr>
        <w:t xml:space="preserve">privind descrierea caracteristicilor amplasamentului </w:t>
      </w:r>
      <w:r w:rsidRPr="00EB5A4B">
        <w:rPr>
          <w:b/>
          <w:i/>
          <w:sz w:val="24"/>
          <w:lang w:val="it-IT"/>
        </w:rPr>
        <w:t>versus raport privind situatia de referinta</w:t>
      </w:r>
    </w:p>
    <w:p w14:paraId="3BF8CED0" w14:textId="77777777" w:rsidR="00312506" w:rsidRPr="00EB5A4B" w:rsidRDefault="00312506" w:rsidP="00312506">
      <w:pPr>
        <w:widowControl w:val="0"/>
        <w:autoSpaceDE w:val="0"/>
        <w:autoSpaceDN w:val="0"/>
        <w:adjustRightInd w:val="0"/>
        <w:spacing w:line="374" w:lineRule="atLeast"/>
        <w:ind w:left="1080"/>
        <w:rPr>
          <w:b/>
          <w:i/>
          <w:sz w:val="24"/>
          <w:lang w:val="it-IT"/>
        </w:rPr>
      </w:pPr>
    </w:p>
    <w:p w14:paraId="5322CAFE" w14:textId="77777777" w:rsidR="00312506" w:rsidRDefault="00312506" w:rsidP="004A4814">
      <w:pPr>
        <w:pStyle w:val="ListParagraph"/>
        <w:widowControl w:val="0"/>
        <w:numPr>
          <w:ilvl w:val="0"/>
          <w:numId w:val="29"/>
        </w:numPr>
        <w:autoSpaceDE w:val="0"/>
        <w:autoSpaceDN w:val="0"/>
        <w:adjustRightInd w:val="0"/>
        <w:spacing w:line="374" w:lineRule="atLeast"/>
        <w:jc w:val="both"/>
        <w:rPr>
          <w:i/>
          <w:sz w:val="24"/>
          <w:lang w:val="it-IT"/>
        </w:rPr>
      </w:pPr>
      <w:r w:rsidRPr="00096F3F">
        <w:rPr>
          <w:sz w:val="24"/>
          <w:lang w:val="it-IT"/>
        </w:rPr>
        <w:t>Ambele fac parte din d</w:t>
      </w:r>
      <w:r w:rsidRPr="00096F3F">
        <w:rPr>
          <w:sz w:val="24"/>
          <w:szCs w:val="24"/>
          <w:lang w:val="it-IT"/>
        </w:rPr>
        <w:t>ocumentaţia pentru solicitarea autoriza</w:t>
      </w:r>
      <w:r w:rsidRPr="00096F3F">
        <w:rPr>
          <w:sz w:val="24"/>
          <w:lang w:val="it-IT"/>
        </w:rPr>
        <w:t>ţiei integrate de mediu, conform a</w:t>
      </w:r>
      <w:r w:rsidRPr="00096F3F">
        <w:rPr>
          <w:sz w:val="24"/>
          <w:szCs w:val="24"/>
          <w:lang w:val="it-IT"/>
        </w:rPr>
        <w:t>rt. 12. - (1), literele d) si e)</w:t>
      </w:r>
      <w:r w:rsidRPr="00096F3F">
        <w:rPr>
          <w:sz w:val="24"/>
          <w:lang w:val="it-IT"/>
        </w:rPr>
        <w:t xml:space="preserve"> din Legea nr. 278/ 2013 privind emisiile industriale</w:t>
      </w:r>
      <w:r w:rsidRPr="00096F3F">
        <w:rPr>
          <w:i/>
          <w:sz w:val="24"/>
          <w:lang w:val="it-IT"/>
        </w:rPr>
        <w:t>.</w:t>
      </w:r>
    </w:p>
    <w:p w14:paraId="78D24C69" w14:textId="77777777" w:rsidR="00312506" w:rsidRPr="000B2BD3"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sidRPr="000B2BD3">
        <w:rPr>
          <w:sz w:val="24"/>
          <w:lang w:val="it-IT"/>
        </w:rPr>
        <w:t xml:space="preserve">Ambele </w:t>
      </w:r>
      <w:r w:rsidRPr="000B2BD3">
        <w:rPr>
          <w:sz w:val="24"/>
          <w:szCs w:val="24"/>
          <w:lang w:val="it-IT"/>
        </w:rPr>
        <w:t xml:space="preserve">conţin informaţiile necesare pentru stabilirea </w:t>
      </w:r>
      <w:r w:rsidRPr="000B2BD3">
        <w:rPr>
          <w:b/>
          <w:sz w:val="24"/>
          <w:szCs w:val="24"/>
          <w:lang w:val="it-IT"/>
        </w:rPr>
        <w:t>stării initiale de poluare a solului şi a apelor subterane</w:t>
      </w:r>
      <w:r>
        <w:rPr>
          <w:sz w:val="24"/>
          <w:szCs w:val="24"/>
          <w:lang w:val="it-IT"/>
        </w:rPr>
        <w:t xml:space="preserve"> de pe amplasament, “</w:t>
      </w:r>
      <w:r w:rsidRPr="00C6537B">
        <w:rPr>
          <w:i/>
          <w:sz w:val="24"/>
          <w:szCs w:val="24"/>
          <w:lang w:val="it-IT"/>
        </w:rPr>
        <w:t xml:space="preserve">astfel încât să se poată face o </w:t>
      </w:r>
      <w:r w:rsidRPr="00666F4B">
        <w:rPr>
          <w:b/>
          <w:i/>
          <w:sz w:val="24"/>
          <w:szCs w:val="24"/>
          <w:lang w:val="it-IT"/>
        </w:rPr>
        <w:t>comparaţie cuantificată</w:t>
      </w:r>
      <w:r w:rsidRPr="00C6537B">
        <w:rPr>
          <w:i/>
          <w:sz w:val="24"/>
          <w:szCs w:val="24"/>
          <w:lang w:val="it-IT"/>
        </w:rPr>
        <w:t xml:space="preserve"> cu starea acestora, la </w:t>
      </w:r>
      <w:r w:rsidRPr="00362FBB">
        <w:rPr>
          <w:b/>
          <w:i/>
          <w:sz w:val="24"/>
          <w:szCs w:val="24"/>
          <w:lang w:val="it-IT"/>
        </w:rPr>
        <w:t>data încetării definitive a activităţii</w:t>
      </w:r>
      <w:r>
        <w:rPr>
          <w:b/>
          <w:i/>
          <w:sz w:val="24"/>
          <w:szCs w:val="24"/>
          <w:lang w:val="it-IT"/>
        </w:rPr>
        <w:t>”</w:t>
      </w:r>
      <w:r>
        <w:rPr>
          <w:sz w:val="24"/>
          <w:szCs w:val="24"/>
          <w:lang w:val="it-IT"/>
        </w:rPr>
        <w:t>.</w:t>
      </w:r>
    </w:p>
    <w:p w14:paraId="36CA45B1"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t>D</w:t>
      </w:r>
      <w:r w:rsidRPr="00096F3F">
        <w:rPr>
          <w:sz w:val="24"/>
          <w:lang w:val="it-IT"/>
        </w:rPr>
        <w:t>escrierea caracteristicilor amplasamentului instalaţiei</w:t>
      </w:r>
      <w:r>
        <w:rPr>
          <w:sz w:val="24"/>
          <w:lang w:val="it-IT"/>
        </w:rPr>
        <w:t xml:space="preserve"> (continuta in Raportul de amplasament, conform cerintelor legale in vigoare) este necesara in toate situatiile de solicitare/ actualizare a autorizatiei integrate de mediu, in vreme ce</w:t>
      </w:r>
    </w:p>
    <w:p w14:paraId="08E0605C"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lastRenderedPageBreak/>
        <w:t>intocmirea si prezentarea “Raportului privind situatia de referinta” este necesara doar pentru situatiile de solicitare/ actualizare a autorizatiei integrate de mediu (dupa intrarea in vigoare a Legii nr. 278/2013) in care se identifica ca:</w:t>
      </w:r>
    </w:p>
    <w:p w14:paraId="22DD60B9" w14:textId="77777777" w:rsidR="00312506" w:rsidRPr="00096F3F"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 xml:space="preserve"> “</w:t>
      </w:r>
      <w:r w:rsidRPr="005522A0">
        <w:rPr>
          <w:rFonts w:cs="Arial"/>
          <w:i/>
          <w:color w:val="000000"/>
          <w:sz w:val="24"/>
          <w:szCs w:val="24"/>
        </w:rPr>
        <w:t xml:space="preserve">în desfăşurarea activităţii, se utilizează, se produc sau se emit </w:t>
      </w:r>
      <w:r w:rsidRPr="00C6537B">
        <w:rPr>
          <w:rFonts w:cs="Arial"/>
          <w:b/>
          <w:i/>
          <w:color w:val="000000"/>
          <w:sz w:val="24"/>
          <w:szCs w:val="24"/>
        </w:rPr>
        <w:t>substanţe periculoase relevante</w:t>
      </w:r>
      <w:r>
        <w:rPr>
          <w:rFonts w:cs="Arial"/>
          <w:b/>
          <w:i/>
          <w:color w:val="000000"/>
          <w:sz w:val="24"/>
          <w:szCs w:val="24"/>
        </w:rPr>
        <w:t>”</w:t>
      </w:r>
      <w:r w:rsidRPr="005522A0">
        <w:rPr>
          <w:rFonts w:cs="Arial"/>
          <w:i/>
          <w:color w:val="000000"/>
          <w:sz w:val="24"/>
          <w:szCs w:val="24"/>
        </w:rPr>
        <w:t xml:space="preserve"> </w:t>
      </w:r>
      <w:r>
        <w:rPr>
          <w:rFonts w:cs="Arial"/>
          <w:i/>
          <w:color w:val="000000"/>
          <w:sz w:val="24"/>
          <w:szCs w:val="24"/>
        </w:rPr>
        <w:t xml:space="preserve">si </w:t>
      </w:r>
    </w:p>
    <w:p w14:paraId="21D44EA2" w14:textId="77777777" w:rsidR="00312506" w:rsidRPr="000B2BD3" w:rsidRDefault="00312506" w:rsidP="004A4814">
      <w:pPr>
        <w:pStyle w:val="ListParagraph"/>
        <w:widowControl w:val="0"/>
        <w:numPr>
          <w:ilvl w:val="2"/>
          <w:numId w:val="29"/>
        </w:numPr>
        <w:autoSpaceDE w:val="0"/>
        <w:autoSpaceDN w:val="0"/>
        <w:adjustRightInd w:val="0"/>
        <w:spacing w:line="374" w:lineRule="atLeast"/>
        <w:jc w:val="both"/>
        <w:rPr>
          <w:sz w:val="24"/>
          <w:lang w:val="it-IT"/>
        </w:rPr>
      </w:pPr>
      <w:proofErr w:type="gramStart"/>
      <w:r>
        <w:rPr>
          <w:rFonts w:cs="Arial"/>
          <w:i/>
          <w:color w:val="000000"/>
          <w:sz w:val="24"/>
          <w:szCs w:val="24"/>
        </w:rPr>
        <w:t>exist</w:t>
      </w:r>
      <w:r w:rsidRPr="005522A0">
        <w:rPr>
          <w:rFonts w:cs="Arial"/>
          <w:i/>
          <w:color w:val="000000"/>
          <w:sz w:val="24"/>
          <w:szCs w:val="24"/>
        </w:rPr>
        <w:t>ă</w:t>
      </w:r>
      <w:proofErr w:type="gramEnd"/>
      <w:r w:rsidRPr="005522A0">
        <w:rPr>
          <w:rFonts w:cs="Arial"/>
          <w:i/>
          <w:color w:val="000000"/>
          <w:sz w:val="24"/>
          <w:szCs w:val="24"/>
        </w:rPr>
        <w:t xml:space="preserve"> </w:t>
      </w:r>
      <w:r>
        <w:rPr>
          <w:rFonts w:cs="Arial"/>
          <w:i/>
          <w:color w:val="000000"/>
          <w:sz w:val="24"/>
          <w:szCs w:val="24"/>
        </w:rPr>
        <w:t>“</w:t>
      </w:r>
      <w:r w:rsidRPr="00C6537B">
        <w:rPr>
          <w:rFonts w:cs="Arial"/>
          <w:b/>
          <w:i/>
          <w:color w:val="000000"/>
          <w:sz w:val="24"/>
          <w:szCs w:val="24"/>
        </w:rPr>
        <w:t>posibilitatea de contaminare a solului şi a apelor subterane pe amplasamentul instalaţiei</w:t>
      </w:r>
      <w:r>
        <w:rPr>
          <w:rFonts w:cs="Arial"/>
          <w:b/>
          <w:i/>
          <w:color w:val="000000"/>
          <w:sz w:val="24"/>
          <w:szCs w:val="24"/>
        </w:rPr>
        <w:t>”</w:t>
      </w:r>
      <w:r w:rsidRPr="00096F3F">
        <w:rPr>
          <w:rFonts w:cs="Arial"/>
          <w:color w:val="000000"/>
          <w:sz w:val="24"/>
          <w:szCs w:val="24"/>
        </w:rPr>
        <w:t>.</w:t>
      </w:r>
    </w:p>
    <w:p w14:paraId="68D963E2" w14:textId="77777777" w:rsidR="00312506" w:rsidRPr="000B2BD3" w:rsidRDefault="00312506" w:rsidP="00312506">
      <w:pPr>
        <w:widowControl w:val="0"/>
        <w:autoSpaceDE w:val="0"/>
        <w:autoSpaceDN w:val="0"/>
        <w:adjustRightInd w:val="0"/>
        <w:spacing w:line="374" w:lineRule="atLeast"/>
        <w:rPr>
          <w:sz w:val="24"/>
          <w:lang w:val="it-IT"/>
        </w:rPr>
      </w:pPr>
    </w:p>
    <w:p w14:paraId="76D9B66E" w14:textId="77777777" w:rsidR="00312506" w:rsidRDefault="00312506" w:rsidP="00312506">
      <w:pPr>
        <w:widowControl w:val="0"/>
        <w:autoSpaceDE w:val="0"/>
        <w:autoSpaceDN w:val="0"/>
        <w:adjustRightInd w:val="0"/>
        <w:spacing w:line="374" w:lineRule="atLeast"/>
        <w:ind w:left="1080"/>
        <w:rPr>
          <w:b/>
          <w:sz w:val="24"/>
          <w:lang w:val="it-IT"/>
        </w:rPr>
      </w:pPr>
      <w:r w:rsidRPr="000B2BD3">
        <w:rPr>
          <w:b/>
          <w:sz w:val="24"/>
          <w:lang w:val="it-IT"/>
        </w:rPr>
        <w:t>Concluzii</w:t>
      </w:r>
    </w:p>
    <w:p w14:paraId="1938984B" w14:textId="77777777" w:rsidR="00312506" w:rsidRDefault="00312506" w:rsidP="00312506">
      <w:pPr>
        <w:ind w:left="1080"/>
        <w:rPr>
          <w:sz w:val="24"/>
          <w:lang w:val="it-IT"/>
        </w:rPr>
      </w:pPr>
      <w:r>
        <w:rPr>
          <w:sz w:val="24"/>
          <w:lang w:val="it-IT"/>
        </w:rPr>
        <w:t>Prezentul raport contine, evitand suprapunerile de informatii,</w:t>
      </w:r>
    </w:p>
    <w:p w14:paraId="2B373250" w14:textId="77777777" w:rsidR="00312506" w:rsidRDefault="00312506" w:rsidP="004A4814">
      <w:pPr>
        <w:pStyle w:val="ListParagraph"/>
        <w:numPr>
          <w:ilvl w:val="0"/>
          <w:numId w:val="31"/>
        </w:numPr>
        <w:rPr>
          <w:rFonts w:cs="Arial"/>
          <w:sz w:val="24"/>
        </w:rPr>
      </w:pPr>
      <w:r w:rsidRPr="0012567E">
        <w:rPr>
          <w:b/>
          <w:sz w:val="24"/>
          <w:lang w:val="it-IT"/>
        </w:rPr>
        <w:t>descrierea caracteristicilor amplasamentului instalatiei</w:t>
      </w:r>
      <w:r w:rsidRPr="0012567E">
        <w:rPr>
          <w:sz w:val="24"/>
          <w:lang w:val="it-IT"/>
        </w:rPr>
        <w:t xml:space="preserve"> </w:t>
      </w:r>
      <w:r w:rsidRPr="0012567E">
        <w:rPr>
          <w:rFonts w:cs="Arial"/>
          <w:i/>
          <w:sz w:val="24"/>
        </w:rPr>
        <w:t>“pentru creşterea intensivă a […] porcilor, cu o capacitate mai mare de 2.000 de locuri pentru porci de producţie (peste 30 kg)”</w:t>
      </w:r>
      <w:r w:rsidRPr="0012567E">
        <w:rPr>
          <w:rFonts w:cs="Arial"/>
          <w:sz w:val="24"/>
        </w:rPr>
        <w:t xml:space="preserve"> si </w:t>
      </w:r>
    </w:p>
    <w:p w14:paraId="7F920252" w14:textId="77777777" w:rsidR="00312506" w:rsidRPr="0012567E" w:rsidRDefault="00312506" w:rsidP="004A4814">
      <w:pPr>
        <w:pStyle w:val="ListParagraph"/>
        <w:numPr>
          <w:ilvl w:val="0"/>
          <w:numId w:val="31"/>
        </w:numPr>
        <w:jc w:val="both"/>
        <w:rPr>
          <w:sz w:val="24"/>
          <w:lang w:val="it-IT"/>
        </w:rPr>
      </w:pPr>
      <w:r w:rsidRPr="0012567E">
        <w:rPr>
          <w:sz w:val="24"/>
          <w:lang w:val="it-IT"/>
        </w:rPr>
        <w:t xml:space="preserve">consideratii </w:t>
      </w:r>
      <w:r>
        <w:rPr>
          <w:sz w:val="24"/>
          <w:lang w:val="it-IT"/>
        </w:rPr>
        <w:t>referitoare la</w:t>
      </w:r>
      <w:r w:rsidRPr="0012567E">
        <w:rPr>
          <w:sz w:val="24"/>
          <w:lang w:val="it-IT"/>
        </w:rPr>
        <w:t xml:space="preserve"> situatia de referinta, tinand seama de cerintele de continut din Legea nr. 278/ 2013 - art. 22 al. (3)-(5) pentru </w:t>
      </w:r>
      <w:r w:rsidRPr="0012567E">
        <w:rPr>
          <w:b/>
          <w:sz w:val="24"/>
          <w:lang w:val="it-IT"/>
        </w:rPr>
        <w:t>Raportul privind situaţia de referinţă</w:t>
      </w:r>
      <w:r w:rsidRPr="0012567E">
        <w:rPr>
          <w:sz w:val="24"/>
          <w:lang w:val="it-IT"/>
        </w:rPr>
        <w:t>, care trebuie sa conţina:</w:t>
      </w:r>
    </w:p>
    <w:p w14:paraId="1F700D23" w14:textId="77777777" w:rsidR="00312506" w:rsidRPr="000E0428" w:rsidRDefault="00312506" w:rsidP="004A4814">
      <w:pPr>
        <w:pStyle w:val="ListParagraph"/>
        <w:numPr>
          <w:ilvl w:val="1"/>
          <w:numId w:val="32"/>
        </w:numPr>
        <w:jc w:val="both"/>
        <w:rPr>
          <w:sz w:val="24"/>
          <w:lang w:val="it-IT"/>
        </w:rPr>
      </w:pPr>
      <w:r w:rsidRPr="000E0428">
        <w:rPr>
          <w:sz w:val="24"/>
          <w:lang w:val="it-IT"/>
        </w:rPr>
        <w:t>informaţiile necesare pentru stabilirea stării de contaminare a solului şi a apelor subterane</w:t>
      </w:r>
      <w:r>
        <w:rPr>
          <w:sz w:val="24"/>
          <w:lang w:val="it-IT"/>
        </w:rPr>
        <w:t xml:space="preserve">, reprezentand </w:t>
      </w:r>
      <w:r w:rsidRPr="000E0428">
        <w:rPr>
          <w:sz w:val="24"/>
          <w:lang w:val="it-IT"/>
        </w:rPr>
        <w:t>cel putin următoarele:</w:t>
      </w:r>
    </w:p>
    <w:p w14:paraId="28B4A93F" w14:textId="77777777" w:rsidR="00312506" w:rsidRPr="000E0428" w:rsidRDefault="00312506" w:rsidP="00312506">
      <w:pPr>
        <w:ind w:left="1080"/>
        <w:rPr>
          <w:sz w:val="24"/>
          <w:lang w:val="it-IT"/>
        </w:rPr>
      </w:pPr>
    </w:p>
    <w:p w14:paraId="35CD8BD6" w14:textId="77777777" w:rsidR="00312506" w:rsidRPr="000E0428" w:rsidRDefault="00312506" w:rsidP="004A4814">
      <w:pPr>
        <w:pStyle w:val="ListParagraph"/>
        <w:numPr>
          <w:ilvl w:val="0"/>
          <w:numId w:val="30"/>
        </w:numPr>
        <w:jc w:val="both"/>
        <w:rPr>
          <w:sz w:val="24"/>
          <w:lang w:val="it-IT"/>
        </w:rPr>
      </w:pPr>
      <w:r w:rsidRPr="000E0428">
        <w:rPr>
          <w:sz w:val="24"/>
          <w:lang w:val="it-IT"/>
        </w:rPr>
        <w:t>informaţii privind utilizarea actuală a amplasamentului şi informaţii privind utilizările anterioare ale amplasamentului, acol</w:t>
      </w:r>
      <w:r>
        <w:rPr>
          <w:sz w:val="24"/>
          <w:lang w:val="it-IT"/>
        </w:rPr>
        <w:t>o unde acestea sunt disponibile.</w:t>
      </w:r>
    </w:p>
    <w:p w14:paraId="297A6231" w14:textId="77777777" w:rsidR="00312506" w:rsidRPr="000E0428" w:rsidRDefault="00312506" w:rsidP="00312506">
      <w:pPr>
        <w:ind w:left="1080"/>
        <w:rPr>
          <w:sz w:val="24"/>
          <w:lang w:val="it-IT"/>
        </w:rPr>
      </w:pPr>
    </w:p>
    <w:p w14:paraId="5715B649" w14:textId="77777777" w:rsidR="00312506" w:rsidRDefault="00312506" w:rsidP="004A4814">
      <w:pPr>
        <w:pStyle w:val="ListParagraph"/>
        <w:numPr>
          <w:ilvl w:val="0"/>
          <w:numId w:val="30"/>
        </w:numPr>
        <w:jc w:val="both"/>
        <w:rPr>
          <w:sz w:val="24"/>
          <w:lang w:val="it-IT"/>
        </w:rPr>
      </w:pPr>
      <w:r w:rsidRPr="000E0428">
        <w:rPr>
          <w:sz w:val="24"/>
          <w:lang w:val="it-IT"/>
        </w:rPr>
        <w:t>informaţiile existente privind rezultatele determinărilor realizate în ceea ce priveşte solul şi apele subterane care reflectă starea acestora la data elaborării raportului privind situaţia de referinţă</w:t>
      </w:r>
      <w:r>
        <w:rPr>
          <w:sz w:val="24"/>
          <w:lang w:val="it-IT"/>
        </w:rPr>
        <w:t>.</w:t>
      </w:r>
    </w:p>
    <w:p w14:paraId="76FEE91B" w14:textId="77777777" w:rsidR="00312506" w:rsidRPr="000E0428" w:rsidRDefault="00312506" w:rsidP="00312506">
      <w:pPr>
        <w:pStyle w:val="ListParagraph"/>
        <w:rPr>
          <w:sz w:val="24"/>
          <w:lang w:val="it-IT"/>
        </w:rPr>
      </w:pPr>
    </w:p>
    <w:p w14:paraId="2C41A1CD" w14:textId="77777777" w:rsidR="00312506" w:rsidRPr="000E0428" w:rsidRDefault="00312506" w:rsidP="004A4814">
      <w:pPr>
        <w:pStyle w:val="ListParagraph"/>
        <w:numPr>
          <w:ilvl w:val="0"/>
          <w:numId w:val="30"/>
        </w:numPr>
        <w:jc w:val="both"/>
        <w:rPr>
          <w:sz w:val="24"/>
          <w:lang w:val="it-IT"/>
        </w:rPr>
      </w:pPr>
      <w:r>
        <w:rPr>
          <w:sz w:val="24"/>
          <w:lang w:val="it-IT"/>
        </w:rPr>
        <w:t xml:space="preserve">recomandari pentru </w:t>
      </w:r>
      <w:r w:rsidRPr="000E0428">
        <w:rPr>
          <w:sz w:val="24"/>
          <w:lang w:val="it-IT"/>
        </w:rPr>
        <w:t>determinări noi ale solului şi apelor subterane, luând în considerare posibilitatea contaminării solului şi a apelor subterane cu acele substanţe periculoase care urmează să fie utilizate, produse ori emise de instalaţia în cauză.</w:t>
      </w:r>
    </w:p>
    <w:p w14:paraId="6CE90C03" w14:textId="77777777" w:rsidR="00312506" w:rsidRPr="000E0428" w:rsidRDefault="00312506" w:rsidP="00312506">
      <w:pPr>
        <w:ind w:left="1080"/>
        <w:rPr>
          <w:sz w:val="24"/>
          <w:lang w:val="it-IT"/>
        </w:rPr>
      </w:pPr>
    </w:p>
    <w:p w14:paraId="437EC76D" w14:textId="77777777" w:rsidR="00312506" w:rsidRPr="000E0428" w:rsidRDefault="00312506" w:rsidP="004A4814">
      <w:pPr>
        <w:pStyle w:val="ListParagraph"/>
        <w:numPr>
          <w:ilvl w:val="1"/>
          <w:numId w:val="32"/>
        </w:numPr>
        <w:jc w:val="both"/>
        <w:rPr>
          <w:sz w:val="24"/>
          <w:lang w:val="it-IT"/>
        </w:rPr>
      </w:pPr>
      <w:r>
        <w:rPr>
          <w:sz w:val="24"/>
          <w:lang w:val="it-IT"/>
        </w:rPr>
        <w:t>“</w:t>
      </w:r>
      <w:r w:rsidRPr="000E0428">
        <w:rPr>
          <w:sz w:val="24"/>
          <w:lang w:val="it-IT"/>
        </w:rPr>
        <w:t>informaţiile rezultate în temeiul altor prevederi ale legislaţiei naţionale sau a Uniunii Europene</w:t>
      </w:r>
      <w:r>
        <w:rPr>
          <w:sz w:val="24"/>
          <w:lang w:val="it-IT"/>
        </w:rPr>
        <w:t>” care</w:t>
      </w:r>
      <w:r w:rsidRPr="000E0428">
        <w:rPr>
          <w:sz w:val="24"/>
          <w:lang w:val="it-IT"/>
        </w:rPr>
        <w:t xml:space="preserve"> </w:t>
      </w:r>
      <w:r>
        <w:rPr>
          <w:sz w:val="24"/>
          <w:lang w:val="it-IT"/>
        </w:rPr>
        <w:t>“</w:t>
      </w:r>
      <w:r w:rsidRPr="000E0428">
        <w:rPr>
          <w:sz w:val="24"/>
          <w:lang w:val="it-IT"/>
        </w:rPr>
        <w:t>îndeplinesc cerinţele prevăzute la alin. (2)-(4)</w:t>
      </w:r>
      <w:r>
        <w:rPr>
          <w:sz w:val="24"/>
          <w:lang w:val="it-IT"/>
        </w:rPr>
        <w:t>”.</w:t>
      </w:r>
    </w:p>
    <w:p w14:paraId="71B56FA5" w14:textId="77777777" w:rsidR="00CC799B" w:rsidRDefault="00CC799B" w:rsidP="00B44169">
      <w:pPr>
        <w:widowControl w:val="0"/>
        <w:autoSpaceDE w:val="0"/>
        <w:autoSpaceDN w:val="0"/>
        <w:adjustRightInd w:val="0"/>
        <w:spacing w:line="374" w:lineRule="atLeast"/>
        <w:rPr>
          <w:rFonts w:cs="Arial"/>
          <w:sz w:val="24"/>
          <w:lang w:val="it-IT"/>
        </w:rPr>
      </w:pPr>
    </w:p>
    <w:p w14:paraId="5888FEFB" w14:textId="77777777" w:rsidR="00CC799B" w:rsidRDefault="00CC799B" w:rsidP="00B44169">
      <w:pPr>
        <w:widowControl w:val="0"/>
        <w:autoSpaceDE w:val="0"/>
        <w:autoSpaceDN w:val="0"/>
        <w:adjustRightInd w:val="0"/>
        <w:spacing w:line="374" w:lineRule="atLeast"/>
        <w:rPr>
          <w:rFonts w:cs="Arial"/>
          <w:sz w:val="24"/>
          <w:lang w:val="it-IT"/>
        </w:rPr>
      </w:pPr>
    </w:p>
    <w:p w14:paraId="1AAACEB5" w14:textId="77777777" w:rsidR="00A712CB" w:rsidRDefault="00A712CB" w:rsidP="00B44169">
      <w:pPr>
        <w:pStyle w:val="Heading3"/>
        <w:keepNext/>
        <w:widowControl/>
        <w:tabs>
          <w:tab w:val="clear" w:pos="720"/>
          <w:tab w:val="num" w:pos="1080"/>
        </w:tabs>
        <w:spacing w:before="120" w:after="240"/>
        <w:ind w:left="1080"/>
        <w:jc w:val="left"/>
      </w:pPr>
      <w:bookmarkStart w:id="9" w:name="_Toc431155059"/>
      <w:bookmarkStart w:id="10" w:name="_Toc532372032"/>
      <w:r>
        <w:t xml:space="preserve">Necesitatea </w:t>
      </w:r>
      <w:r w:rsidR="001E1A03">
        <w:t>obtinerii unei noi</w:t>
      </w:r>
      <w:r>
        <w:t xml:space="preserve"> autorizatii integrate de mediu</w:t>
      </w:r>
      <w:bookmarkEnd w:id="9"/>
      <w:bookmarkEnd w:id="10"/>
      <w:r>
        <w:t xml:space="preserve"> </w:t>
      </w:r>
    </w:p>
    <w:p w14:paraId="49316CE0" w14:textId="7C2FE507" w:rsidR="00D96A0F" w:rsidRPr="001C7392" w:rsidRDefault="006A610A" w:rsidP="00D96A0F">
      <w:pPr>
        <w:widowControl w:val="0"/>
        <w:autoSpaceDE w:val="0"/>
        <w:autoSpaceDN w:val="0"/>
        <w:adjustRightInd w:val="0"/>
        <w:spacing w:line="374" w:lineRule="atLeast"/>
        <w:ind w:left="1080"/>
        <w:rPr>
          <w:sz w:val="24"/>
          <w:lang w:val="it-IT"/>
        </w:rPr>
      </w:pPr>
      <w:r w:rsidRPr="001C7392">
        <w:rPr>
          <w:sz w:val="24"/>
          <w:lang w:val="it-IT"/>
        </w:rPr>
        <w:t>Prezenta soli</w:t>
      </w:r>
      <w:r w:rsidR="00CC799B">
        <w:rPr>
          <w:sz w:val="24"/>
          <w:lang w:val="it-IT"/>
        </w:rPr>
        <w:t xml:space="preserve">citare si raport </w:t>
      </w:r>
      <w:r w:rsidR="00AE099B">
        <w:rPr>
          <w:sz w:val="24"/>
          <w:lang w:val="it-IT"/>
        </w:rPr>
        <w:t>privind situatia de referinta a</w:t>
      </w:r>
      <w:r w:rsidR="00CC799B">
        <w:rPr>
          <w:sz w:val="24"/>
          <w:lang w:val="it-IT"/>
        </w:rPr>
        <w:t xml:space="preserve"> amplasament</w:t>
      </w:r>
      <w:r w:rsidR="00AE099B">
        <w:rPr>
          <w:sz w:val="24"/>
          <w:lang w:val="it-IT"/>
        </w:rPr>
        <w:t>ului</w:t>
      </w:r>
      <w:r w:rsidR="00CC799B">
        <w:rPr>
          <w:sz w:val="24"/>
          <w:lang w:val="it-IT"/>
        </w:rPr>
        <w:t xml:space="preserve"> </w:t>
      </w:r>
      <w:r w:rsidR="00CC799B">
        <w:rPr>
          <w:sz w:val="24"/>
          <w:lang w:val="it-IT"/>
        </w:rPr>
        <w:lastRenderedPageBreak/>
        <w:t>se inainteaza in scopul innoi</w:t>
      </w:r>
      <w:r w:rsidRPr="001C7392">
        <w:rPr>
          <w:sz w:val="24"/>
          <w:lang w:val="it-IT"/>
        </w:rPr>
        <w:t>rii autorizatiei integrate de mediu existente</w:t>
      </w:r>
      <w:r w:rsidR="00720AA2">
        <w:rPr>
          <w:sz w:val="24"/>
          <w:lang w:val="it-IT"/>
        </w:rPr>
        <w:t xml:space="preserve"> nr. </w:t>
      </w:r>
      <w:r w:rsidR="00AD3E9B">
        <w:rPr>
          <w:sz w:val="24"/>
          <w:lang w:val="it-IT"/>
        </w:rPr>
        <w:t>6</w:t>
      </w:r>
      <w:r w:rsidR="00AD3E9B" w:rsidRPr="00ED5BF5">
        <w:rPr>
          <w:sz w:val="24"/>
          <w:lang w:val="it-IT"/>
        </w:rPr>
        <w:t>/</w:t>
      </w:r>
      <w:r w:rsidR="00AD3E9B">
        <w:rPr>
          <w:sz w:val="24"/>
          <w:lang w:val="it-IT"/>
        </w:rPr>
        <w:t xml:space="preserve"> 10.06.</w:t>
      </w:r>
      <w:r w:rsidR="00AD3E9B" w:rsidRPr="00ED5BF5">
        <w:rPr>
          <w:sz w:val="24"/>
          <w:lang w:val="it-IT"/>
        </w:rPr>
        <w:t>200</w:t>
      </w:r>
      <w:r w:rsidR="00AD3E9B">
        <w:rPr>
          <w:sz w:val="24"/>
          <w:lang w:val="it-IT"/>
        </w:rPr>
        <w:t>9</w:t>
      </w:r>
      <w:r w:rsidR="00AD3E9B" w:rsidRPr="00ED5BF5">
        <w:rPr>
          <w:sz w:val="24"/>
          <w:lang w:val="it-IT"/>
        </w:rPr>
        <w:t xml:space="preserve">, </w:t>
      </w:r>
      <w:r w:rsidR="00AD3E9B">
        <w:rPr>
          <w:sz w:val="24"/>
          <w:lang w:val="it-IT"/>
        </w:rPr>
        <w:t xml:space="preserve">revizuita in 12.09.2016, </w:t>
      </w:r>
      <w:r w:rsidR="00AD3E9B" w:rsidRPr="00ED5BF5">
        <w:rPr>
          <w:sz w:val="24"/>
          <w:lang w:val="it-IT"/>
        </w:rPr>
        <w:t xml:space="preserve">valabilă până la data </w:t>
      </w:r>
      <w:r w:rsidR="00AD3E9B">
        <w:rPr>
          <w:sz w:val="24"/>
          <w:lang w:val="it-IT"/>
        </w:rPr>
        <w:t>10</w:t>
      </w:r>
      <w:r w:rsidR="00AD3E9B" w:rsidRPr="00ED5BF5">
        <w:rPr>
          <w:sz w:val="24"/>
          <w:lang w:val="it-IT"/>
        </w:rPr>
        <w:t>.0</w:t>
      </w:r>
      <w:r w:rsidR="00AD3E9B">
        <w:rPr>
          <w:sz w:val="24"/>
          <w:lang w:val="it-IT"/>
        </w:rPr>
        <w:t>6</w:t>
      </w:r>
      <w:r w:rsidR="00AD3E9B" w:rsidRPr="00ED5BF5">
        <w:rPr>
          <w:sz w:val="24"/>
          <w:lang w:val="it-IT"/>
        </w:rPr>
        <w:t>.201</w:t>
      </w:r>
      <w:r w:rsidR="00AD3E9B">
        <w:rPr>
          <w:sz w:val="24"/>
          <w:lang w:val="it-IT"/>
        </w:rPr>
        <w:t>9</w:t>
      </w:r>
      <w:r w:rsidR="00D96A0F" w:rsidRPr="00ED5BF5">
        <w:rPr>
          <w:sz w:val="24"/>
          <w:lang w:val="it-IT"/>
        </w:rPr>
        <w:t>.</w:t>
      </w:r>
      <w:r w:rsidR="00D96A0F">
        <w:rPr>
          <w:sz w:val="24"/>
          <w:lang w:val="it-IT"/>
        </w:rPr>
        <w:t xml:space="preserve"> </w:t>
      </w:r>
    </w:p>
    <w:p w14:paraId="0E7E5185" w14:textId="7F7AF499" w:rsidR="00F35F22" w:rsidRPr="001C7392" w:rsidRDefault="00F35F22" w:rsidP="00F35F22">
      <w:pPr>
        <w:widowControl w:val="0"/>
        <w:autoSpaceDE w:val="0"/>
        <w:autoSpaceDN w:val="0"/>
        <w:adjustRightInd w:val="0"/>
        <w:spacing w:line="374" w:lineRule="atLeast"/>
        <w:ind w:left="1080"/>
        <w:rPr>
          <w:sz w:val="24"/>
          <w:lang w:val="it-IT"/>
        </w:rPr>
      </w:pPr>
    </w:p>
    <w:p w14:paraId="060E4880" w14:textId="77777777" w:rsidR="00AD3E9B" w:rsidRPr="00AD3E9B" w:rsidRDefault="003323DF" w:rsidP="00AD3E9B">
      <w:pPr>
        <w:widowControl w:val="0"/>
        <w:autoSpaceDE w:val="0"/>
        <w:autoSpaceDN w:val="0"/>
        <w:adjustRightInd w:val="0"/>
        <w:spacing w:line="374" w:lineRule="atLeast"/>
        <w:ind w:left="1080"/>
        <w:rPr>
          <w:sz w:val="24"/>
          <w:lang w:val="it-IT"/>
        </w:rPr>
      </w:pPr>
      <w:r w:rsidRPr="00AD3E9B">
        <w:rPr>
          <w:sz w:val="24"/>
          <w:lang w:val="it-IT"/>
        </w:rPr>
        <w:t xml:space="preserve">Instalatia care face obiectul prezentului raport </w:t>
      </w:r>
      <w:r w:rsidR="005F7CB7" w:rsidRPr="00AD3E9B">
        <w:rPr>
          <w:sz w:val="24"/>
          <w:lang w:val="it-IT"/>
        </w:rPr>
        <w:t xml:space="preserve">este </w:t>
      </w:r>
      <w:r w:rsidR="001160CA" w:rsidRPr="00AD3E9B">
        <w:rPr>
          <w:sz w:val="24"/>
          <w:lang w:val="it-IT"/>
        </w:rPr>
        <w:t xml:space="preserve">Ferma zootehnica </w:t>
      </w:r>
      <w:r w:rsidR="00E7156C" w:rsidRPr="00AD3E9B">
        <w:rPr>
          <w:sz w:val="24"/>
          <w:lang w:val="it-IT"/>
        </w:rPr>
        <w:t>CERMEI</w:t>
      </w:r>
      <w:r w:rsidR="00F35F22" w:rsidRPr="00AD3E9B">
        <w:rPr>
          <w:sz w:val="24"/>
          <w:lang w:val="it-IT"/>
        </w:rPr>
        <w:t xml:space="preserve"> </w:t>
      </w:r>
      <w:r w:rsidR="00AD3E9B" w:rsidRPr="00AD3E9B">
        <w:rPr>
          <w:sz w:val="24"/>
          <w:lang w:val="it-IT"/>
        </w:rPr>
        <w:t>2</w:t>
      </w:r>
      <w:r w:rsidR="00913E73" w:rsidRPr="00AD3E9B">
        <w:rPr>
          <w:sz w:val="24"/>
          <w:lang w:val="it-IT"/>
        </w:rPr>
        <w:t xml:space="preserve">. </w:t>
      </w:r>
      <w:r w:rsidR="00AD3E9B" w:rsidRPr="00AD3E9B">
        <w:rPr>
          <w:sz w:val="24"/>
          <w:lang w:val="it-IT"/>
        </w:rPr>
        <w:t xml:space="preserve">Terenul fermei, in suprafata de 4,0 ha, este amplasat in extravilanul comunei Cermei pe parcelele identificabile conform inscrisului din CF 304551 Cermei (CF vechi nr. 125/N Cermei, cu numarul cadastral vechi 368), numar topografic T.210 A.1152/66-72/1. </w:t>
      </w:r>
    </w:p>
    <w:p w14:paraId="5A1E8F7E" w14:textId="01A084AB" w:rsidR="00F35F22" w:rsidRPr="00F35F22" w:rsidRDefault="00F35F22" w:rsidP="00F35F22">
      <w:pPr>
        <w:widowControl w:val="0"/>
        <w:autoSpaceDE w:val="0"/>
        <w:autoSpaceDN w:val="0"/>
        <w:adjustRightInd w:val="0"/>
        <w:spacing w:line="374" w:lineRule="atLeast"/>
        <w:ind w:left="1080"/>
        <w:rPr>
          <w:sz w:val="24"/>
          <w:lang w:val="it-IT"/>
        </w:rPr>
      </w:pPr>
      <w:r w:rsidRPr="00F35F22">
        <w:rPr>
          <w:sz w:val="24"/>
          <w:lang w:val="it-IT"/>
        </w:rPr>
        <w:t xml:space="preserve">. </w:t>
      </w:r>
    </w:p>
    <w:p w14:paraId="79629FD3" w14:textId="77777777" w:rsidR="00F35F22" w:rsidRDefault="00F35F22" w:rsidP="0079415E">
      <w:pPr>
        <w:widowControl w:val="0"/>
        <w:autoSpaceDE w:val="0"/>
        <w:autoSpaceDN w:val="0"/>
        <w:adjustRightInd w:val="0"/>
        <w:spacing w:line="374" w:lineRule="atLeast"/>
        <w:ind w:left="1080"/>
        <w:rPr>
          <w:sz w:val="24"/>
          <w:lang w:val="it-IT"/>
        </w:rPr>
      </w:pPr>
    </w:p>
    <w:p w14:paraId="73538248" w14:textId="77777777" w:rsidR="006A610A" w:rsidRDefault="006A610A" w:rsidP="00B44169">
      <w:pPr>
        <w:pStyle w:val="Heading3"/>
        <w:keepNext/>
        <w:widowControl/>
        <w:tabs>
          <w:tab w:val="clear" w:pos="720"/>
          <w:tab w:val="num" w:pos="1080"/>
        </w:tabs>
        <w:spacing w:before="120" w:after="240"/>
        <w:ind w:left="1080"/>
        <w:jc w:val="left"/>
      </w:pPr>
      <w:bookmarkStart w:id="11" w:name="_Toc431155060"/>
      <w:bookmarkStart w:id="12" w:name="_Toc532372033"/>
      <w:r>
        <w:t>Informatii despre a</w:t>
      </w:r>
      <w:r w:rsidRPr="00DB5339">
        <w:t>utor</w:t>
      </w:r>
      <w:r>
        <w:t>ul raportului de amplasament privind situatia de referinta (RA)</w:t>
      </w:r>
      <w:bookmarkEnd w:id="11"/>
      <w:bookmarkEnd w:id="12"/>
    </w:p>
    <w:p w14:paraId="65B9F2C0" w14:textId="77777777" w:rsidR="006A610A" w:rsidRDefault="006A610A" w:rsidP="00B44169">
      <w:pPr>
        <w:widowControl w:val="0"/>
        <w:autoSpaceDE w:val="0"/>
        <w:autoSpaceDN w:val="0"/>
        <w:adjustRightInd w:val="0"/>
        <w:spacing w:line="374" w:lineRule="atLeast"/>
        <w:ind w:left="1080"/>
        <w:rPr>
          <w:sz w:val="24"/>
          <w:lang w:val="it-IT"/>
        </w:rPr>
      </w:pPr>
      <w:r w:rsidRPr="006A610A">
        <w:rPr>
          <w:b/>
          <w:sz w:val="24"/>
          <w:lang w:val="it-IT"/>
        </w:rPr>
        <w:t>Manager Proiect:</w:t>
      </w:r>
      <w:r w:rsidRPr="006A610A">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14:paraId="29A28D7D" w14:textId="77777777" w:rsidR="003F79C6" w:rsidRPr="006A610A" w:rsidRDefault="003F79C6" w:rsidP="00B44169">
      <w:pPr>
        <w:widowControl w:val="0"/>
        <w:autoSpaceDE w:val="0"/>
        <w:autoSpaceDN w:val="0"/>
        <w:adjustRightInd w:val="0"/>
        <w:spacing w:line="374" w:lineRule="atLeast"/>
        <w:ind w:left="1080"/>
        <w:rPr>
          <w:sz w:val="24"/>
          <w:lang w:val="it-IT"/>
        </w:rPr>
      </w:pPr>
    </w:p>
    <w:p w14:paraId="5C1AB0CD" w14:textId="77777777" w:rsidR="006A610A" w:rsidRDefault="006A610A" w:rsidP="00B44169">
      <w:pPr>
        <w:ind w:left="1080"/>
        <w:rPr>
          <w:rFonts w:cs="Arial"/>
          <w:b/>
          <w:i/>
          <w:szCs w:val="20"/>
          <w:lang w:val="it-IT"/>
        </w:rPr>
      </w:pPr>
      <w:r w:rsidRPr="00F52A1A">
        <w:rPr>
          <w:rFonts w:cs="Arial"/>
          <w:b/>
          <w:i/>
          <w:szCs w:val="20"/>
          <w:lang w:val="it-IT"/>
        </w:rPr>
        <w:t>Extras din</w:t>
      </w:r>
      <w:r>
        <w:rPr>
          <w:rFonts w:cs="Arial"/>
          <w:b/>
          <w:i/>
          <w:szCs w:val="20"/>
          <w:lang w:val="it-IT"/>
        </w:rPr>
        <w:t>:</w:t>
      </w:r>
      <w:r w:rsidRPr="00F52A1A">
        <w:rPr>
          <w:rFonts w:cs="Arial"/>
          <w:b/>
          <w:i/>
          <w:szCs w:val="20"/>
          <w:lang w:val="it-IT"/>
        </w:rPr>
        <w:t xml:space="preserve"> </w:t>
      </w:r>
    </w:p>
    <w:p w14:paraId="06FD91C0" w14:textId="77777777" w:rsidR="006A610A" w:rsidRPr="00F52A1A" w:rsidRDefault="006A610A" w:rsidP="00B44169">
      <w:pPr>
        <w:ind w:left="1080"/>
        <w:rPr>
          <w:rFonts w:cs="Arial"/>
          <w:b/>
          <w:i/>
          <w:sz w:val="18"/>
          <w:szCs w:val="18"/>
          <w:lang w:val="it-IT"/>
        </w:rPr>
      </w:pPr>
      <w:r w:rsidRPr="00F52A1A">
        <w:rPr>
          <w:rFonts w:cs="Arial"/>
          <w:b/>
          <w:i/>
          <w:sz w:val="18"/>
          <w:szCs w:val="18"/>
          <w:lang w:val="it-IT"/>
        </w:rPr>
        <w:t>REGISTRUL NATIONAL AL ELABORATORILOR DE S</w:t>
      </w:r>
      <w:r>
        <w:rPr>
          <w:rFonts w:cs="Arial"/>
          <w:b/>
          <w:i/>
          <w:sz w:val="18"/>
          <w:szCs w:val="18"/>
          <w:lang w:val="it-IT"/>
        </w:rPr>
        <w:t>TUDII PENTRU PROTECTIA MEDIULUI</w:t>
      </w:r>
    </w:p>
    <w:tbl>
      <w:tblPr>
        <w:tblStyle w:val="TableGrid"/>
        <w:tblW w:w="0" w:type="auto"/>
        <w:tblLook w:val="04A0" w:firstRow="1" w:lastRow="0" w:firstColumn="1" w:lastColumn="0" w:noHBand="0" w:noVBand="1"/>
      </w:tblPr>
      <w:tblGrid>
        <w:gridCol w:w="9174"/>
      </w:tblGrid>
      <w:tr w:rsidR="006A610A" w14:paraId="266A46CC" w14:textId="77777777" w:rsidTr="00B44169">
        <w:tc>
          <w:tcPr>
            <w:tcW w:w="8720" w:type="dxa"/>
          </w:tcPr>
          <w:p w14:paraId="48CD2E18" w14:textId="77777777" w:rsidR="006A610A" w:rsidRDefault="006A610A" w:rsidP="00854F6D">
            <w:pPr>
              <w:rPr>
                <w:rFonts w:cs="Arial"/>
                <w:b/>
                <w:szCs w:val="20"/>
                <w:lang w:val="it-IT"/>
              </w:rPr>
            </w:pPr>
            <w:r>
              <w:rPr>
                <w:rFonts w:cs="Arial"/>
                <w:noProof/>
                <w:lang w:val="en-US"/>
              </w:rPr>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14:paraId="026E232B" w14:textId="77777777" w:rsidR="006A610A" w:rsidRDefault="006A610A" w:rsidP="00854F6D">
            <w:pPr>
              <w:rPr>
                <w:rFonts w:cs="Arial"/>
                <w:b/>
                <w:szCs w:val="20"/>
                <w:lang w:val="it-IT"/>
              </w:rPr>
            </w:pPr>
            <w:r>
              <w:rPr>
                <w:rFonts w:cs="Arial"/>
                <w:b/>
                <w:szCs w:val="20"/>
                <w:lang w:val="it-IT"/>
              </w:rPr>
              <w:t>......................................................................................................................................................</w:t>
            </w:r>
          </w:p>
          <w:p w14:paraId="5647D0EE" w14:textId="77777777" w:rsidR="006A610A" w:rsidRDefault="006A610A" w:rsidP="00854F6D">
            <w:pPr>
              <w:rPr>
                <w:rFonts w:cs="Arial"/>
                <w:b/>
                <w:szCs w:val="20"/>
                <w:lang w:val="it-IT"/>
              </w:rPr>
            </w:pPr>
            <w:r>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14:paraId="1C273007" w14:textId="77777777" w:rsidR="006A610A" w:rsidRDefault="006A610A" w:rsidP="00854F6D">
            <w:pPr>
              <w:rPr>
                <w:rFonts w:cs="Arial"/>
                <w:b/>
                <w:szCs w:val="20"/>
                <w:lang w:val="it-IT"/>
              </w:rPr>
            </w:pPr>
            <w:r>
              <w:rPr>
                <w:rFonts w:cs="Arial"/>
                <w:b/>
                <w:szCs w:val="20"/>
                <w:lang w:val="it-IT"/>
              </w:rPr>
              <w:t>........................................................................................................................</w:t>
            </w:r>
            <w:r w:rsidR="001528AA">
              <w:rPr>
                <w:rFonts w:cs="Arial"/>
                <w:b/>
                <w:szCs w:val="20"/>
                <w:lang w:val="it-IT"/>
              </w:rPr>
              <w:t>...........................</w:t>
            </w:r>
          </w:p>
        </w:tc>
      </w:tr>
    </w:tbl>
    <w:p w14:paraId="562ADA2C"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Contractul pentru intocmirea raportului de amplasament (RA) privind situatia de referinta  a fost incheiat cu</w:t>
      </w:r>
      <w:r w:rsidR="00671EFD">
        <w:rPr>
          <w:sz w:val="24"/>
          <w:lang w:val="it-IT"/>
        </w:rPr>
        <w:t>:</w:t>
      </w:r>
    </w:p>
    <w:p w14:paraId="4500B090"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S.C. VMP Integrated Environment S.R.L., </w:t>
      </w:r>
    </w:p>
    <w:p w14:paraId="46825157"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lastRenderedPageBreak/>
        <w:t xml:space="preserve">CUI: RO17752407, </w:t>
      </w:r>
    </w:p>
    <w:p w14:paraId="107745F5"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Nr. Inreg. la Reg. Com.: J23/2327/2014, </w:t>
      </w:r>
    </w:p>
    <w:p w14:paraId="4AC38931" w14:textId="77777777" w:rsidR="006A610A" w:rsidRPr="006A610A" w:rsidRDefault="00671EFD" w:rsidP="00B44169">
      <w:pPr>
        <w:widowControl w:val="0"/>
        <w:autoSpaceDE w:val="0"/>
        <w:autoSpaceDN w:val="0"/>
        <w:adjustRightInd w:val="0"/>
        <w:spacing w:line="374" w:lineRule="atLeast"/>
        <w:ind w:left="1080"/>
        <w:rPr>
          <w:sz w:val="24"/>
          <w:lang w:val="it-IT"/>
        </w:rPr>
      </w:pPr>
      <w:r>
        <w:rPr>
          <w:sz w:val="24"/>
          <w:lang w:val="it-IT"/>
        </w:rPr>
        <w:t>A</w:t>
      </w:r>
      <w:r w:rsidR="006A610A" w:rsidRPr="006A610A">
        <w:rPr>
          <w:sz w:val="24"/>
          <w:lang w:val="it-IT"/>
        </w:rPr>
        <w:t>dresa: 077025 Bragadiru, str. Toamnei, nr. 14A.</w:t>
      </w:r>
    </w:p>
    <w:p w14:paraId="4A72F7B0" w14:textId="77777777" w:rsidR="006A610A" w:rsidRP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Administrator: Viorica-Marilena Patrascu</w:t>
      </w:r>
    </w:p>
    <w:p w14:paraId="37950171" w14:textId="77777777" w:rsidR="006A610A" w:rsidRPr="006A610A" w:rsidRDefault="00B65B66" w:rsidP="00B44169">
      <w:pPr>
        <w:widowControl w:val="0"/>
        <w:autoSpaceDE w:val="0"/>
        <w:autoSpaceDN w:val="0"/>
        <w:adjustRightInd w:val="0"/>
        <w:spacing w:line="374" w:lineRule="atLeast"/>
        <w:ind w:left="1080"/>
        <w:rPr>
          <w:sz w:val="24"/>
          <w:lang w:val="it-IT"/>
        </w:rPr>
      </w:pPr>
      <w:r>
        <w:rPr>
          <w:sz w:val="24"/>
          <w:lang w:val="it-IT"/>
        </w:rPr>
        <w:t>Tel.</w:t>
      </w:r>
      <w:r w:rsidR="006A610A" w:rsidRPr="006A610A">
        <w:rPr>
          <w:sz w:val="24"/>
          <w:lang w:val="it-IT"/>
        </w:rPr>
        <w:t>:     0733 988 911;  0748 111 226</w:t>
      </w:r>
    </w:p>
    <w:p w14:paraId="6A65121B" w14:textId="77777777" w:rsid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E-mail: </w:t>
      </w:r>
      <w:hyperlink r:id="rId14" w:history="1">
        <w:r w:rsidR="00671EFD" w:rsidRPr="0032078D">
          <w:rPr>
            <w:rStyle w:val="Hyperlink"/>
            <w:sz w:val="24"/>
            <w:lang w:val="it-IT"/>
          </w:rPr>
          <w:t>marilena.patrascu@yahoo.com</w:t>
        </w:r>
      </w:hyperlink>
    </w:p>
    <w:p w14:paraId="42748FA4" w14:textId="77777777" w:rsidR="005F7CB7" w:rsidRPr="005F7CB7" w:rsidRDefault="005F7CB7" w:rsidP="00B44169">
      <w:pPr>
        <w:widowControl w:val="0"/>
        <w:autoSpaceDE w:val="0"/>
        <w:autoSpaceDN w:val="0"/>
        <w:adjustRightInd w:val="0"/>
        <w:spacing w:line="374" w:lineRule="atLeast"/>
        <w:ind w:left="360"/>
        <w:rPr>
          <w:b/>
          <w:i/>
          <w:sz w:val="24"/>
          <w:lang w:val="it-IT"/>
        </w:rPr>
      </w:pPr>
      <w:r w:rsidRPr="005F7CB7">
        <w:rPr>
          <w:b/>
          <w:i/>
          <w:sz w:val="24"/>
          <w:lang w:val="it-IT"/>
        </w:rPr>
        <w:t>Colaboratori</w:t>
      </w:r>
    </w:p>
    <w:p w14:paraId="0CB76DC2" w14:textId="77777777" w:rsidR="00CA511D" w:rsidRDefault="00CA511D" w:rsidP="00CA511D">
      <w:pPr>
        <w:widowControl w:val="0"/>
        <w:autoSpaceDE w:val="0"/>
        <w:autoSpaceDN w:val="0"/>
        <w:adjustRightInd w:val="0"/>
        <w:spacing w:line="374" w:lineRule="atLeast"/>
        <w:ind w:left="0"/>
        <w:rPr>
          <w:sz w:val="24"/>
          <w:lang w:val="it-IT"/>
        </w:rPr>
      </w:pPr>
      <w:r w:rsidRPr="00671EFD">
        <w:rPr>
          <w:sz w:val="24"/>
          <w:lang w:val="it-IT"/>
        </w:rPr>
        <w:t xml:space="preserve">Prezentul </w:t>
      </w:r>
      <w:r>
        <w:rPr>
          <w:sz w:val="24"/>
          <w:lang w:val="it-IT"/>
        </w:rPr>
        <w:t>raport a fost intocmit cu sprijinul si in baza informatiilor furnizate de catre Departamentul Mediu din cadrul:</w:t>
      </w:r>
    </w:p>
    <w:p w14:paraId="73FA6385" w14:textId="39A93031"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S.C. SMITHFIELD </w:t>
      </w:r>
      <w:r w:rsidR="00DF201E">
        <w:rPr>
          <w:sz w:val="24"/>
          <w:lang w:val="it-IT"/>
        </w:rPr>
        <w:t>ROMANIA</w:t>
      </w:r>
      <w:r w:rsidRPr="00B65B66">
        <w:rPr>
          <w:sz w:val="24"/>
          <w:lang w:val="it-IT"/>
        </w:rPr>
        <w:t xml:space="preserve"> S.R.L.</w:t>
      </w:r>
    </w:p>
    <w:p w14:paraId="67C8E06C" w14:textId="77777777" w:rsidR="00CA511D" w:rsidRDefault="00CA511D" w:rsidP="00CA511D">
      <w:pPr>
        <w:widowControl w:val="0"/>
        <w:autoSpaceDE w:val="0"/>
        <w:autoSpaceDN w:val="0"/>
        <w:adjustRightInd w:val="0"/>
        <w:spacing w:line="374" w:lineRule="atLeast"/>
        <w:rPr>
          <w:sz w:val="24"/>
          <w:lang w:val="it-IT"/>
        </w:rPr>
      </w:pPr>
      <w:r>
        <w:rPr>
          <w:sz w:val="24"/>
          <w:lang w:val="it-IT"/>
        </w:rPr>
        <w:t>CUI: RO13427047</w:t>
      </w:r>
    </w:p>
    <w:p w14:paraId="205679DC" w14:textId="77777777" w:rsidR="00CA511D" w:rsidRPr="00B65B66" w:rsidRDefault="00CA511D" w:rsidP="00CA511D">
      <w:pPr>
        <w:widowControl w:val="0"/>
        <w:autoSpaceDE w:val="0"/>
        <w:autoSpaceDN w:val="0"/>
        <w:adjustRightInd w:val="0"/>
        <w:spacing w:line="374" w:lineRule="atLeast"/>
        <w:rPr>
          <w:sz w:val="24"/>
          <w:lang w:val="it-IT"/>
        </w:rPr>
      </w:pPr>
      <w:r w:rsidRPr="00B65B66">
        <w:rPr>
          <w:sz w:val="24"/>
          <w:lang w:val="it-IT"/>
        </w:rPr>
        <w:t xml:space="preserve">Nr. </w:t>
      </w:r>
      <w:r>
        <w:rPr>
          <w:sz w:val="24"/>
          <w:lang w:val="it-IT"/>
        </w:rPr>
        <w:t xml:space="preserve">Inreg. </w:t>
      </w:r>
      <w:r w:rsidRPr="00B65B66">
        <w:rPr>
          <w:sz w:val="24"/>
          <w:lang w:val="it-IT"/>
        </w:rPr>
        <w:t>Reg</w:t>
      </w:r>
      <w:r>
        <w:rPr>
          <w:sz w:val="24"/>
          <w:lang w:val="it-IT"/>
        </w:rPr>
        <w:t xml:space="preserve">. </w:t>
      </w:r>
      <w:r w:rsidRPr="00B65B66">
        <w:rPr>
          <w:sz w:val="24"/>
          <w:lang w:val="it-IT"/>
        </w:rPr>
        <w:t>Com</w:t>
      </w:r>
      <w:r>
        <w:rPr>
          <w:sz w:val="24"/>
          <w:lang w:val="it-IT"/>
        </w:rPr>
        <w:t>.</w:t>
      </w:r>
      <w:r w:rsidRPr="00B65B66">
        <w:rPr>
          <w:sz w:val="24"/>
          <w:lang w:val="it-IT"/>
        </w:rPr>
        <w:t>: J35/962/2000</w:t>
      </w:r>
    </w:p>
    <w:p w14:paraId="308DB29B" w14:textId="1500A394"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Adresa: TIMISOARA, str. POLONA, nr. 4, </w:t>
      </w:r>
      <w:r w:rsidR="00DF201E">
        <w:t>CORP COMPLEX P + 2E</w:t>
      </w:r>
    </w:p>
    <w:p w14:paraId="4709BB4D" w14:textId="77777777" w:rsidR="00720AA2" w:rsidRDefault="00720AA2" w:rsidP="00CA511D">
      <w:pPr>
        <w:widowControl w:val="0"/>
        <w:autoSpaceDE w:val="0"/>
        <w:autoSpaceDN w:val="0"/>
        <w:adjustRightInd w:val="0"/>
        <w:spacing w:line="374" w:lineRule="atLeast"/>
        <w:rPr>
          <w:b/>
          <w:sz w:val="24"/>
          <w:lang w:val="it-IT"/>
        </w:rPr>
      </w:pPr>
    </w:p>
    <w:p w14:paraId="5B634E64" w14:textId="77777777" w:rsidR="00CA511D" w:rsidRDefault="00CA511D" w:rsidP="00CA511D">
      <w:pPr>
        <w:widowControl w:val="0"/>
        <w:autoSpaceDE w:val="0"/>
        <w:autoSpaceDN w:val="0"/>
        <w:adjustRightInd w:val="0"/>
        <w:spacing w:line="374" w:lineRule="atLeast"/>
        <w:rPr>
          <w:sz w:val="24"/>
          <w:lang w:val="it-IT"/>
        </w:rPr>
      </w:pPr>
      <w:r>
        <w:rPr>
          <w:b/>
          <w:sz w:val="24"/>
          <w:lang w:val="it-IT"/>
        </w:rPr>
        <w:t xml:space="preserve">Sef Departament Mediu: </w:t>
      </w:r>
      <w:r>
        <w:rPr>
          <w:sz w:val="24"/>
          <w:lang w:val="it-IT"/>
        </w:rPr>
        <w:t xml:space="preserve">Ana Ionica </w:t>
      </w:r>
    </w:p>
    <w:p w14:paraId="0BC32EDE" w14:textId="77777777" w:rsidR="00CA511D" w:rsidRDefault="00CA511D" w:rsidP="00CA511D">
      <w:pPr>
        <w:widowControl w:val="0"/>
        <w:autoSpaceDE w:val="0"/>
        <w:autoSpaceDN w:val="0"/>
        <w:adjustRightInd w:val="0"/>
        <w:spacing w:line="374" w:lineRule="atLeast"/>
        <w:rPr>
          <w:sz w:val="24"/>
          <w:lang w:val="it-IT"/>
        </w:rPr>
      </w:pPr>
      <w:r w:rsidRPr="00B65B66">
        <w:rPr>
          <w:sz w:val="24"/>
          <w:lang w:val="it-IT"/>
        </w:rPr>
        <w:t>Tel.:</w:t>
      </w:r>
      <w:r>
        <w:rPr>
          <w:sz w:val="24"/>
          <w:lang w:val="it-IT"/>
        </w:rPr>
        <w:t xml:space="preserve"> 0729 887 120</w:t>
      </w:r>
    </w:p>
    <w:p w14:paraId="0553B55B" w14:textId="77777777" w:rsidR="00AD3E9B" w:rsidRDefault="00AD3E9B" w:rsidP="00AD3E9B">
      <w:pPr>
        <w:widowControl w:val="0"/>
        <w:autoSpaceDE w:val="0"/>
        <w:autoSpaceDN w:val="0"/>
        <w:adjustRightInd w:val="0"/>
        <w:spacing w:line="374" w:lineRule="atLeast"/>
        <w:rPr>
          <w:sz w:val="24"/>
          <w:lang w:val="it-IT"/>
        </w:rPr>
      </w:pPr>
      <w:r>
        <w:rPr>
          <w:sz w:val="24"/>
          <w:lang w:val="it-IT"/>
        </w:rPr>
        <w:t>E-mail</w:t>
      </w:r>
      <w:r w:rsidRPr="00AD3E9B">
        <w:rPr>
          <w:sz w:val="24"/>
          <w:lang w:val="it-IT"/>
        </w:rPr>
        <w:t xml:space="preserve">: </w:t>
      </w:r>
      <w:hyperlink r:id="rId15" w:history="1">
        <w:r w:rsidRPr="00AD3E9B">
          <w:rPr>
            <w:rStyle w:val="Hyperlink"/>
            <w:sz w:val="24"/>
            <w:lang w:val="it-IT"/>
          </w:rPr>
          <w:t>aionica@smithfield.ro</w:t>
        </w:r>
      </w:hyperlink>
      <w:r>
        <w:rPr>
          <w:sz w:val="24"/>
          <w:lang w:val="it-IT"/>
        </w:rPr>
        <w:t xml:space="preserve"> </w:t>
      </w:r>
    </w:p>
    <w:p w14:paraId="1BDF1A27" w14:textId="504D4777" w:rsidR="00913E73" w:rsidRDefault="00913E73" w:rsidP="00913E73">
      <w:pPr>
        <w:widowControl w:val="0"/>
        <w:autoSpaceDE w:val="0"/>
        <w:autoSpaceDN w:val="0"/>
        <w:adjustRightInd w:val="0"/>
        <w:spacing w:line="374" w:lineRule="atLeast"/>
        <w:rPr>
          <w:sz w:val="24"/>
          <w:lang w:val="it-IT"/>
        </w:rPr>
      </w:pPr>
      <w:r>
        <w:rPr>
          <w:sz w:val="24"/>
          <w:lang w:val="it-IT"/>
        </w:rPr>
        <w:t xml:space="preserve">Responsabil de mediu pentru ferma: </w:t>
      </w:r>
      <w:r w:rsidR="00AD3E9B">
        <w:rPr>
          <w:sz w:val="24"/>
          <w:lang w:val="it-IT"/>
        </w:rPr>
        <w:t>Cosmina Popescu</w:t>
      </w:r>
    </w:p>
    <w:p w14:paraId="37FA95EB" w14:textId="77777777" w:rsidR="00AD3E9B" w:rsidRPr="005D47C9" w:rsidRDefault="00AD3E9B" w:rsidP="00AD3E9B">
      <w:pPr>
        <w:widowControl w:val="0"/>
        <w:autoSpaceDE w:val="0"/>
        <w:autoSpaceDN w:val="0"/>
        <w:adjustRightInd w:val="0"/>
        <w:spacing w:line="374" w:lineRule="atLeast"/>
        <w:rPr>
          <w:sz w:val="24"/>
          <w:lang w:val="it-IT"/>
        </w:rPr>
      </w:pPr>
      <w:r>
        <w:rPr>
          <w:sz w:val="24"/>
          <w:lang w:val="it-IT"/>
        </w:rPr>
        <w:t>Tel.: 0</w:t>
      </w:r>
      <w:r w:rsidRPr="0095528F">
        <w:rPr>
          <w:sz w:val="24"/>
          <w:lang w:val="it-IT"/>
        </w:rPr>
        <w:t>720 440 059</w:t>
      </w:r>
    </w:p>
    <w:p w14:paraId="31938116" w14:textId="23562DA4" w:rsidR="00913E73" w:rsidRPr="00B65B66" w:rsidRDefault="00AD3E9B" w:rsidP="00AD3E9B">
      <w:pPr>
        <w:widowControl w:val="0"/>
        <w:autoSpaceDE w:val="0"/>
        <w:autoSpaceDN w:val="0"/>
        <w:adjustRightInd w:val="0"/>
        <w:spacing w:line="374" w:lineRule="atLeast"/>
        <w:rPr>
          <w:sz w:val="24"/>
          <w:lang w:val="it-IT"/>
        </w:rPr>
      </w:pPr>
      <w:r>
        <w:rPr>
          <w:sz w:val="24"/>
          <w:lang w:val="it-IT"/>
        </w:rPr>
        <w:t xml:space="preserve">E-mail: </w:t>
      </w:r>
      <w:hyperlink r:id="rId16" w:history="1">
        <w:r w:rsidRPr="009F7832">
          <w:rPr>
            <w:rStyle w:val="Hyperlink"/>
            <w:sz w:val="24"/>
            <w:lang w:val="it-IT"/>
          </w:rPr>
          <w:t>cpopescu@smithfield.ro</w:t>
        </w:r>
      </w:hyperlink>
      <w:r w:rsidR="00913E73">
        <w:rPr>
          <w:sz w:val="24"/>
          <w:lang w:val="it-IT"/>
        </w:rPr>
        <w:t xml:space="preserve">  </w:t>
      </w:r>
    </w:p>
    <w:p w14:paraId="52EEF416" w14:textId="23C37152" w:rsidR="00CA511D" w:rsidRPr="00B65B66" w:rsidRDefault="0071488F" w:rsidP="00CA511D">
      <w:pPr>
        <w:widowControl w:val="0"/>
        <w:autoSpaceDE w:val="0"/>
        <w:autoSpaceDN w:val="0"/>
        <w:adjustRightInd w:val="0"/>
        <w:spacing w:line="374" w:lineRule="atLeast"/>
        <w:rPr>
          <w:sz w:val="24"/>
          <w:lang w:val="it-IT"/>
        </w:rPr>
      </w:pPr>
      <w:r>
        <w:rPr>
          <w:sz w:val="24"/>
          <w:lang w:val="it-IT"/>
        </w:rPr>
        <w:t xml:space="preserve"> </w:t>
      </w:r>
      <w:r w:rsidR="00CA511D">
        <w:rPr>
          <w:sz w:val="24"/>
          <w:lang w:val="it-IT"/>
        </w:rPr>
        <w:t xml:space="preserve"> </w:t>
      </w:r>
    </w:p>
    <w:p w14:paraId="3416D585" w14:textId="77777777" w:rsidR="00671EFD" w:rsidRPr="003D1685" w:rsidRDefault="00671EFD" w:rsidP="0022317A">
      <w:pPr>
        <w:pStyle w:val="Heading2"/>
        <w:tabs>
          <w:tab w:val="clear" w:pos="696"/>
          <w:tab w:val="num" w:pos="1056"/>
        </w:tabs>
        <w:ind w:left="1056"/>
        <w:rPr>
          <w:noProof/>
        </w:rPr>
      </w:pPr>
      <w:bookmarkStart w:id="13" w:name="_Toc431155061"/>
      <w:bookmarkStart w:id="14" w:name="_Toc532372034"/>
      <w:r w:rsidRPr="003D1685">
        <w:rPr>
          <w:noProof/>
        </w:rPr>
        <w:t>Obiective</w:t>
      </w:r>
      <w:bookmarkEnd w:id="13"/>
      <w:bookmarkEnd w:id="14"/>
    </w:p>
    <w:p w14:paraId="6B0A2DE0" w14:textId="0487BB58" w:rsidR="00671EFD" w:rsidRPr="00671EFD" w:rsidRDefault="00D12908"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Principalul obiectiv al raportului este constituirea unui punct de plecare atat pentru </w:t>
      </w:r>
      <w:r w:rsidRPr="003E7B93">
        <w:rPr>
          <w:rFonts w:cs="Arial"/>
          <w:sz w:val="24"/>
          <w:lang w:val="it-IT"/>
        </w:rPr>
        <w:t>stabilirea conditiilor de conformare, cat si pentru evaluari ulterioare ale conformarii cu prevederile legale privind emisiile industriale</w:t>
      </w:r>
      <w:r w:rsidR="00671EFD" w:rsidRPr="00671EFD">
        <w:rPr>
          <w:rFonts w:cs="Arial"/>
          <w:sz w:val="24"/>
          <w:lang w:val="it-IT"/>
        </w:rPr>
        <w:t>. Pentru realizarea acestui obiectiv, raportul de amplasament trebuie:</w:t>
      </w:r>
    </w:p>
    <w:p w14:paraId="008ECD0F"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sa formeze punctul de referinta pentru evaluarile ulterioare ale amplasamentului; </w:t>
      </w:r>
    </w:p>
    <w:p w14:paraId="015D7479" w14:textId="77777777" w:rsidR="00671EFD" w:rsidRPr="00B65B66" w:rsidRDefault="00671EFD" w:rsidP="00B44169">
      <w:pPr>
        <w:pStyle w:val="ListParagraph"/>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B65B66">
        <w:rPr>
          <w:rFonts w:cs="Arial"/>
          <w:sz w:val="24"/>
          <w:lang w:val="it-IT"/>
        </w:rPr>
        <w:t>sa furnizeze informatii asupra caracteristicilor fizice ale terenului si ale vulnerabilitatii sale;</w:t>
      </w:r>
    </w:p>
    <w:p w14:paraId="7949E606"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sa furnizeze dovezi ale investigatiilor si masurilor intreprinse anterior in domeniul protectiei mediului.</w:t>
      </w:r>
    </w:p>
    <w:p w14:paraId="230A75FE"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Evaluarea amplasamentului are in vedere realizarea urmatoarelor obiective specifice:</w:t>
      </w:r>
    </w:p>
    <w:p w14:paraId="635D5B87"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analiza utilizarilor anterioare si actuale ale terenului pentru identificarea potentialilor poluanti;</w:t>
      </w:r>
    </w:p>
    <w:p w14:paraId="0F8D241C"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lastRenderedPageBreak/>
        <w:t>elaborarea modelului conceptual pentru determinarea cailor de propagare in mediu a potentialilor poluanti;</w:t>
      </w:r>
    </w:p>
    <w:p w14:paraId="34AF0663"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identificarea zonelor efectiv sau potential contaminate;</w:t>
      </w:r>
    </w:p>
    <w:p w14:paraId="3994D0FE"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evaluarea starii de calitate a solului si a apelor subterane, in cazul identificarii unor zone poluate sau potential poluante.</w:t>
      </w:r>
    </w:p>
    <w:p w14:paraId="4500D3A1" w14:textId="77777777" w:rsidR="00D12908"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14:paraId="4D210E50" w14:textId="4BC3B1A9" w:rsidR="00671EFD"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Raportul a fost intocmit pe baza datelor existente si a monitorizarii efectuate  privind calitatea solului si a apelor subterane freatice</w:t>
      </w:r>
      <w:r w:rsidR="00671EFD" w:rsidRPr="00D12908">
        <w:rPr>
          <w:rFonts w:cs="Arial"/>
          <w:sz w:val="24"/>
          <w:lang w:val="it-IT"/>
        </w:rPr>
        <w:t>.</w:t>
      </w:r>
    </w:p>
    <w:p w14:paraId="082EEDF4" w14:textId="77777777" w:rsidR="00671EFD" w:rsidRPr="0022317A" w:rsidRDefault="00671EFD" w:rsidP="0022317A">
      <w:pPr>
        <w:pStyle w:val="Heading2"/>
        <w:tabs>
          <w:tab w:val="clear" w:pos="696"/>
          <w:tab w:val="num" w:pos="1056"/>
        </w:tabs>
        <w:ind w:left="1056"/>
        <w:rPr>
          <w:noProof/>
        </w:rPr>
      </w:pPr>
      <w:bookmarkStart w:id="15" w:name="_Toc421263577"/>
      <w:bookmarkStart w:id="16" w:name="_Toc431155062"/>
      <w:bookmarkStart w:id="17" w:name="_Toc532372035"/>
      <w:r w:rsidRPr="0022317A">
        <w:rPr>
          <w:noProof/>
        </w:rPr>
        <w:t>Domeniu si abordare</w:t>
      </w:r>
      <w:bookmarkEnd w:id="15"/>
      <w:bookmarkEnd w:id="16"/>
      <w:bookmarkEnd w:id="17"/>
      <w:r w:rsidRPr="0022317A">
        <w:rPr>
          <w:noProof/>
        </w:rPr>
        <w:t xml:space="preserve"> </w:t>
      </w:r>
    </w:p>
    <w:p w14:paraId="0B6B69C8"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Raportul este impartit in urmatoarele capitole:</w:t>
      </w:r>
    </w:p>
    <w:p w14:paraId="32C5E3B7"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1 – Introducere</w:t>
      </w:r>
    </w:p>
    <w:p w14:paraId="6CBDB6F3"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2 – Descrierea amplasamentului – localizare, proprietate, descrierea utilizarilor actuale si aspectul terenului</w:t>
      </w:r>
    </w:p>
    <w:p w14:paraId="45206F74"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3 – Istoricul terenului - descrierea trecutului terenului</w:t>
      </w:r>
    </w:p>
    <w:p w14:paraId="086093A1"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4 – Recunoasterea terenului – descrierea unor aspecte de mediu identificate ca facand parte din descrierea terenului</w:t>
      </w:r>
    </w:p>
    <w:p w14:paraId="7C0C3CD5"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5 – Dezvoltarea unui “Model conceptual” </w:t>
      </w:r>
    </w:p>
    <w:p w14:paraId="7C86C42A" w14:textId="77777777" w:rsid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6 – </w:t>
      </w:r>
      <w:r w:rsidR="006C2ADB">
        <w:rPr>
          <w:rFonts w:cs="Arial"/>
          <w:sz w:val="24"/>
          <w:lang w:val="it-IT"/>
        </w:rPr>
        <w:t>Analize, mod de i</w:t>
      </w:r>
      <w:r w:rsidRPr="00671EFD">
        <w:rPr>
          <w:rFonts w:cs="Arial"/>
          <w:sz w:val="24"/>
          <w:lang w:val="it-IT"/>
        </w:rPr>
        <w:t>nterpretar</w:t>
      </w:r>
      <w:r w:rsidR="006C2ADB">
        <w:rPr>
          <w:rFonts w:cs="Arial"/>
          <w:sz w:val="24"/>
          <w:lang w:val="it-IT"/>
        </w:rPr>
        <w:t xml:space="preserve">e </w:t>
      </w:r>
      <w:r w:rsidRPr="00671EFD">
        <w:rPr>
          <w:rFonts w:cs="Arial"/>
          <w:sz w:val="24"/>
          <w:lang w:val="it-IT"/>
        </w:rPr>
        <w:t xml:space="preserve">si recomandari </w:t>
      </w:r>
    </w:p>
    <w:p w14:paraId="59208B26" w14:textId="3CB0647C" w:rsidR="003F36D0" w:rsidRPr="00671EFD" w:rsidRDefault="003F36D0" w:rsidP="00B44169">
      <w:pPr>
        <w:widowControl w:val="0"/>
        <w:autoSpaceDE w:val="0"/>
        <w:autoSpaceDN w:val="0"/>
        <w:adjustRightInd w:val="0"/>
        <w:spacing w:line="374" w:lineRule="atLeast"/>
        <w:rPr>
          <w:rFonts w:cs="Arial"/>
          <w:sz w:val="24"/>
          <w:lang w:val="it-IT"/>
        </w:rPr>
      </w:pPr>
      <w:r>
        <w:rPr>
          <w:rFonts w:cs="Arial"/>
          <w:sz w:val="24"/>
          <w:lang w:val="it-IT"/>
        </w:rPr>
        <w:t xml:space="preserve">Capitolul 7 – Consideratii generale </w:t>
      </w:r>
      <w:r w:rsidR="00D12908">
        <w:rPr>
          <w:rFonts w:cs="Arial"/>
          <w:sz w:val="24"/>
          <w:lang w:val="it-IT"/>
        </w:rPr>
        <w:t xml:space="preserve">si specifice </w:t>
      </w:r>
      <w:r>
        <w:rPr>
          <w:rFonts w:cs="Arial"/>
          <w:sz w:val="24"/>
          <w:lang w:val="it-IT"/>
        </w:rPr>
        <w:t>referitoare la “Raportu</w:t>
      </w:r>
      <w:r w:rsidR="00D12908">
        <w:rPr>
          <w:rFonts w:cs="Arial"/>
          <w:sz w:val="24"/>
          <w:lang w:val="it-IT"/>
        </w:rPr>
        <w:t>l privind situatia de referinta”</w:t>
      </w:r>
    </w:p>
    <w:p w14:paraId="50870F70" w14:textId="77777777" w:rsidR="00671EFD" w:rsidRDefault="00671EFD" w:rsidP="00B44169">
      <w:pPr>
        <w:pStyle w:val="BodyText"/>
        <w:ind w:left="360"/>
      </w:pPr>
    </w:p>
    <w:p w14:paraId="68682556" w14:textId="77777777" w:rsidR="00252DD7" w:rsidRDefault="00252DD7" w:rsidP="00B44169">
      <w:pPr>
        <w:pStyle w:val="Heading1"/>
        <w:ind w:left="1080"/>
        <w:rPr>
          <w:noProof/>
          <w:sz w:val="24"/>
          <w:lang w:val="it-IT"/>
        </w:rPr>
        <w:sectPr w:rsidR="00252DD7">
          <w:headerReference w:type="default" r:id="rId17"/>
          <w:pgSz w:w="11907" w:h="16840" w:code="9"/>
          <w:pgMar w:top="1361" w:right="1418" w:bottom="1361" w:left="1531" w:header="709" w:footer="709" w:gutter="0"/>
          <w:pgNumType w:start="1"/>
          <w:cols w:space="708"/>
          <w:docGrid w:linePitch="360"/>
        </w:sectPr>
      </w:pPr>
    </w:p>
    <w:p w14:paraId="7E6D326C" w14:textId="77777777" w:rsidR="003323DF" w:rsidRDefault="003323DF" w:rsidP="00B44169">
      <w:pPr>
        <w:pStyle w:val="Heading1"/>
        <w:ind w:left="1080"/>
        <w:rPr>
          <w:noProof/>
        </w:rPr>
      </w:pPr>
      <w:bookmarkStart w:id="18" w:name="_Toc532372036"/>
      <w:r>
        <w:rPr>
          <w:noProof/>
        </w:rPr>
        <w:lastRenderedPageBreak/>
        <w:t>DESCRIEREA AMPLASAMENTULUI</w:t>
      </w:r>
      <w:bookmarkEnd w:id="18"/>
      <w:r>
        <w:rPr>
          <w:noProof/>
        </w:rPr>
        <w:t xml:space="preserve"> </w:t>
      </w:r>
    </w:p>
    <w:p w14:paraId="3E3465CD" w14:textId="77777777" w:rsidR="003323DF" w:rsidRDefault="003323DF" w:rsidP="00B44169">
      <w:pPr>
        <w:pStyle w:val="Heading2"/>
        <w:tabs>
          <w:tab w:val="clear" w:pos="696"/>
          <w:tab w:val="num" w:pos="1056"/>
        </w:tabs>
        <w:ind w:left="1056"/>
        <w:rPr>
          <w:noProof/>
        </w:rPr>
      </w:pPr>
      <w:bookmarkStart w:id="19" w:name="_Toc532372037"/>
      <w:r>
        <w:rPr>
          <w:noProof/>
        </w:rPr>
        <w:t>Localizare</w:t>
      </w:r>
      <w:bookmarkEnd w:id="19"/>
    </w:p>
    <w:p w14:paraId="65CAE287" w14:textId="77777777" w:rsidR="00AD3E9B" w:rsidRDefault="00AD3E9B" w:rsidP="00AD3E9B">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CERMEI 2</w:t>
      </w:r>
      <w:r w:rsidRPr="001C7392">
        <w:rPr>
          <w:sz w:val="24"/>
          <w:lang w:val="it-IT"/>
        </w:rPr>
        <w:t xml:space="preserve"> este amplasata pe teritoriul administrativ al </w:t>
      </w:r>
      <w:r>
        <w:rPr>
          <w:sz w:val="24"/>
          <w:lang w:val="it-IT"/>
        </w:rPr>
        <w:t>comunei Cermei, judetul Arad</w:t>
      </w:r>
      <w:r w:rsidRPr="001C7392">
        <w:rPr>
          <w:sz w:val="24"/>
          <w:lang w:val="it-IT"/>
        </w:rPr>
        <w:t xml:space="preserve"> pe </w:t>
      </w:r>
      <w:r>
        <w:rPr>
          <w:sz w:val="24"/>
        </w:rPr>
        <w:t xml:space="preserve">un teren situat in extravilan, in partea de sud a comunei Cermei, la o distanta de 2378 m sud-vest faţă de satul Cermei (intravilan), la 6141 m nord-est fata de satul Gurba (intravilan) si la 7039 m vest-sud-vest fata de satul Avram Iancu (intravilan). </w:t>
      </w:r>
      <w:r>
        <w:rPr>
          <w:sz w:val="24"/>
          <w:lang w:val="it-IT"/>
        </w:rPr>
        <w:t>In imediata vecinatate si pe o distanta de 1 km in jurul amplasamentului sunt terenuri cu folosinta agricola.</w:t>
      </w:r>
    </w:p>
    <w:p w14:paraId="33614F1A" w14:textId="77777777" w:rsidR="00AD3E9B" w:rsidRDefault="00AD3E9B" w:rsidP="00AD3E9B">
      <w:pPr>
        <w:widowControl w:val="0"/>
        <w:autoSpaceDE w:val="0"/>
        <w:autoSpaceDN w:val="0"/>
        <w:adjustRightInd w:val="0"/>
        <w:spacing w:line="374" w:lineRule="atLeast"/>
        <w:rPr>
          <w:sz w:val="24"/>
          <w:lang w:val="it-IT"/>
        </w:rPr>
      </w:pPr>
      <w:r>
        <w:rPr>
          <w:sz w:val="24"/>
          <w:lang w:val="it-IT"/>
        </w:rPr>
        <w:t xml:space="preserve">Intrarea în ferma se face din </w:t>
      </w:r>
      <w:r>
        <w:rPr>
          <w:sz w:val="24"/>
        </w:rPr>
        <w:t xml:space="preserve">DJ709. In interiorul amplasamentului, </w:t>
      </w:r>
      <w:proofErr w:type="gramStart"/>
      <w:r>
        <w:rPr>
          <w:sz w:val="24"/>
        </w:rPr>
        <w:t>u</w:t>
      </w:r>
      <w:r>
        <w:rPr>
          <w:sz w:val="24"/>
          <w:lang w:val="it-IT"/>
        </w:rPr>
        <w:t>n</w:t>
      </w:r>
      <w:proofErr w:type="gramEnd"/>
      <w:r>
        <w:rPr>
          <w:sz w:val="24"/>
          <w:lang w:val="it-IT"/>
        </w:rPr>
        <w:t xml:space="preserve"> acces din piatră spartă cu tratament bituminos deserveşte zona de construcţii, ferma propriu-zisă, iar al doilea din pământ îmbunătăţit deserveşte rezervoarele de stocare dejecţii. </w:t>
      </w:r>
    </w:p>
    <w:p w14:paraId="47619E72" w14:textId="77777777" w:rsidR="00E601C3" w:rsidRDefault="00E601C3" w:rsidP="00D96A0F">
      <w:pPr>
        <w:widowControl w:val="0"/>
        <w:autoSpaceDE w:val="0"/>
        <w:autoSpaceDN w:val="0"/>
        <w:adjustRightInd w:val="0"/>
        <w:spacing w:line="374" w:lineRule="atLeast"/>
        <w:rPr>
          <w:rFonts w:cs="Arial"/>
          <w:sz w:val="24"/>
          <w:lang w:val="it-IT"/>
        </w:rPr>
      </w:pPr>
    </w:p>
    <w:p w14:paraId="250A2652" w14:textId="00EAD848" w:rsidR="00A766EF" w:rsidRDefault="00D15EE2" w:rsidP="00D15EE2">
      <w:pPr>
        <w:pStyle w:val="Caption"/>
      </w:pPr>
      <w:bookmarkStart w:id="20" w:name="_Toc532372103"/>
      <w:r>
        <w:t xml:space="preserve">Figura </w:t>
      </w:r>
      <w:r>
        <w:fldChar w:fldCharType="begin"/>
      </w:r>
      <w:r>
        <w:instrText xml:space="preserve"> SEQ Figura \* ARABIC </w:instrText>
      </w:r>
      <w:r>
        <w:fldChar w:fldCharType="separate"/>
      </w:r>
      <w:r>
        <w:rPr>
          <w:noProof/>
        </w:rPr>
        <w:t>1</w:t>
      </w:r>
      <w:r>
        <w:fldChar w:fldCharType="end"/>
      </w:r>
      <w:r w:rsidRPr="00E156B6">
        <w:t>: Plan de incadrare in zona</w:t>
      </w:r>
      <w:bookmarkEnd w:id="20"/>
    </w:p>
    <w:p w14:paraId="5E26181A" w14:textId="2EEC321A" w:rsidR="0079415E" w:rsidRPr="0079415E" w:rsidRDefault="0079415E" w:rsidP="0079415E"/>
    <w:p w14:paraId="26943AEB" w14:textId="7E3DFA99" w:rsidR="00913E73" w:rsidRPr="00913E73" w:rsidRDefault="00AD3E9B" w:rsidP="00913E73">
      <w:r>
        <w:rPr>
          <w:noProof/>
          <w:lang w:val="en-US"/>
        </w:rPr>
        <w:lastRenderedPageBreak/>
        <w:drawing>
          <wp:inline distT="0" distB="0" distL="0" distR="0" wp14:anchorId="2AC3BFB6" wp14:editId="2141CCE2">
            <wp:extent cx="5638857" cy="802087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225" cy="8027091"/>
                    </a:xfrm>
                    <a:prstGeom prst="rect">
                      <a:avLst/>
                    </a:prstGeom>
                    <a:noFill/>
                    <a:ln>
                      <a:noFill/>
                    </a:ln>
                  </pic:spPr>
                </pic:pic>
              </a:graphicData>
            </a:graphic>
          </wp:inline>
        </w:drawing>
      </w:r>
    </w:p>
    <w:p w14:paraId="15B901A3" w14:textId="070843F3" w:rsidR="007273F8" w:rsidRDefault="007273F8" w:rsidP="00D12908">
      <w:pPr>
        <w:ind w:left="360"/>
        <w:jc w:val="left"/>
      </w:pPr>
    </w:p>
    <w:p w14:paraId="7580857B" w14:textId="0E221A77" w:rsidR="00312506" w:rsidRDefault="00312506" w:rsidP="00312506">
      <w:pPr>
        <w:pStyle w:val="Heading2"/>
        <w:numPr>
          <w:ilvl w:val="0"/>
          <w:numId w:val="0"/>
        </w:numPr>
        <w:ind w:left="1056"/>
        <w:rPr>
          <w:noProof/>
          <w:lang w:val="it-IT"/>
        </w:rPr>
        <w:sectPr w:rsidR="00312506" w:rsidSect="00913E73">
          <w:headerReference w:type="default" r:id="rId19"/>
          <w:pgSz w:w="11907" w:h="16839" w:code="9"/>
          <w:pgMar w:top="1440" w:right="1800" w:bottom="1440" w:left="1800" w:header="720" w:footer="720" w:gutter="0"/>
          <w:cols w:space="720"/>
          <w:docGrid w:linePitch="360"/>
        </w:sectPr>
      </w:pPr>
    </w:p>
    <w:p w14:paraId="5E8DB385" w14:textId="77777777" w:rsidR="003323DF" w:rsidRPr="006106A6" w:rsidRDefault="003323DF" w:rsidP="00B44169">
      <w:pPr>
        <w:pStyle w:val="Heading2"/>
        <w:tabs>
          <w:tab w:val="clear" w:pos="696"/>
          <w:tab w:val="num" w:pos="1056"/>
        </w:tabs>
        <w:ind w:left="1056"/>
        <w:rPr>
          <w:noProof/>
          <w:lang w:val="it-IT"/>
        </w:rPr>
      </w:pPr>
      <w:bookmarkStart w:id="21" w:name="_Toc532372038"/>
      <w:r w:rsidRPr="006106A6">
        <w:rPr>
          <w:noProof/>
          <w:lang w:val="it-IT"/>
        </w:rPr>
        <w:lastRenderedPageBreak/>
        <w:t>Proprietatea actuala</w:t>
      </w:r>
      <w:bookmarkEnd w:id="21"/>
    </w:p>
    <w:p w14:paraId="0CF8A268" w14:textId="77777777" w:rsidR="00AD3E9B" w:rsidRDefault="00AD3E9B" w:rsidP="00AD3E9B">
      <w:pPr>
        <w:widowControl w:val="0"/>
        <w:autoSpaceDE w:val="0"/>
        <w:autoSpaceDN w:val="0"/>
        <w:adjustRightInd w:val="0"/>
        <w:spacing w:line="374" w:lineRule="atLeast"/>
        <w:rPr>
          <w:sz w:val="24"/>
        </w:rPr>
      </w:pPr>
      <w:r w:rsidRPr="00C06996">
        <w:rPr>
          <w:sz w:val="24"/>
        </w:rPr>
        <w:t xml:space="preserve">Terenul fermei, in suprafata de </w:t>
      </w:r>
      <w:r>
        <w:rPr>
          <w:sz w:val="24"/>
        </w:rPr>
        <w:t>4</w:t>
      </w:r>
      <w:proofErr w:type="gramStart"/>
      <w:r w:rsidRPr="00810E86">
        <w:rPr>
          <w:sz w:val="24"/>
        </w:rPr>
        <w:t>,</w:t>
      </w:r>
      <w:r>
        <w:rPr>
          <w:sz w:val="24"/>
        </w:rPr>
        <w:t>0</w:t>
      </w:r>
      <w:proofErr w:type="gramEnd"/>
      <w:r w:rsidRPr="00810E86">
        <w:rPr>
          <w:rFonts w:cs="Arial"/>
          <w:sz w:val="24"/>
        </w:rPr>
        <w:t xml:space="preserve"> ha</w:t>
      </w:r>
      <w:r>
        <w:rPr>
          <w:rFonts w:cs="Arial"/>
          <w:sz w:val="24"/>
        </w:rPr>
        <w:t>,</w:t>
      </w:r>
      <w:r w:rsidRPr="00C06996">
        <w:rPr>
          <w:sz w:val="24"/>
        </w:rPr>
        <w:t xml:space="preserve"> este amplasat in extravilanul comunei </w:t>
      </w:r>
      <w:r>
        <w:rPr>
          <w:sz w:val="24"/>
        </w:rPr>
        <w:t>Cermei</w:t>
      </w:r>
      <w:r w:rsidRPr="00C06996">
        <w:rPr>
          <w:sz w:val="24"/>
        </w:rPr>
        <w:t xml:space="preserve"> </w:t>
      </w:r>
      <w:r w:rsidRPr="00A32A7B">
        <w:rPr>
          <w:rFonts w:cs="Arial"/>
          <w:sz w:val="24"/>
        </w:rPr>
        <w:t xml:space="preserve">pe parcelele identificabile </w:t>
      </w:r>
      <w:r w:rsidRPr="004A6733">
        <w:rPr>
          <w:sz w:val="24"/>
        </w:rPr>
        <w:t xml:space="preserve">conform inscrisului din </w:t>
      </w:r>
      <w:r>
        <w:rPr>
          <w:sz w:val="24"/>
        </w:rPr>
        <w:t>CF 304551 Cermei (</w:t>
      </w:r>
      <w:r w:rsidRPr="004A6733">
        <w:rPr>
          <w:sz w:val="24"/>
        </w:rPr>
        <w:t>CF</w:t>
      </w:r>
      <w:r>
        <w:rPr>
          <w:sz w:val="24"/>
        </w:rPr>
        <w:t xml:space="preserve"> vechi</w:t>
      </w:r>
      <w:r w:rsidRPr="004A6733">
        <w:rPr>
          <w:sz w:val="24"/>
        </w:rPr>
        <w:t xml:space="preserve"> nr. </w:t>
      </w:r>
      <w:r>
        <w:rPr>
          <w:sz w:val="24"/>
        </w:rPr>
        <w:t>125/N</w:t>
      </w:r>
      <w:r w:rsidRPr="004A6733">
        <w:rPr>
          <w:sz w:val="24"/>
        </w:rPr>
        <w:t xml:space="preserve"> </w:t>
      </w:r>
      <w:r>
        <w:rPr>
          <w:sz w:val="24"/>
        </w:rPr>
        <w:t>Cermei</w:t>
      </w:r>
      <w:r w:rsidRPr="004A6733">
        <w:rPr>
          <w:sz w:val="24"/>
        </w:rPr>
        <w:t>, cu numar</w:t>
      </w:r>
      <w:r>
        <w:rPr>
          <w:sz w:val="24"/>
        </w:rPr>
        <w:t>ul</w:t>
      </w:r>
      <w:r w:rsidRPr="004A6733">
        <w:rPr>
          <w:sz w:val="24"/>
        </w:rPr>
        <w:t xml:space="preserve"> </w:t>
      </w:r>
      <w:r>
        <w:rPr>
          <w:sz w:val="24"/>
        </w:rPr>
        <w:t xml:space="preserve">cadastral vechi 368), numar topografic T.210 A.1152/66-72/1. </w:t>
      </w:r>
    </w:p>
    <w:p w14:paraId="2CFD317C" w14:textId="68B899FE" w:rsidR="00E601C3" w:rsidRDefault="00E601C3" w:rsidP="00E601C3">
      <w:pPr>
        <w:widowControl w:val="0"/>
        <w:autoSpaceDE w:val="0"/>
        <w:autoSpaceDN w:val="0"/>
        <w:adjustRightInd w:val="0"/>
        <w:spacing w:line="374" w:lineRule="atLeast"/>
        <w:rPr>
          <w:sz w:val="24"/>
        </w:rPr>
      </w:pPr>
      <w:r>
        <w:rPr>
          <w:sz w:val="24"/>
        </w:rPr>
        <w:t xml:space="preserve"> </w:t>
      </w:r>
    </w:p>
    <w:p w14:paraId="70A34A91" w14:textId="77777777" w:rsidR="007A45F8" w:rsidRPr="001C7392" w:rsidRDefault="007A45F8" w:rsidP="007A45F8">
      <w:pPr>
        <w:widowControl w:val="0"/>
        <w:autoSpaceDE w:val="0"/>
        <w:autoSpaceDN w:val="0"/>
        <w:adjustRightInd w:val="0"/>
        <w:spacing w:line="374" w:lineRule="atLeast"/>
        <w:rPr>
          <w:sz w:val="24"/>
          <w:lang w:val="it-IT"/>
        </w:rPr>
      </w:pPr>
      <w:r>
        <w:rPr>
          <w:sz w:val="24"/>
          <w:lang w:val="it-IT"/>
        </w:rPr>
        <w:t xml:space="preserve">Instalatia, pentru care au fost emise acordul de mediu nr. 21 dn 29.08.2007 si autorizatia integrata de mediu </w:t>
      </w:r>
      <w:r w:rsidRPr="00ED5BF5">
        <w:rPr>
          <w:sz w:val="24"/>
          <w:lang w:val="it-IT"/>
        </w:rPr>
        <w:t xml:space="preserve">nr. </w:t>
      </w:r>
      <w:r>
        <w:rPr>
          <w:sz w:val="24"/>
          <w:lang w:val="it-IT"/>
        </w:rPr>
        <w:t>6</w:t>
      </w:r>
      <w:r w:rsidRPr="00ED5BF5">
        <w:rPr>
          <w:sz w:val="24"/>
          <w:lang w:val="it-IT"/>
        </w:rPr>
        <w:t>/</w:t>
      </w:r>
      <w:r>
        <w:rPr>
          <w:sz w:val="24"/>
          <w:lang w:val="it-IT"/>
        </w:rPr>
        <w:t xml:space="preserve"> 10.06.</w:t>
      </w:r>
      <w:r w:rsidRPr="00ED5BF5">
        <w:rPr>
          <w:sz w:val="24"/>
          <w:lang w:val="it-IT"/>
        </w:rPr>
        <w:t>200</w:t>
      </w:r>
      <w:r>
        <w:rPr>
          <w:sz w:val="24"/>
          <w:lang w:val="it-IT"/>
        </w:rPr>
        <w:t>9</w:t>
      </w:r>
      <w:r w:rsidRPr="00ED5BF5">
        <w:rPr>
          <w:sz w:val="24"/>
          <w:lang w:val="it-IT"/>
        </w:rPr>
        <w:t xml:space="preserve">, </w:t>
      </w:r>
      <w:r>
        <w:rPr>
          <w:sz w:val="24"/>
          <w:lang w:val="it-IT"/>
        </w:rPr>
        <w:t xml:space="preserve">revizuita in 12.09.2016, </w:t>
      </w:r>
      <w:r w:rsidRPr="001C7392">
        <w:rPr>
          <w:sz w:val="24"/>
          <w:lang w:val="it-IT"/>
        </w:rPr>
        <w:t>a fost construita in 2007</w:t>
      </w:r>
      <w:r>
        <w:rPr>
          <w:sz w:val="24"/>
          <w:lang w:val="it-IT"/>
        </w:rPr>
        <w:t>-2008</w:t>
      </w:r>
      <w:r w:rsidRPr="001C7392">
        <w:rPr>
          <w:sz w:val="24"/>
          <w:lang w:val="it-IT"/>
        </w:rPr>
        <w:t xml:space="preserve"> si consta din 4 hale de productie, cu o capacitate </w:t>
      </w:r>
      <w:r>
        <w:rPr>
          <w:sz w:val="24"/>
          <w:lang w:val="it-IT"/>
        </w:rPr>
        <w:t xml:space="preserve">de adapostire de 4 x 4.080 purcei sub 30 kg, in cazul functionarii in regim de tineret (NURSERY) si, respectiv, de 4 x 2.040 porci peste 30 kg, in cazul functionarii in regim de crestere-ingrasare (WTF) sau ingrasare (FINISHER) </w:t>
      </w:r>
      <w:r w:rsidRPr="001C7392">
        <w:rPr>
          <w:sz w:val="24"/>
          <w:lang w:val="it-IT"/>
        </w:rPr>
        <w:t>si din infrastructura adecvata deservirii acestora.</w:t>
      </w:r>
    </w:p>
    <w:p w14:paraId="646C54A8" w14:textId="6EA9E7DA" w:rsidR="006B65CC" w:rsidRPr="006B65CC" w:rsidRDefault="006B65CC" w:rsidP="00F441AD">
      <w:pPr>
        <w:widowControl w:val="0"/>
        <w:autoSpaceDE w:val="0"/>
        <w:autoSpaceDN w:val="0"/>
        <w:adjustRightInd w:val="0"/>
        <w:spacing w:line="374" w:lineRule="atLeast"/>
        <w:ind w:left="1080"/>
        <w:rPr>
          <w:sz w:val="24"/>
          <w:lang w:val="ro-RO"/>
        </w:rPr>
      </w:pPr>
    </w:p>
    <w:p w14:paraId="2AF89690" w14:textId="0E64FF2D" w:rsidR="006B65CC" w:rsidRPr="00F441AD" w:rsidRDefault="006B65CC" w:rsidP="00F441AD">
      <w:pPr>
        <w:widowControl w:val="0"/>
        <w:autoSpaceDE w:val="0"/>
        <w:autoSpaceDN w:val="0"/>
        <w:adjustRightInd w:val="0"/>
        <w:spacing w:line="374" w:lineRule="atLeast"/>
        <w:ind w:left="1080"/>
        <w:rPr>
          <w:b/>
          <w:i/>
          <w:sz w:val="24"/>
          <w:lang w:val="ro-RO"/>
        </w:rPr>
      </w:pPr>
      <w:r w:rsidRPr="006B65CC">
        <w:rPr>
          <w:sz w:val="24"/>
          <w:lang w:val="ro-RO"/>
        </w:rPr>
        <w:t>C</w:t>
      </w:r>
      <w:r w:rsidR="00016D2D">
        <w:rPr>
          <w:sz w:val="24"/>
          <w:lang w:val="ro-RO"/>
        </w:rPr>
        <w:t>onform legislatiei in vigoare, F</w:t>
      </w:r>
      <w:r w:rsidRPr="006B65CC">
        <w:rPr>
          <w:sz w:val="24"/>
          <w:lang w:val="ro-RO"/>
        </w:rPr>
        <w:t xml:space="preserve">erma zootehnica </w:t>
      </w:r>
      <w:r w:rsidR="00842600">
        <w:rPr>
          <w:sz w:val="24"/>
          <w:lang w:val="ro-RO"/>
        </w:rPr>
        <w:t>CERMEI</w:t>
      </w:r>
      <w:r w:rsidR="00045E15">
        <w:rPr>
          <w:sz w:val="24"/>
          <w:lang w:val="ro-RO"/>
        </w:rPr>
        <w:t xml:space="preserve"> </w:t>
      </w:r>
      <w:r w:rsidR="007A45F8">
        <w:rPr>
          <w:sz w:val="24"/>
          <w:lang w:val="ro-RO"/>
        </w:rPr>
        <w:t>2</w:t>
      </w:r>
      <w:r w:rsidRPr="006B65CC">
        <w:rPr>
          <w:sz w:val="24"/>
          <w:lang w:val="ro-RO"/>
        </w:rPr>
        <w:t xml:space="preserve"> face parte din categoriile de activitati industriale din Anexa 1 a </w:t>
      </w:r>
      <w:r w:rsidRPr="00F441AD">
        <w:rPr>
          <w:b/>
          <w:sz w:val="24"/>
          <w:lang w:val="ro-RO"/>
        </w:rPr>
        <w:t>Legii nr. 278/2013 privind emisiile industriale</w:t>
      </w:r>
      <w:r w:rsidRPr="006B65CC">
        <w:rPr>
          <w:sz w:val="24"/>
          <w:lang w:val="ro-RO"/>
        </w:rPr>
        <w:t>, listata la pct. 6.6. “</w:t>
      </w:r>
      <w:r w:rsidRPr="00F441AD">
        <w:rPr>
          <w:b/>
          <w:i/>
          <w:sz w:val="24"/>
          <w:lang w:val="ro-RO"/>
        </w:rPr>
        <w:t>Instalaţii pentru creşterea intensivă a păsărilor de curte sau a porcilor, cu o capacitate mai mare de:</w:t>
      </w:r>
    </w:p>
    <w:p w14:paraId="1DB4CA83" w14:textId="77777777" w:rsidR="006B65CC" w:rsidRPr="00F441AD" w:rsidRDefault="006B65CC" w:rsidP="004A4814">
      <w:pPr>
        <w:pStyle w:val="ListParagraph"/>
        <w:numPr>
          <w:ilvl w:val="0"/>
          <w:numId w:val="24"/>
        </w:numPr>
        <w:ind w:left="1080"/>
        <w:jc w:val="both"/>
        <w:rPr>
          <w:b/>
          <w:i/>
          <w:sz w:val="24"/>
          <w:szCs w:val="24"/>
          <w:lang w:val="ro-RO"/>
        </w:rPr>
      </w:pPr>
      <w:r w:rsidRPr="00F441AD">
        <w:rPr>
          <w:b/>
          <w:i/>
          <w:sz w:val="24"/>
          <w:szCs w:val="24"/>
          <w:lang w:val="ro-RO"/>
        </w:rPr>
        <w:t>2.000 de locuri pentru porcii de producţie (peste 30 kg)”.</w:t>
      </w:r>
    </w:p>
    <w:p w14:paraId="2BA75DAF" w14:textId="77777777" w:rsidR="003F36D0" w:rsidRDefault="003F36D0" w:rsidP="003F36D0">
      <w:pPr>
        <w:rPr>
          <w:rFonts w:cs="Arial"/>
          <w:sz w:val="24"/>
          <w:lang w:val="it-IT"/>
        </w:rPr>
      </w:pPr>
    </w:p>
    <w:p w14:paraId="4EC1DE96" w14:textId="4F2B98EB" w:rsidR="003F36D0" w:rsidRPr="001C7392" w:rsidRDefault="003F36D0" w:rsidP="003F36D0">
      <w:pPr>
        <w:widowControl w:val="0"/>
        <w:autoSpaceDE w:val="0"/>
        <w:autoSpaceDN w:val="0"/>
        <w:adjustRightInd w:val="0"/>
        <w:spacing w:line="374" w:lineRule="atLeast"/>
        <w:rPr>
          <w:b/>
          <w:sz w:val="24"/>
          <w:lang w:val="it-IT"/>
        </w:rPr>
      </w:pPr>
      <w:r w:rsidRPr="001C7392">
        <w:rPr>
          <w:b/>
          <w:sz w:val="24"/>
          <w:lang w:val="it-IT"/>
        </w:rPr>
        <w:t>Operatorul instalatiilor/ activitatilor</w:t>
      </w:r>
      <w:r w:rsidRPr="001C7392">
        <w:rPr>
          <w:sz w:val="24"/>
          <w:lang w:val="it-IT"/>
        </w:rPr>
        <w:t xml:space="preserve"> din </w:t>
      </w:r>
      <w:r w:rsidR="00016D2D">
        <w:rPr>
          <w:sz w:val="24"/>
          <w:lang w:val="it-IT"/>
        </w:rPr>
        <w:t>F</w:t>
      </w:r>
      <w:r w:rsidRPr="001C7392">
        <w:rPr>
          <w:sz w:val="24"/>
          <w:lang w:val="it-IT"/>
        </w:rPr>
        <w:t xml:space="preserve">erma zootehnica </w:t>
      </w:r>
      <w:r w:rsidR="00842600">
        <w:rPr>
          <w:sz w:val="24"/>
          <w:lang w:val="ro-RO"/>
        </w:rPr>
        <w:t>CERMEI</w:t>
      </w:r>
      <w:r w:rsidR="00E635FC">
        <w:rPr>
          <w:sz w:val="24"/>
          <w:lang w:val="ro-RO"/>
        </w:rPr>
        <w:t xml:space="preserve"> </w:t>
      </w:r>
      <w:r w:rsidR="007A45F8">
        <w:rPr>
          <w:sz w:val="24"/>
          <w:lang w:val="ro-RO"/>
        </w:rPr>
        <w:t>2</w:t>
      </w:r>
      <w:r w:rsidR="00E646F7" w:rsidRPr="006B65CC">
        <w:rPr>
          <w:sz w:val="24"/>
          <w:lang w:val="ro-RO"/>
        </w:rPr>
        <w:t xml:space="preserve"> </w:t>
      </w:r>
      <w:r w:rsidRPr="001C7392">
        <w:rPr>
          <w:sz w:val="24"/>
          <w:lang w:val="it-IT"/>
        </w:rPr>
        <w:t xml:space="preserve">este </w:t>
      </w:r>
      <w:r w:rsidRPr="001C7392">
        <w:rPr>
          <w:b/>
          <w:sz w:val="24"/>
          <w:lang w:val="it-IT"/>
        </w:rPr>
        <w:t xml:space="preserve">S.C SMITHFIELD </w:t>
      </w:r>
      <w:r w:rsidR="006B7DE8">
        <w:rPr>
          <w:b/>
          <w:sz w:val="24"/>
          <w:lang w:val="it-IT"/>
        </w:rPr>
        <w:t>ROMANIA</w:t>
      </w:r>
      <w:r w:rsidRPr="001C7392">
        <w:rPr>
          <w:b/>
          <w:sz w:val="24"/>
          <w:lang w:val="it-IT"/>
        </w:rPr>
        <w:t xml:space="preserve"> S.R.L.</w:t>
      </w:r>
    </w:p>
    <w:p w14:paraId="7E84FC6D" w14:textId="77777777" w:rsidR="003F36D0" w:rsidRDefault="003F36D0" w:rsidP="00B44169">
      <w:pPr>
        <w:widowControl w:val="0"/>
        <w:autoSpaceDE w:val="0"/>
        <w:autoSpaceDN w:val="0"/>
        <w:adjustRightInd w:val="0"/>
        <w:spacing w:line="374" w:lineRule="atLeast"/>
        <w:ind w:left="1080"/>
        <w:rPr>
          <w:sz w:val="24"/>
          <w:lang w:val="ro-RO"/>
        </w:rPr>
      </w:pPr>
    </w:p>
    <w:p w14:paraId="4ED4DCEE" w14:textId="77777777" w:rsidR="008815DC" w:rsidRPr="006106A6" w:rsidRDefault="008815DC" w:rsidP="008815DC">
      <w:pPr>
        <w:pStyle w:val="Heading2"/>
        <w:tabs>
          <w:tab w:val="clear" w:pos="696"/>
          <w:tab w:val="num" w:pos="1056"/>
        </w:tabs>
        <w:ind w:left="1056"/>
        <w:rPr>
          <w:noProof/>
          <w:lang w:val="it-IT"/>
        </w:rPr>
      </w:pPr>
      <w:bookmarkStart w:id="22" w:name="_Toc532372039"/>
      <w:r>
        <w:rPr>
          <w:noProof/>
          <w:lang w:val="it-IT"/>
        </w:rPr>
        <w:t>Utilizarea terenului</w:t>
      </w:r>
      <w:bookmarkEnd w:id="22"/>
    </w:p>
    <w:p w14:paraId="572C6FB3" w14:textId="77777777" w:rsidR="003323DF" w:rsidRPr="00B14B77" w:rsidRDefault="003323DF" w:rsidP="00B44169">
      <w:pPr>
        <w:pStyle w:val="Heading3"/>
        <w:tabs>
          <w:tab w:val="clear" w:pos="720"/>
          <w:tab w:val="num" w:pos="1080"/>
        </w:tabs>
        <w:ind w:left="1080"/>
        <w:rPr>
          <w:noProof/>
          <w:lang w:val="it-IT"/>
        </w:rPr>
      </w:pPr>
      <w:bookmarkStart w:id="23" w:name="_Toc532372040"/>
      <w:r w:rsidRPr="00B14B77">
        <w:rPr>
          <w:noProof/>
          <w:lang w:val="it-IT"/>
        </w:rPr>
        <w:t>Categoria de folosinta a terenului</w:t>
      </w:r>
      <w:bookmarkEnd w:id="23"/>
    </w:p>
    <w:p w14:paraId="52DC137B" w14:textId="221C2C0D" w:rsidR="00C75247" w:rsidRDefault="00C75247" w:rsidP="00C75247">
      <w:pPr>
        <w:widowControl w:val="0"/>
        <w:autoSpaceDE w:val="0"/>
        <w:autoSpaceDN w:val="0"/>
        <w:adjustRightInd w:val="0"/>
        <w:spacing w:line="374" w:lineRule="atLeast"/>
        <w:ind w:left="1080"/>
        <w:rPr>
          <w:sz w:val="24"/>
          <w:lang w:val="ro-RO"/>
        </w:rPr>
      </w:pPr>
      <w:r w:rsidRPr="003F36D0">
        <w:rPr>
          <w:sz w:val="24"/>
          <w:lang w:val="ro-RO"/>
        </w:rPr>
        <w:t>In prezent, amplasamentul are folosinta de teren curti constructii - anexe la exploatatii agricole</w:t>
      </w:r>
      <w:r w:rsidR="00913E73">
        <w:rPr>
          <w:sz w:val="24"/>
          <w:lang w:val="ro-RO"/>
        </w:rPr>
        <w:t xml:space="preserve">. </w:t>
      </w:r>
      <w:r w:rsidRPr="003F36D0">
        <w:rPr>
          <w:sz w:val="24"/>
          <w:lang w:val="ro-RO"/>
        </w:rPr>
        <w:t xml:space="preserve">Utilizarea anterioara </w:t>
      </w:r>
      <w:r w:rsidR="00C84646">
        <w:rPr>
          <w:sz w:val="24"/>
          <w:lang w:val="ro-RO"/>
        </w:rPr>
        <w:t xml:space="preserve">a terenului </w:t>
      </w:r>
      <w:r w:rsidRPr="003F36D0">
        <w:rPr>
          <w:sz w:val="24"/>
          <w:lang w:val="ro-RO"/>
        </w:rPr>
        <w:t>a fost agricola.</w:t>
      </w:r>
    </w:p>
    <w:p w14:paraId="5FE43D9C" w14:textId="77777777" w:rsidR="003323DF" w:rsidRPr="00B14B77" w:rsidRDefault="003323DF" w:rsidP="00B44169">
      <w:pPr>
        <w:pStyle w:val="Heading3"/>
        <w:tabs>
          <w:tab w:val="clear" w:pos="720"/>
          <w:tab w:val="num" w:pos="1080"/>
        </w:tabs>
        <w:ind w:left="1080"/>
        <w:rPr>
          <w:noProof/>
          <w:lang w:val="it-IT"/>
        </w:rPr>
      </w:pPr>
      <w:bookmarkStart w:id="24" w:name="_Toc532372041"/>
      <w:r w:rsidRPr="00B14B77">
        <w:rPr>
          <w:noProof/>
          <w:lang w:val="it-IT"/>
        </w:rPr>
        <w:t>Activitati desfasurate pe amplasament</w:t>
      </w:r>
      <w:bookmarkEnd w:id="24"/>
    </w:p>
    <w:p w14:paraId="521C610A" w14:textId="77777777" w:rsidR="003323DF" w:rsidRDefault="003323DF" w:rsidP="00B44169">
      <w:pPr>
        <w:widowControl w:val="0"/>
        <w:ind w:left="360"/>
        <w:rPr>
          <w:rFonts w:cs="Arial"/>
          <w:noProof/>
          <w:sz w:val="24"/>
          <w:lang w:val="ro-RO"/>
        </w:rPr>
      </w:pPr>
    </w:p>
    <w:p w14:paraId="25C38E88" w14:textId="61FBA653" w:rsidR="00207F04" w:rsidRDefault="003323DF" w:rsidP="000B405F">
      <w:pPr>
        <w:widowControl w:val="0"/>
        <w:autoSpaceDE w:val="0"/>
        <w:autoSpaceDN w:val="0"/>
        <w:adjustRightInd w:val="0"/>
        <w:spacing w:line="374" w:lineRule="atLeast"/>
        <w:ind w:left="1080"/>
        <w:rPr>
          <w:sz w:val="24"/>
          <w:lang w:val="ro-RO"/>
        </w:rPr>
      </w:pPr>
      <w:r w:rsidRPr="00B14B77">
        <w:rPr>
          <w:sz w:val="24"/>
          <w:lang w:val="ro-RO"/>
        </w:rPr>
        <w:t xml:space="preserve">Procesele operationale din cadrul </w:t>
      </w:r>
      <w:r w:rsidR="00C64B9E">
        <w:rPr>
          <w:sz w:val="24"/>
          <w:lang w:val="ro-RO"/>
        </w:rPr>
        <w:t xml:space="preserve">Fermei </w:t>
      </w:r>
      <w:r w:rsidR="00842600">
        <w:rPr>
          <w:sz w:val="24"/>
          <w:lang w:val="ro-RO"/>
        </w:rPr>
        <w:t>CERMEI</w:t>
      </w:r>
      <w:r w:rsidR="00E635FC">
        <w:rPr>
          <w:sz w:val="24"/>
          <w:lang w:val="ro-RO"/>
        </w:rPr>
        <w:t xml:space="preserve"> </w:t>
      </w:r>
      <w:r w:rsidR="007A45F8">
        <w:rPr>
          <w:sz w:val="24"/>
          <w:lang w:val="ro-RO"/>
        </w:rPr>
        <w:t>2</w:t>
      </w:r>
      <w:r w:rsidR="00933B06">
        <w:rPr>
          <w:sz w:val="24"/>
          <w:lang w:val="ro-RO"/>
        </w:rPr>
        <w:t xml:space="preserve"> </w:t>
      </w:r>
      <w:r w:rsidRPr="00B14B77">
        <w:rPr>
          <w:sz w:val="24"/>
          <w:lang w:val="ro-RO"/>
        </w:rPr>
        <w:t xml:space="preserve">pot fi impartite in secvente </w:t>
      </w:r>
      <w:r w:rsidR="009F769B">
        <w:rPr>
          <w:sz w:val="24"/>
          <w:lang w:val="ro-RO"/>
        </w:rPr>
        <w:t>care sunt prezentate in schema de flux de mai jos.</w:t>
      </w:r>
    </w:p>
    <w:p w14:paraId="14D1242A" w14:textId="77777777" w:rsidR="00842600" w:rsidRDefault="00842600">
      <w:pPr>
        <w:ind w:left="0"/>
        <w:jc w:val="left"/>
        <w:rPr>
          <w:b/>
          <w:bCs/>
          <w:szCs w:val="20"/>
        </w:rPr>
      </w:pPr>
      <w:r>
        <w:br w:type="page"/>
      </w:r>
    </w:p>
    <w:p w14:paraId="5A9C2E77" w14:textId="67FA9FCB" w:rsidR="004317A4" w:rsidRPr="0036545B" w:rsidRDefault="0036545B" w:rsidP="0036545B">
      <w:pPr>
        <w:pStyle w:val="Caption"/>
      </w:pPr>
      <w:bookmarkStart w:id="25" w:name="_Toc532372104"/>
      <w:r>
        <w:lastRenderedPageBreak/>
        <w:t xml:space="preserve">Figura </w:t>
      </w:r>
      <w:r>
        <w:fldChar w:fldCharType="begin"/>
      </w:r>
      <w:r>
        <w:instrText xml:space="preserve"> SEQ Figura \* ARABIC </w:instrText>
      </w:r>
      <w:r>
        <w:fldChar w:fldCharType="separate"/>
      </w:r>
      <w:r w:rsidR="00D15EE2">
        <w:rPr>
          <w:noProof/>
        </w:rPr>
        <w:t>2</w:t>
      </w:r>
      <w:r>
        <w:fldChar w:fldCharType="end"/>
      </w:r>
      <w:r w:rsidRPr="0036545B">
        <w:t>: Schema fluxului tehnologic</w:t>
      </w:r>
      <w:bookmarkEnd w:id="25"/>
    </w:p>
    <w:p w14:paraId="34AF7E79" w14:textId="77777777" w:rsidR="008815DC" w:rsidRDefault="008815DC" w:rsidP="008815DC">
      <w:pPr>
        <w:ind w:left="0"/>
        <w:jc w:val="left"/>
      </w:pPr>
    </w:p>
    <w:p w14:paraId="4B93A95E" w14:textId="77777777" w:rsidR="008815DC" w:rsidRDefault="00DC2ED8" w:rsidP="00B44169">
      <w:pPr>
        <w:widowControl w:val="0"/>
        <w:autoSpaceDE w:val="0"/>
        <w:autoSpaceDN w:val="0"/>
        <w:adjustRightInd w:val="0"/>
        <w:spacing w:line="374" w:lineRule="atLeast"/>
        <w:ind w:left="1080"/>
        <w:rPr>
          <w:sz w:val="24"/>
          <w:lang w:val="ro-RO"/>
        </w:rPr>
      </w:pPr>
      <w:r>
        <w:rPr>
          <w:noProof/>
          <w:lang w:val="en-US"/>
        </w:rPr>
        <mc:AlternateContent>
          <mc:Choice Requires="wpg">
            <w:drawing>
              <wp:anchor distT="0" distB="0" distL="114300" distR="114300" simplePos="0" relativeHeight="251661824"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CBEB8E" w14:textId="77777777" w:rsidR="007409F3" w:rsidRPr="00A64047" w:rsidRDefault="007409F3" w:rsidP="00DC2ED8">
                              <w:pPr>
                                <w:pStyle w:val="Body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A2C538" w14:textId="77777777" w:rsidR="007409F3" w:rsidRPr="00DC2ED8" w:rsidRDefault="007409F3" w:rsidP="00C52D61">
                              <w:pPr>
                                <w:pStyle w:val="Body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CB479" w14:textId="77777777" w:rsidR="007409F3" w:rsidRPr="00DC2ED8" w:rsidRDefault="007409F3" w:rsidP="00DC2ED8">
                              <w:pPr>
                                <w:pStyle w:val="Body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B6BC5C0" w14:textId="77777777" w:rsidR="007409F3" w:rsidRPr="00C52D61" w:rsidRDefault="007409F3" w:rsidP="00C52D61">
                              <w:pPr>
                                <w:ind w:left="0"/>
                                <w:jc w:val="center"/>
                                <w:rPr>
                                  <w:rFonts w:ascii="Times New Roman" w:hAnsi="Times New Roman"/>
                                </w:rPr>
                              </w:pPr>
                              <w:r w:rsidRPr="00C52D61">
                                <w:rPr>
                                  <w:rFonts w:ascii="Times New Roman" w:hAnsi="Times New Roman"/>
                                </w:rPr>
                                <w:t>Procesare</w:t>
                              </w:r>
                            </w:p>
                            <w:p w14:paraId="008E23EE" w14:textId="77777777" w:rsidR="007409F3" w:rsidRPr="00C52D61" w:rsidRDefault="007409F3"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8546EA" w14:textId="77777777" w:rsidR="007409F3" w:rsidRPr="00C52D61" w:rsidRDefault="007409F3" w:rsidP="00DC2ED8">
                              <w:pPr>
                                <w:pStyle w:val="Body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E059D3" w14:textId="77777777" w:rsidR="007409F3" w:rsidRPr="00C52D61" w:rsidRDefault="007409F3" w:rsidP="00C52D61">
                              <w:pPr>
                                <w:pStyle w:val="Body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8C8C11" w14:textId="77777777" w:rsidR="007409F3" w:rsidRPr="00C52D61" w:rsidRDefault="007409F3" w:rsidP="00DC2ED8">
                              <w:pPr>
                                <w:pStyle w:val="Body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4CD805" w14:textId="77777777" w:rsidR="007409F3" w:rsidRDefault="007409F3" w:rsidP="00DC2ED8">
                              <w:pPr>
                                <w:pStyle w:val="Body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76D3B4" w14:textId="77777777" w:rsidR="007409F3" w:rsidRPr="00DC2ED8" w:rsidRDefault="007409F3" w:rsidP="00DC2ED8">
                              <w:pPr>
                                <w:pStyle w:val="Body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AF5B8C" w14:textId="77777777" w:rsidR="007409F3" w:rsidRDefault="007409F3"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14:paraId="0F3F283B" w14:textId="77777777" w:rsidR="007409F3" w:rsidRPr="00C52D61" w:rsidRDefault="007409F3" w:rsidP="00C52D61">
                              <w:pPr>
                                <w:pStyle w:val="Body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left:0;text-align:left;margin-left:-24.75pt;margin-top:31.25pt;width:489.6pt;height:238.6pt;z-index:251661824"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d8QA&#10;AADaAAAADwAAAGRycy9kb3ducmV2LnhtbESPQWvCQBSE7wX/w/KEXkrdWIpIdBUJBCyklKpIj8/s&#10;MxvMvg3ZrUn99d1CweMwM98wy/VgG3GlzteOFUwnCQji0umaKwWHff48B+EDssbGMSn4IQ/r1ehh&#10;ial2PX/SdRcqESHsU1RgQmhTKX1pyKKfuJY4emfXWQxRdpXUHfYRbhv5kiQzabHmuGCwpcxQedl9&#10;WwX4YU61v703t+yLN/nba4HHp0Kpx/GwWYAINIR7+L+91Qp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D3fEAAAA2gAAAA8AAAAAAAAAAAAAAAAAmAIAAGRycy9k&#10;b3ducmV2LnhtbFBLBQYAAAAABAAEAPUAAACJAwAAAAA=&#10;" fillcolor="white [3201]" strokecolor="black [3200]" strokeweight="2pt">
                  <v:textbox>
                    <w:txbxContent>
                      <w:p w14:paraId="14CBEB8E" w14:textId="77777777" w:rsidR="007409F3" w:rsidRPr="00A64047" w:rsidRDefault="007409F3" w:rsidP="00DC2ED8">
                        <w:pPr>
                          <w:pStyle w:val="Body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q7MQA&#10;AADaAAAADwAAAGRycy9kb3ducmV2LnhtbESPQWvCQBSE74X+h+UVeilm01KsRNcQBKGCItpSenxm&#10;n9lg9m3Irpr6611B6HGYmW+YSd7bRpyo87VjBa9JCoK4dLrmSsH313wwAuEDssbGMSn4Iw/59PFh&#10;gpl2Z97QaRsqESHsM1RgQmgzKX1pyKJPXEscvb3rLIYou0rqDs8Rbhv5lqZDabHmuGCwpZmh8rA9&#10;WgW4NrvaX1bNZfbLxXzxvsSfl6VSz099MQYRqA//4Xv7Uyv4gN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quzEAAAA2gAAAA8AAAAAAAAAAAAAAAAAmAIAAGRycy9k&#10;b3ducmV2LnhtbFBLBQYAAAAABAAEAPUAAACJAwAAAAA=&#10;" fillcolor="white [3201]" strokecolor="black [3200]" strokeweight="2pt">
                  <v:textbox>
                    <w:txbxContent>
                      <w:p w14:paraId="37A2C538" w14:textId="77777777" w:rsidR="007409F3" w:rsidRPr="00DC2ED8" w:rsidRDefault="007409F3" w:rsidP="00C52D61">
                        <w:pPr>
                          <w:pStyle w:val="Body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9o078AAADaAAAADwAAAGRycy9kb3ducmV2LnhtbERPTYvCMBC9L/gfwgje1lRBcatRRBAE&#10;T7o97HFsxqa2mdQmavXXm8OCx8f7Xqw6W4s7tb50rGA0TEAQ506XXCjIfrffMxA+IGusHZOCJ3lY&#10;LXtfC0y1e/CB7sdQiBjCPkUFJoQmldLnhiz6oWuII3d2rcUQYVtI3eIjhttajpNkKi2WHBsMNrQx&#10;lFfHm1VwOVz+JmFfT3+uSfbMXoWpqpNRatDv1nMQgbrwEf+7d1pB3BqvxBs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Y9o078AAADaAAAADwAAAAAAAAAAAAAAAACh&#10;AgAAZHJzL2Rvd25yZXYueG1sUEsFBgAAAAAEAAQA+QAAAI0DAAAAAA==&#10;" filled="t" fillcolor="white [3201]" strokecolor="black [3200]" strokeweight="2pt">
                  <v:stroke endarrow="block"/>
                </v:line>
                <v:line id="Line 205" o:spid="_x0000_s1030" style="position:absolute;flip:x;visibility:visible;mso-wrap-style:square" from="2955,3451" to="353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vC8IAAADaAAAADwAAAGRycy9kb3ducmV2LnhtbESPwW7CMBBE75X4B2uReisOCNE0xSBE&#10;VeDakA9YxUsSiNeR7YbA12OkSj2OZuaNZrkeTCt6cr6xrGA6SUAQl1Y3XCkojt9vKQgfkDW2lknB&#10;jTysV6OXJWbaXvmH+jxUIkLYZ6igDqHLpPRlTQb9xHbE0TtZZzBE6SqpHV4j3LRyliQLabDhuFBj&#10;R9uaykv+axSkxb5ITwt3mO30V/qOm/n53s+Veh0Pm08QgYbwH/5rH7SCD3heiT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fvC8IAAADaAAAADwAAAAAAAAAAAAAA&#10;AAChAgAAZHJzL2Rvd25yZXYueG1sUEsFBgAAAAAEAAQA+QAAAJADA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qFcUA&#10;AADbAAAADwAAAGRycy9kb3ducmV2LnhtbESPQWsCQQyF7wX/wxDBS9HZSill6ygiCBUUqS3FY7oT&#10;dxZ3MsvOqKu/vjkI3hLey3tfJrPO1+pMbawCG3gZZaCIi2ArLg38fC+H76BiQrZYByYDV4owm/ae&#10;JpjbcOEvOu9SqSSEY44GXEpNrnUsHHmMo9AQi3YIrccka1tq2+JFwn2tx1n2pj1WLA0OG1o4Ko67&#10;kzeAW/dXxdumvi32PF+uXtf4+7w2ZtDv5h+gEnXpYb5ff1rBF3r5RQb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uoVxQAAANsAAAAPAAAAAAAAAAAAAAAAAJgCAABkcnMv&#10;ZG93bnJldi54bWxQSwUGAAAAAAQABAD1AAAAigMAAAAA&#10;" fillcolor="white [3201]" strokecolor="black [3200]" strokeweight="2pt">
                  <v:textbox>
                    <w:txbxContent>
                      <w:p w14:paraId="6B0CB479" w14:textId="77777777" w:rsidR="007409F3" w:rsidRPr="00DC2ED8" w:rsidRDefault="007409F3" w:rsidP="00DC2ED8">
                        <w:pPr>
                          <w:pStyle w:val="Body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6ZsEAAADbAAAADwAAAGRycy9kb3ducmV2LnhtbERPTYvCMBC9L/gfwgh7W1OFlbUaRQRB&#10;2JPag8exGZvaZlKbqHV/vRGEvc3jfc5s0dla3Kj1pWMFw0ECgjh3uuRCQbZff/2A8AFZY+2YFDzI&#10;w2Le+5hhqt2dt3TbhULEEPYpKjAhNKmUPjdk0Q9cQxy5k2sthgjbQuoW7zHc1nKUJGNpseTYYLCh&#10;laG82l2tgvP2fPgOv/V4ckmyR/ZXmKo6GqU++91yCiJQF/7Fb/dGx/lDeP0SD5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LpmwQAAANsAAAAPAAAAAAAAAAAAAAAA&#10;AKECAABkcnMvZG93bnJldi54bWxQSwUGAAAAAAQABAD5AAAAjwM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5MAA&#10;AADbAAAADwAAAGRycy9kb3ducmV2LnhtbERPTWvCQBC9F/wPyxR6q5sElBKzESmNeG2s4HHIjkkw&#10;Oxt3tyb++26h0Ns83ucU29kM4k7O95YVpMsEBHFjdc+tgq9j9foGwgdkjYNlUvAgD9ty8VRgru3E&#10;n3SvQytiCPscFXQhjLmUvunIoF/akThyF+sMhghdK7XDKYabQWZJspYGe44NHY703lFzrb+NApwe&#10;590qNR+rU5+5+hjWU7W/KfXyPO82IALN4V/85z7oOD+D31/i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m+5MAAAADbAAAADwAAAAAAAAAAAAAAAACYAgAAZHJzL2Rvd25y&#10;ZXYueG1sUEsFBgAAAAAEAAQA9QAAAIUDAAAAAA==&#10;" fillcolor="white [3201]" stroked="f" strokeweight="2pt">
                  <v:textbox>
                    <w:txbxContent>
                      <w:p w14:paraId="4B6BC5C0" w14:textId="77777777" w:rsidR="007409F3" w:rsidRPr="00C52D61" w:rsidRDefault="007409F3" w:rsidP="00C52D61">
                        <w:pPr>
                          <w:ind w:left="0"/>
                          <w:jc w:val="center"/>
                          <w:rPr>
                            <w:rFonts w:ascii="Times New Roman" w:hAnsi="Times New Roman"/>
                          </w:rPr>
                        </w:pPr>
                        <w:r w:rsidRPr="00C52D61">
                          <w:rPr>
                            <w:rFonts w:ascii="Times New Roman" w:hAnsi="Times New Roman"/>
                          </w:rPr>
                          <w:t>Procesare</w:t>
                        </w:r>
                      </w:p>
                      <w:p w14:paraId="008E23EE" w14:textId="77777777" w:rsidR="007409F3" w:rsidRPr="00C52D61" w:rsidRDefault="007409F3"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tgHsEAAADbAAAADwAAAGRycy9kb3ducmV2LnhtbERP3WrCMBS+F/YO4Qx2p4kbiKtNZYwN&#10;nAhi5wMcm2NbbE5Ck9Xu7Y0w2N35+H5Pvh5tJwbqQ+tYw3ymQBBXzrRcazh+f06XIEJENtg5Jg2/&#10;FGBdPExyzIy78oGGMtYihXDIUEMTo8+kDFVDFsPMeeLEnV1vMSbY19L0eE3htpPPSi2kxZZTQ4Oe&#10;3huqLuWP1fCxUV7tvsgPbXc6utf5YrvfbbV+ehzfViAijfFf/OfemDT/Be6/p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C2AewQAAANsAAAAPAAAAAAAAAAAAAAAA&#10;AKECAABkcnMvZG93bnJldi54bWxQSwUGAAAAAAQABAD5AAAAjwMAAAAA&#10;" filled="t" fillcolor="white [3201]" strokecolor="black [3200]" strokeweight="2pt"/>
                <v:line id="Line 210" o:spid="_x0000_s1035" style="position:absolute;flip:y;visibility:visible;mso-wrap-style:square" from="8715,2731" to="8715,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TZ8AAAADbAAAADwAAAGRycy9kb3ducmV2LnhtbERP24rCMBB9X/Afwgj7tqZKcUs1iihe&#10;Xlf7AUMzttVmUpJYu379ZmFh3+ZwrrNcD6YVPTnfWFYwnSQgiEurG64UFJf9RwbCB2SNrWVS8E0e&#10;1qvR2xJzbZ/8Rf05VCKGsM9RQR1Cl0vpy5oM+ontiCN3tc5giNBVUjt8xnDTylmSzKXBhmNDjR1t&#10;ayrv54dRkBXHIrvO3Wl20LvsEzfp7dWnSr2Ph80CRKAh/Iv/3Ccd56fw+0s8QK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cU2fAAAAA2wAAAA8AAAAAAAAAAAAAAAAA&#10;oQIAAGRycy9kb3ducmV2LnhtbFBLBQYAAAAABAAEAPkAAACOAw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JjcMA&#10;AADbAAAADwAAAGRycy9kb3ducmV2LnhtbERP32vCMBB+H+x/CDfYy7DpxhxSjaUIwgRFdGPs8WzO&#10;pthcShO18683grC3+/h+3iTvbSNO1PnasYLXJAVBXDpdc6Xg+2s+GIHwAVlj45gU/JGHfPr4MMFM&#10;uzNv6LQNlYgh7DNUYEJoMyl9aciiT1xLHLm96yyGCLtK6g7PMdw28i1NP6TFmmODwZZmhsrD9mgV&#10;4Nrsan9ZNZfZLxfzxfsSf16WSj0/9cUYRKA+/Ivv7k8d5w/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JjcMAAADbAAAADwAAAAAAAAAAAAAAAACYAgAAZHJzL2Rv&#10;d25yZXYueG1sUEsFBgAAAAAEAAQA9QAAAIgDAAAAAA==&#10;" fillcolor="white [3201]" strokecolor="black [3200]" strokeweight="2pt">
                  <v:textbox>
                    <w:txbxContent>
                      <w:p w14:paraId="268546EA" w14:textId="77777777" w:rsidR="007409F3" w:rsidRPr="00C52D61" w:rsidRDefault="007409F3" w:rsidP="00DC2ED8">
                        <w:pPr>
                          <w:pStyle w:val="Body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X+sEA&#10;AADbAAAADwAAAGRycy9kb3ducmV2LnhtbERPTYvCMBC9L/gfwgheljVVRKQaRQRBQVlWRfY4NmNT&#10;bCaliVr99WZhwds83udMZo0txY1qXzhW0OsmIIgzpwvOFRz2y68RCB+QNZaOScGDPMymrY8Jptrd&#10;+Yduu5CLGMI+RQUmhCqV0meGLPquq4gjd3a1xRBhnUtd4z2G21L2k2QoLRYcGwxWtDCUXXZXqwC/&#10;zanwz235XPzyfLkebPD4uVGq027mYxCBmvAW/7tXOs4fwt8v8Q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1/rBAAAA2wAAAA8AAAAAAAAAAAAAAAAAmAIAAGRycy9kb3du&#10;cmV2LnhtbFBLBQYAAAAABAAEAPUAAACGAwAAAAA=&#10;" fillcolor="white [3201]" strokecolor="black [3200]" strokeweight="2pt">
                  <v:textbox>
                    <w:txbxContent>
                      <w:p w14:paraId="71E059D3" w14:textId="77777777" w:rsidR="007409F3" w:rsidRPr="00C52D61" w:rsidRDefault="007409F3" w:rsidP="00C52D61">
                        <w:pPr>
                          <w:pStyle w:val="Body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7NEL8AAADbAAAADwAAAGRycy9kb3ducmV2LnhtbERP24rCMBB9F/Yfwiz4pqkiWrpGkV28&#10;vK72A4ZmbLs2k5LEWv16Iwj7NodzneW6N43oyPnasoLJOAFBXFhdc6kgP21HKQgfkDU2lknBnTys&#10;Vx+DJWba3viXumMoRQxhn6GCKoQ2k9IXFRn0Y9sSR+5sncEQoSuldniL4aaR0ySZS4M1x4YKW/qu&#10;qLgcr0ZBmu/z9Dx3h+lO/6QL3Mz+Ht1MqeFnv/kCEagP/+K3+6Dj/AW8fokHy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M7NEL8AAADbAAAADwAAAAAAAAAAAAAAAACh&#10;AgAAZHJzL2Rvd25yZXYueG1sUEsFBgAAAAAEAAQA+QAAAI0DAAAAAA==&#10;" filled="t" fillcolor="white [3201]" strokecolor="black [3200]" strokeweight="2pt">
                  <v:stroke endarrow="block"/>
                </v:line>
                <v:line id="Line 214" o:spid="_x0000_s1039" style="position:absolute;visibility:visible;mso-wrap-style:square" from="3243,4891" to="410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b8MAAADbAAAADwAAAGRycy9kb3ducmV2LnhtbESPQWsCMRCF70L/Q5hCbzWxB7GrUUpR&#10;sCKUqj9g3Iy7i5tJ2KTr9t93DoK3Gd6b975ZrAbfqp661AS2MBkbUMRlcA1XFk7HzesMVMrIDtvA&#10;ZOGPEqyWT6MFFi7c+If6Q66UhHAq0EKdcyy0TmVNHtM4RGLRLqHzmGXtKu06vEm4b/WbMVPtsWFp&#10;qDHSZ03l9fDrLay3Jpr9F8W+ac+n8D6Z7r73O2tfnoePOahMQ36Y79dbJ/gCK7/IA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8m/DAAAA2wAAAA8AAAAAAAAAAAAA&#10;AAAAoQIAAGRycy9kb3ducmV2LnhtbFBLBQYAAAAABAAEAPkAAACRAwAAAAA=&#10;" filled="t" fillcolor="white [3201]" strokecolor="black [3200]" strokeweight="2pt"/>
                <v:line id="Line 215" o:spid="_x0000_s1040" style="position:absolute;flip:y;visibility:visible;mso-wrap-style:square" from="4107,4603" to="4107,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f2b8AAADbAAAADwAAAGRycy9kb3ducmV2LnhtbERPzYrCMBC+C75DGGFvmlpES9cosour&#10;V7UPMDRj27WZlCTW7j69OQgeP77/9XYwrejJ+caygvksAUFcWt1wpaC47KcZCB+QNbaWScEfedhu&#10;xqM15to++ET9OVQihrDPUUEdQpdL6cuaDPqZ7Ygjd7XOYIjQVVI7fMRw08o0SZbSYMOxocaOvmoq&#10;b+e7UZAVhyK7Lt0x/dHf2Qp3i9//fqHUx2TYfYIINIS3+OU+agVpXB+/xB8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uf2b8AAADbAAAADwAAAAAAAAAAAAAAAACh&#10;AgAAZHJzL2Rvd25yZXYueG1sUEsFBgAAAAAEAAQA+QAAAI0DA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bRMUA&#10;AADbAAAADwAAAGRycy9kb3ducmV2LnhtbESP3WrCQBSE74W+w3IK3ohuGkqR6CoiCBUsxR/Ey2P2&#10;NBuaPRuya4w+fVcoeDnMzDfMdN7ZSrTU+NKxgrdRAoI4d7rkQsFhvxqOQfiArLFyTApu5GE+e+lN&#10;MdPuyltqd6EQEcI+QwUmhDqT0ueGLPqRq4mj9+MaiyHKppC6wWuE20qmSfIhLZYcFwzWtDSU/+4u&#10;VgF+m3Pp71/VfXnixWr9vsHjYKNU/7VbTEAE6sIz/N/+1ArSFB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BtExQAAANsAAAAPAAAAAAAAAAAAAAAAAJgCAABkcnMv&#10;ZG93bnJldi54bWxQSwUGAAAAAAQABAD1AAAAigMAAAAA&#10;" fillcolor="white [3201]" strokecolor="black [3200]" strokeweight="2pt">
                  <v:textbox>
                    <w:txbxContent>
                      <w:p w14:paraId="0B8C8C11" w14:textId="77777777" w:rsidR="007409F3" w:rsidRPr="00C52D61" w:rsidRDefault="007409F3" w:rsidP="00DC2ED8">
                        <w:pPr>
                          <w:pStyle w:val="Body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38UA&#10;AADbAAAADwAAAGRycy9kb3ducmV2LnhtbESPQWvCQBSE7wX/w/IEL6XZaIuU6BqCIFhQSrUUj8/s&#10;MxvMvg3Zrab+erdQ6HGYmW+Yed7bRlyo87VjBeMkBUFcOl1zpeBzv3p6BeEDssbGMSn4IQ/5YvAw&#10;x0y7K3/QZRcqESHsM1RgQmgzKX1pyKJPXEscvZPrLIYou0rqDq8Rbhs5SdOptFhzXDDY0tJQed59&#10;WwX4bo61v22b2/LAxertZYNfjxulRsO+mIEI1If/8F97rRVMnuH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L7fxQAAANsAAAAPAAAAAAAAAAAAAAAAAJgCAABkcnMv&#10;ZG93bnJldi54bWxQSwUGAAAAAAQABAD1AAAAigMAAAAA&#10;" fillcolor="white [3201]" strokecolor="black [3200]" strokeweight="2pt">
                  <v:textbox>
                    <w:txbxContent>
                      <w:p w14:paraId="7A4CD805" w14:textId="77777777" w:rsidR="007409F3" w:rsidRDefault="007409F3" w:rsidP="00DC2ED8">
                        <w:pPr>
                          <w:pStyle w:val="Body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mq8UA&#10;AADbAAAADwAAAGRycy9kb3ducmV2LnhtbESPQWvCQBSE7wX/w/IKvRTdKKFIdBUJCBZSpFbE42v2&#10;NRuafRuyq0n99W6h0OMwM98wy/VgG3GlzteOFUwnCQji0umaKwXHj+14DsIHZI2NY1LwQx7Wq9HD&#10;EjPten6n6yFUIkLYZ6jAhNBmUvrSkEU/cS1x9L5cZzFE2VVSd9hHuG3kLElepMWa44LBlnJD5ffh&#10;YhXg3nzW/vbW3PIzb7avaYGn50Kpp8dhswARaAj/4b/2TiuYpf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SarxQAAANsAAAAPAAAAAAAAAAAAAAAAAJgCAABkcnMv&#10;ZG93bnJldi54bWxQSwUGAAAAAAQABAD1AAAAigMAAAAA&#10;" fillcolor="white [3201]" strokecolor="black [3200]" strokeweight="2pt">
                  <v:textbox>
                    <w:txbxContent>
                      <w:p w14:paraId="6276D3B4" w14:textId="77777777" w:rsidR="007409F3" w:rsidRPr="00DC2ED8" w:rsidRDefault="007409F3" w:rsidP="00DC2ED8">
                        <w:pPr>
                          <w:pStyle w:val="Body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XTMMAAADbAAAADwAAAGRycy9kb3ducmV2LnhtbESPUWvCMBSF3wX/Q7iCb5ooKK5rKkMc&#10;OBFk6g+4NndtWXMTmqx2/34ZDPZ4OOd8h5NvB9uKnrrQONawmCsQxKUzDVcabtfX2QZEiMgGW8ek&#10;4ZsCbIvxKMfMuAe/U3+JlUgQDhlqqGP0mZShrMlimDtPnLwP11mMSXaVNB0+Ety2cqnUWlpsOC3U&#10;6GlXU/l5+bIa9gfl1emNfN+095t7WqyP59NR6+lkeHkGEWmI/+G/9sFoWK7g90v6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Cl0zDAAAA2wAAAA8AAAAAAAAAAAAA&#10;AAAAoQIAAGRycy9kb3ducmV2LnhtbFBLBQYAAAAABAAEAPkAAACRAwAAAAA=&#10;" filled="t" fillcolor="white [3201]" strokecolor="black [3200]" strokeweight="2pt"/>
                <v:line id="Line 220" o:spid="_x0000_s1045" style="position:absolute;visibility:visible;mso-wrap-style:square" from="7275,3595" to="7275,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3or8MAAADbAAAADwAAAGRycy9kb3ducmV2LnhtbESPQWvCQBSE7wX/w/IK3uqmgqGNrlIE&#10;QfCk5tDjM/uajcm+jdlVo7/eFYQeh5n5hpktetuIC3W+cqzgc5SAIC6crrhUkO9XH18gfEDW2Dgm&#10;BTfysJgP3maYaXflLV12oRQRwj5DBSaENpPSF4Ys+pFriaP35zqLIcqulLrDa4TbRo6TJJUWK44L&#10;BltaGirq3dkqOG6Pv5OwadLvU5Lf8ntp6vpglBq+9z9TEIH68B9+tddawTi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K/DAAAA2wAAAA8AAAAAAAAAAAAA&#10;AAAAoQIAAGRycy9kb3ducmV2LnhtbFBLBQYAAAAABAAEAPkAAACRAwAAAAA=&#10;" filled="t" fillcolor="white [3201]" strokecolor="black [3200]" strokeweight="2pt">
                  <v:stroke endarrow="block"/>
                </v:line>
                <v:line id="Line 222" o:spid="_x0000_s1046" style="position:absolute;flip:x y;visibility:visible;mso-wrap-style:square" from="4719,3739" to="475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lgsIAAADbAAAADwAAAGRycy9kb3ducmV2LnhtbERPTWuDQBC9B/oflinkFtfY0BSbTRCJ&#10;oZBTTXrobXCnKnVnjbtV+++zh0KPj/e9O8ymEyMNrrWsYB3FIIgrq1uuFVwvxeoFhPPIGjvLpOCX&#10;HBz2D4sdptpO/E5j6WsRQtilqKDxvk+ldFVDBl1ke+LAfdnBoA9wqKUecArhppNJHD9Lgy2HhgZ7&#10;yhuqvssfo+AjLtrNeizwlJfn/rM+bp+y21mp5eOcvYLwNPt/8Z/7TStIwtjwJfwA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JlgsIAAADbAAAADwAAAAAAAAAAAAAA&#10;AAChAgAAZHJzL2Rvd25yZXYueG1sUEsFBgAAAAAEAAQA+QAAAJADAAAAAA==&#10;" filled="t" fillcolor="white [3201]" strokecolor="black [3200]" strokeweight="2pt">
                  <v:stroke endarrow="block"/>
                </v:line>
                <v:line id="Line 223" o:spid="_x0000_s1047" style="position:absolute;visibility:visible;mso-wrap-style:square" from="7851,5035" to="842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83cMAAADbAAAADwAAAGRycy9kb3ducmV2LnhtbESPQYvCMBSE7wv+h/AWvK3pCspajbII&#10;guBJ7cHjs3nb1DYvtYla/fVGEPY4zMw3zGzR2VpcqfWlYwXfgwQEce50yYWCbL/6+gHhA7LG2jEp&#10;uJOHxbz3McNUuxtv6boLhYgQ9ikqMCE0qZQ+N2TRD1xDHL0/11oMUbaF1C3eItzWcpgkY2mx5Lhg&#10;sKGlobzaXayC0/Z0GIVNPZ6ck+yePQpTVUejVP+z+52CCNSF//C7vdYKhhN4fY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CfN3DAAAA2wAAAA8AAAAAAAAAAAAA&#10;AAAAoQIAAGRycy9kb3ducmV2LnhtbFBLBQYAAAAABAAEAPkAAACRAw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2dcIA&#10;AADbAAAADwAAAGRycy9kb3ducmV2LnhtbERPXWvCMBR9H/gfwhX2MmzqNoZ0RhFBUKiMVRl7vGuu&#10;TbG5KU3Urr/ePAz2eDjf82VvG3GlzteOFUyTFARx6XTNlYLjYTOZgfABWWPjmBT8koflYvQwx0y7&#10;G3/StQiViCHsM1RgQmgzKX1pyKJPXEscuZPrLIYIu0rqDm8x3DbyOU3fpMWaY4PBltaGynNxsQrw&#10;w/zUftg3w/qbV5vda45fT7lSj+N+9Q4iUB/+xX/urVbwE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7Z1wgAAANsAAAAPAAAAAAAAAAAAAAAAAJgCAABkcnMvZG93&#10;bnJldi54bWxQSwUGAAAAAAQABAD1AAAAhwMAAAAA&#10;" fillcolor="white [3201]" strokecolor="black [3200]" strokeweight="2pt">
                  <v:textbox>
                    <w:txbxContent>
                      <w:p w14:paraId="5AAF5B8C" w14:textId="77777777" w:rsidR="007409F3" w:rsidRDefault="007409F3" w:rsidP="00DC2ED8">
                        <w:pPr>
                          <w:ind w:left="0"/>
                          <w:jc w:val="center"/>
                        </w:pPr>
                        <w:r>
                          <w:t>Transport</w:t>
                        </w:r>
                      </w:p>
                    </w:txbxContent>
                  </v:textbox>
                </v:shape>
                <v:line id="Line 225" o:spid="_x0000_s1049" style="position:absolute;visibility:visible;mso-wrap-style:square" from="9003,5467" to="9003,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mBsQAAADbAAAADwAAAGRycy9kb3ducmV2LnhtbESPQWvCQBSE74X+h+UVequbKEobXaUI&#10;gtCTmkOPr9lnNib7Ns2uMfrruwXB4zAz3zCL1WAb0VPnK8cK0lECgrhwuuJSQX7YvL2D8AFZY+OY&#10;FFzJw2r5/LTATLsL76jfh1JECPsMFZgQ2kxKXxiy6EeuJY7e0XUWQ5RdKXWHlwi3jRwnyUxarDgu&#10;GGxpbaio92er4LQ7fU/DVzP7+E3ya34rTV3/GKVeX4bPOYhAQ3iE7+2tVjBJ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eYGxAAAANsAAAAPAAAAAAAAAAAA&#10;AAAAAKECAABkcnMvZG93bnJldi54bWxQSwUGAAAAAAQABAD5AAAAkgM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ihMEA&#10;AADbAAAADwAAAGRycy9kb3ducmV2LnhtbESPQYvCMBSE78L+h/AEb5paUZZqFBFdvFoV9vhonm2x&#10;eekmWVv/vREW9jjMzDfMatObRjzI+dqygukkAUFcWF1zqeByPow/QfiArLGxTAqe5GGz/hisMNO2&#10;4xM98lCKCGGfoYIqhDaT0hcVGfQT2xJH72adwRClK6V22EW4aWSaJAtpsOa4UGFLu4qKe/5rFGD3&#10;/N7Op2Y/v9apy89h0R2+fpQaDfvtEkSgPvyH/9pHrWCW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s4oTBAAAA2wAAAA8AAAAAAAAAAAAAAAAAmAIAAGRycy9kb3du&#10;cmV2LnhtbFBLBQYAAAAABAAEAPUAAACGAwAAAAA=&#10;" fillcolor="white [3201]" stroked="f" strokeweight="2pt">
                  <v:textbox>
                    <w:txbxContent>
                      <w:p w14:paraId="0F3F283B" w14:textId="77777777" w:rsidR="007409F3" w:rsidRPr="00C52D61" w:rsidRDefault="007409F3" w:rsidP="00C52D61">
                        <w:pPr>
                          <w:pStyle w:val="Body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wgcQAAADbAAAADwAAAGRycy9kb3ducmV2LnhtbESPQWvCQBSE74X+h+UVvNVNq6hEV2kr&#10;YvEgRL14e2Sf2djs25BdTfz3XUHwOMzMN8xs0dlKXKnxpWMFH/0EBHHudMmFgsN+9T4B4QOyxsox&#10;KbiRh8X89WWGqXYtZ3TdhUJECPsUFZgQ6lRKnxuy6PuuJo7eyTUWQ5RNIXWDbYTbSn4myUhaLDku&#10;GKzpx1D+t7tYBXqYbcplu96ON6Ox+fbHs6vlUqneW/c1BRGoC8/wo/2rFQwG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bCBxAAAANsAAAAPAAAAAAAAAAAA&#10;AAAAAKECAABkcnMvZG93bnJldi54bWxQSwUGAAAAAAQABAD5AAAAkgMAAAAA&#10;" filled="t" fillcolor="white [3201]" strokecolor="black [3200]" strokeweight="2pt"/>
                <v:line id="Line 228" o:spid="_x0000_s1052" style="position:absolute;flip:y;visibility:visible;mso-wrap-style:square" from="10443,4891" to="10443,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kPB8MAAADbAAAADwAAAGRycy9kb3ducmV2LnhtbESPwW7CMBBE70j8g7VIvYEDRBAFDEJU&#10;tFwL+YBVvCRp43VkuyHt19dISD2OZuaNZrsfTCt6cr6xrGA+S0AQl1Y3XCkorqdpBsIHZI2tZVLw&#10;Qx72u/Foi7m2d/6g/hIqESHsc1RQh9DlUvqyJoN+Zjvi6N2sMxiidJXUDu8Rblq5SJKVNNhwXKix&#10;o2NN5dfl2yjIivciu63cefGmX7M1HtLP3z5V6mUyHDYgAg3hP/xsn7WCZQqP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pDwfDAAAA2wAAAA8AAAAAAAAAAAAA&#10;AAAAoQIAAGRycy9kb3ducmV2LnhtbFBLBQYAAAAABAAEAPkAAACRAwAAAAA=&#10;" filled="t" fillcolor="white [3201]" strokecolor="black [3200]" strokeweight="2pt">
                  <v:stroke endarrow="block"/>
                </v:line>
              </v:group>
            </w:pict>
          </mc:Fallback>
        </mc:AlternateContent>
      </w:r>
    </w:p>
    <w:p w14:paraId="7AD56AF0" w14:textId="77777777" w:rsidR="008815DC" w:rsidRPr="008815DC" w:rsidRDefault="008815DC" w:rsidP="008815DC">
      <w:pPr>
        <w:rPr>
          <w:sz w:val="24"/>
          <w:lang w:val="ro-RO"/>
        </w:rPr>
      </w:pPr>
    </w:p>
    <w:p w14:paraId="687479B0" w14:textId="77777777" w:rsidR="008815DC" w:rsidRPr="008815DC" w:rsidRDefault="008815DC" w:rsidP="008815DC">
      <w:pPr>
        <w:rPr>
          <w:sz w:val="24"/>
          <w:lang w:val="ro-RO"/>
        </w:rPr>
      </w:pPr>
    </w:p>
    <w:p w14:paraId="576D428E" w14:textId="77777777" w:rsidR="008815DC" w:rsidRPr="008815DC" w:rsidRDefault="008815DC" w:rsidP="008815DC">
      <w:pPr>
        <w:rPr>
          <w:sz w:val="24"/>
          <w:lang w:val="ro-RO"/>
        </w:rPr>
      </w:pPr>
    </w:p>
    <w:p w14:paraId="159F37D3" w14:textId="77777777" w:rsidR="008815DC" w:rsidRPr="008815DC" w:rsidRDefault="008815DC" w:rsidP="008815DC">
      <w:pPr>
        <w:rPr>
          <w:sz w:val="24"/>
          <w:lang w:val="ro-RO"/>
        </w:rPr>
      </w:pPr>
    </w:p>
    <w:p w14:paraId="182D6542" w14:textId="77777777" w:rsidR="008815DC" w:rsidRPr="008815DC" w:rsidRDefault="008815DC" w:rsidP="008815DC">
      <w:pPr>
        <w:rPr>
          <w:sz w:val="24"/>
          <w:lang w:val="ro-RO"/>
        </w:rPr>
      </w:pPr>
    </w:p>
    <w:p w14:paraId="20925305" w14:textId="77777777" w:rsidR="008815DC" w:rsidRPr="008815DC" w:rsidRDefault="008815DC" w:rsidP="008815DC">
      <w:pPr>
        <w:rPr>
          <w:sz w:val="24"/>
          <w:lang w:val="ro-RO"/>
        </w:rPr>
      </w:pPr>
    </w:p>
    <w:p w14:paraId="2887A994" w14:textId="77777777" w:rsidR="008815DC" w:rsidRPr="008815DC" w:rsidRDefault="008815DC" w:rsidP="008815DC">
      <w:pPr>
        <w:rPr>
          <w:sz w:val="24"/>
          <w:lang w:val="ro-RO"/>
        </w:rPr>
      </w:pPr>
    </w:p>
    <w:p w14:paraId="77816688" w14:textId="77777777" w:rsidR="008815DC" w:rsidRPr="008815DC" w:rsidRDefault="008815DC" w:rsidP="008815DC">
      <w:pPr>
        <w:rPr>
          <w:sz w:val="24"/>
          <w:lang w:val="ro-RO"/>
        </w:rPr>
      </w:pPr>
    </w:p>
    <w:p w14:paraId="3A477275" w14:textId="77777777" w:rsidR="008815DC" w:rsidRPr="008815DC" w:rsidRDefault="008815DC" w:rsidP="008815DC">
      <w:pPr>
        <w:rPr>
          <w:sz w:val="24"/>
          <w:lang w:val="ro-RO"/>
        </w:rPr>
      </w:pPr>
    </w:p>
    <w:p w14:paraId="61FEC081" w14:textId="77777777" w:rsidR="008815DC" w:rsidRPr="008815DC" w:rsidRDefault="008815DC" w:rsidP="008815DC">
      <w:pPr>
        <w:rPr>
          <w:sz w:val="24"/>
          <w:lang w:val="ro-RO"/>
        </w:rPr>
      </w:pPr>
    </w:p>
    <w:p w14:paraId="052BF214" w14:textId="77777777" w:rsidR="008815DC" w:rsidRPr="008815DC" w:rsidRDefault="008815DC" w:rsidP="008815DC">
      <w:pPr>
        <w:rPr>
          <w:sz w:val="24"/>
          <w:lang w:val="ro-RO"/>
        </w:rPr>
      </w:pPr>
    </w:p>
    <w:p w14:paraId="01F29B3F" w14:textId="77777777" w:rsidR="008815DC" w:rsidRPr="008815DC" w:rsidRDefault="008815DC" w:rsidP="008815DC">
      <w:pPr>
        <w:rPr>
          <w:sz w:val="24"/>
          <w:lang w:val="ro-RO"/>
        </w:rPr>
      </w:pPr>
    </w:p>
    <w:p w14:paraId="533A7948" w14:textId="77777777" w:rsidR="008815DC" w:rsidRPr="008815DC" w:rsidRDefault="008815DC" w:rsidP="008815DC">
      <w:pPr>
        <w:rPr>
          <w:sz w:val="24"/>
          <w:lang w:val="ro-RO"/>
        </w:rPr>
      </w:pPr>
    </w:p>
    <w:p w14:paraId="054B9E3F" w14:textId="77777777" w:rsidR="008815DC" w:rsidRPr="008815DC" w:rsidRDefault="008815DC" w:rsidP="008815DC">
      <w:pPr>
        <w:rPr>
          <w:sz w:val="24"/>
          <w:lang w:val="ro-RO"/>
        </w:rPr>
      </w:pPr>
    </w:p>
    <w:p w14:paraId="41028E42" w14:textId="77777777" w:rsidR="008815DC" w:rsidRPr="008815DC" w:rsidRDefault="008815DC" w:rsidP="008815DC">
      <w:pPr>
        <w:rPr>
          <w:sz w:val="24"/>
          <w:lang w:val="ro-RO"/>
        </w:rPr>
      </w:pPr>
    </w:p>
    <w:p w14:paraId="1A185CBC" w14:textId="77777777" w:rsidR="008815DC" w:rsidRPr="008815DC" w:rsidRDefault="008815DC" w:rsidP="008815DC">
      <w:pPr>
        <w:rPr>
          <w:sz w:val="24"/>
          <w:lang w:val="ro-RO"/>
        </w:rPr>
      </w:pPr>
    </w:p>
    <w:p w14:paraId="33AA5B35" w14:textId="77777777" w:rsidR="008815DC" w:rsidRPr="008815DC" w:rsidRDefault="008815DC" w:rsidP="008815DC">
      <w:pPr>
        <w:rPr>
          <w:sz w:val="24"/>
          <w:lang w:val="ro-RO"/>
        </w:rPr>
      </w:pPr>
    </w:p>
    <w:p w14:paraId="2979E1F6" w14:textId="77777777" w:rsidR="008815DC" w:rsidRPr="008815DC" w:rsidRDefault="008815DC" w:rsidP="008815DC">
      <w:pPr>
        <w:rPr>
          <w:sz w:val="24"/>
          <w:lang w:val="ro-RO"/>
        </w:rPr>
      </w:pPr>
    </w:p>
    <w:p w14:paraId="43DE6ED0" w14:textId="77777777" w:rsidR="008815DC" w:rsidRPr="008815DC" w:rsidRDefault="008815DC" w:rsidP="008815DC">
      <w:pPr>
        <w:rPr>
          <w:sz w:val="24"/>
          <w:lang w:val="ro-RO"/>
        </w:rPr>
      </w:pPr>
    </w:p>
    <w:p w14:paraId="474DF03D" w14:textId="77777777" w:rsidR="008815DC" w:rsidRPr="008815DC" w:rsidRDefault="008815DC" w:rsidP="008815DC">
      <w:pPr>
        <w:rPr>
          <w:sz w:val="24"/>
          <w:lang w:val="ro-RO"/>
        </w:rPr>
      </w:pPr>
    </w:p>
    <w:p w14:paraId="1406235D" w14:textId="77777777" w:rsidR="008815DC" w:rsidRPr="008815DC" w:rsidRDefault="008815DC" w:rsidP="008815DC">
      <w:pPr>
        <w:rPr>
          <w:sz w:val="24"/>
          <w:lang w:val="ro-RO"/>
        </w:rPr>
      </w:pPr>
    </w:p>
    <w:p w14:paraId="4A875A09" w14:textId="77777777" w:rsidR="008815DC" w:rsidRPr="008815DC" w:rsidRDefault="008815DC" w:rsidP="008815DC">
      <w:pPr>
        <w:rPr>
          <w:sz w:val="24"/>
          <w:lang w:val="ro-RO"/>
        </w:rPr>
      </w:pPr>
    </w:p>
    <w:p w14:paraId="4595EE66" w14:textId="77777777" w:rsidR="00874EB0" w:rsidRDefault="00874EB0" w:rsidP="00B44169">
      <w:pPr>
        <w:ind w:left="1080"/>
        <w:rPr>
          <w:sz w:val="24"/>
        </w:rPr>
      </w:pPr>
      <w:r>
        <w:rPr>
          <w:sz w:val="24"/>
        </w:rPr>
        <w:t>Prin specificul activitatii, procesele de productie legate de ferma sunt:</w:t>
      </w:r>
    </w:p>
    <w:p w14:paraId="23E7A4CF" w14:textId="77777777" w:rsidR="00874EB0" w:rsidRDefault="00874EB0" w:rsidP="00A65510">
      <w:pPr>
        <w:numPr>
          <w:ilvl w:val="0"/>
          <w:numId w:val="19"/>
        </w:numPr>
        <w:tabs>
          <w:tab w:val="clear" w:pos="1080"/>
          <w:tab w:val="num" w:pos="1440"/>
        </w:tabs>
        <w:ind w:left="1440"/>
        <w:rPr>
          <w:sz w:val="24"/>
        </w:rPr>
      </w:pPr>
      <w:r>
        <w:rPr>
          <w:sz w:val="24"/>
        </w:rPr>
        <w:t>procese biologice de crestere a greutatii corporale a animalelor care se bazeaza pe procesele metabolice;</w:t>
      </w:r>
    </w:p>
    <w:p w14:paraId="08AA664E" w14:textId="77777777" w:rsidR="00874EB0" w:rsidRDefault="00874EB0" w:rsidP="00A65510">
      <w:pPr>
        <w:numPr>
          <w:ilvl w:val="0"/>
          <w:numId w:val="19"/>
        </w:numPr>
        <w:tabs>
          <w:tab w:val="clear" w:pos="1080"/>
          <w:tab w:val="num" w:pos="1440"/>
        </w:tabs>
        <w:ind w:left="1440"/>
        <w:rPr>
          <w:sz w:val="24"/>
        </w:rPr>
      </w:pPr>
      <w:r>
        <w:rPr>
          <w:sz w:val="24"/>
        </w:rPr>
        <w:t>activitati de asistenta si suport a proceselor biologice care constau in:</w:t>
      </w:r>
    </w:p>
    <w:p w14:paraId="0C236E4B" w14:textId="77777777" w:rsidR="00874EB0" w:rsidRDefault="00874EB0" w:rsidP="00A65510">
      <w:pPr>
        <w:numPr>
          <w:ilvl w:val="1"/>
          <w:numId w:val="19"/>
        </w:numPr>
        <w:tabs>
          <w:tab w:val="clear" w:pos="1800"/>
          <w:tab w:val="num" w:pos="2160"/>
        </w:tabs>
        <w:ind w:left="2160"/>
        <w:rPr>
          <w:sz w:val="24"/>
        </w:rPr>
      </w:pPr>
      <w:r>
        <w:rPr>
          <w:sz w:val="24"/>
        </w:rPr>
        <w:t xml:space="preserve">adapostire si curatarea adaposturilor, </w:t>
      </w:r>
    </w:p>
    <w:p w14:paraId="464AF050" w14:textId="77777777" w:rsidR="00874EB0" w:rsidRDefault="00874EB0" w:rsidP="00A65510">
      <w:pPr>
        <w:numPr>
          <w:ilvl w:val="1"/>
          <w:numId w:val="19"/>
        </w:numPr>
        <w:tabs>
          <w:tab w:val="clear" w:pos="1800"/>
          <w:tab w:val="num" w:pos="2160"/>
        </w:tabs>
        <w:ind w:left="2160"/>
        <w:rPr>
          <w:sz w:val="24"/>
        </w:rPr>
      </w:pPr>
      <w:r>
        <w:rPr>
          <w:sz w:val="24"/>
        </w:rPr>
        <w:t>colectarea si transferul dejectiilor si a apelor uzate,</w:t>
      </w:r>
    </w:p>
    <w:p w14:paraId="43F20853" w14:textId="77777777" w:rsidR="00874EB0" w:rsidRDefault="00874EB0" w:rsidP="00A65510">
      <w:pPr>
        <w:numPr>
          <w:ilvl w:val="1"/>
          <w:numId w:val="19"/>
        </w:numPr>
        <w:tabs>
          <w:tab w:val="clear" w:pos="1800"/>
          <w:tab w:val="num" w:pos="2160"/>
        </w:tabs>
        <w:ind w:left="2160"/>
        <w:rPr>
          <w:sz w:val="24"/>
        </w:rPr>
      </w:pPr>
      <w:r>
        <w:rPr>
          <w:sz w:val="24"/>
        </w:rPr>
        <w:t>administrarea hranei,</w:t>
      </w:r>
    </w:p>
    <w:p w14:paraId="37363B22" w14:textId="77777777" w:rsidR="00874EB0" w:rsidRDefault="00874EB0" w:rsidP="00A65510">
      <w:pPr>
        <w:numPr>
          <w:ilvl w:val="1"/>
          <w:numId w:val="19"/>
        </w:numPr>
        <w:tabs>
          <w:tab w:val="clear" w:pos="1800"/>
          <w:tab w:val="num" w:pos="2160"/>
        </w:tabs>
        <w:ind w:left="2160"/>
        <w:rPr>
          <w:sz w:val="24"/>
        </w:rPr>
      </w:pPr>
      <w:r>
        <w:rPr>
          <w:sz w:val="24"/>
        </w:rPr>
        <w:t xml:space="preserve">administrarea apei de baut, </w:t>
      </w:r>
    </w:p>
    <w:p w14:paraId="36875F2B" w14:textId="77777777" w:rsidR="00874EB0" w:rsidRDefault="00874EB0" w:rsidP="00A65510">
      <w:pPr>
        <w:numPr>
          <w:ilvl w:val="1"/>
          <w:numId w:val="19"/>
        </w:numPr>
        <w:tabs>
          <w:tab w:val="clear" w:pos="1800"/>
          <w:tab w:val="num" w:pos="2160"/>
        </w:tabs>
        <w:ind w:left="2160"/>
        <w:rPr>
          <w:sz w:val="24"/>
        </w:rPr>
      </w:pPr>
      <w:proofErr w:type="gramStart"/>
      <w:r>
        <w:rPr>
          <w:sz w:val="24"/>
        </w:rPr>
        <w:t>asistenta</w:t>
      </w:r>
      <w:proofErr w:type="gramEnd"/>
      <w:r>
        <w:rPr>
          <w:sz w:val="24"/>
        </w:rPr>
        <w:t xml:space="preserve"> medicala de specialitate.</w:t>
      </w:r>
    </w:p>
    <w:p w14:paraId="025AC9F8" w14:textId="77777777" w:rsidR="00874EB0" w:rsidRDefault="00874EB0" w:rsidP="00A65510">
      <w:pPr>
        <w:numPr>
          <w:ilvl w:val="0"/>
          <w:numId w:val="19"/>
        </w:numPr>
        <w:tabs>
          <w:tab w:val="clear" w:pos="1080"/>
          <w:tab w:val="num" w:pos="1440"/>
        </w:tabs>
        <w:ind w:left="1440"/>
        <w:rPr>
          <w:sz w:val="24"/>
        </w:rPr>
      </w:pPr>
      <w:proofErr w:type="gramStart"/>
      <w:r>
        <w:rPr>
          <w:sz w:val="24"/>
        </w:rPr>
        <w:t>activitati</w:t>
      </w:r>
      <w:proofErr w:type="gramEnd"/>
      <w:r>
        <w:rPr>
          <w:sz w:val="24"/>
        </w:rPr>
        <w:t xml:space="preserve"> de stocare, tratare si eliminare a deseurilor lichide si solide .</w:t>
      </w:r>
    </w:p>
    <w:p w14:paraId="7002DE4C" w14:textId="77777777" w:rsidR="00874EB0" w:rsidRDefault="00874EB0" w:rsidP="00B44169">
      <w:pPr>
        <w:widowControl w:val="0"/>
        <w:ind w:left="360"/>
        <w:rPr>
          <w:rFonts w:cs="Arial"/>
          <w:noProof/>
          <w:sz w:val="24"/>
          <w:lang w:val="it-IT"/>
        </w:rPr>
      </w:pPr>
    </w:p>
    <w:p w14:paraId="3916F416"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funcţionării fermei in </w:t>
      </w:r>
      <w:r w:rsidRPr="00C46F70">
        <w:rPr>
          <w:b/>
          <w:sz w:val="24"/>
          <w:lang w:val="it-IT"/>
        </w:rPr>
        <w:t>regim de tineret (nursery)</w:t>
      </w:r>
      <w:r w:rsidRPr="00C46F7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este utilizata în varianta totul plin - totul gol (per cladire), cu cca. 3 zile pauza între serii pt. igienizare. Anual se realizeaza 7 serii de crestere, cu durata de 49 de zile/serie, plus perioada de igienizare. </w:t>
      </w:r>
    </w:p>
    <w:p w14:paraId="409EBEBE"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 xml:space="preserve">Producţia maximă anuală a fermei (efectivul de animale maxim posibil de </w:t>
      </w:r>
      <w:r w:rsidRPr="00C46F70">
        <w:rPr>
          <w:b/>
          <w:sz w:val="24"/>
          <w:lang w:val="it-IT"/>
        </w:rPr>
        <w:lastRenderedPageBreak/>
        <w:t>livrat) în regim de creştere (nursery) este de 114.240 capete/ an.</w:t>
      </w:r>
    </w:p>
    <w:p w14:paraId="25085531" w14:textId="77777777" w:rsidR="001F3447" w:rsidRPr="001F3447" w:rsidRDefault="001F3447" w:rsidP="001F3447">
      <w:pPr>
        <w:ind w:left="1080"/>
        <w:rPr>
          <w:b/>
          <w:sz w:val="24"/>
        </w:rPr>
      </w:pPr>
    </w:p>
    <w:p w14:paraId="4BB90E4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crestere - ingrasare (WTF)</w:t>
      </w:r>
      <w:r w:rsidRPr="00C46F7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56636C1"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Productia maxima anuala a fermei (efectivul de animale maxim posibil de livrat) in regim de crestere – ingrasare (WTF) este de 17.136 capete/ an.</w:t>
      </w:r>
    </w:p>
    <w:p w14:paraId="0D4F45FC" w14:textId="77777777" w:rsidR="001F3447" w:rsidRPr="001F3447" w:rsidRDefault="001F3447" w:rsidP="001F3447">
      <w:pPr>
        <w:ind w:left="1080"/>
        <w:rPr>
          <w:sz w:val="24"/>
        </w:rPr>
      </w:pPr>
    </w:p>
    <w:p w14:paraId="353C8D0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ingrasare (Finisher)</w:t>
      </w:r>
      <w:r w:rsidRPr="00C46F7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14:paraId="6EFBB72F"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Se realizeaza o productie anuala maxima (efectiv de animale maxim posibil de livrat) in regim de ingrasare (FINISHER) de 24.480 capete.</w:t>
      </w:r>
    </w:p>
    <w:p w14:paraId="49AF7E42" w14:textId="77777777" w:rsidR="001F3447" w:rsidRDefault="001F3447" w:rsidP="001F3447">
      <w:pPr>
        <w:ind w:left="1080"/>
        <w:rPr>
          <w:b/>
          <w:sz w:val="24"/>
        </w:rPr>
      </w:pPr>
    </w:p>
    <w:p w14:paraId="6C8B914D" w14:textId="77777777" w:rsidR="001F3447" w:rsidRDefault="001F3447" w:rsidP="001F3447">
      <w:pPr>
        <w:rPr>
          <w:rFonts w:cs="Arial"/>
          <w:sz w:val="24"/>
        </w:rPr>
      </w:pPr>
    </w:p>
    <w:p w14:paraId="41522352" w14:textId="77777777" w:rsidR="001F3447" w:rsidRDefault="001F3447" w:rsidP="001F3447">
      <w:pPr>
        <w:rPr>
          <w:rFonts w:cs="Arial"/>
          <w:b/>
          <w:sz w:val="24"/>
        </w:rPr>
      </w:pPr>
      <w:r>
        <w:rPr>
          <w:rFonts w:cs="Arial"/>
          <w:b/>
          <w:sz w:val="24"/>
        </w:rPr>
        <w:t>Adapostirea animalelor</w:t>
      </w:r>
    </w:p>
    <w:p w14:paraId="0721CD72" w14:textId="5A5634B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Adapostirea se realizeaza in boxe colective</w:t>
      </w:r>
      <w:r>
        <w:rPr>
          <w:sz w:val="24"/>
          <w:lang w:val="it-IT"/>
        </w:rPr>
        <w:t xml:space="preserve">, </w:t>
      </w:r>
      <w:r w:rsidRPr="001025C9">
        <w:rPr>
          <w:sz w:val="24"/>
          <w:lang w:val="it-IT"/>
        </w:rPr>
        <w:t xml:space="preserve">cate 16 boxe pentru animale sanatoase si cate 4 </w:t>
      </w:r>
      <w:r>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p>
    <w:p w14:paraId="36D33AEC" w14:textId="77777777" w:rsidR="001F3447" w:rsidRPr="001025C9" w:rsidRDefault="001F3447" w:rsidP="001F3447">
      <w:pPr>
        <w:widowControl w:val="0"/>
        <w:autoSpaceDE w:val="0"/>
        <w:autoSpaceDN w:val="0"/>
        <w:adjustRightInd w:val="0"/>
        <w:spacing w:line="374" w:lineRule="atLeast"/>
        <w:rPr>
          <w:sz w:val="24"/>
          <w:lang w:val="it-IT"/>
        </w:rPr>
      </w:pPr>
      <w:r w:rsidRPr="00435B82">
        <w:rPr>
          <w:b/>
          <w:sz w:val="24"/>
          <w:lang w:val="it-IT"/>
        </w:rPr>
        <w:t>Curatarea si dezinfectarea halelor</w:t>
      </w:r>
      <w:r w:rsidRPr="001025C9">
        <w:rPr>
          <w:sz w:val="24"/>
          <w:lang w:val="it-IT"/>
        </w:rPr>
        <w:t xml:space="preserve"> se face dupa fiecare ciclu de productie, cu masina de spalat Karcher. Se foloseste apa sub presiune la temperatura naturala si materiale de dezinfectie. </w:t>
      </w:r>
    </w:p>
    <w:p w14:paraId="77F2E25F" w14:textId="77777777" w:rsidR="00933B06" w:rsidRDefault="00933B06" w:rsidP="001F3447">
      <w:pPr>
        <w:widowControl w:val="0"/>
        <w:autoSpaceDE w:val="0"/>
        <w:autoSpaceDN w:val="0"/>
        <w:adjustRightInd w:val="0"/>
        <w:spacing w:line="374" w:lineRule="atLeast"/>
        <w:rPr>
          <w:sz w:val="24"/>
          <w:lang w:val="it-IT"/>
        </w:rPr>
      </w:pPr>
    </w:p>
    <w:p w14:paraId="0ED80168" w14:textId="77777777" w:rsidR="00E635FC" w:rsidRPr="00AC2349" w:rsidRDefault="00E635FC" w:rsidP="00E635FC">
      <w:pPr>
        <w:widowControl w:val="0"/>
        <w:autoSpaceDE w:val="0"/>
        <w:autoSpaceDN w:val="0"/>
        <w:adjustRightInd w:val="0"/>
        <w:spacing w:line="374" w:lineRule="atLeast"/>
        <w:rPr>
          <w:sz w:val="24"/>
          <w:lang w:val="it-IT"/>
        </w:rPr>
      </w:pPr>
      <w:r w:rsidRPr="00435B82">
        <w:rPr>
          <w:b/>
          <w:sz w:val="24"/>
          <w:lang w:val="it-IT"/>
        </w:rPr>
        <w:lastRenderedPageBreak/>
        <w:t>Incalzirea halelor</w:t>
      </w:r>
      <w:r w:rsidRPr="00AC2349">
        <w:rPr>
          <w:sz w:val="24"/>
          <w:lang w:val="it-IT"/>
        </w:rPr>
        <w:t xml:space="preserve"> se asigura cu 4 aeroterme/ hala, tip GP 40 </w:t>
      </w:r>
      <w:r>
        <w:rPr>
          <w:sz w:val="24"/>
          <w:lang w:val="it-IT"/>
        </w:rPr>
        <w:t xml:space="preserve">cu </w:t>
      </w:r>
      <w:r w:rsidRPr="00AC2349">
        <w:rPr>
          <w:rFonts w:cs="Arial"/>
          <w:bCs/>
          <w:sz w:val="24"/>
          <w:lang w:val="it-IT"/>
        </w:rPr>
        <w:t>putere 40</w:t>
      </w:r>
      <w:r>
        <w:rPr>
          <w:rFonts w:cs="Arial"/>
          <w:bCs/>
          <w:sz w:val="24"/>
          <w:lang w:val="it-IT"/>
        </w:rPr>
        <w:t xml:space="preserve"> </w:t>
      </w:r>
      <w:r w:rsidRPr="00AC2349">
        <w:rPr>
          <w:rFonts w:cs="Arial"/>
          <w:bCs/>
          <w:sz w:val="24"/>
          <w:lang w:val="it-IT"/>
        </w:rPr>
        <w:t>k</w:t>
      </w:r>
      <w:r>
        <w:rPr>
          <w:rFonts w:cs="Arial"/>
          <w:bCs/>
          <w:sz w:val="24"/>
          <w:lang w:val="it-IT"/>
        </w:rPr>
        <w:t>w si</w:t>
      </w:r>
      <w:r w:rsidRPr="00AC2349">
        <w:rPr>
          <w:rFonts w:cs="Arial"/>
          <w:bCs/>
          <w:sz w:val="24"/>
          <w:lang w:val="it-IT"/>
        </w:rPr>
        <w:t xml:space="preserve"> consum GPL </w:t>
      </w:r>
      <w:r>
        <w:rPr>
          <w:rFonts w:cs="Arial"/>
          <w:bCs/>
          <w:sz w:val="24"/>
          <w:lang w:val="it-IT"/>
        </w:rPr>
        <w:t xml:space="preserve">de </w:t>
      </w:r>
      <w:r w:rsidRPr="00AC2349">
        <w:rPr>
          <w:rFonts w:cs="Arial"/>
          <w:bCs/>
          <w:sz w:val="24"/>
          <w:lang w:val="it-IT"/>
        </w:rPr>
        <w:t>2,9 kg/oră</w:t>
      </w:r>
      <w:r w:rsidRPr="00AC2349">
        <w:rPr>
          <w:sz w:val="24"/>
          <w:lang w:val="it-IT"/>
        </w:rPr>
        <w:t>.</w:t>
      </w:r>
    </w:p>
    <w:p w14:paraId="0FBAB625" w14:textId="77777777" w:rsidR="00E635FC" w:rsidRPr="002B49E4" w:rsidRDefault="00E635FC" w:rsidP="00E635FC">
      <w:pPr>
        <w:widowControl w:val="0"/>
        <w:autoSpaceDE w:val="0"/>
        <w:autoSpaceDN w:val="0"/>
        <w:adjustRightInd w:val="0"/>
        <w:spacing w:line="374" w:lineRule="atLeast"/>
        <w:rPr>
          <w:sz w:val="24"/>
          <w:lang w:val="it-IT"/>
        </w:rPr>
      </w:pPr>
      <w:r w:rsidRPr="002B49E4">
        <w:rPr>
          <w:sz w:val="24"/>
          <w:lang w:val="it-IT"/>
        </w:rPr>
        <w:t xml:space="preserve">In situatia utilizarii fermei in regim de tineret (nursery) halele se vor încălzi suplimentar cu panouri radiante – 17 buc/hală, tip ZRFA 12 de 5,5 </w:t>
      </w:r>
      <w:r>
        <w:rPr>
          <w:sz w:val="24"/>
          <w:lang w:val="it-IT"/>
        </w:rPr>
        <w:t>k</w:t>
      </w:r>
      <w:r w:rsidRPr="002B49E4">
        <w:rPr>
          <w:sz w:val="24"/>
          <w:lang w:val="it-IT"/>
        </w:rPr>
        <w:t>w, consum GPL 0,4 kg/ora</w:t>
      </w:r>
    </w:p>
    <w:p w14:paraId="08EA683C" w14:textId="2D01AA87" w:rsidR="00E635FC" w:rsidRDefault="00E635FC" w:rsidP="00E635FC">
      <w:pPr>
        <w:widowControl w:val="0"/>
        <w:autoSpaceDE w:val="0"/>
        <w:autoSpaceDN w:val="0"/>
        <w:adjustRightInd w:val="0"/>
        <w:spacing w:line="374" w:lineRule="atLeast"/>
        <w:rPr>
          <w:sz w:val="24"/>
          <w:lang w:val="it-IT"/>
        </w:rPr>
      </w:pPr>
      <w:r w:rsidRPr="002B49E4">
        <w:rPr>
          <w:sz w:val="24"/>
          <w:lang w:val="it-IT"/>
        </w:rPr>
        <w:t>In situatia utilizarii fermei in regim de crestere-ingrasare (WTF) sau ingrasare (finisher) sistemele de incalzire se utilizeaza in functie de perioada din an cand se populeaza si de greutatea animalelor care se introduc in ferma</w:t>
      </w:r>
      <w:r w:rsidR="00435B82">
        <w:rPr>
          <w:sz w:val="24"/>
          <w:lang w:val="it-IT"/>
        </w:rPr>
        <w:t>.</w:t>
      </w:r>
    </w:p>
    <w:p w14:paraId="48A64068" w14:textId="77777777" w:rsidR="00435B82" w:rsidRPr="002B49E4" w:rsidRDefault="00435B82" w:rsidP="00E635FC">
      <w:pPr>
        <w:widowControl w:val="0"/>
        <w:autoSpaceDE w:val="0"/>
        <w:autoSpaceDN w:val="0"/>
        <w:adjustRightInd w:val="0"/>
        <w:spacing w:line="374" w:lineRule="atLeast"/>
        <w:rPr>
          <w:sz w:val="24"/>
          <w:lang w:val="it-IT"/>
        </w:rPr>
      </w:pPr>
    </w:p>
    <w:p w14:paraId="23AD8184" w14:textId="7FA39487" w:rsidR="00E635FC" w:rsidRDefault="00E635FC" w:rsidP="00E635FC">
      <w:pPr>
        <w:widowControl w:val="0"/>
        <w:autoSpaceDE w:val="0"/>
        <w:autoSpaceDN w:val="0"/>
        <w:adjustRightInd w:val="0"/>
        <w:spacing w:line="374" w:lineRule="atLeast"/>
        <w:rPr>
          <w:sz w:val="24"/>
          <w:lang w:val="it-IT"/>
        </w:rPr>
      </w:pPr>
      <w:r w:rsidRPr="00435B82">
        <w:rPr>
          <w:b/>
          <w:sz w:val="24"/>
          <w:lang w:val="it-IT"/>
        </w:rPr>
        <w:t>Ventilarea halelor</w:t>
      </w:r>
      <w:r w:rsidRPr="001025C9">
        <w:rPr>
          <w:sz w:val="24"/>
          <w:lang w:val="it-IT"/>
        </w:rPr>
        <w:t xml:space="preserve"> se realizeaza natural si artificial; halele sunt dotate cu cortine</w:t>
      </w:r>
      <w:r>
        <w:rPr>
          <w:sz w:val="24"/>
          <w:lang w:val="it-IT"/>
        </w:rPr>
        <w:t xml:space="preserve"> pe laturile lungi,</w:t>
      </w:r>
      <w:r w:rsidRPr="001025C9">
        <w:rPr>
          <w:sz w:val="24"/>
          <w:lang w:val="it-IT"/>
        </w:rPr>
        <w:t xml:space="preserve">  de dimensiuni: L=108 m (pe toata lungimea fiecarei hale) si l=1 m, cu plasa de protectie si cu 1</w:t>
      </w:r>
      <w:r>
        <w:rPr>
          <w:sz w:val="24"/>
          <w:lang w:val="it-IT"/>
        </w:rPr>
        <w:t>6</w:t>
      </w:r>
      <w:r w:rsidRPr="001025C9">
        <w:rPr>
          <w:sz w:val="24"/>
          <w:lang w:val="it-IT"/>
        </w:rPr>
        <w:t xml:space="preserve"> ventilatoare</w:t>
      </w:r>
      <w:r>
        <w:rPr>
          <w:sz w:val="24"/>
          <w:lang w:val="it-IT"/>
        </w:rPr>
        <w:t>/ hala</w:t>
      </w:r>
      <w:r w:rsidRPr="001025C9">
        <w:rPr>
          <w:sz w:val="24"/>
          <w:lang w:val="it-IT"/>
        </w:rPr>
        <w:t xml:space="preserve"> </w:t>
      </w:r>
      <w:r>
        <w:rPr>
          <w:sz w:val="24"/>
          <w:lang w:val="it-IT"/>
        </w:rPr>
        <w:t xml:space="preserve">tip Big Dutchman </w:t>
      </w:r>
      <w:r w:rsidRPr="004555E0">
        <w:rPr>
          <w:sz w:val="24"/>
          <w:lang w:val="it-IT"/>
        </w:rPr>
        <w:t>(cu motor, cu tiraj fortat), Ǿ=0,56 m, Q= 13</w:t>
      </w:r>
      <w:r>
        <w:rPr>
          <w:sz w:val="24"/>
          <w:lang w:val="it-IT"/>
        </w:rPr>
        <w:t>.</w:t>
      </w:r>
      <w:r w:rsidRPr="004555E0">
        <w:rPr>
          <w:sz w:val="24"/>
          <w:lang w:val="it-IT"/>
        </w:rPr>
        <w:t>800 m</w:t>
      </w:r>
      <w:r>
        <w:rPr>
          <w:sz w:val="24"/>
          <w:lang w:val="it-IT"/>
        </w:rPr>
        <w:t>c</w:t>
      </w:r>
      <w:r w:rsidRPr="004555E0">
        <w:rPr>
          <w:sz w:val="24"/>
          <w:lang w:val="it-IT"/>
        </w:rPr>
        <w:t>/h</w:t>
      </w:r>
      <w:r>
        <w:rPr>
          <w:sz w:val="24"/>
          <w:lang w:val="it-IT"/>
        </w:rPr>
        <w:t xml:space="preserve">, </w:t>
      </w:r>
      <w:r w:rsidRPr="001025C9">
        <w:rPr>
          <w:sz w:val="24"/>
          <w:lang w:val="it-IT"/>
        </w:rPr>
        <w:t>amplasate la 0,</w:t>
      </w:r>
      <w:r>
        <w:rPr>
          <w:sz w:val="24"/>
          <w:lang w:val="it-IT"/>
        </w:rPr>
        <w:t xml:space="preserve">9 </w:t>
      </w:r>
      <w:r w:rsidRPr="001025C9">
        <w:rPr>
          <w:sz w:val="24"/>
          <w:lang w:val="it-IT"/>
        </w:rPr>
        <w:t xml:space="preserve">m peste coama. In plus, halele calde mai sunt dotate cu clapeti, cate </w:t>
      </w:r>
      <w:r>
        <w:rPr>
          <w:sz w:val="24"/>
          <w:lang w:val="it-IT"/>
        </w:rPr>
        <w:t xml:space="preserve">2 x </w:t>
      </w:r>
      <w:r w:rsidR="00E601C3">
        <w:rPr>
          <w:sz w:val="24"/>
          <w:lang w:val="it-IT"/>
        </w:rPr>
        <w:t>28</w:t>
      </w:r>
      <w:r>
        <w:rPr>
          <w:sz w:val="24"/>
          <w:lang w:val="it-IT"/>
        </w:rPr>
        <w:t xml:space="preserve"> clapeti/ hala</w:t>
      </w:r>
      <w:r w:rsidRPr="001025C9">
        <w:rPr>
          <w:sz w:val="24"/>
          <w:lang w:val="it-IT"/>
        </w:rPr>
        <w:t>, de dimensiuni: L=</w:t>
      </w:r>
      <w:r>
        <w:rPr>
          <w:sz w:val="24"/>
          <w:lang w:val="it-IT"/>
        </w:rPr>
        <w:t xml:space="preserve">1,0 </w:t>
      </w:r>
      <w:r w:rsidRPr="001025C9">
        <w:rPr>
          <w:sz w:val="24"/>
          <w:lang w:val="it-IT"/>
        </w:rPr>
        <w:t>m si l=0,3</w:t>
      </w:r>
      <w:r>
        <w:rPr>
          <w:sz w:val="24"/>
          <w:lang w:val="it-IT"/>
        </w:rPr>
        <w:t xml:space="preserve"> </w:t>
      </w:r>
      <w:r w:rsidRPr="001025C9">
        <w:rPr>
          <w:sz w:val="24"/>
          <w:lang w:val="it-IT"/>
        </w:rPr>
        <w:t>m.</w:t>
      </w:r>
      <w:r>
        <w:rPr>
          <w:sz w:val="24"/>
          <w:lang w:val="it-IT"/>
        </w:rPr>
        <w:t xml:space="preserve"> </w:t>
      </w:r>
    </w:p>
    <w:p w14:paraId="33F7C13B" w14:textId="77777777" w:rsidR="00435B82" w:rsidRDefault="00435B82" w:rsidP="00E635FC">
      <w:pPr>
        <w:widowControl w:val="0"/>
        <w:autoSpaceDE w:val="0"/>
        <w:autoSpaceDN w:val="0"/>
        <w:adjustRightInd w:val="0"/>
        <w:spacing w:line="374" w:lineRule="atLeast"/>
        <w:rPr>
          <w:sz w:val="24"/>
          <w:lang w:val="it-IT"/>
        </w:rPr>
      </w:pPr>
    </w:p>
    <w:p w14:paraId="524E75E0" w14:textId="4AEDA84F" w:rsidR="00E635FC" w:rsidRDefault="00E635FC" w:rsidP="00E635FC">
      <w:pPr>
        <w:widowControl w:val="0"/>
        <w:autoSpaceDE w:val="0"/>
        <w:autoSpaceDN w:val="0"/>
        <w:adjustRightInd w:val="0"/>
        <w:spacing w:line="374" w:lineRule="atLeast"/>
        <w:rPr>
          <w:sz w:val="24"/>
          <w:lang w:val="it-IT"/>
        </w:rPr>
      </w:pPr>
      <w:r w:rsidRPr="00435B82">
        <w:rPr>
          <w:b/>
          <w:sz w:val="24"/>
          <w:lang w:val="it-IT"/>
        </w:rPr>
        <w:t>Iluminatul</w:t>
      </w:r>
      <w:r w:rsidRPr="001025C9">
        <w:rPr>
          <w:sz w:val="24"/>
          <w:lang w:val="it-IT"/>
        </w:rPr>
        <w:t xml:space="preserve"> se asigura atat natural, prin deschiderile laterale mentionate, cat si artificial, cu cate </w:t>
      </w:r>
      <w:r w:rsidR="00842600">
        <w:rPr>
          <w:sz w:val="24"/>
          <w:lang w:val="it-IT"/>
        </w:rPr>
        <w:t>38</w:t>
      </w:r>
      <w:r w:rsidRPr="001025C9">
        <w:rPr>
          <w:sz w:val="24"/>
          <w:lang w:val="it-IT"/>
        </w:rPr>
        <w:t xml:space="preserve"> corpuri de iluminat</w:t>
      </w:r>
      <w:r>
        <w:rPr>
          <w:sz w:val="24"/>
          <w:lang w:val="it-IT"/>
        </w:rPr>
        <w:t xml:space="preserve">/ hala, plus 2 bucati/ hala la exterior la halele calde, respectiv </w:t>
      </w:r>
      <w:r w:rsidR="007A45F8">
        <w:rPr>
          <w:sz w:val="24"/>
          <w:lang w:val="it-IT"/>
        </w:rPr>
        <w:t>3</w:t>
      </w:r>
      <w:r>
        <w:rPr>
          <w:sz w:val="24"/>
          <w:lang w:val="it-IT"/>
        </w:rPr>
        <w:t xml:space="preserve"> bucati/ hala la exterior la halele reci,</w:t>
      </w:r>
      <w:r w:rsidRPr="001025C9">
        <w:rPr>
          <w:sz w:val="24"/>
          <w:lang w:val="it-IT"/>
        </w:rPr>
        <w:t xml:space="preserve"> cu consum redus de energie electrica. </w:t>
      </w:r>
    </w:p>
    <w:p w14:paraId="42BCB326" w14:textId="77777777" w:rsidR="00435B82" w:rsidRPr="001025C9" w:rsidRDefault="00435B82" w:rsidP="00E635FC">
      <w:pPr>
        <w:widowControl w:val="0"/>
        <w:autoSpaceDE w:val="0"/>
        <w:autoSpaceDN w:val="0"/>
        <w:adjustRightInd w:val="0"/>
        <w:spacing w:line="374" w:lineRule="atLeast"/>
        <w:rPr>
          <w:sz w:val="24"/>
          <w:lang w:val="it-IT"/>
        </w:rPr>
      </w:pPr>
    </w:p>
    <w:p w14:paraId="270CF2CF" w14:textId="77777777" w:rsidR="00E635FC" w:rsidRPr="001025C9" w:rsidRDefault="00E635FC" w:rsidP="00E635FC">
      <w:pPr>
        <w:widowControl w:val="0"/>
        <w:autoSpaceDE w:val="0"/>
        <w:autoSpaceDN w:val="0"/>
        <w:adjustRightInd w:val="0"/>
        <w:spacing w:line="374" w:lineRule="atLeast"/>
        <w:rPr>
          <w:sz w:val="24"/>
          <w:lang w:val="it-IT"/>
        </w:rPr>
      </w:pPr>
      <w:r w:rsidRPr="00435B82">
        <w:rPr>
          <w:b/>
          <w:sz w:val="24"/>
          <w:lang w:val="it-IT"/>
        </w:rPr>
        <w:t>Sistemul de canalizare</w:t>
      </w:r>
      <w:r>
        <w:rPr>
          <w:sz w:val="24"/>
          <w:lang w:val="it-IT"/>
        </w:rPr>
        <w:t xml:space="preserve"> </w:t>
      </w:r>
      <w:r w:rsidRPr="001025C9">
        <w:rPr>
          <w:sz w:val="24"/>
          <w:lang w:val="it-IT"/>
        </w:rPr>
        <w:t>este format din:</w:t>
      </w:r>
    </w:p>
    <w:p w14:paraId="36CBC046" w14:textId="77777777" w:rsidR="00E635FC" w:rsidRPr="009E58EA" w:rsidRDefault="00E635FC" w:rsidP="004A4814">
      <w:pPr>
        <w:numPr>
          <w:ilvl w:val="0"/>
          <w:numId w:val="25"/>
        </w:numPr>
        <w:rPr>
          <w:sz w:val="24"/>
        </w:rPr>
      </w:pPr>
      <w:r>
        <w:rPr>
          <w:sz w:val="24"/>
        </w:rPr>
        <w:t xml:space="preserve">in halele calde: 4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419C0570" w14:textId="77777777" w:rsidR="00E635FC" w:rsidRPr="009E58EA" w:rsidRDefault="00E635FC" w:rsidP="004A4814">
      <w:pPr>
        <w:numPr>
          <w:ilvl w:val="0"/>
          <w:numId w:val="25"/>
        </w:numPr>
        <w:rPr>
          <w:sz w:val="24"/>
        </w:rPr>
      </w:pPr>
      <w:r>
        <w:rPr>
          <w:sz w:val="24"/>
        </w:rPr>
        <w:t xml:space="preserve">in halele reci: 5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19896285" w14:textId="77777777" w:rsidR="00E635FC" w:rsidRDefault="00E635FC" w:rsidP="004A4814">
      <w:pPr>
        <w:numPr>
          <w:ilvl w:val="0"/>
          <w:numId w:val="25"/>
        </w:numPr>
        <w:rPr>
          <w:sz w:val="24"/>
        </w:rPr>
      </w:pPr>
      <w:r>
        <w:rPr>
          <w:sz w:val="24"/>
        </w:rPr>
        <w:t>camine de racord intre canalele interioare si colectoarele exterioare;</w:t>
      </w:r>
    </w:p>
    <w:p w14:paraId="46955112" w14:textId="77777777" w:rsidR="00E635FC" w:rsidRDefault="00E635FC" w:rsidP="004A4814">
      <w:pPr>
        <w:numPr>
          <w:ilvl w:val="0"/>
          <w:numId w:val="25"/>
        </w:numPr>
        <w:rPr>
          <w:sz w:val="24"/>
        </w:rPr>
      </w:pPr>
      <w:proofErr w:type="gramStart"/>
      <w:r>
        <w:rPr>
          <w:sz w:val="24"/>
        </w:rPr>
        <w:t>doua</w:t>
      </w:r>
      <w:proofErr w:type="gramEnd"/>
      <w:r>
        <w:rPr>
          <w:sz w:val="24"/>
        </w:rPr>
        <w:t xml:space="preserve"> chesoane de sectiune circulara din beton, amplasate fiecare pe cate unul din cele 2 canale colectoare, prevazute cu pompa.</w:t>
      </w:r>
    </w:p>
    <w:p w14:paraId="51D33ACC" w14:textId="77777777" w:rsidR="001F3447" w:rsidRDefault="001F3447" w:rsidP="001F3447">
      <w:pPr>
        <w:pStyle w:val="BodyText"/>
        <w:rPr>
          <w:rFonts w:cs="Arial"/>
          <w:szCs w:val="24"/>
          <w:lang w:val="pt-BR"/>
        </w:rPr>
      </w:pPr>
    </w:p>
    <w:p w14:paraId="2F838777" w14:textId="77777777" w:rsidR="001F3447" w:rsidRPr="001F3447" w:rsidRDefault="001F3447" w:rsidP="001F3447">
      <w:pPr>
        <w:rPr>
          <w:b/>
          <w:sz w:val="24"/>
        </w:rPr>
      </w:pPr>
      <w:r w:rsidRPr="001F3447">
        <w:rPr>
          <w:b/>
          <w:sz w:val="24"/>
        </w:rPr>
        <w:t>Tehnici de nutritie</w:t>
      </w:r>
    </w:p>
    <w:p w14:paraId="75047369" w14:textId="27C992DF" w:rsidR="00435B82" w:rsidRDefault="00E601C3" w:rsidP="001F3447">
      <w:pPr>
        <w:widowControl w:val="0"/>
        <w:autoSpaceDE w:val="0"/>
        <w:autoSpaceDN w:val="0"/>
        <w:adjustRightInd w:val="0"/>
        <w:spacing w:line="374" w:lineRule="atLeast"/>
        <w:rPr>
          <w:sz w:val="24"/>
          <w:lang w:val="it-IT"/>
        </w:rPr>
      </w:pPr>
      <w:r w:rsidRPr="001025C9">
        <w:rPr>
          <w:sz w:val="24"/>
          <w:lang w:val="it-IT"/>
        </w:rPr>
        <w:t xml:space="preserve">Prepararea hranei se face in instalatia FNC proprie a SC SMITHFIELD </w:t>
      </w:r>
      <w:r>
        <w:rPr>
          <w:sz w:val="24"/>
          <w:lang w:val="it-IT"/>
        </w:rPr>
        <w:t>ROMANIA</w:t>
      </w:r>
      <w:r w:rsidRPr="001025C9">
        <w:rPr>
          <w:sz w:val="24"/>
          <w:lang w:val="it-IT"/>
        </w:rPr>
        <w:t xml:space="preserve"> SRL (Vinga sau Padureni). Furajele se transporta cu autobuncare speciale prevazute cu brat de descarcare direct in cele 2 buncare exterioare </w:t>
      </w:r>
      <w:r>
        <w:rPr>
          <w:sz w:val="24"/>
          <w:lang w:val="it-IT"/>
        </w:rPr>
        <w:t>(</w:t>
      </w:r>
      <w:r w:rsidRPr="005D0A53">
        <w:rPr>
          <w:sz w:val="24"/>
          <w:lang w:val="it-IT"/>
        </w:rPr>
        <w:t>2x16t/ hala</w:t>
      </w:r>
      <w:r>
        <w:rPr>
          <w:sz w:val="24"/>
          <w:lang w:val="it-IT"/>
        </w:rPr>
        <w:t xml:space="preserve">) </w:t>
      </w:r>
      <w:r w:rsidRPr="001025C9">
        <w:rPr>
          <w:sz w:val="24"/>
          <w:lang w:val="it-IT"/>
        </w:rPr>
        <w:t xml:space="preserve">aflate in dotarea fiecarei hale, de unde sunt distribuite in hale cu un sistem de distributie </w:t>
      </w:r>
      <w:r>
        <w:rPr>
          <w:sz w:val="24"/>
          <w:lang w:val="it-IT"/>
        </w:rPr>
        <w:t xml:space="preserve">format </w:t>
      </w:r>
      <w:r w:rsidRPr="00F067E4">
        <w:rPr>
          <w:sz w:val="24"/>
          <w:lang w:val="it-IT"/>
        </w:rPr>
        <w:t xml:space="preserve">din </w:t>
      </w:r>
      <w:r w:rsidR="007A45F8">
        <w:rPr>
          <w:rFonts w:cs="Arial"/>
          <w:bCs/>
          <w:sz w:val="24"/>
        </w:rPr>
        <w:t>1</w:t>
      </w:r>
      <w:r>
        <w:rPr>
          <w:rFonts w:cs="Arial"/>
          <w:bCs/>
          <w:sz w:val="24"/>
        </w:rPr>
        <w:t xml:space="preserve"> lini</w:t>
      </w:r>
      <w:r w:rsidR="007A45F8">
        <w:rPr>
          <w:rFonts w:cs="Arial"/>
          <w:bCs/>
          <w:sz w:val="24"/>
        </w:rPr>
        <w:t>e</w:t>
      </w:r>
      <w:r w:rsidRPr="00F067E4">
        <w:rPr>
          <w:rFonts w:cs="Arial"/>
          <w:bCs/>
          <w:sz w:val="24"/>
        </w:rPr>
        <w:t xml:space="preserve">/hala transp. </w:t>
      </w:r>
      <w:proofErr w:type="gramStart"/>
      <w:r w:rsidRPr="00F067E4">
        <w:rPr>
          <w:rFonts w:cs="Arial"/>
          <w:bCs/>
          <w:sz w:val="24"/>
        </w:rPr>
        <w:t>tip</w:t>
      </w:r>
      <w:proofErr w:type="gramEnd"/>
      <w:r w:rsidRPr="00F067E4">
        <w:rPr>
          <w:rFonts w:cs="Arial"/>
          <w:bCs/>
          <w:sz w:val="24"/>
        </w:rPr>
        <w:t xml:space="preserve"> Big Dutchman cu </w:t>
      </w:r>
      <w:r w:rsidR="007A45F8">
        <w:rPr>
          <w:rFonts w:cs="Arial"/>
          <w:bCs/>
          <w:sz w:val="24"/>
        </w:rPr>
        <w:t>48</w:t>
      </w:r>
      <w:r w:rsidR="007A45F8" w:rsidRPr="00E30641">
        <w:rPr>
          <w:rFonts w:cs="Arial"/>
          <w:bCs/>
          <w:sz w:val="24"/>
        </w:rPr>
        <w:t xml:space="preserve"> hranit/ hala la halele calde si </w:t>
      </w:r>
      <w:r w:rsidR="007A45F8">
        <w:rPr>
          <w:rFonts w:cs="Arial"/>
          <w:bCs/>
          <w:sz w:val="24"/>
        </w:rPr>
        <w:t xml:space="preserve">1 linie/ hala cu </w:t>
      </w:r>
      <w:r w:rsidR="007A45F8" w:rsidRPr="00E30641">
        <w:rPr>
          <w:rFonts w:cs="Arial"/>
          <w:bCs/>
          <w:sz w:val="24"/>
        </w:rPr>
        <w:t>32 hranit/ hala la halele reci, plus 2 hranit/ boxe spital/ hala la fiecare din halele calde si reci</w:t>
      </w:r>
      <w:r w:rsidRPr="00E30641">
        <w:rPr>
          <w:sz w:val="24"/>
          <w:lang w:val="it-IT"/>
        </w:rPr>
        <w:t>.</w:t>
      </w:r>
    </w:p>
    <w:p w14:paraId="244A5FC8" w14:textId="6B45D2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w:t>
      </w:r>
      <w:r w:rsidRPr="001025C9">
        <w:rPr>
          <w:sz w:val="24"/>
          <w:lang w:val="it-IT"/>
        </w:rPr>
        <w:lastRenderedPageBreak/>
        <w:t xml:space="preserve">greutatea corporala. Atat continutul de proteina cruda si fosfor in furaje, cat si cantitatea zilnica de hrana administrata respecta strict indicatiile tehnologice pentru categoria de varsta si sunt conforme cu cerintele BAT. </w:t>
      </w:r>
    </w:p>
    <w:p w14:paraId="54495319" w14:textId="77777777" w:rsidR="001F3447" w:rsidRDefault="001F3447" w:rsidP="001F3447">
      <w:pPr>
        <w:pStyle w:val="BodyText"/>
        <w:rPr>
          <w:rFonts w:cs="Arial"/>
          <w:szCs w:val="24"/>
          <w:lang w:val="ro-RO"/>
        </w:rPr>
      </w:pPr>
    </w:p>
    <w:p w14:paraId="1C05BEF3" w14:textId="77777777" w:rsidR="001F3447" w:rsidRPr="001F3447" w:rsidRDefault="001F3447" w:rsidP="001F3447">
      <w:pPr>
        <w:rPr>
          <w:b/>
          <w:sz w:val="24"/>
        </w:rPr>
      </w:pPr>
      <w:r w:rsidRPr="001F3447">
        <w:rPr>
          <w:b/>
          <w:sz w:val="24"/>
        </w:rPr>
        <w:t>Managementul dejectiilor</w:t>
      </w:r>
    </w:p>
    <w:p w14:paraId="237B3417"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88A1898" w14:textId="429975BD"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w:t>
      </w:r>
      <w:r w:rsidRPr="00D12908">
        <w:rPr>
          <w:sz w:val="24"/>
          <w:lang w:val="it-IT"/>
        </w:rPr>
        <w:t xml:space="preserve">Pentru stocarea dejectiilor se utilizeaza </w:t>
      </w:r>
      <w:r w:rsidR="00D12908" w:rsidRPr="00D12908">
        <w:rPr>
          <w:sz w:val="24"/>
          <w:lang w:val="it-IT"/>
        </w:rPr>
        <w:t xml:space="preserve">2 rezervoare tip PERMASTORE, de capacitati egale, </w:t>
      </w:r>
      <w:r w:rsidRPr="00D12908">
        <w:rPr>
          <w:sz w:val="24"/>
          <w:lang w:val="it-IT"/>
        </w:rPr>
        <w:t>totalizand</w:t>
      </w:r>
      <w:r w:rsidRPr="00DE64D0">
        <w:rPr>
          <w:sz w:val="24"/>
          <w:lang w:val="it-IT"/>
        </w:rPr>
        <w:t xml:space="preserve"> un </w:t>
      </w:r>
      <w:r w:rsidRPr="00DE64D0">
        <w:rPr>
          <w:b/>
          <w:sz w:val="24"/>
          <w:lang w:val="it-IT"/>
        </w:rPr>
        <w:t>volum util de 10.000 mc</w:t>
      </w:r>
      <w:r w:rsidRPr="00DE64D0">
        <w:rPr>
          <w:sz w:val="24"/>
          <w:lang w:val="it-IT"/>
        </w:rPr>
        <w:t>.</w:t>
      </w:r>
    </w:p>
    <w:p w14:paraId="74DE4892" w14:textId="77777777" w:rsidR="001F3447" w:rsidRDefault="001F3447" w:rsidP="001F3447">
      <w:pPr>
        <w:rPr>
          <w:b/>
          <w:sz w:val="24"/>
        </w:rPr>
      </w:pPr>
    </w:p>
    <w:p w14:paraId="0E930293" w14:textId="77777777" w:rsidR="001F3447" w:rsidRPr="00453283" w:rsidRDefault="001F3447" w:rsidP="001F3447">
      <w:pPr>
        <w:rPr>
          <w:b/>
          <w:sz w:val="24"/>
        </w:rPr>
      </w:pPr>
      <w:r w:rsidRPr="00453283">
        <w:rPr>
          <w:b/>
          <w:sz w:val="24"/>
        </w:rPr>
        <w:t>Asistenta sanitar-veterinara</w:t>
      </w:r>
    </w:p>
    <w:p w14:paraId="38D68CDB" w14:textId="77777777" w:rsidR="001F3447" w:rsidRPr="00185D71" w:rsidRDefault="001F3447" w:rsidP="001F3447">
      <w:pPr>
        <w:widowControl w:val="0"/>
        <w:autoSpaceDE w:val="0"/>
        <w:autoSpaceDN w:val="0"/>
        <w:adjustRightInd w:val="0"/>
        <w:spacing w:line="374" w:lineRule="atLeast"/>
        <w:rPr>
          <w:sz w:val="24"/>
          <w:lang w:val="it-IT"/>
        </w:rPr>
      </w:pPr>
      <w:r w:rsidRPr="00185D71">
        <w:rPr>
          <w:sz w:val="24"/>
          <w:lang w:val="it-IT"/>
        </w:rPr>
        <w:t xml:space="preserve">Asistenta veterinara este asigurata de personalul de specialitate angajat al SC </w:t>
      </w:r>
      <w:r w:rsidRPr="00185D71">
        <w:rPr>
          <w:bCs/>
          <w:color w:val="000000"/>
          <w:sz w:val="24"/>
          <w:lang w:val="en-US"/>
        </w:rPr>
        <w:t>PIG VETERINARY SERVICES SRL</w:t>
      </w:r>
      <w:r w:rsidRPr="00185D71">
        <w:rPr>
          <w:sz w:val="24"/>
          <w:lang w:val="it-IT"/>
        </w:rPr>
        <w:t>. Administrarea medicamentelor (vitamine si antibiotice) se face injectabil si in apa de baut. Vaccinurile se administreaza injectabil.</w:t>
      </w:r>
    </w:p>
    <w:p w14:paraId="19E68407" w14:textId="77777777" w:rsidR="001F3447" w:rsidRPr="00185D71" w:rsidRDefault="001F3447" w:rsidP="001F3447">
      <w:pPr>
        <w:rPr>
          <w:b/>
          <w:sz w:val="24"/>
        </w:rPr>
      </w:pPr>
    </w:p>
    <w:p w14:paraId="3B63CB8C" w14:textId="77777777" w:rsidR="001F3447" w:rsidRPr="00185D71" w:rsidRDefault="001F3447" w:rsidP="001F3447">
      <w:pPr>
        <w:rPr>
          <w:b/>
          <w:sz w:val="24"/>
        </w:rPr>
      </w:pPr>
      <w:r w:rsidRPr="00185D71">
        <w:rPr>
          <w:b/>
          <w:sz w:val="24"/>
        </w:rPr>
        <w:t>Managementul mortalitatilor</w:t>
      </w:r>
    </w:p>
    <w:p w14:paraId="7E848CE0" w14:textId="59365713" w:rsidR="001F3447" w:rsidRPr="001159D7" w:rsidRDefault="00C077C1" w:rsidP="001F3447">
      <w:pPr>
        <w:widowControl w:val="0"/>
        <w:autoSpaceDE w:val="0"/>
        <w:autoSpaceDN w:val="0"/>
        <w:adjustRightInd w:val="0"/>
        <w:spacing w:line="374" w:lineRule="atLeast"/>
        <w:rPr>
          <w:sz w:val="24"/>
          <w:lang w:val="it-IT"/>
        </w:rPr>
      </w:pPr>
      <w:r w:rsidRPr="009C70F5">
        <w:rPr>
          <w:sz w:val="24"/>
          <w:lang w:val="it-IT"/>
        </w:rPr>
        <w:t>Pentru incinerarea cadavrelo</w:t>
      </w:r>
      <w:r w:rsidR="00842600">
        <w:rPr>
          <w:sz w:val="24"/>
          <w:lang w:val="it-IT"/>
        </w:rPr>
        <w:t>r s-au prevazut 2 incineratoare</w:t>
      </w:r>
      <w:r w:rsidRPr="009C70F5">
        <w:rPr>
          <w:sz w:val="24"/>
          <w:lang w:val="it-IT"/>
        </w:rPr>
        <w:t xml:space="preserve"> tip Derwent de capacitate 400-500 kg/sarja, amplasate pe platforma betonata la capatul culoarului de acces</w:t>
      </w:r>
      <w:r w:rsidR="001F3447" w:rsidRPr="00185D71">
        <w:rPr>
          <w:sz w:val="24"/>
          <w:lang w:val="it-IT"/>
        </w:rPr>
        <w:t>.</w:t>
      </w:r>
      <w:r w:rsidR="001F3447" w:rsidRPr="001159D7">
        <w:rPr>
          <w:sz w:val="24"/>
          <w:lang w:val="it-IT"/>
        </w:rPr>
        <w:t xml:space="preserve"> </w:t>
      </w:r>
    </w:p>
    <w:p w14:paraId="3E1D7778" w14:textId="5BC15EC8" w:rsidR="001F3447" w:rsidRPr="000E2285" w:rsidRDefault="001F3447" w:rsidP="001F3447">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w:t>
      </w:r>
      <w:r w:rsidR="00C077C1">
        <w:rPr>
          <w:sz w:val="24"/>
          <w:lang w:val="it-IT"/>
        </w:rPr>
        <w:t>a</w:t>
      </w:r>
      <w:r w:rsidRPr="00BE0E2A">
        <w:rPr>
          <w:sz w:val="24"/>
          <w:lang w:val="it-IT"/>
        </w:rPr>
        <w:t>r</w:t>
      </w:r>
      <w:r w:rsidR="00C077C1">
        <w:rPr>
          <w:sz w:val="24"/>
          <w:lang w:val="it-IT"/>
        </w:rPr>
        <w:t>e</w:t>
      </w:r>
      <w:r>
        <w:rPr>
          <w:sz w:val="24"/>
          <w:lang w:val="it-IT"/>
        </w:rPr>
        <w:t>l</w:t>
      </w:r>
      <w:r w:rsidR="00C077C1">
        <w:rPr>
          <w:sz w:val="24"/>
          <w:lang w:val="it-IT"/>
        </w:rPr>
        <w:t>e sunt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B7D0772" w14:textId="77777777" w:rsidR="001F3447" w:rsidRPr="001F3447" w:rsidRDefault="001F3447" w:rsidP="001F3447">
      <w:pPr>
        <w:ind w:left="1080"/>
        <w:rPr>
          <w:b/>
          <w:sz w:val="24"/>
        </w:rPr>
      </w:pPr>
    </w:p>
    <w:p w14:paraId="56935384" w14:textId="77777777" w:rsidR="001F3447" w:rsidRDefault="001F3447" w:rsidP="001F3447">
      <w:pPr>
        <w:rPr>
          <w:rFonts w:cs="Arial"/>
          <w:b/>
          <w:sz w:val="24"/>
        </w:rPr>
      </w:pPr>
      <w:r>
        <w:rPr>
          <w:rFonts w:cs="Arial"/>
          <w:b/>
          <w:sz w:val="24"/>
        </w:rPr>
        <w:t>Folosirea apei</w:t>
      </w:r>
    </w:p>
    <w:p w14:paraId="1412C2E0" w14:textId="77777777" w:rsidR="007A45F8" w:rsidRPr="00F9264B" w:rsidRDefault="007A45F8" w:rsidP="007A45F8">
      <w:pPr>
        <w:widowControl w:val="0"/>
        <w:autoSpaceDE w:val="0"/>
        <w:autoSpaceDN w:val="0"/>
        <w:adjustRightInd w:val="0"/>
        <w:spacing w:line="374" w:lineRule="atLeast"/>
        <w:rPr>
          <w:sz w:val="24"/>
          <w:lang w:val="it-IT"/>
        </w:rPr>
      </w:pPr>
      <w:r>
        <w:rPr>
          <w:sz w:val="24"/>
          <w:lang w:val="it-IT"/>
        </w:rPr>
        <w:t xml:space="preserve">La halele calde se utilizeaza cate o linie de adapare in fiecare hala, </w:t>
      </w:r>
      <w:r w:rsidRPr="00F9264B">
        <w:rPr>
          <w:sz w:val="24"/>
          <w:lang w:val="it-IT"/>
        </w:rPr>
        <w:t xml:space="preserve">avand </w:t>
      </w:r>
      <w:r>
        <w:rPr>
          <w:sz w:val="24"/>
          <w:lang w:val="it-IT"/>
        </w:rPr>
        <w:t xml:space="preserve">168 boluri/ hala 1 si, respectiv, </w:t>
      </w:r>
      <w:r w:rsidRPr="00F9264B">
        <w:rPr>
          <w:sz w:val="24"/>
          <w:lang w:val="it-IT"/>
        </w:rPr>
        <w:t>16</w:t>
      </w:r>
      <w:r>
        <w:rPr>
          <w:sz w:val="24"/>
          <w:lang w:val="it-IT"/>
        </w:rPr>
        <w:t>0</w:t>
      </w:r>
      <w:r w:rsidRPr="00F9264B">
        <w:rPr>
          <w:sz w:val="24"/>
          <w:lang w:val="it-IT"/>
        </w:rPr>
        <w:t xml:space="preserve"> </w:t>
      </w:r>
      <w:r>
        <w:rPr>
          <w:sz w:val="24"/>
          <w:lang w:val="it-IT"/>
        </w:rPr>
        <w:t>boluri/ hala 2 in boxele pentru animale sanatoase, plus</w:t>
      </w:r>
      <w:r w:rsidRPr="00F9264B">
        <w:rPr>
          <w:sz w:val="24"/>
          <w:lang w:val="it-IT"/>
        </w:rPr>
        <w:t xml:space="preserve"> </w:t>
      </w:r>
      <w:r>
        <w:rPr>
          <w:sz w:val="24"/>
          <w:lang w:val="it-IT"/>
        </w:rPr>
        <w:t xml:space="preserve">8 boluri in boxele spital. La halele reci se utilizeaza cate o linie de adapare in fiecare hala, avand </w:t>
      </w:r>
      <w:r w:rsidRPr="00F9264B">
        <w:rPr>
          <w:sz w:val="24"/>
          <w:lang w:val="it-IT"/>
        </w:rPr>
        <w:t xml:space="preserve">cate </w:t>
      </w:r>
      <w:r>
        <w:rPr>
          <w:sz w:val="24"/>
          <w:lang w:val="it-IT"/>
        </w:rPr>
        <w:t>96</w:t>
      </w:r>
      <w:r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 xml:space="preserve">si </w:t>
      </w:r>
      <w:r w:rsidRPr="00F9264B">
        <w:rPr>
          <w:sz w:val="24"/>
          <w:lang w:val="it-IT"/>
        </w:rPr>
        <w:t xml:space="preserve">8 boluri in boxele spital </w:t>
      </w:r>
      <w:r>
        <w:rPr>
          <w:sz w:val="24"/>
          <w:lang w:val="it-IT"/>
        </w:rPr>
        <w:t>la fiecare din halele reci.</w:t>
      </w:r>
    </w:p>
    <w:p w14:paraId="7EFDFBC8" w14:textId="77777777" w:rsidR="00435B82" w:rsidRDefault="00435B82" w:rsidP="001F3447">
      <w:pPr>
        <w:widowControl w:val="0"/>
        <w:autoSpaceDE w:val="0"/>
        <w:autoSpaceDN w:val="0"/>
        <w:adjustRightInd w:val="0"/>
        <w:spacing w:line="374" w:lineRule="atLeast"/>
        <w:rPr>
          <w:sz w:val="24"/>
          <w:lang w:val="it-IT"/>
        </w:rPr>
      </w:pPr>
    </w:p>
    <w:p w14:paraId="6CF7C425" w14:textId="1347E2A9"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lastRenderedPageBreak/>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w:t>
      </w:r>
      <w:r>
        <w:rPr>
          <w:sz w:val="24"/>
          <w:lang w:val="it-IT"/>
        </w:rPr>
        <w:t xml:space="preserve">un curatitor  </w:t>
      </w:r>
      <w:r w:rsidRPr="001025C9">
        <w:rPr>
          <w:sz w:val="24"/>
          <w:lang w:val="it-IT"/>
        </w:rPr>
        <w:t xml:space="preserve">Karcher cu apa sub presiune si cu consum redus de apa. La refacerea pernei de apa se utilizeaza </w:t>
      </w:r>
      <w:r w:rsidR="00435B82">
        <w:rPr>
          <w:sz w:val="24"/>
          <w:lang w:val="it-IT"/>
        </w:rPr>
        <w:t xml:space="preserve">si </w:t>
      </w:r>
      <w:r w:rsidRPr="001025C9">
        <w:rPr>
          <w:sz w:val="24"/>
          <w:lang w:val="it-IT"/>
        </w:rPr>
        <w:t>apa de la ultima spalare a halei.</w:t>
      </w:r>
    </w:p>
    <w:p w14:paraId="782CAD6F" w14:textId="77777777" w:rsidR="005E57A8" w:rsidRDefault="005E57A8" w:rsidP="001F3447">
      <w:pPr>
        <w:rPr>
          <w:b/>
          <w:bCs/>
          <w:sz w:val="24"/>
          <w:lang w:val="ro-RO"/>
        </w:rPr>
      </w:pPr>
    </w:p>
    <w:p w14:paraId="65066E0A" w14:textId="77777777" w:rsidR="001F3447" w:rsidRDefault="001F3447" w:rsidP="001F3447">
      <w:pPr>
        <w:rPr>
          <w:b/>
          <w:bCs/>
          <w:sz w:val="24"/>
          <w:lang w:val="ro-RO"/>
        </w:rPr>
      </w:pPr>
    </w:p>
    <w:p w14:paraId="42B85312" w14:textId="77777777" w:rsidR="003323DF" w:rsidRDefault="003323DF" w:rsidP="00B44169">
      <w:pPr>
        <w:pStyle w:val="Heading3"/>
        <w:tabs>
          <w:tab w:val="clear" w:pos="720"/>
          <w:tab w:val="num" w:pos="1800"/>
        </w:tabs>
        <w:ind w:left="1080"/>
        <w:rPr>
          <w:noProof/>
          <w:lang w:val="it-IT"/>
        </w:rPr>
      </w:pPr>
      <w:bookmarkStart w:id="26" w:name="_Toc532372042"/>
      <w:r w:rsidRPr="006C2ADB">
        <w:rPr>
          <w:noProof/>
          <w:lang w:val="it-IT"/>
        </w:rPr>
        <w:t>Modul de utilizare a terenului</w:t>
      </w:r>
      <w:bookmarkEnd w:id="26"/>
      <w:r w:rsidR="001E6CDC" w:rsidRPr="006C2ADB">
        <w:rPr>
          <w:noProof/>
          <w:lang w:val="it-IT"/>
        </w:rPr>
        <w:t xml:space="preserve"> </w:t>
      </w:r>
    </w:p>
    <w:p w14:paraId="3457A06C" w14:textId="77777777" w:rsidR="003570BA" w:rsidRDefault="005C434C" w:rsidP="00B44169">
      <w:pPr>
        <w:ind w:left="1080"/>
        <w:rPr>
          <w:sz w:val="24"/>
          <w:lang w:val="it-IT"/>
        </w:rPr>
      </w:pPr>
      <w:r>
        <w:rPr>
          <w:sz w:val="24"/>
          <w:lang w:val="it-IT"/>
        </w:rPr>
        <w:t xml:space="preserve">Constructiile de </w:t>
      </w:r>
      <w:r w:rsidR="003570BA" w:rsidRPr="003570BA">
        <w:rPr>
          <w:sz w:val="24"/>
          <w:lang w:val="it-IT"/>
        </w:rPr>
        <w:t>pe</w:t>
      </w:r>
      <w:r>
        <w:rPr>
          <w:sz w:val="24"/>
          <w:lang w:val="it-IT"/>
        </w:rPr>
        <w:t xml:space="preserve"> amplasament, ident</w:t>
      </w:r>
      <w:r w:rsidR="00672862">
        <w:rPr>
          <w:sz w:val="24"/>
          <w:lang w:val="it-IT"/>
        </w:rPr>
        <w:t>ificabile in P</w:t>
      </w:r>
      <w:r w:rsidR="004F0624">
        <w:rPr>
          <w:sz w:val="24"/>
          <w:lang w:val="it-IT"/>
        </w:rPr>
        <w:t xml:space="preserve">lanul de amplasament </w:t>
      </w:r>
      <w:r w:rsidR="00C46F70">
        <w:rPr>
          <w:sz w:val="24"/>
          <w:lang w:val="it-IT"/>
        </w:rPr>
        <w:t>anexat</w:t>
      </w:r>
      <w:r>
        <w:rPr>
          <w:sz w:val="24"/>
          <w:lang w:val="it-IT"/>
        </w:rPr>
        <w:t>, s</w:t>
      </w:r>
      <w:r w:rsidR="00672862">
        <w:rPr>
          <w:sz w:val="24"/>
          <w:lang w:val="it-IT"/>
        </w:rPr>
        <w:t xml:space="preserve">unt prezentate </w:t>
      </w:r>
      <w:r w:rsidR="00DD458D">
        <w:rPr>
          <w:sz w:val="24"/>
          <w:lang w:val="it-IT"/>
        </w:rPr>
        <w:t>mai jos</w:t>
      </w:r>
      <w:r w:rsidR="00672862">
        <w:rPr>
          <w:sz w:val="24"/>
          <w:lang w:val="it-IT"/>
        </w:rPr>
        <w:t>.</w:t>
      </w:r>
    </w:p>
    <w:p w14:paraId="20B222A2" w14:textId="77777777" w:rsidR="001F3447" w:rsidRDefault="001F3447" w:rsidP="00B44169">
      <w:pPr>
        <w:ind w:left="1080"/>
        <w:rPr>
          <w:sz w:val="24"/>
          <w:lang w:val="it-IT"/>
        </w:rPr>
      </w:pPr>
    </w:p>
    <w:p w14:paraId="16806B3D" w14:textId="77777777" w:rsidR="00842600" w:rsidRDefault="00842600" w:rsidP="00842600">
      <w:pPr>
        <w:pStyle w:val="Caption"/>
        <w:rPr>
          <w:lang w:val="ro-RO"/>
        </w:rPr>
      </w:pPr>
      <w:bookmarkStart w:id="27" w:name="_Toc532372084"/>
      <w:r>
        <w:t xml:space="preserve">Tabel </w:t>
      </w:r>
      <w:r>
        <w:fldChar w:fldCharType="begin"/>
      </w:r>
      <w:r>
        <w:instrText xml:space="preserve"> SEQ Tabel \* ARABIC </w:instrText>
      </w:r>
      <w:r>
        <w:fldChar w:fldCharType="separate"/>
      </w:r>
      <w:r w:rsidR="000B6FBD">
        <w:rPr>
          <w:noProof/>
        </w:rPr>
        <w:t>1</w:t>
      </w:r>
      <w:r>
        <w:fldChar w:fldCharType="end"/>
      </w:r>
      <w:r>
        <w:t>:</w:t>
      </w:r>
      <w:r>
        <w:rPr>
          <w:lang w:val="ro-RO"/>
        </w:rPr>
        <w:t xml:space="preserve"> Structura suprafetelor ocupate pe amplasamentul fermei</w:t>
      </w:r>
      <w:bookmarkEnd w:id="27"/>
    </w:p>
    <w:p w14:paraId="685AE9C0" w14:textId="77777777" w:rsidR="007A45F8" w:rsidRDefault="007A45F8" w:rsidP="007A45F8">
      <w:pPr>
        <w:rPr>
          <w:lang w:val="ro-RO"/>
        </w:rPr>
      </w:pPr>
    </w:p>
    <w:tbl>
      <w:tblPr>
        <w:tblpPr w:leftFromText="180" w:rightFromText="180" w:bottomFromText="160" w:vertAnchor="text" w:horzAnchor="margin" w:tblpX="-5"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711"/>
      </w:tblGrid>
      <w:tr w:rsidR="007A45F8" w14:paraId="23C6517A"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3C440C0D" w14:textId="77777777" w:rsidR="007A45F8" w:rsidRDefault="007A45F8">
            <w:pPr>
              <w:spacing w:line="256" w:lineRule="auto"/>
              <w:rPr>
                <w:rFonts w:cs="Arial"/>
                <w:b/>
                <w:iCs/>
                <w:szCs w:val="18"/>
              </w:rPr>
            </w:pPr>
            <w:r>
              <w:rPr>
                <w:rFonts w:cs="Arial"/>
                <w:b/>
                <w:iCs/>
                <w:szCs w:val="18"/>
              </w:rPr>
              <w:t>Suprafaţa totală, din care:</w:t>
            </w:r>
          </w:p>
        </w:tc>
        <w:tc>
          <w:tcPr>
            <w:tcW w:w="2711" w:type="dxa"/>
            <w:tcBorders>
              <w:top w:val="single" w:sz="4" w:space="0" w:color="auto"/>
              <w:left w:val="single" w:sz="4" w:space="0" w:color="auto"/>
              <w:bottom w:val="single" w:sz="4" w:space="0" w:color="auto"/>
              <w:right w:val="single" w:sz="4" w:space="0" w:color="auto"/>
            </w:tcBorders>
            <w:hideMark/>
          </w:tcPr>
          <w:p w14:paraId="198F268B" w14:textId="77777777" w:rsidR="007A45F8" w:rsidRDefault="007A45F8">
            <w:pPr>
              <w:spacing w:line="256" w:lineRule="auto"/>
              <w:rPr>
                <w:rFonts w:cs="Arial"/>
                <w:b/>
                <w:iCs/>
                <w:szCs w:val="18"/>
              </w:rPr>
            </w:pPr>
            <w:r>
              <w:rPr>
                <w:rFonts w:cs="Arial"/>
                <w:b/>
                <w:iCs/>
                <w:szCs w:val="18"/>
              </w:rPr>
              <w:t>Stotal = 40000 m2</w:t>
            </w:r>
          </w:p>
        </w:tc>
      </w:tr>
      <w:tr w:rsidR="007A45F8" w14:paraId="3E8FA54C"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0A308AE4" w14:textId="77777777" w:rsidR="007A45F8" w:rsidRDefault="007A45F8">
            <w:pPr>
              <w:spacing w:line="256" w:lineRule="auto"/>
              <w:rPr>
                <w:rFonts w:cs="Arial"/>
                <w:b/>
                <w:iCs/>
                <w:szCs w:val="18"/>
              </w:rPr>
            </w:pPr>
            <w:r>
              <w:rPr>
                <w:rFonts w:cs="Arial"/>
                <w:b/>
                <w:iCs/>
                <w:szCs w:val="18"/>
              </w:rPr>
              <w:t>Suprafaţa construită, din care:</w:t>
            </w:r>
          </w:p>
        </w:tc>
        <w:tc>
          <w:tcPr>
            <w:tcW w:w="2711" w:type="dxa"/>
            <w:tcBorders>
              <w:top w:val="single" w:sz="4" w:space="0" w:color="auto"/>
              <w:left w:val="single" w:sz="4" w:space="0" w:color="auto"/>
              <w:bottom w:val="single" w:sz="4" w:space="0" w:color="auto"/>
              <w:right w:val="single" w:sz="4" w:space="0" w:color="auto"/>
            </w:tcBorders>
            <w:hideMark/>
          </w:tcPr>
          <w:p w14:paraId="034D10F1" w14:textId="77777777" w:rsidR="007A45F8" w:rsidRDefault="007A45F8">
            <w:pPr>
              <w:spacing w:line="256" w:lineRule="auto"/>
              <w:rPr>
                <w:rFonts w:cs="Arial"/>
                <w:b/>
                <w:iCs/>
                <w:szCs w:val="18"/>
              </w:rPr>
            </w:pPr>
            <w:r>
              <w:rPr>
                <w:rFonts w:cs="Arial"/>
                <w:b/>
                <w:iCs/>
                <w:szCs w:val="18"/>
              </w:rPr>
              <w:t>Sc=9072m2</w:t>
            </w:r>
          </w:p>
        </w:tc>
      </w:tr>
      <w:tr w:rsidR="007A45F8" w14:paraId="10FE2C98"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27C533D9" w14:textId="77777777" w:rsidR="007A45F8" w:rsidRDefault="007A45F8">
            <w:pPr>
              <w:spacing w:line="256" w:lineRule="auto"/>
              <w:rPr>
                <w:rFonts w:cs="Arial"/>
                <w:iCs/>
                <w:szCs w:val="18"/>
              </w:rPr>
            </w:pPr>
            <w:r>
              <w:rPr>
                <w:rFonts w:cs="Arial"/>
                <w:iCs/>
                <w:szCs w:val="18"/>
              </w:rPr>
              <w:t>- 4 hale</w:t>
            </w:r>
          </w:p>
        </w:tc>
        <w:tc>
          <w:tcPr>
            <w:tcW w:w="2711" w:type="dxa"/>
            <w:tcBorders>
              <w:top w:val="single" w:sz="4" w:space="0" w:color="auto"/>
              <w:left w:val="single" w:sz="4" w:space="0" w:color="auto"/>
              <w:bottom w:val="single" w:sz="4" w:space="0" w:color="auto"/>
              <w:right w:val="single" w:sz="4" w:space="0" w:color="auto"/>
            </w:tcBorders>
            <w:hideMark/>
          </w:tcPr>
          <w:p w14:paraId="5362D124" w14:textId="77777777" w:rsidR="007A45F8" w:rsidRDefault="007A45F8">
            <w:pPr>
              <w:spacing w:line="256" w:lineRule="auto"/>
              <w:rPr>
                <w:rFonts w:cs="Arial"/>
                <w:iCs/>
                <w:szCs w:val="18"/>
              </w:rPr>
            </w:pPr>
            <w:r>
              <w:rPr>
                <w:rFonts w:cs="Arial"/>
                <w:iCs/>
                <w:szCs w:val="18"/>
              </w:rPr>
              <w:t>Sc=  6724m2</w:t>
            </w:r>
          </w:p>
        </w:tc>
      </w:tr>
      <w:tr w:rsidR="007A45F8" w14:paraId="11D38105"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020186E2" w14:textId="77777777" w:rsidR="007A45F8" w:rsidRDefault="007A45F8">
            <w:pPr>
              <w:spacing w:line="256" w:lineRule="auto"/>
              <w:rPr>
                <w:rFonts w:cs="Arial"/>
                <w:iCs/>
                <w:szCs w:val="18"/>
              </w:rPr>
            </w:pPr>
            <w:r>
              <w:rPr>
                <w:rFonts w:cs="Arial"/>
                <w:iCs/>
                <w:szCs w:val="18"/>
              </w:rPr>
              <w:t>- corp filtru</w:t>
            </w:r>
          </w:p>
        </w:tc>
        <w:tc>
          <w:tcPr>
            <w:tcW w:w="2711" w:type="dxa"/>
            <w:tcBorders>
              <w:top w:val="single" w:sz="4" w:space="0" w:color="auto"/>
              <w:left w:val="single" w:sz="4" w:space="0" w:color="auto"/>
              <w:bottom w:val="single" w:sz="4" w:space="0" w:color="auto"/>
              <w:right w:val="single" w:sz="4" w:space="0" w:color="auto"/>
            </w:tcBorders>
            <w:hideMark/>
          </w:tcPr>
          <w:p w14:paraId="0FA04068" w14:textId="77777777" w:rsidR="007A45F8" w:rsidRDefault="007A45F8">
            <w:pPr>
              <w:spacing w:line="256" w:lineRule="auto"/>
              <w:rPr>
                <w:rFonts w:cs="Arial"/>
                <w:iCs/>
                <w:szCs w:val="18"/>
              </w:rPr>
            </w:pPr>
            <w:r>
              <w:rPr>
                <w:rFonts w:cs="Arial"/>
                <w:iCs/>
                <w:szCs w:val="18"/>
              </w:rPr>
              <w:t>Sc= 65 m2</w:t>
            </w:r>
          </w:p>
        </w:tc>
      </w:tr>
      <w:tr w:rsidR="007A45F8" w14:paraId="7F97002A"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7A095FE0" w14:textId="77777777" w:rsidR="007A45F8" w:rsidRDefault="007A45F8">
            <w:pPr>
              <w:spacing w:line="256" w:lineRule="auto"/>
              <w:rPr>
                <w:rFonts w:cs="Arial"/>
                <w:iCs/>
                <w:szCs w:val="18"/>
                <w:lang w:val="it-IT"/>
              </w:rPr>
            </w:pPr>
            <w:r>
              <w:rPr>
                <w:rFonts w:cs="Arial"/>
                <w:iCs/>
                <w:szCs w:val="18"/>
                <w:lang w:val="it-IT"/>
              </w:rPr>
              <w:t>- rezervoare stocare dejecţii, V=2×5000 m</w:t>
            </w:r>
            <w:r>
              <w:rPr>
                <w:rFonts w:cs="Arial"/>
                <w:iCs/>
                <w:szCs w:val="18"/>
                <w:vertAlign w:val="superscript"/>
                <w:lang w:val="it-IT"/>
              </w:rPr>
              <w:t>3</w:t>
            </w:r>
          </w:p>
        </w:tc>
        <w:tc>
          <w:tcPr>
            <w:tcW w:w="2711" w:type="dxa"/>
            <w:tcBorders>
              <w:top w:val="single" w:sz="4" w:space="0" w:color="auto"/>
              <w:left w:val="single" w:sz="4" w:space="0" w:color="auto"/>
              <w:bottom w:val="single" w:sz="4" w:space="0" w:color="auto"/>
              <w:right w:val="single" w:sz="4" w:space="0" w:color="auto"/>
            </w:tcBorders>
            <w:hideMark/>
          </w:tcPr>
          <w:p w14:paraId="54B00404" w14:textId="77777777" w:rsidR="007A45F8" w:rsidRDefault="007A45F8">
            <w:pPr>
              <w:spacing w:line="256" w:lineRule="auto"/>
              <w:rPr>
                <w:rFonts w:cs="Arial"/>
                <w:iCs/>
                <w:szCs w:val="18"/>
              </w:rPr>
            </w:pPr>
            <w:r>
              <w:rPr>
                <w:rFonts w:cs="Arial"/>
                <w:iCs/>
                <w:szCs w:val="18"/>
              </w:rPr>
              <w:t>Sc= 1972 m2</w:t>
            </w:r>
          </w:p>
        </w:tc>
      </w:tr>
      <w:tr w:rsidR="007A45F8" w14:paraId="26A11B20"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5EEE4EFB" w14:textId="77777777" w:rsidR="007A45F8" w:rsidRDefault="007A45F8">
            <w:pPr>
              <w:spacing w:line="256" w:lineRule="auto"/>
              <w:rPr>
                <w:rFonts w:cs="Arial"/>
                <w:iCs/>
                <w:szCs w:val="18"/>
              </w:rPr>
            </w:pPr>
            <w:r>
              <w:rPr>
                <w:rFonts w:cs="Arial"/>
                <w:iCs/>
                <w:szCs w:val="18"/>
              </w:rPr>
              <w:t>- construcţii anexe</w:t>
            </w:r>
          </w:p>
        </w:tc>
        <w:tc>
          <w:tcPr>
            <w:tcW w:w="2711" w:type="dxa"/>
            <w:tcBorders>
              <w:top w:val="single" w:sz="4" w:space="0" w:color="auto"/>
              <w:left w:val="single" w:sz="4" w:space="0" w:color="auto"/>
              <w:bottom w:val="single" w:sz="4" w:space="0" w:color="auto"/>
              <w:right w:val="single" w:sz="4" w:space="0" w:color="auto"/>
            </w:tcBorders>
            <w:hideMark/>
          </w:tcPr>
          <w:p w14:paraId="7758D99C" w14:textId="77777777" w:rsidR="007A45F8" w:rsidRDefault="007A45F8">
            <w:pPr>
              <w:spacing w:line="256" w:lineRule="auto"/>
              <w:rPr>
                <w:rFonts w:cs="Arial"/>
                <w:iCs/>
                <w:szCs w:val="18"/>
              </w:rPr>
            </w:pPr>
            <w:r>
              <w:rPr>
                <w:rFonts w:cs="Arial"/>
                <w:iCs/>
                <w:szCs w:val="18"/>
              </w:rPr>
              <w:t>Sc=311 m2</w:t>
            </w:r>
          </w:p>
        </w:tc>
      </w:tr>
      <w:tr w:rsidR="007A45F8" w14:paraId="342B445F"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0D9A725F" w14:textId="77777777" w:rsidR="007A45F8" w:rsidRDefault="007A45F8">
            <w:pPr>
              <w:spacing w:line="256" w:lineRule="auto"/>
              <w:rPr>
                <w:rFonts w:cs="Arial"/>
                <w:b/>
                <w:iCs/>
                <w:szCs w:val="18"/>
              </w:rPr>
            </w:pPr>
            <w:r>
              <w:rPr>
                <w:rFonts w:cs="Arial"/>
                <w:b/>
                <w:iCs/>
                <w:szCs w:val="18"/>
              </w:rPr>
              <w:t>Suprafaţa drumuri în incintă</w:t>
            </w:r>
          </w:p>
        </w:tc>
        <w:tc>
          <w:tcPr>
            <w:tcW w:w="2711" w:type="dxa"/>
            <w:tcBorders>
              <w:top w:val="single" w:sz="4" w:space="0" w:color="auto"/>
              <w:left w:val="single" w:sz="4" w:space="0" w:color="auto"/>
              <w:bottom w:val="single" w:sz="4" w:space="0" w:color="auto"/>
              <w:right w:val="single" w:sz="4" w:space="0" w:color="auto"/>
            </w:tcBorders>
            <w:hideMark/>
          </w:tcPr>
          <w:p w14:paraId="79224E85" w14:textId="77777777" w:rsidR="007A45F8" w:rsidRDefault="007A45F8">
            <w:pPr>
              <w:spacing w:line="256" w:lineRule="auto"/>
              <w:rPr>
                <w:rFonts w:cs="Arial"/>
                <w:b/>
                <w:iCs/>
                <w:szCs w:val="18"/>
              </w:rPr>
            </w:pPr>
            <w:r>
              <w:rPr>
                <w:rFonts w:cs="Arial"/>
                <w:b/>
                <w:iCs/>
                <w:szCs w:val="18"/>
              </w:rPr>
              <w:t>S= 2700 m2</w:t>
            </w:r>
          </w:p>
        </w:tc>
      </w:tr>
      <w:tr w:rsidR="007A45F8" w14:paraId="45DA43AF" w14:textId="77777777" w:rsidTr="007A45F8">
        <w:tc>
          <w:tcPr>
            <w:tcW w:w="4962" w:type="dxa"/>
            <w:tcBorders>
              <w:top w:val="single" w:sz="4" w:space="0" w:color="auto"/>
              <w:left w:val="single" w:sz="4" w:space="0" w:color="auto"/>
              <w:bottom w:val="single" w:sz="4" w:space="0" w:color="auto"/>
              <w:right w:val="single" w:sz="4" w:space="0" w:color="auto"/>
            </w:tcBorders>
            <w:hideMark/>
          </w:tcPr>
          <w:p w14:paraId="7AEAB452" w14:textId="77777777" w:rsidR="007A45F8" w:rsidRDefault="007A45F8">
            <w:pPr>
              <w:spacing w:line="256" w:lineRule="auto"/>
              <w:rPr>
                <w:rFonts w:cs="Arial"/>
                <w:b/>
                <w:iCs/>
                <w:szCs w:val="18"/>
              </w:rPr>
            </w:pPr>
            <w:r>
              <w:rPr>
                <w:rFonts w:cs="Arial"/>
                <w:b/>
                <w:iCs/>
                <w:szCs w:val="18"/>
              </w:rPr>
              <w:t>Suprafaţa liberă (spaţii verzi):</w:t>
            </w:r>
          </w:p>
        </w:tc>
        <w:tc>
          <w:tcPr>
            <w:tcW w:w="2711" w:type="dxa"/>
            <w:tcBorders>
              <w:top w:val="single" w:sz="4" w:space="0" w:color="auto"/>
              <w:left w:val="single" w:sz="4" w:space="0" w:color="auto"/>
              <w:bottom w:val="single" w:sz="4" w:space="0" w:color="auto"/>
              <w:right w:val="single" w:sz="4" w:space="0" w:color="auto"/>
            </w:tcBorders>
            <w:hideMark/>
          </w:tcPr>
          <w:p w14:paraId="19149664" w14:textId="77777777" w:rsidR="007A45F8" w:rsidRDefault="007A45F8">
            <w:pPr>
              <w:spacing w:line="256" w:lineRule="auto"/>
              <w:rPr>
                <w:rFonts w:cs="Arial"/>
                <w:b/>
                <w:iCs/>
                <w:szCs w:val="18"/>
              </w:rPr>
            </w:pPr>
            <w:r>
              <w:rPr>
                <w:rFonts w:cs="Arial"/>
                <w:b/>
                <w:iCs/>
                <w:szCs w:val="18"/>
              </w:rPr>
              <w:t>Sl= 30928 m2</w:t>
            </w:r>
          </w:p>
        </w:tc>
      </w:tr>
    </w:tbl>
    <w:p w14:paraId="02C66BB5" w14:textId="77777777" w:rsidR="007A45F8" w:rsidRPr="007A45F8" w:rsidRDefault="007A45F8" w:rsidP="007A45F8">
      <w:pPr>
        <w:rPr>
          <w:lang w:val="ro-RO"/>
        </w:rPr>
      </w:pPr>
    </w:p>
    <w:p w14:paraId="2F4FBE7E" w14:textId="77777777" w:rsidR="007A45F8" w:rsidRDefault="007A45F8" w:rsidP="007A45F8">
      <w:pPr>
        <w:rPr>
          <w:lang w:val="ro-RO"/>
        </w:rPr>
      </w:pPr>
    </w:p>
    <w:p w14:paraId="214BC091" w14:textId="77777777" w:rsidR="007A45F8" w:rsidRDefault="007A45F8" w:rsidP="007A45F8">
      <w:pPr>
        <w:rPr>
          <w:lang w:val="ro-RO"/>
        </w:rPr>
      </w:pPr>
    </w:p>
    <w:p w14:paraId="72273784" w14:textId="77777777" w:rsidR="007A45F8" w:rsidRDefault="007A45F8" w:rsidP="007A45F8">
      <w:pPr>
        <w:rPr>
          <w:lang w:val="ro-RO"/>
        </w:rPr>
      </w:pPr>
    </w:p>
    <w:p w14:paraId="6589AFAC" w14:textId="77777777" w:rsidR="007A45F8" w:rsidRDefault="007A45F8" w:rsidP="007A45F8">
      <w:pPr>
        <w:rPr>
          <w:lang w:val="ro-RO"/>
        </w:rPr>
      </w:pPr>
    </w:p>
    <w:p w14:paraId="6E2548E6" w14:textId="77777777" w:rsidR="007A45F8" w:rsidRDefault="007A45F8" w:rsidP="007A45F8">
      <w:pPr>
        <w:rPr>
          <w:lang w:val="ro-RO"/>
        </w:rPr>
      </w:pPr>
    </w:p>
    <w:p w14:paraId="276AA395" w14:textId="77777777" w:rsidR="007A45F8" w:rsidRDefault="007A45F8" w:rsidP="007A45F8">
      <w:pPr>
        <w:rPr>
          <w:lang w:val="ro-RO"/>
        </w:rPr>
      </w:pPr>
    </w:p>
    <w:p w14:paraId="411240B4" w14:textId="77777777" w:rsidR="007A45F8" w:rsidRDefault="007A45F8" w:rsidP="007A45F8">
      <w:pPr>
        <w:rPr>
          <w:lang w:val="ro-RO"/>
        </w:rPr>
      </w:pPr>
    </w:p>
    <w:p w14:paraId="74490E5B" w14:textId="77777777" w:rsidR="007A45F8" w:rsidRPr="007A45F8" w:rsidRDefault="007A45F8" w:rsidP="007A45F8">
      <w:pPr>
        <w:rPr>
          <w:lang w:val="ro-RO"/>
        </w:rPr>
      </w:pPr>
    </w:p>
    <w:p w14:paraId="579EB969" w14:textId="77777777" w:rsidR="00842600" w:rsidRDefault="00842600" w:rsidP="00842600">
      <w:pPr>
        <w:ind w:left="0"/>
        <w:rPr>
          <w:lang w:val="ro-RO"/>
        </w:rPr>
      </w:pPr>
    </w:p>
    <w:p w14:paraId="7F3BC399" w14:textId="77777777" w:rsidR="00842600" w:rsidRDefault="00842600" w:rsidP="00842600">
      <w:pPr>
        <w:rPr>
          <w:lang w:val="ro-RO"/>
        </w:rPr>
      </w:pPr>
    </w:p>
    <w:p w14:paraId="78846FDA" w14:textId="77777777" w:rsidR="007A45F8" w:rsidRDefault="007A45F8" w:rsidP="007A45F8">
      <w:pPr>
        <w:spacing w:before="120"/>
        <w:ind w:left="0"/>
        <w:rPr>
          <w:rFonts w:cs="Arial"/>
          <w:sz w:val="24"/>
          <w:lang w:val="ro-RO"/>
        </w:rPr>
      </w:pPr>
      <w:r>
        <w:rPr>
          <w:rFonts w:cs="Arial"/>
          <w:sz w:val="24"/>
          <w:lang w:val="ro-RO"/>
        </w:rPr>
        <w:t xml:space="preserve">Suprafata totala este de </w:t>
      </w:r>
      <w:r>
        <w:rPr>
          <w:rFonts w:cs="Arial"/>
          <w:b/>
          <w:bCs/>
          <w:sz w:val="24"/>
          <w:lang w:val="ro-RO"/>
        </w:rPr>
        <w:t>40000</w:t>
      </w:r>
      <w:r>
        <w:rPr>
          <w:rFonts w:cs="Arial"/>
          <w:b/>
          <w:sz w:val="24"/>
          <w:lang w:val="ro-RO"/>
        </w:rPr>
        <w:t xml:space="preserve"> m</w:t>
      </w:r>
      <w:r>
        <w:rPr>
          <w:rFonts w:cs="Arial"/>
          <w:b/>
          <w:sz w:val="24"/>
          <w:vertAlign w:val="superscript"/>
          <w:lang w:val="ro-RO"/>
        </w:rPr>
        <w:t>2</w:t>
      </w:r>
      <w:r>
        <w:rPr>
          <w:rFonts w:cs="Arial"/>
          <w:sz w:val="24"/>
          <w:lang w:val="ro-RO"/>
        </w:rPr>
        <w:t xml:space="preserve"> din care, cca:</w:t>
      </w:r>
    </w:p>
    <w:p w14:paraId="0BC3E573" w14:textId="77777777" w:rsidR="007A45F8" w:rsidRDefault="007A45F8" w:rsidP="007A45F8">
      <w:pPr>
        <w:numPr>
          <w:ilvl w:val="0"/>
          <w:numId w:val="44"/>
        </w:numPr>
        <w:tabs>
          <w:tab w:val="num" w:pos="780"/>
        </w:tabs>
        <w:ind w:left="780"/>
        <w:rPr>
          <w:rFonts w:cs="Arial"/>
          <w:sz w:val="24"/>
          <w:lang w:val="ro-RO"/>
        </w:rPr>
      </w:pPr>
      <w:r>
        <w:rPr>
          <w:rFonts w:cs="Arial"/>
          <w:sz w:val="24"/>
          <w:lang w:val="ro-RO"/>
        </w:rPr>
        <w:t>9072 m</w:t>
      </w:r>
      <w:r>
        <w:rPr>
          <w:rFonts w:cs="Arial"/>
          <w:sz w:val="24"/>
          <w:vertAlign w:val="superscript"/>
          <w:lang w:val="ro-RO"/>
        </w:rPr>
        <w:t>2</w:t>
      </w:r>
      <w:r>
        <w:rPr>
          <w:rFonts w:cs="Arial"/>
          <w:sz w:val="24"/>
          <w:lang w:val="ro-RO"/>
        </w:rPr>
        <w:t xml:space="preserve"> (22.68 %) suprafata construita</w:t>
      </w:r>
    </w:p>
    <w:p w14:paraId="75462BF0" w14:textId="77777777" w:rsidR="007A45F8" w:rsidRDefault="007A45F8" w:rsidP="007A45F8">
      <w:pPr>
        <w:numPr>
          <w:ilvl w:val="0"/>
          <w:numId w:val="44"/>
        </w:numPr>
        <w:tabs>
          <w:tab w:val="num" w:pos="780"/>
        </w:tabs>
        <w:ind w:left="780"/>
        <w:rPr>
          <w:rFonts w:cs="Arial"/>
          <w:sz w:val="24"/>
          <w:lang w:val="ro-RO"/>
        </w:rPr>
      </w:pPr>
      <w:r>
        <w:rPr>
          <w:rFonts w:cs="Arial"/>
          <w:sz w:val="24"/>
          <w:lang w:val="ro-RO"/>
        </w:rPr>
        <w:t>2700 m</w:t>
      </w:r>
      <w:r>
        <w:rPr>
          <w:rFonts w:cs="Arial"/>
          <w:sz w:val="24"/>
          <w:vertAlign w:val="superscript"/>
          <w:lang w:val="ro-RO"/>
        </w:rPr>
        <w:t>2</w:t>
      </w:r>
      <w:r>
        <w:rPr>
          <w:rFonts w:cs="Arial"/>
          <w:sz w:val="24"/>
          <w:lang w:val="ro-RO"/>
        </w:rPr>
        <w:t xml:space="preserve"> (6.75 %) drumuri in incinta si</w:t>
      </w:r>
    </w:p>
    <w:p w14:paraId="20109B1D" w14:textId="77777777" w:rsidR="007A45F8" w:rsidRDefault="007A45F8" w:rsidP="007A45F8">
      <w:pPr>
        <w:numPr>
          <w:ilvl w:val="0"/>
          <w:numId w:val="44"/>
        </w:numPr>
        <w:tabs>
          <w:tab w:val="num" w:pos="780"/>
        </w:tabs>
        <w:ind w:left="780"/>
        <w:rPr>
          <w:rFonts w:cs="Arial"/>
          <w:sz w:val="24"/>
          <w:lang w:val="ro-RO"/>
        </w:rPr>
      </w:pPr>
      <w:r>
        <w:rPr>
          <w:sz w:val="24"/>
          <w:lang w:val="ro-RO"/>
        </w:rPr>
        <w:t xml:space="preserve">30928 </w:t>
      </w:r>
      <w:r>
        <w:rPr>
          <w:rFonts w:cs="Arial"/>
          <w:sz w:val="24"/>
          <w:lang w:val="ro-RO"/>
        </w:rPr>
        <w:t>m</w:t>
      </w:r>
      <w:r>
        <w:rPr>
          <w:rFonts w:cs="Arial"/>
          <w:sz w:val="24"/>
          <w:vertAlign w:val="superscript"/>
          <w:lang w:val="ro-RO"/>
        </w:rPr>
        <w:t>2</w:t>
      </w:r>
      <w:r>
        <w:rPr>
          <w:sz w:val="24"/>
          <w:lang w:val="ro-RO"/>
        </w:rPr>
        <w:t xml:space="preserve"> (70.57 %) suprafata libera.</w:t>
      </w:r>
    </w:p>
    <w:p w14:paraId="23AF967A" w14:textId="77777777" w:rsidR="00842600" w:rsidRDefault="00842600" w:rsidP="00842600">
      <w:pPr>
        <w:rPr>
          <w:lang w:val="ro-RO"/>
        </w:rPr>
      </w:pPr>
    </w:p>
    <w:p w14:paraId="222C8BB5" w14:textId="77777777" w:rsidR="00842600" w:rsidRDefault="00842600" w:rsidP="00842600">
      <w:pPr>
        <w:rPr>
          <w:lang w:val="ro-RO"/>
        </w:rPr>
      </w:pPr>
    </w:p>
    <w:p w14:paraId="21F859E0" w14:textId="77777777" w:rsidR="00842600" w:rsidRDefault="00842600" w:rsidP="00842600">
      <w:pPr>
        <w:rPr>
          <w:lang w:val="ro-RO"/>
        </w:rPr>
      </w:pPr>
    </w:p>
    <w:p w14:paraId="4F9CA5EA" w14:textId="77777777" w:rsidR="00842600" w:rsidRDefault="00842600" w:rsidP="00842600">
      <w:pPr>
        <w:rPr>
          <w:lang w:val="ro-RO"/>
        </w:rPr>
      </w:pPr>
    </w:p>
    <w:p w14:paraId="4795DD0C" w14:textId="77777777" w:rsidR="00842600" w:rsidRDefault="00842600" w:rsidP="00842600">
      <w:pPr>
        <w:rPr>
          <w:lang w:val="ro-RO"/>
        </w:rPr>
      </w:pPr>
    </w:p>
    <w:p w14:paraId="5B4DE36F" w14:textId="77777777" w:rsidR="00842600" w:rsidRDefault="00842600" w:rsidP="00842600">
      <w:pPr>
        <w:rPr>
          <w:lang w:val="ro-RO"/>
        </w:rPr>
      </w:pPr>
    </w:p>
    <w:p w14:paraId="561AFD81" w14:textId="77777777" w:rsidR="00842600" w:rsidRDefault="00842600" w:rsidP="00842600">
      <w:pPr>
        <w:rPr>
          <w:lang w:val="ro-RO"/>
        </w:rPr>
      </w:pPr>
    </w:p>
    <w:p w14:paraId="647C1215" w14:textId="77777777" w:rsidR="00842600" w:rsidRDefault="00842600" w:rsidP="00842600">
      <w:pPr>
        <w:rPr>
          <w:lang w:val="ro-RO"/>
        </w:rPr>
      </w:pPr>
    </w:p>
    <w:p w14:paraId="06CE8FC4" w14:textId="77777777" w:rsidR="00842600" w:rsidRDefault="00842600" w:rsidP="00842600">
      <w:pPr>
        <w:rPr>
          <w:lang w:val="ro-RO"/>
        </w:rPr>
      </w:pPr>
    </w:p>
    <w:p w14:paraId="3D6E0767" w14:textId="77777777" w:rsidR="00842600" w:rsidRDefault="00842600" w:rsidP="00842600">
      <w:pPr>
        <w:rPr>
          <w:lang w:val="ro-RO"/>
        </w:rPr>
      </w:pPr>
    </w:p>
    <w:p w14:paraId="3A7239CB" w14:textId="0DD8443F" w:rsidR="00842600" w:rsidRDefault="00842600" w:rsidP="007A45F8">
      <w:pPr>
        <w:ind w:left="780"/>
        <w:rPr>
          <w:rFonts w:cs="Arial"/>
          <w:sz w:val="24"/>
          <w:lang w:val="ro-RO"/>
        </w:rPr>
      </w:pPr>
    </w:p>
    <w:p w14:paraId="141825FB" w14:textId="77777777" w:rsidR="007C070B" w:rsidRDefault="007C070B">
      <w:pPr>
        <w:ind w:left="0"/>
        <w:jc w:val="left"/>
        <w:rPr>
          <w:b/>
          <w:bCs/>
          <w:szCs w:val="20"/>
        </w:rPr>
      </w:pPr>
      <w:r>
        <w:br w:type="page"/>
      </w:r>
    </w:p>
    <w:p w14:paraId="4DBFA141"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CE5C3E5" w14:textId="77777777" w:rsidR="006E0661" w:rsidRDefault="006E0661" w:rsidP="006E0661">
      <w:pPr>
        <w:pStyle w:val="Caption"/>
      </w:pPr>
      <w:bookmarkStart w:id="28" w:name="_Toc471284298"/>
      <w:bookmarkStart w:id="29" w:name="_Toc532372105"/>
      <w:r>
        <w:t xml:space="preserve">Figura </w:t>
      </w:r>
      <w:r>
        <w:fldChar w:fldCharType="begin"/>
      </w:r>
      <w:r>
        <w:instrText xml:space="preserve"> SEQ Figura \* ARABIC </w:instrText>
      </w:r>
      <w:r>
        <w:fldChar w:fldCharType="separate"/>
      </w:r>
      <w:r>
        <w:rPr>
          <w:noProof/>
        </w:rPr>
        <w:t>3</w:t>
      </w:r>
      <w:r>
        <w:fldChar w:fldCharType="end"/>
      </w:r>
      <w:r>
        <w:t>: Plan de situatie</w:t>
      </w:r>
      <w:bookmarkEnd w:id="28"/>
      <w:bookmarkEnd w:id="29"/>
    </w:p>
    <w:p w14:paraId="5C8F0B67" w14:textId="41D1CD48" w:rsidR="009F7127" w:rsidRDefault="007A45F8" w:rsidP="00842600">
      <w:pPr>
        <w:ind w:left="0"/>
        <w:rPr>
          <w:lang w:val="ro-RO"/>
        </w:rPr>
      </w:pPr>
      <w:r>
        <w:rPr>
          <w:noProof/>
          <w:lang w:val="en-US"/>
        </w:rPr>
        <w:drawing>
          <wp:inline distT="0" distB="0" distL="0" distR="0" wp14:anchorId="747EC78E" wp14:editId="72EF90B0">
            <wp:extent cx="5751195" cy="53798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195" cy="5379883"/>
                    </a:xfrm>
                    <a:prstGeom prst="rect">
                      <a:avLst/>
                    </a:prstGeom>
                    <a:noFill/>
                    <a:ln>
                      <a:noFill/>
                    </a:ln>
                  </pic:spPr>
                </pic:pic>
              </a:graphicData>
            </a:graphic>
          </wp:inline>
        </w:drawing>
      </w:r>
    </w:p>
    <w:p w14:paraId="4E5EF303" w14:textId="77777777" w:rsidR="00024C6C" w:rsidRDefault="00024C6C" w:rsidP="00024C6C">
      <w:pPr>
        <w:rPr>
          <w:lang w:val="ro-RO"/>
        </w:rPr>
      </w:pPr>
    </w:p>
    <w:p w14:paraId="2B9D8EAF" w14:textId="77777777" w:rsidR="00024C6C" w:rsidRPr="00024C6C" w:rsidRDefault="00024C6C" w:rsidP="00024C6C">
      <w:pPr>
        <w:rPr>
          <w:lang w:val="ro-RO"/>
        </w:rPr>
      </w:pPr>
    </w:p>
    <w:p w14:paraId="6D60872F" w14:textId="2B46ECBC" w:rsidR="00860332" w:rsidRDefault="00860332" w:rsidP="00024C6C">
      <w:pPr>
        <w:ind w:left="780"/>
        <w:rPr>
          <w:rFonts w:cs="Arial"/>
          <w:sz w:val="24"/>
          <w:lang w:val="ro-RO"/>
        </w:rPr>
      </w:pPr>
    </w:p>
    <w:p w14:paraId="4D8B133F" w14:textId="77777777" w:rsidR="00860332" w:rsidRDefault="00860332" w:rsidP="00860332">
      <w:pPr>
        <w:rPr>
          <w:lang w:val="ro-RO"/>
        </w:rPr>
      </w:pPr>
    </w:p>
    <w:p w14:paraId="04DA8BC9" w14:textId="77777777" w:rsidR="003323DF" w:rsidRPr="007E104E" w:rsidRDefault="003323DF" w:rsidP="007E104E">
      <w:pPr>
        <w:pStyle w:val="Heading3"/>
        <w:rPr>
          <w:noProof/>
          <w:lang w:val="it-IT"/>
        </w:rPr>
      </w:pPr>
      <w:bookmarkStart w:id="30" w:name="_Toc532372043"/>
      <w:r w:rsidRPr="007E104E">
        <w:rPr>
          <w:noProof/>
          <w:lang w:val="it-IT"/>
        </w:rPr>
        <w:t>Impact potential</w:t>
      </w:r>
      <w:bookmarkEnd w:id="30"/>
    </w:p>
    <w:p w14:paraId="4F3153E4" w14:textId="77777777" w:rsidR="00C6339F" w:rsidRDefault="00C6339F" w:rsidP="00C6339F">
      <w:pPr>
        <w:rPr>
          <w:b/>
          <w:i/>
          <w:sz w:val="24"/>
          <w:lang w:val="ro-RO"/>
        </w:rPr>
      </w:pPr>
      <w:r>
        <w:rPr>
          <w:b/>
          <w:i/>
          <w:sz w:val="24"/>
          <w:lang w:val="ro-RO"/>
        </w:rPr>
        <w:t xml:space="preserve">Impactul asupra calitatii aerului ambiental   </w:t>
      </w:r>
    </w:p>
    <w:p w14:paraId="326C42AC" w14:textId="77777777" w:rsidR="00C6339F" w:rsidRPr="00111AAD" w:rsidRDefault="00C6339F" w:rsidP="00C6339F">
      <w:pPr>
        <w:widowControl w:val="0"/>
        <w:autoSpaceDE w:val="0"/>
        <w:autoSpaceDN w:val="0"/>
        <w:adjustRightInd w:val="0"/>
        <w:spacing w:line="374" w:lineRule="atLeast"/>
        <w:rPr>
          <w:sz w:val="24"/>
          <w:lang w:val="it-IT"/>
        </w:rPr>
      </w:pPr>
    </w:p>
    <w:p w14:paraId="7E468916" w14:textId="77777777" w:rsidR="00C6339F" w:rsidRPr="00111AAD" w:rsidRDefault="00C6339F" w:rsidP="00C6339F">
      <w:pPr>
        <w:widowControl w:val="0"/>
        <w:autoSpaceDE w:val="0"/>
        <w:autoSpaceDN w:val="0"/>
        <w:adjustRightInd w:val="0"/>
        <w:spacing w:line="374" w:lineRule="atLeast"/>
        <w:rPr>
          <w:sz w:val="24"/>
          <w:lang w:val="it-IT"/>
        </w:rPr>
      </w:pPr>
      <w:r>
        <w:rPr>
          <w:sz w:val="24"/>
          <w:lang w:val="it-IT"/>
        </w:rPr>
        <w:t>Este generat de</w:t>
      </w:r>
      <w:r w:rsidRPr="00111AAD">
        <w:rPr>
          <w:sz w:val="24"/>
          <w:lang w:val="it-IT"/>
        </w:rPr>
        <w:t xml:space="preserve"> emisii</w:t>
      </w:r>
      <w:r>
        <w:rPr>
          <w:sz w:val="24"/>
          <w:lang w:val="it-IT"/>
        </w:rPr>
        <w:t>le</w:t>
      </w:r>
      <w:r w:rsidRPr="00111AAD">
        <w:rPr>
          <w:sz w:val="24"/>
          <w:lang w:val="it-IT"/>
        </w:rPr>
        <w:t xml:space="preserve"> de </w:t>
      </w:r>
      <w:r>
        <w:rPr>
          <w:sz w:val="24"/>
          <w:lang w:val="it-IT"/>
        </w:rPr>
        <w:t>amoniac, protoxid de azot si</w:t>
      </w:r>
      <w:r w:rsidR="002C3113">
        <w:rPr>
          <w:sz w:val="24"/>
          <w:lang w:val="it-IT"/>
        </w:rPr>
        <w:t xml:space="preserve"> </w:t>
      </w:r>
      <w:r>
        <w:rPr>
          <w:sz w:val="24"/>
          <w:lang w:val="it-IT"/>
        </w:rPr>
        <w:t xml:space="preserve">metan </w:t>
      </w:r>
      <w:r w:rsidRPr="00111AAD">
        <w:rPr>
          <w:sz w:val="24"/>
          <w:lang w:val="it-IT"/>
        </w:rPr>
        <w:t xml:space="preserve">care pot </w:t>
      </w:r>
      <w:r>
        <w:rPr>
          <w:sz w:val="24"/>
          <w:lang w:val="it-IT"/>
        </w:rPr>
        <w:t>genera disconfort olfactiv.</w:t>
      </w:r>
    </w:p>
    <w:p w14:paraId="73061191" w14:textId="77777777" w:rsidR="00C6339F" w:rsidRDefault="00C6339F" w:rsidP="00C6339F">
      <w:pPr>
        <w:widowControl w:val="0"/>
        <w:autoSpaceDE w:val="0"/>
        <w:autoSpaceDN w:val="0"/>
        <w:adjustRightInd w:val="0"/>
        <w:spacing w:line="374" w:lineRule="atLeast"/>
        <w:rPr>
          <w:i/>
          <w:sz w:val="24"/>
          <w:lang w:val="it-IT"/>
        </w:rPr>
      </w:pPr>
      <w:r w:rsidRPr="004650F4">
        <w:rPr>
          <w:i/>
          <w:sz w:val="24"/>
          <w:lang w:val="it-IT"/>
        </w:rPr>
        <w:t>În vederea diminuării impactului asupra mediului înconjurător, inclusiv asupra florei si faunei, s-a avut in vedere respectarea tehnicilor BAT pentru activitati de crestere intensiva a p</w:t>
      </w:r>
      <w:r w:rsidR="002C3113">
        <w:rPr>
          <w:i/>
          <w:sz w:val="24"/>
          <w:lang w:val="it-IT"/>
        </w:rPr>
        <w:t>orcilor</w:t>
      </w:r>
      <w:r w:rsidRPr="004650F4">
        <w:rPr>
          <w:i/>
          <w:sz w:val="24"/>
          <w:lang w:val="it-IT"/>
        </w:rPr>
        <w:t>.</w:t>
      </w:r>
    </w:p>
    <w:p w14:paraId="4ADCDC30" w14:textId="603CF222"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Impactul advers cel mai frecvent incriminat in legatura cu fermele de cresterea animalelor este mirosul neplacut, datorat in special amoniacului dar si altor </w:t>
      </w:r>
      <w:r w:rsidRPr="004650F4">
        <w:rPr>
          <w:sz w:val="24"/>
          <w:lang w:val="it-IT"/>
        </w:rPr>
        <w:lastRenderedPageBreak/>
        <w:t xml:space="preserve">compusi ca de ex. hidrogenul sulfurat. </w:t>
      </w:r>
      <w:r w:rsidR="00E3115A">
        <w:rPr>
          <w:sz w:val="24"/>
          <w:lang w:val="it-IT"/>
        </w:rPr>
        <w:t>O</w:t>
      </w:r>
      <w:r w:rsidRPr="004650F4">
        <w:rPr>
          <w:sz w:val="24"/>
          <w:lang w:val="it-IT"/>
        </w:rPr>
        <w:t>rdinul nr.119/2014 emis de Ministerul Sanatatii recomanda o distanta de minim 1,0 km intre localitati si fermele de p</w:t>
      </w:r>
      <w:r w:rsidR="00312360">
        <w:rPr>
          <w:sz w:val="24"/>
          <w:lang w:val="it-IT"/>
        </w:rPr>
        <w:t xml:space="preserve">orci </w:t>
      </w:r>
      <w:r w:rsidRPr="004650F4">
        <w:rPr>
          <w:sz w:val="24"/>
          <w:lang w:val="it-IT"/>
        </w:rPr>
        <w:t xml:space="preserve">cu </w:t>
      </w:r>
      <w:r w:rsidR="00312360">
        <w:rPr>
          <w:sz w:val="24"/>
          <w:lang w:val="it-IT"/>
        </w:rPr>
        <w:t>capacitate intre 1.000 si 10.000 capete</w:t>
      </w:r>
      <w:r w:rsidRPr="004650F4">
        <w:rPr>
          <w:sz w:val="24"/>
          <w:lang w:val="it-IT"/>
        </w:rPr>
        <w:t xml:space="preserve">. </w:t>
      </w:r>
      <w:r>
        <w:rPr>
          <w:sz w:val="24"/>
          <w:lang w:val="it-IT"/>
        </w:rPr>
        <w:t>F</w:t>
      </w:r>
      <w:r w:rsidRPr="004650F4">
        <w:rPr>
          <w:sz w:val="24"/>
          <w:lang w:val="it-IT"/>
        </w:rPr>
        <w:t xml:space="preserve">olosintele rezidentiale </w:t>
      </w:r>
      <w:r w:rsidR="009F7127">
        <w:rPr>
          <w:sz w:val="24"/>
          <w:lang w:val="it-IT"/>
        </w:rPr>
        <w:t>c</w:t>
      </w:r>
      <w:r w:rsidR="00062722">
        <w:rPr>
          <w:sz w:val="24"/>
          <w:lang w:val="it-IT"/>
        </w:rPr>
        <w:t xml:space="preserve">ele mai apropiate </w:t>
      </w:r>
      <w:r w:rsidRPr="004650F4">
        <w:rPr>
          <w:sz w:val="24"/>
          <w:lang w:val="it-IT"/>
        </w:rPr>
        <w:t>s</w:t>
      </w:r>
      <w:r w:rsidR="00062722">
        <w:rPr>
          <w:sz w:val="24"/>
          <w:lang w:val="it-IT"/>
        </w:rPr>
        <w:t>e</w:t>
      </w:r>
      <w:r w:rsidRPr="004650F4">
        <w:rPr>
          <w:sz w:val="24"/>
          <w:lang w:val="it-IT"/>
        </w:rPr>
        <w:t xml:space="preserve"> afla la </w:t>
      </w:r>
      <w:r w:rsidR="007A45F8">
        <w:rPr>
          <w:sz w:val="24"/>
        </w:rPr>
        <w:t xml:space="preserve">2,378 </w:t>
      </w:r>
      <w:r w:rsidR="006E0661" w:rsidRPr="004650F4">
        <w:rPr>
          <w:sz w:val="24"/>
          <w:lang w:val="it-IT"/>
        </w:rPr>
        <w:t>km de ferma</w:t>
      </w:r>
      <w:r w:rsidR="006E0661">
        <w:rPr>
          <w:sz w:val="24"/>
          <w:lang w:val="it-IT"/>
        </w:rPr>
        <w:t xml:space="preserve"> (sat </w:t>
      </w:r>
      <w:r w:rsidR="009B4527">
        <w:rPr>
          <w:sz w:val="24"/>
          <w:lang w:val="it-IT"/>
        </w:rPr>
        <w:t>Cermei</w:t>
      </w:r>
      <w:r w:rsidR="007A45F8">
        <w:rPr>
          <w:sz w:val="24"/>
          <w:lang w:val="it-IT"/>
        </w:rPr>
        <w:t>, intravilan</w:t>
      </w:r>
      <w:r w:rsidR="006E0661">
        <w:rPr>
          <w:sz w:val="24"/>
          <w:lang w:val="it-IT"/>
        </w:rPr>
        <w:t>).</w:t>
      </w:r>
    </w:p>
    <w:p w14:paraId="15F808AA" w14:textId="77777777" w:rsidR="00C6339F" w:rsidRDefault="00C6339F" w:rsidP="00C6339F">
      <w:pPr>
        <w:rPr>
          <w:sz w:val="24"/>
          <w:lang w:val="ro-RO"/>
        </w:rPr>
      </w:pPr>
    </w:p>
    <w:p w14:paraId="67711276" w14:textId="77777777" w:rsidR="00C6339F" w:rsidRDefault="00C6339F" w:rsidP="00C6339F">
      <w:pPr>
        <w:rPr>
          <w:b/>
          <w:i/>
          <w:sz w:val="24"/>
          <w:lang w:val="ro-RO"/>
        </w:rPr>
      </w:pPr>
      <w:r>
        <w:rPr>
          <w:b/>
          <w:i/>
          <w:sz w:val="24"/>
          <w:lang w:val="ro-RO"/>
        </w:rPr>
        <w:t xml:space="preserve">Impactul asupra solului si calitatii apelor subterane </w:t>
      </w:r>
    </w:p>
    <w:p w14:paraId="77DE1540" w14:textId="77777777" w:rsidR="00C6339F" w:rsidRDefault="00C6339F" w:rsidP="00C6339F">
      <w:pPr>
        <w:widowControl w:val="0"/>
        <w:autoSpaceDE w:val="0"/>
        <w:autoSpaceDN w:val="0"/>
        <w:adjustRightInd w:val="0"/>
        <w:spacing w:line="374" w:lineRule="atLeast"/>
        <w:rPr>
          <w:sz w:val="24"/>
          <w:lang w:val="it-IT"/>
        </w:rPr>
      </w:pPr>
      <w:r w:rsidRPr="004650F4">
        <w:rPr>
          <w:sz w:val="24"/>
          <w:lang w:val="it-IT"/>
        </w:rPr>
        <w:t>In ce priveste impactul direct asupra solului si freaticului, se tine seama de informatiile prezentate in subsectiunea 4.2.5</w:t>
      </w:r>
      <w:r>
        <w:rPr>
          <w:sz w:val="24"/>
          <w:lang w:val="it-IT"/>
        </w:rPr>
        <w:t xml:space="preserve"> din </w:t>
      </w:r>
      <w:r w:rsidR="00A46A9A">
        <w:rPr>
          <w:sz w:val="24"/>
          <w:lang w:val="it-IT"/>
        </w:rPr>
        <w:t xml:space="preserve">formularul de </w:t>
      </w:r>
      <w:r>
        <w:rPr>
          <w:sz w:val="24"/>
          <w:lang w:val="it-IT"/>
        </w:rPr>
        <w:t>solicitare</w:t>
      </w:r>
      <w:r w:rsidRPr="004650F4">
        <w:rPr>
          <w:sz w:val="24"/>
          <w:lang w:val="it-IT"/>
        </w:rPr>
        <w:t xml:space="preserve">, conform carora: </w:t>
      </w:r>
    </w:p>
    <w:p w14:paraId="1DE23708" w14:textId="77777777" w:rsidR="00C6339F" w:rsidRPr="00344057"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apele de spalare nu contin cantitati mari de poluanti, </w:t>
      </w:r>
    </w:p>
    <w:p w14:paraId="0A65EE46"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sistemul de colectare a acestora va fi bine intretinut, facand improbabila aparitia de exfiltratii, </w:t>
      </w:r>
    </w:p>
    <w:p w14:paraId="0372A809"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se va mentine curatenia riguroasa in jurul </w:t>
      </w:r>
      <w:r w:rsidR="002C3113">
        <w:rPr>
          <w:sz w:val="24"/>
          <w:lang w:val="it-IT"/>
        </w:rPr>
        <w:t>bazinului de stocare a dejectiilor pentru a preveni</w:t>
      </w:r>
      <w:r w:rsidRPr="00344057">
        <w:rPr>
          <w:sz w:val="24"/>
          <w:lang w:val="it-IT"/>
        </w:rPr>
        <w:t xml:space="preserve"> venirea in contact a apelor meteorice cu eventuale resturi de dejectii. In acest fel, se </w:t>
      </w:r>
      <w:r>
        <w:rPr>
          <w:sz w:val="24"/>
          <w:lang w:val="it-IT"/>
        </w:rPr>
        <w:t>diminueaza</w:t>
      </w:r>
      <w:r w:rsidRPr="00344057">
        <w:rPr>
          <w:sz w:val="24"/>
          <w:lang w:val="it-IT"/>
        </w:rPr>
        <w:t xml:space="preserve"> riscul de poluare a apelor freatice. </w:t>
      </w:r>
    </w:p>
    <w:p w14:paraId="60A50203" w14:textId="77777777" w:rsidR="00C6339F" w:rsidRDefault="00C6339F" w:rsidP="00C6339F">
      <w:pPr>
        <w:rPr>
          <w:iCs/>
          <w:sz w:val="24"/>
          <w:lang w:val="ro-RO"/>
        </w:rPr>
      </w:pPr>
    </w:p>
    <w:p w14:paraId="354B1564" w14:textId="77777777"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Referitor la fertilizarea terenurilor agricole cu dejectii provenite de la ferma, pot </w:t>
      </w:r>
      <w:r>
        <w:rPr>
          <w:sz w:val="24"/>
          <w:lang w:val="it-IT"/>
        </w:rPr>
        <w:t xml:space="preserve">sa </w:t>
      </w:r>
      <w:r w:rsidRPr="004650F4">
        <w:rPr>
          <w:sz w:val="24"/>
          <w:lang w:val="it-IT"/>
        </w:rPr>
        <w:t>apar</w:t>
      </w:r>
      <w:r>
        <w:rPr>
          <w:sz w:val="24"/>
          <w:lang w:val="it-IT"/>
        </w:rPr>
        <w:t>a</w:t>
      </w:r>
      <w:r w:rsidRPr="004650F4">
        <w:rPr>
          <w:sz w:val="24"/>
          <w:lang w:val="it-IT"/>
        </w:rPr>
        <w:t xml:space="preserve"> efecte indirecte daca </w:t>
      </w:r>
      <w:r>
        <w:rPr>
          <w:sz w:val="24"/>
          <w:lang w:val="it-IT"/>
        </w:rPr>
        <w:t xml:space="preserve">nu se respecta planul </w:t>
      </w:r>
      <w:r w:rsidR="00A46A9A">
        <w:rPr>
          <w:sz w:val="24"/>
          <w:lang w:val="it-IT"/>
        </w:rPr>
        <w:t>de fertilizare</w:t>
      </w:r>
      <w:r w:rsidR="002C3113">
        <w:rPr>
          <w:sz w:val="24"/>
          <w:lang w:val="it-IT"/>
        </w:rPr>
        <w:t xml:space="preserve">. Aplicarea materialului fertilizant </w:t>
      </w:r>
      <w:r w:rsidR="00312360">
        <w:rPr>
          <w:sz w:val="24"/>
          <w:lang w:val="it-IT"/>
        </w:rPr>
        <w:t>se face</w:t>
      </w:r>
      <w:r w:rsidRPr="004650F4">
        <w:rPr>
          <w:sz w:val="24"/>
          <w:lang w:val="it-IT"/>
        </w:rPr>
        <w:t xml:space="preserve"> in conformitate cu cerintele de protejare a mediului acvatic impotriva poluarii cu nitrati proveniti din surse agricole. </w:t>
      </w:r>
    </w:p>
    <w:p w14:paraId="1C80712D" w14:textId="77777777" w:rsidR="00C6339F" w:rsidRDefault="00C6339F" w:rsidP="00C6339F">
      <w:pPr>
        <w:rPr>
          <w:sz w:val="24"/>
          <w:lang w:val="ro-RO"/>
        </w:rPr>
      </w:pPr>
    </w:p>
    <w:p w14:paraId="068288A5" w14:textId="77777777" w:rsidR="00C6339F" w:rsidRDefault="00C6339F" w:rsidP="00C6339F">
      <w:pPr>
        <w:rPr>
          <w:b/>
          <w:i/>
          <w:sz w:val="24"/>
          <w:lang w:val="ro-RO"/>
        </w:rPr>
      </w:pPr>
      <w:r>
        <w:rPr>
          <w:b/>
          <w:i/>
          <w:sz w:val="24"/>
          <w:lang w:val="ro-RO"/>
        </w:rPr>
        <w:t>Impactul asupra calitatii apelor de suprafata</w:t>
      </w:r>
    </w:p>
    <w:p w14:paraId="58C0C562" w14:textId="683BC35D"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Conform </w:t>
      </w:r>
      <w:r>
        <w:rPr>
          <w:sz w:val="24"/>
          <w:lang w:val="it-IT"/>
        </w:rPr>
        <w:t xml:space="preserve">informatiilor </w:t>
      </w:r>
      <w:r w:rsidRPr="004650F4">
        <w:rPr>
          <w:sz w:val="24"/>
          <w:lang w:val="it-IT"/>
        </w:rPr>
        <w:t xml:space="preserve">prezentate in </w:t>
      </w:r>
      <w:r>
        <w:rPr>
          <w:sz w:val="24"/>
          <w:lang w:val="it-IT"/>
        </w:rPr>
        <w:t>formularul de solicitare (</w:t>
      </w:r>
      <w:r w:rsidRPr="004650F4">
        <w:rPr>
          <w:sz w:val="24"/>
          <w:lang w:val="it-IT"/>
        </w:rPr>
        <w:t>sectiunea 5.3</w:t>
      </w:r>
      <w:r>
        <w:rPr>
          <w:sz w:val="24"/>
          <w:lang w:val="it-IT"/>
        </w:rPr>
        <w:t>)</w:t>
      </w:r>
      <w:r w:rsidRPr="004650F4">
        <w:rPr>
          <w:sz w:val="24"/>
          <w:lang w:val="it-IT"/>
        </w:rPr>
        <w:t>, nu se produce nici o descarcare directa de ape uzate in apele de suprafata</w:t>
      </w:r>
      <w:r w:rsidR="002C3113">
        <w:rPr>
          <w:sz w:val="24"/>
          <w:lang w:val="it-IT"/>
        </w:rPr>
        <w:t>. A</w:t>
      </w:r>
      <w:r>
        <w:rPr>
          <w:sz w:val="24"/>
          <w:lang w:val="it-IT"/>
        </w:rPr>
        <w:t xml:space="preserve">pele uzate menajere </w:t>
      </w:r>
      <w:r w:rsidR="00C95D35">
        <w:rPr>
          <w:sz w:val="24"/>
          <w:lang w:val="it-IT"/>
        </w:rPr>
        <w:t xml:space="preserve">si de la camera frigorifica si spatiul de necropsie </w:t>
      </w:r>
      <w:r w:rsidR="002C3113">
        <w:rPr>
          <w:sz w:val="24"/>
          <w:lang w:val="it-IT"/>
        </w:rPr>
        <w:t>sunt</w:t>
      </w:r>
      <w:r>
        <w:rPr>
          <w:sz w:val="24"/>
          <w:lang w:val="it-IT"/>
        </w:rPr>
        <w:t xml:space="preserve"> vidanjate si transportate in vederea epurarii in</w:t>
      </w:r>
      <w:r w:rsidR="002C3113">
        <w:rPr>
          <w:sz w:val="24"/>
          <w:lang w:val="it-IT"/>
        </w:rPr>
        <w:t>tr-o</w:t>
      </w:r>
      <w:r>
        <w:rPr>
          <w:sz w:val="24"/>
          <w:lang w:val="it-IT"/>
        </w:rPr>
        <w:t xml:space="preserve"> statia de epurare</w:t>
      </w:r>
      <w:r w:rsidR="002C3113">
        <w:rPr>
          <w:sz w:val="24"/>
          <w:lang w:val="it-IT"/>
        </w:rPr>
        <w:t xml:space="preserve"> (</w:t>
      </w:r>
      <w:r w:rsidR="00C95D35">
        <w:rPr>
          <w:sz w:val="24"/>
          <w:lang w:val="it-IT"/>
        </w:rPr>
        <w:t xml:space="preserve">pe baza de </w:t>
      </w:r>
      <w:r w:rsidR="002C3113">
        <w:rPr>
          <w:sz w:val="24"/>
          <w:lang w:val="it-IT"/>
        </w:rPr>
        <w:t>contract</w:t>
      </w:r>
      <w:r w:rsidR="00C95D35">
        <w:rPr>
          <w:sz w:val="24"/>
          <w:lang w:val="it-IT"/>
        </w:rPr>
        <w:t>)</w:t>
      </w:r>
      <w:r w:rsidR="002C3113">
        <w:rPr>
          <w:sz w:val="24"/>
          <w:lang w:val="it-IT"/>
        </w:rPr>
        <w:t xml:space="preserve">, iar cele tehnologice (de la spalarea halelor) sunt evacuate </w:t>
      </w:r>
      <w:r w:rsidR="002C3113" w:rsidRPr="00592B1F">
        <w:rPr>
          <w:sz w:val="24"/>
          <w:lang w:val="it-IT"/>
        </w:rPr>
        <w:t xml:space="preserve">impreuna cu dejectiile in </w:t>
      </w:r>
      <w:r w:rsidR="00592B1F" w:rsidRPr="00592B1F">
        <w:rPr>
          <w:sz w:val="24"/>
          <w:lang w:val="it-IT"/>
        </w:rPr>
        <w:t>cele doua rezervoare tip PERMASTORE</w:t>
      </w:r>
      <w:r w:rsidR="002C3113" w:rsidRPr="00592B1F">
        <w:rPr>
          <w:sz w:val="24"/>
          <w:lang w:val="it-IT"/>
        </w:rPr>
        <w:t xml:space="preserve">, de unde sunt </w:t>
      </w:r>
      <w:r w:rsidR="00592B1F">
        <w:rPr>
          <w:sz w:val="24"/>
          <w:lang w:val="it-IT"/>
        </w:rPr>
        <w:t xml:space="preserve">preluate </w:t>
      </w:r>
      <w:r w:rsidR="002C3113" w:rsidRPr="00592B1F">
        <w:rPr>
          <w:sz w:val="24"/>
          <w:lang w:val="it-IT"/>
        </w:rPr>
        <w:t>in vederea utilizarii ca fertilizant organic</w:t>
      </w:r>
      <w:r w:rsidRPr="00592B1F">
        <w:rPr>
          <w:sz w:val="24"/>
          <w:lang w:val="it-IT"/>
        </w:rPr>
        <w:t>.</w:t>
      </w:r>
      <w:r w:rsidRPr="004650F4">
        <w:rPr>
          <w:sz w:val="24"/>
          <w:lang w:val="it-IT"/>
        </w:rPr>
        <w:t xml:space="preserve"> </w:t>
      </w:r>
    </w:p>
    <w:p w14:paraId="76611737" w14:textId="77777777" w:rsidR="00C6339F" w:rsidRPr="00D464DA" w:rsidRDefault="00C6339F" w:rsidP="00C6339F">
      <w:pPr>
        <w:rPr>
          <w:sz w:val="24"/>
          <w:lang w:val="ro-RO"/>
        </w:rPr>
      </w:pPr>
    </w:p>
    <w:p w14:paraId="05C4984A" w14:textId="77777777" w:rsidR="00C6339F" w:rsidRPr="00D464DA" w:rsidRDefault="00C6339F" w:rsidP="00C6339F">
      <w:pPr>
        <w:rPr>
          <w:b/>
          <w:i/>
          <w:sz w:val="24"/>
          <w:lang w:val="ro-RO"/>
        </w:rPr>
      </w:pPr>
      <w:r w:rsidRPr="00D464DA">
        <w:rPr>
          <w:b/>
          <w:i/>
          <w:sz w:val="24"/>
          <w:lang w:val="ro-RO"/>
        </w:rPr>
        <w:t>Impactul  generat de zgomote si vibratii</w:t>
      </w:r>
    </w:p>
    <w:p w14:paraId="6212F35F" w14:textId="3BC05F28" w:rsidR="00C6339F" w:rsidRDefault="00C6339F" w:rsidP="00C6339F">
      <w:pPr>
        <w:widowControl w:val="0"/>
        <w:autoSpaceDE w:val="0"/>
        <w:autoSpaceDN w:val="0"/>
        <w:adjustRightInd w:val="0"/>
        <w:spacing w:line="374" w:lineRule="atLeast"/>
        <w:rPr>
          <w:sz w:val="24"/>
          <w:lang w:val="it-IT"/>
        </w:rPr>
      </w:pPr>
      <w:r>
        <w:rPr>
          <w:sz w:val="24"/>
          <w:lang w:val="it-IT"/>
        </w:rPr>
        <w:t xml:space="preserve">Datorita masurilor de protectie prevazute (prezentate in formularul de solicitare, sectiunea 9), contributia la zgomotul ambiental este neglijabila. </w:t>
      </w:r>
      <w:r w:rsidR="00A46A9A">
        <w:rPr>
          <w:sz w:val="24"/>
          <w:lang w:val="it-IT"/>
        </w:rPr>
        <w:t xml:space="preserve">In plus, distanta de la amplasament la </w:t>
      </w:r>
      <w:r w:rsidR="00312360">
        <w:rPr>
          <w:sz w:val="24"/>
          <w:lang w:val="it-IT"/>
        </w:rPr>
        <w:t xml:space="preserve">zone rezidentiale </w:t>
      </w:r>
      <w:r w:rsidR="00A46A9A">
        <w:rPr>
          <w:sz w:val="24"/>
          <w:lang w:val="it-IT"/>
        </w:rPr>
        <w:t xml:space="preserve">este de </w:t>
      </w:r>
      <w:r w:rsidR="009B4527">
        <w:rPr>
          <w:sz w:val="24"/>
          <w:lang w:val="it-IT"/>
        </w:rPr>
        <w:t>2,</w:t>
      </w:r>
      <w:r w:rsidR="007A45F8">
        <w:rPr>
          <w:sz w:val="24"/>
          <w:lang w:val="it-IT"/>
        </w:rPr>
        <w:t>378</w:t>
      </w:r>
      <w:r w:rsidR="00860332">
        <w:rPr>
          <w:sz w:val="24"/>
          <w:lang w:val="it-IT"/>
        </w:rPr>
        <w:t xml:space="preserve"> km (</w:t>
      </w:r>
      <w:r w:rsidR="00A46A9A">
        <w:rPr>
          <w:sz w:val="24"/>
          <w:lang w:val="it-IT"/>
        </w:rPr>
        <w:t>peste 1 km, distanta prevazuta pentru astfel de folosinte in Ordinul MS nr. 119/2014</w:t>
      </w:r>
      <w:r w:rsidR="00860332">
        <w:rPr>
          <w:sz w:val="24"/>
          <w:lang w:val="it-IT"/>
        </w:rPr>
        <w:t>)</w:t>
      </w:r>
      <w:r w:rsidR="00A46A9A">
        <w:rPr>
          <w:sz w:val="24"/>
          <w:lang w:val="it-IT"/>
        </w:rPr>
        <w:t>.</w:t>
      </w:r>
    </w:p>
    <w:p w14:paraId="0C0F6EF6" w14:textId="77777777" w:rsidR="003323DF" w:rsidRDefault="003323DF">
      <w:pPr>
        <w:pStyle w:val="Heading2"/>
      </w:pPr>
      <w:bookmarkStart w:id="31" w:name="_Toc532372044"/>
      <w:r>
        <w:lastRenderedPageBreak/>
        <w:t>Folosintele terenurilor din imprejurimi</w:t>
      </w:r>
      <w:bookmarkEnd w:id="31"/>
    </w:p>
    <w:p w14:paraId="472098FA" w14:textId="77777777" w:rsidR="003323DF" w:rsidRPr="007E104E" w:rsidRDefault="003323DF" w:rsidP="007E104E">
      <w:pPr>
        <w:pStyle w:val="Heading3"/>
        <w:rPr>
          <w:noProof/>
          <w:lang w:val="it-IT"/>
        </w:rPr>
      </w:pPr>
      <w:bookmarkStart w:id="32" w:name="_Toc532372045"/>
      <w:r w:rsidRPr="007E104E">
        <w:rPr>
          <w:noProof/>
          <w:lang w:val="it-IT"/>
        </w:rPr>
        <w:t>Folosintele actuale ale terenului din imprejurimi</w:t>
      </w:r>
      <w:bookmarkEnd w:id="32"/>
      <w:r w:rsidRPr="007E104E">
        <w:rPr>
          <w:noProof/>
          <w:lang w:val="it-IT"/>
        </w:rPr>
        <w:t xml:space="preserve"> </w:t>
      </w:r>
    </w:p>
    <w:p w14:paraId="48997ED8" w14:textId="77777777" w:rsidR="002671D9" w:rsidRDefault="002671D9">
      <w:pPr>
        <w:widowControl w:val="0"/>
        <w:ind w:left="0"/>
        <w:rPr>
          <w:sz w:val="24"/>
          <w:lang w:val="it-IT"/>
        </w:rPr>
      </w:pPr>
    </w:p>
    <w:p w14:paraId="07E3E795" w14:textId="4D37E4F8" w:rsidR="00A723D3" w:rsidRDefault="00A723D3" w:rsidP="00A723D3">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CERMEI 2</w:t>
      </w:r>
      <w:r w:rsidRPr="001C7392">
        <w:rPr>
          <w:sz w:val="24"/>
          <w:lang w:val="it-IT"/>
        </w:rPr>
        <w:t xml:space="preserve"> este amplasata pe teritoriul administrativ al </w:t>
      </w:r>
      <w:r>
        <w:rPr>
          <w:sz w:val="24"/>
          <w:lang w:val="it-IT"/>
        </w:rPr>
        <w:t>comunei Cermei, judetul Arad</w:t>
      </w:r>
      <w:r w:rsidRPr="001C7392">
        <w:rPr>
          <w:sz w:val="24"/>
          <w:lang w:val="it-IT"/>
        </w:rPr>
        <w:t xml:space="preserve"> pe </w:t>
      </w:r>
      <w:r>
        <w:rPr>
          <w:sz w:val="24"/>
        </w:rPr>
        <w:t xml:space="preserve">un teren situat in extravilan, in partea de sud a comunei Cermei, la o distanta de 2378 m sud-vest faţă de satul Cermei (intravilan), la 6141 m nord-est fata de satul Gurba (intravilan) si la 7039 m vest-sud-vest fata de satul Avram Iancu (intravilan). </w:t>
      </w:r>
    </w:p>
    <w:p w14:paraId="506A969A"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Vecinatatile amplasamentului sunt reprezentate de terenuri cu folosinta agricola si drum de acces.</w:t>
      </w:r>
    </w:p>
    <w:p w14:paraId="242079F3"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Canalele de irigatii-desecari existente in zona sunt tratate ca receptori sensibili aflati pe raza de impact a amplasamentului.</w:t>
      </w:r>
    </w:p>
    <w:p w14:paraId="661F351F" w14:textId="77777777" w:rsidR="00024C6C" w:rsidRPr="00E5742D" w:rsidRDefault="00024C6C" w:rsidP="00E5742D">
      <w:pPr>
        <w:widowControl w:val="0"/>
        <w:autoSpaceDE w:val="0"/>
        <w:autoSpaceDN w:val="0"/>
        <w:adjustRightInd w:val="0"/>
        <w:spacing w:line="374" w:lineRule="atLeast"/>
        <w:rPr>
          <w:sz w:val="24"/>
          <w:lang w:val="it-IT"/>
        </w:rPr>
      </w:pPr>
    </w:p>
    <w:p w14:paraId="700C863A" w14:textId="77777777" w:rsidR="00396463" w:rsidRDefault="00396463" w:rsidP="00396463">
      <w:pPr>
        <w:pStyle w:val="Heading3"/>
        <w:ind w:left="360" w:firstLine="0"/>
      </w:pPr>
      <w:bookmarkStart w:id="33" w:name="_Toc137240544"/>
      <w:bookmarkStart w:id="34" w:name="_Toc532372046"/>
      <w:r>
        <w:t>Amenajari viitoare in zona</w:t>
      </w:r>
      <w:bookmarkEnd w:id="33"/>
      <w:bookmarkEnd w:id="34"/>
    </w:p>
    <w:p w14:paraId="2B864A12" w14:textId="77777777" w:rsidR="00396463" w:rsidRPr="00396463" w:rsidRDefault="00396463" w:rsidP="00396463">
      <w:pPr>
        <w:widowControl w:val="0"/>
        <w:autoSpaceDE w:val="0"/>
        <w:autoSpaceDN w:val="0"/>
        <w:adjustRightInd w:val="0"/>
        <w:spacing w:line="374" w:lineRule="atLeast"/>
        <w:rPr>
          <w:sz w:val="24"/>
          <w:lang w:val="it-IT"/>
        </w:rPr>
      </w:pPr>
      <w:r w:rsidRPr="00396463">
        <w:rPr>
          <w:sz w:val="24"/>
          <w:lang w:val="it-IT"/>
        </w:rPr>
        <w:t xml:space="preserve">Nu sunt prevazute amenajari viitoare in zona, mai cu seama pentru folosinta rezidentiala, sau care ar putea avea de suferit avand in vedere potentialul disconfort produs de activitatea fermei. </w:t>
      </w:r>
    </w:p>
    <w:p w14:paraId="59D456B3" w14:textId="77777777" w:rsidR="00396463" w:rsidRPr="00396463" w:rsidRDefault="00396463" w:rsidP="00396463">
      <w:pPr>
        <w:widowControl w:val="0"/>
        <w:autoSpaceDE w:val="0"/>
        <w:autoSpaceDN w:val="0"/>
        <w:adjustRightInd w:val="0"/>
        <w:spacing w:line="374" w:lineRule="atLeast"/>
        <w:rPr>
          <w:sz w:val="24"/>
          <w:lang w:val="it-IT"/>
        </w:rPr>
      </w:pPr>
    </w:p>
    <w:p w14:paraId="420EF9C7" w14:textId="77777777" w:rsidR="003323DF" w:rsidRPr="00056010" w:rsidRDefault="003323DF" w:rsidP="00056010">
      <w:pPr>
        <w:widowControl w:val="0"/>
        <w:autoSpaceDE w:val="0"/>
        <w:autoSpaceDN w:val="0"/>
        <w:adjustRightInd w:val="0"/>
        <w:spacing w:line="374" w:lineRule="atLeast"/>
        <w:rPr>
          <w:sz w:val="24"/>
          <w:lang w:val="it-IT"/>
        </w:rPr>
      </w:pPr>
      <w:r w:rsidRPr="00056010">
        <w:rPr>
          <w:sz w:val="24"/>
          <w:lang w:val="it-IT"/>
        </w:rPr>
        <w:t xml:space="preserve">Avand in vedere prevederile </w:t>
      </w:r>
      <w:r w:rsidRPr="006D5F4A">
        <w:rPr>
          <w:rFonts w:cs="Arial"/>
          <w:sz w:val="24"/>
          <w:lang w:val="it-IT"/>
        </w:rPr>
        <w:t xml:space="preserve">privind </w:t>
      </w:r>
      <w:r w:rsidR="006D5F4A">
        <w:rPr>
          <w:rFonts w:cs="Arial"/>
          <w:sz w:val="24"/>
          <w:lang w:val="it-IT"/>
        </w:rPr>
        <w:t>“</w:t>
      </w:r>
      <w:r w:rsidR="006D5F4A" w:rsidRPr="006D5F4A">
        <w:rPr>
          <w:rFonts w:cs="Arial"/>
          <w:i/>
          <w:color w:val="000000"/>
          <w:sz w:val="24"/>
        </w:rPr>
        <w:t>distanţele minime de protecţie sanitară între teritoriile protejate şi o serie de unităţi care produc disconfort şi riscuri asupra sănătăţii populaţiei</w:t>
      </w:r>
      <w:r w:rsidR="006D5F4A" w:rsidRPr="006D5F4A">
        <w:rPr>
          <w:i/>
          <w:sz w:val="24"/>
          <w:lang w:val="it-IT"/>
        </w:rPr>
        <w:t xml:space="preserve"> </w:t>
      </w:r>
      <w:r w:rsidRPr="006D5F4A">
        <w:rPr>
          <w:i/>
          <w:sz w:val="24"/>
          <w:lang w:val="it-IT"/>
        </w:rPr>
        <w:t>distanta</w:t>
      </w:r>
      <w:r w:rsidR="006D5F4A">
        <w:rPr>
          <w:sz w:val="24"/>
          <w:lang w:val="it-IT"/>
        </w:rPr>
        <w:t xml:space="preserve">” din </w:t>
      </w:r>
      <w:r w:rsidR="006D5F4A" w:rsidRPr="00056010">
        <w:rPr>
          <w:sz w:val="24"/>
          <w:lang w:val="it-IT"/>
        </w:rPr>
        <w:t xml:space="preserve">Ordinul nr. 119/2014 emis de Ministerul </w:t>
      </w:r>
      <w:r w:rsidR="006D5F4A" w:rsidRPr="006D5F4A">
        <w:rPr>
          <w:rFonts w:cs="Arial"/>
          <w:sz w:val="24"/>
          <w:lang w:val="it-IT"/>
        </w:rPr>
        <w:t>Sanatatii</w:t>
      </w:r>
      <w:r w:rsidRPr="00056010">
        <w:rPr>
          <w:sz w:val="24"/>
          <w:lang w:val="it-IT"/>
        </w:rPr>
        <w:t xml:space="preserve">, dezvoltarea zonei ca folosinta rezidentiala nu este recomandabila pe o raza </w:t>
      </w:r>
      <w:r w:rsidR="006D5F4A">
        <w:rPr>
          <w:sz w:val="24"/>
          <w:lang w:val="it-IT"/>
        </w:rPr>
        <w:t xml:space="preserve">minima </w:t>
      </w:r>
      <w:r w:rsidRPr="00056010">
        <w:rPr>
          <w:sz w:val="24"/>
          <w:lang w:val="it-IT"/>
        </w:rPr>
        <w:t xml:space="preserve">de </w:t>
      </w:r>
      <w:r w:rsidR="00396463">
        <w:rPr>
          <w:sz w:val="24"/>
          <w:lang w:val="it-IT"/>
        </w:rPr>
        <w:t>1</w:t>
      </w:r>
      <w:r w:rsidR="006D5F4A">
        <w:rPr>
          <w:sz w:val="24"/>
          <w:lang w:val="it-IT"/>
        </w:rPr>
        <w:t>,</w:t>
      </w:r>
      <w:r w:rsidR="00396463">
        <w:rPr>
          <w:sz w:val="24"/>
          <w:lang w:val="it-IT"/>
        </w:rPr>
        <w:t>0</w:t>
      </w:r>
      <w:r w:rsidRPr="00056010">
        <w:rPr>
          <w:sz w:val="24"/>
          <w:lang w:val="it-IT"/>
        </w:rPr>
        <w:t xml:space="preserve"> km in jurul amplasamentului </w:t>
      </w:r>
      <w:r w:rsidR="00396463">
        <w:rPr>
          <w:sz w:val="24"/>
          <w:lang w:val="it-IT"/>
        </w:rPr>
        <w:t>fermei</w:t>
      </w:r>
      <w:r w:rsidRPr="00056010">
        <w:rPr>
          <w:sz w:val="24"/>
          <w:lang w:val="it-IT"/>
        </w:rPr>
        <w:t xml:space="preserve">. Planul de urbanism general al localitatii ar trebui sa includa zone de restrictie pentru folosinta rezidentiala, in functie de utilizarea actuala a zonei care include </w:t>
      </w:r>
      <w:r w:rsidR="00396463">
        <w:rPr>
          <w:sz w:val="24"/>
          <w:lang w:val="it-IT"/>
        </w:rPr>
        <w:t>ferma</w:t>
      </w:r>
      <w:r w:rsidRPr="00056010">
        <w:rPr>
          <w:sz w:val="24"/>
          <w:lang w:val="it-IT"/>
        </w:rPr>
        <w:t>.</w:t>
      </w:r>
    </w:p>
    <w:p w14:paraId="53911E95" w14:textId="77777777" w:rsidR="003323DF" w:rsidRDefault="003323DF">
      <w:pPr>
        <w:pStyle w:val="Heading2"/>
        <w:rPr>
          <w:lang w:val="it-IT"/>
        </w:rPr>
      </w:pPr>
      <w:bookmarkStart w:id="35" w:name="_Toc532372047"/>
      <w:r>
        <w:rPr>
          <w:lang w:val="it-IT"/>
        </w:rPr>
        <w:t>Utilizarea substantelor chimice</w:t>
      </w:r>
      <w:bookmarkEnd w:id="35"/>
    </w:p>
    <w:p w14:paraId="12C52323" w14:textId="77777777" w:rsidR="00947E58" w:rsidRDefault="00947E58" w:rsidP="00947E58">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Pr>
          <w:sz w:val="24"/>
          <w:szCs w:val="28"/>
          <w:lang w:val="it-IT"/>
        </w:rPr>
        <w:t xml:space="preserve">tratarea apei si </w:t>
      </w:r>
      <w:r w:rsidRPr="008B28B2">
        <w:rPr>
          <w:sz w:val="24"/>
          <w:szCs w:val="28"/>
          <w:lang w:val="it-IT"/>
        </w:rPr>
        <w:t>curatarea si dezinfectarea</w:t>
      </w:r>
      <w:r>
        <w:rPr>
          <w:sz w:val="24"/>
          <w:szCs w:val="28"/>
          <w:lang w:val="it-IT"/>
        </w:rPr>
        <w:t xml:space="preserve">/ dezinsectia/ deratizarea </w:t>
      </w:r>
      <w:r w:rsidRPr="008B28B2">
        <w:rPr>
          <w:sz w:val="24"/>
          <w:szCs w:val="28"/>
          <w:lang w:val="it-IT"/>
        </w:rPr>
        <w:t xml:space="preserve"> halelor se vor utiliza substante chimice toxice si periculoase si produse care contin chimic</w:t>
      </w:r>
      <w:r>
        <w:rPr>
          <w:sz w:val="24"/>
          <w:szCs w:val="28"/>
          <w:lang w:val="it-IT"/>
        </w:rPr>
        <w:t>e</w:t>
      </w:r>
      <w:r w:rsidRPr="008B28B2">
        <w:rPr>
          <w:sz w:val="24"/>
          <w:szCs w:val="28"/>
          <w:lang w:val="it-IT"/>
        </w:rPr>
        <w:t xml:space="preserve"> potential toxice si periculoase, in sensul REGULAMENTULUI (CE)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Pr>
          <w:sz w:val="24"/>
          <w:szCs w:val="28"/>
          <w:lang w:val="it-IT"/>
        </w:rPr>
        <w:t>/2006).</w:t>
      </w:r>
    </w:p>
    <w:p w14:paraId="2FE1B927" w14:textId="77777777" w:rsidR="00947E58" w:rsidRDefault="00947E58" w:rsidP="00947E58">
      <w:pPr>
        <w:widowControl w:val="0"/>
        <w:autoSpaceDE w:val="0"/>
        <w:autoSpaceDN w:val="0"/>
        <w:adjustRightInd w:val="0"/>
        <w:spacing w:line="374" w:lineRule="atLeast"/>
        <w:rPr>
          <w:sz w:val="24"/>
          <w:szCs w:val="28"/>
          <w:lang w:val="it-IT"/>
        </w:rPr>
      </w:pPr>
      <w:r>
        <w:rPr>
          <w:sz w:val="24"/>
          <w:szCs w:val="28"/>
          <w:lang w:val="it-IT"/>
        </w:rPr>
        <w:lastRenderedPageBreak/>
        <w:t xml:space="preserve">Aceste produse vor fi depozitate, manipulate si utilitate </w:t>
      </w:r>
      <w:r w:rsidRPr="008B28B2">
        <w:rPr>
          <w:sz w:val="24"/>
          <w:szCs w:val="28"/>
          <w:lang w:val="it-IT"/>
        </w:rPr>
        <w:t xml:space="preserve">in conformitate cu instructiunile inscrise in fisele </w:t>
      </w:r>
      <w:r>
        <w:rPr>
          <w:sz w:val="24"/>
          <w:szCs w:val="28"/>
          <w:lang w:val="it-IT"/>
        </w:rPr>
        <w:t xml:space="preserve">cu date </w:t>
      </w:r>
      <w:r w:rsidRPr="008B28B2">
        <w:rPr>
          <w:sz w:val="24"/>
          <w:szCs w:val="28"/>
          <w:lang w:val="it-IT"/>
        </w:rPr>
        <w:t>de securitate corespunzatoare.</w:t>
      </w:r>
    </w:p>
    <w:p w14:paraId="0188D2EE" w14:textId="77777777" w:rsidR="00947E58" w:rsidRDefault="00947E58" w:rsidP="00947E58">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910AC0E"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Dezinfectie: VAR, ALDEKOL DES, POLYCAR, INCIMAX DES-N, VIROCID.</w:t>
      </w:r>
    </w:p>
    <w:p w14:paraId="0FA58CC0"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Dezinsectie: AGITA, DIMILIN, FENDONA.</w:t>
      </w:r>
    </w:p>
    <w:p w14:paraId="5D1563E9"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Deratizare: RATISTOP, STRONG PASTA, VARAT PASTA.</w:t>
      </w:r>
    </w:p>
    <w:p w14:paraId="55419A49" w14:textId="77777777" w:rsidR="00252DD7" w:rsidRDefault="00252DD7" w:rsidP="00056010">
      <w:pPr>
        <w:pStyle w:val="Table"/>
        <w:rPr>
          <w:b/>
          <w:bCs/>
          <w:lang w:val="ro-RO"/>
        </w:rPr>
      </w:pPr>
    </w:p>
    <w:p w14:paraId="2BE0C754" w14:textId="77777777" w:rsidR="00024C6C" w:rsidRDefault="00024C6C" w:rsidP="00056010">
      <w:pPr>
        <w:pStyle w:val="Table"/>
        <w:rPr>
          <w:b/>
          <w:bCs/>
          <w:lang w:val="ro-RO"/>
        </w:rPr>
        <w:sectPr w:rsidR="00024C6C" w:rsidSect="007D7A78">
          <w:pgSz w:w="11909" w:h="16834" w:code="9"/>
          <w:pgMar w:top="706" w:right="1138" w:bottom="720" w:left="1714" w:header="851" w:footer="709" w:gutter="0"/>
          <w:cols w:space="720"/>
          <w:docGrid w:linePitch="272"/>
        </w:sectPr>
      </w:pPr>
    </w:p>
    <w:p w14:paraId="5A14655B" w14:textId="07C1AB99" w:rsidR="00024C6C" w:rsidRDefault="00024C6C" w:rsidP="00056010">
      <w:pPr>
        <w:pStyle w:val="Table"/>
        <w:rPr>
          <w:b/>
          <w:bCs/>
          <w:lang w:val="ro-RO"/>
        </w:rPr>
      </w:pPr>
    </w:p>
    <w:p w14:paraId="50C8CA5F" w14:textId="7457CD84" w:rsidR="00252DD7" w:rsidRDefault="0036545B" w:rsidP="0036545B">
      <w:pPr>
        <w:pStyle w:val="Caption"/>
        <w:rPr>
          <w:bCs w:val="0"/>
          <w:lang w:val="ro-RO"/>
        </w:rPr>
      </w:pPr>
      <w:bookmarkStart w:id="36" w:name="_Toc532372085"/>
      <w:r>
        <w:t xml:space="preserve">Tabel </w:t>
      </w:r>
      <w:r>
        <w:fldChar w:fldCharType="begin"/>
      </w:r>
      <w:r>
        <w:instrText xml:space="preserve"> SEQ Tabel \* ARABIC </w:instrText>
      </w:r>
      <w:r>
        <w:fldChar w:fldCharType="separate"/>
      </w:r>
      <w:r w:rsidR="000B6FBD">
        <w:rPr>
          <w:noProof/>
        </w:rPr>
        <w:t>2</w:t>
      </w:r>
      <w:r>
        <w:fldChar w:fldCharType="end"/>
      </w:r>
      <w:r w:rsidRPr="00932191">
        <w:rPr>
          <w:bCs w:val="0"/>
          <w:lang w:val="ro-RO"/>
        </w:rPr>
        <w:t>: Consum de substante si preparate chimice</w:t>
      </w:r>
      <w:bookmarkEnd w:id="36"/>
      <w:r>
        <w:rPr>
          <w:bCs w:val="0"/>
          <w:lang w:val="ro-RO"/>
        </w:rPr>
        <w:t xml:space="preserve"> </w:t>
      </w:r>
    </w:p>
    <w:p w14:paraId="758FECCA" w14:textId="77777777" w:rsidR="00A723D3" w:rsidRDefault="00EA3A17" w:rsidP="006E0661">
      <w:pPr>
        <w:ind w:left="0"/>
        <w:rPr>
          <w:lang w:val="ro-RO"/>
        </w:rPr>
      </w:pPr>
      <w:r>
        <w:rPr>
          <w:lang w:val="ro-RO"/>
        </w:rPr>
        <w:tab/>
      </w:r>
    </w:p>
    <w:tbl>
      <w:tblPr>
        <w:tblW w:w="12975" w:type="dxa"/>
        <w:tblInd w:w="93" w:type="dxa"/>
        <w:tblLook w:val="04A0" w:firstRow="1" w:lastRow="0" w:firstColumn="1" w:lastColumn="0" w:noHBand="0" w:noVBand="1"/>
      </w:tblPr>
      <w:tblGrid>
        <w:gridCol w:w="2560"/>
        <w:gridCol w:w="785"/>
        <w:gridCol w:w="900"/>
        <w:gridCol w:w="990"/>
        <w:gridCol w:w="810"/>
        <w:gridCol w:w="1152"/>
        <w:gridCol w:w="1638"/>
        <w:gridCol w:w="1440"/>
        <w:gridCol w:w="1440"/>
        <w:gridCol w:w="1260"/>
      </w:tblGrid>
      <w:tr w:rsidR="00A723D3" w:rsidRPr="00BD2124" w14:paraId="75BA3724" w14:textId="77777777" w:rsidTr="007409F3">
        <w:trPr>
          <w:trHeight w:val="402"/>
        </w:trPr>
        <w:tc>
          <w:tcPr>
            <w:tcW w:w="2560"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2D7BFA9E" w14:textId="77777777" w:rsidR="00A723D3" w:rsidRPr="00BD2124" w:rsidRDefault="00A723D3" w:rsidP="007409F3">
            <w:pPr>
              <w:ind w:left="0"/>
              <w:jc w:val="center"/>
              <w:rPr>
                <w:b/>
                <w:lang w:val="en-US"/>
              </w:rPr>
            </w:pPr>
            <w:r w:rsidRPr="00BD2124">
              <w:rPr>
                <w:b/>
                <w:lang w:val="en-US"/>
              </w:rPr>
              <w:t>AN →</w:t>
            </w:r>
          </w:p>
        </w:tc>
        <w:tc>
          <w:tcPr>
            <w:tcW w:w="7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84A5558" w14:textId="77777777" w:rsidR="00A723D3" w:rsidRPr="00BD2124" w:rsidRDefault="00A723D3" w:rsidP="007409F3">
            <w:pPr>
              <w:ind w:left="0"/>
              <w:jc w:val="center"/>
              <w:rPr>
                <w:b/>
                <w:lang w:val="en-US"/>
              </w:rPr>
            </w:pPr>
            <w:r w:rsidRPr="00BD2124">
              <w:rPr>
                <w:b/>
                <w:lang w:val="en-US"/>
              </w:rPr>
              <w:t>2009</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6B8D18F" w14:textId="77777777" w:rsidR="00A723D3" w:rsidRPr="00BD2124" w:rsidRDefault="00A723D3" w:rsidP="007409F3">
            <w:pPr>
              <w:ind w:left="0"/>
              <w:jc w:val="center"/>
              <w:rPr>
                <w:b/>
                <w:lang w:val="en-US"/>
              </w:rPr>
            </w:pPr>
            <w:r w:rsidRPr="00BD2124">
              <w:rPr>
                <w:b/>
                <w:lang w:val="en-US"/>
              </w:rPr>
              <w:t>2010</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B4C2475" w14:textId="77777777" w:rsidR="00A723D3" w:rsidRPr="00BD2124" w:rsidRDefault="00A723D3" w:rsidP="007409F3">
            <w:pPr>
              <w:ind w:left="0"/>
              <w:jc w:val="center"/>
              <w:rPr>
                <w:b/>
                <w:lang w:val="en-US"/>
              </w:rPr>
            </w:pPr>
            <w:r w:rsidRPr="00BD2124">
              <w:rPr>
                <w:b/>
                <w:lang w:val="en-US"/>
              </w:rPr>
              <w:t>2011</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31F573F" w14:textId="77777777" w:rsidR="00A723D3" w:rsidRPr="00BD2124" w:rsidRDefault="00A723D3" w:rsidP="007409F3">
            <w:pPr>
              <w:ind w:left="0"/>
              <w:jc w:val="center"/>
              <w:rPr>
                <w:b/>
                <w:lang w:val="en-US"/>
              </w:rPr>
            </w:pPr>
            <w:r w:rsidRPr="00BD2124">
              <w:rPr>
                <w:b/>
                <w:lang w:val="en-US"/>
              </w:rPr>
              <w:t>2012</w:t>
            </w:r>
          </w:p>
        </w:tc>
        <w:tc>
          <w:tcPr>
            <w:tcW w:w="115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462F54F" w14:textId="77777777" w:rsidR="00A723D3" w:rsidRPr="00BD2124" w:rsidRDefault="00A723D3" w:rsidP="007409F3">
            <w:pPr>
              <w:ind w:left="0"/>
              <w:jc w:val="center"/>
              <w:rPr>
                <w:b/>
                <w:lang w:val="en-US"/>
              </w:rPr>
            </w:pPr>
            <w:r w:rsidRPr="00BD2124">
              <w:rPr>
                <w:b/>
                <w:lang w:val="en-US"/>
              </w:rPr>
              <w:t>2013</w:t>
            </w:r>
          </w:p>
        </w:tc>
        <w:tc>
          <w:tcPr>
            <w:tcW w:w="163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369C758" w14:textId="77777777" w:rsidR="00A723D3" w:rsidRPr="00BD2124" w:rsidRDefault="00A723D3" w:rsidP="007409F3">
            <w:pPr>
              <w:ind w:left="0"/>
              <w:jc w:val="center"/>
              <w:rPr>
                <w:b/>
                <w:lang w:val="en-US"/>
              </w:rPr>
            </w:pPr>
            <w:r w:rsidRPr="00BD2124">
              <w:rPr>
                <w:b/>
                <w:lang w:val="en-US"/>
              </w:rPr>
              <w:t>2014</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C114752" w14:textId="77777777" w:rsidR="00A723D3" w:rsidRPr="00BD2124" w:rsidRDefault="00A723D3" w:rsidP="007409F3">
            <w:pPr>
              <w:ind w:left="0"/>
              <w:jc w:val="center"/>
              <w:rPr>
                <w:b/>
                <w:lang w:val="en-US"/>
              </w:rPr>
            </w:pPr>
            <w:r w:rsidRPr="00BD2124">
              <w:rPr>
                <w:b/>
                <w:lang w:val="en-US"/>
              </w:rPr>
              <w:t>2015</w:t>
            </w:r>
          </w:p>
        </w:tc>
        <w:tc>
          <w:tcPr>
            <w:tcW w:w="1440" w:type="dxa"/>
            <w:tcBorders>
              <w:top w:val="single" w:sz="4" w:space="0" w:color="auto"/>
              <w:left w:val="nil"/>
              <w:bottom w:val="single" w:sz="4" w:space="0" w:color="auto"/>
              <w:right w:val="nil"/>
            </w:tcBorders>
            <w:shd w:val="clear" w:color="auto" w:fill="BFBFBF" w:themeFill="background1" w:themeFillShade="BF"/>
            <w:noWrap/>
            <w:vAlign w:val="center"/>
          </w:tcPr>
          <w:p w14:paraId="1DE9F227" w14:textId="77777777" w:rsidR="00A723D3" w:rsidRPr="00BD2124" w:rsidRDefault="00A723D3" w:rsidP="007409F3">
            <w:pPr>
              <w:ind w:left="0"/>
              <w:jc w:val="center"/>
              <w:rPr>
                <w:b/>
                <w:lang w:val="en-US"/>
              </w:rPr>
            </w:pPr>
            <w:r w:rsidRPr="00BD2124">
              <w:rPr>
                <w:b/>
                <w:lang w:val="en-US"/>
              </w:rPr>
              <w:t>2016</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2FB8215" w14:textId="77777777" w:rsidR="00A723D3" w:rsidRPr="00BD2124" w:rsidRDefault="00A723D3" w:rsidP="007409F3">
            <w:pPr>
              <w:ind w:left="0"/>
              <w:jc w:val="center"/>
              <w:rPr>
                <w:b/>
                <w:lang w:val="en-US"/>
              </w:rPr>
            </w:pPr>
            <w:r w:rsidRPr="00BD2124">
              <w:rPr>
                <w:b/>
                <w:lang w:val="en-US"/>
              </w:rPr>
              <w:t>2017</w:t>
            </w:r>
          </w:p>
        </w:tc>
      </w:tr>
      <w:tr w:rsidR="00A723D3" w:rsidRPr="00BD2124" w14:paraId="5C88BD68" w14:textId="77777777" w:rsidTr="007409F3">
        <w:trPr>
          <w:trHeight w:val="402"/>
        </w:trPr>
        <w:tc>
          <w:tcPr>
            <w:tcW w:w="2560" w:type="dxa"/>
            <w:tcBorders>
              <w:top w:val="single" w:sz="4" w:space="0" w:color="auto"/>
              <w:left w:val="single" w:sz="8" w:space="0" w:color="auto"/>
              <w:bottom w:val="single" w:sz="4" w:space="0" w:color="auto"/>
              <w:right w:val="single" w:sz="8" w:space="0" w:color="auto"/>
            </w:tcBorders>
            <w:shd w:val="clear" w:color="000000" w:fill="DBDBDB"/>
            <w:noWrap/>
            <w:vAlign w:val="center"/>
            <w:hideMark/>
          </w:tcPr>
          <w:p w14:paraId="03E26647" w14:textId="77777777" w:rsidR="00A723D3" w:rsidRPr="00BD2124" w:rsidRDefault="00A723D3" w:rsidP="007409F3">
            <w:pPr>
              <w:ind w:left="0"/>
              <w:jc w:val="center"/>
              <w:rPr>
                <w:lang w:val="en-US"/>
              </w:rPr>
            </w:pPr>
            <w:r w:rsidRPr="00BD2124">
              <w:rPr>
                <w:lang w:val="en-US"/>
              </w:rPr>
              <w:t>Produse dezinfectie</w:t>
            </w:r>
          </w:p>
        </w:tc>
        <w:tc>
          <w:tcPr>
            <w:tcW w:w="785" w:type="dxa"/>
            <w:tcBorders>
              <w:top w:val="single" w:sz="4" w:space="0" w:color="auto"/>
              <w:left w:val="nil"/>
              <w:bottom w:val="single" w:sz="4" w:space="0" w:color="auto"/>
              <w:right w:val="single" w:sz="4" w:space="0" w:color="auto"/>
            </w:tcBorders>
            <w:shd w:val="clear" w:color="000000" w:fill="DBDBDB"/>
            <w:noWrap/>
            <w:vAlign w:val="center"/>
            <w:hideMark/>
          </w:tcPr>
          <w:p w14:paraId="1F7A718F" w14:textId="77777777" w:rsidR="00A723D3" w:rsidRPr="00BD2124" w:rsidRDefault="00A723D3" w:rsidP="007409F3">
            <w:pPr>
              <w:ind w:left="0"/>
              <w:jc w:val="center"/>
              <w:rPr>
                <w:lang w:val="en-US"/>
              </w:rPr>
            </w:pPr>
            <w:r w:rsidRPr="00BD2124">
              <w:rPr>
                <w:lang w:val="en-US"/>
              </w:rPr>
              <w:t>90 l</w:t>
            </w:r>
          </w:p>
        </w:tc>
        <w:tc>
          <w:tcPr>
            <w:tcW w:w="900" w:type="dxa"/>
            <w:tcBorders>
              <w:top w:val="single" w:sz="4" w:space="0" w:color="auto"/>
              <w:left w:val="nil"/>
              <w:bottom w:val="single" w:sz="4" w:space="0" w:color="auto"/>
              <w:right w:val="single" w:sz="4" w:space="0" w:color="auto"/>
            </w:tcBorders>
            <w:shd w:val="clear" w:color="000000" w:fill="DBDBDB"/>
            <w:noWrap/>
            <w:vAlign w:val="center"/>
            <w:hideMark/>
          </w:tcPr>
          <w:p w14:paraId="37634488" w14:textId="77777777" w:rsidR="00A723D3" w:rsidRPr="00BD2124" w:rsidRDefault="00A723D3" w:rsidP="007409F3">
            <w:pPr>
              <w:ind w:left="0"/>
              <w:jc w:val="center"/>
              <w:rPr>
                <w:lang w:val="en-US"/>
              </w:rPr>
            </w:pPr>
            <w:r w:rsidRPr="00BD2124">
              <w:rPr>
                <w:lang w:val="en-US"/>
              </w:rPr>
              <w:t>520 l</w:t>
            </w:r>
          </w:p>
        </w:tc>
        <w:tc>
          <w:tcPr>
            <w:tcW w:w="990" w:type="dxa"/>
            <w:tcBorders>
              <w:top w:val="single" w:sz="4" w:space="0" w:color="auto"/>
              <w:left w:val="nil"/>
              <w:bottom w:val="single" w:sz="4" w:space="0" w:color="auto"/>
              <w:right w:val="single" w:sz="4" w:space="0" w:color="auto"/>
            </w:tcBorders>
            <w:shd w:val="clear" w:color="000000" w:fill="DBDBDB"/>
            <w:noWrap/>
            <w:vAlign w:val="center"/>
            <w:hideMark/>
          </w:tcPr>
          <w:p w14:paraId="7648D71E" w14:textId="77777777" w:rsidR="00A723D3" w:rsidRPr="00BD2124" w:rsidRDefault="00A723D3" w:rsidP="007409F3">
            <w:pPr>
              <w:ind w:left="0"/>
              <w:jc w:val="center"/>
              <w:rPr>
                <w:lang w:val="en-US"/>
              </w:rPr>
            </w:pPr>
            <w:r w:rsidRPr="00BD2124">
              <w:rPr>
                <w:lang w:val="en-US"/>
              </w:rPr>
              <w:t>78 l</w:t>
            </w:r>
          </w:p>
        </w:tc>
        <w:tc>
          <w:tcPr>
            <w:tcW w:w="810" w:type="dxa"/>
            <w:tcBorders>
              <w:top w:val="single" w:sz="4" w:space="0" w:color="auto"/>
              <w:left w:val="nil"/>
              <w:bottom w:val="single" w:sz="4" w:space="0" w:color="auto"/>
              <w:right w:val="single" w:sz="4" w:space="0" w:color="auto"/>
            </w:tcBorders>
            <w:shd w:val="clear" w:color="000000" w:fill="DBDBDB"/>
            <w:noWrap/>
            <w:vAlign w:val="center"/>
            <w:hideMark/>
          </w:tcPr>
          <w:p w14:paraId="63717F33" w14:textId="77777777" w:rsidR="00A723D3" w:rsidRPr="00BD2124" w:rsidRDefault="00A723D3" w:rsidP="007409F3">
            <w:pPr>
              <w:ind w:left="0"/>
              <w:jc w:val="center"/>
              <w:rPr>
                <w:lang w:val="en-US"/>
              </w:rPr>
            </w:pPr>
            <w:r w:rsidRPr="00BD2124">
              <w:rPr>
                <w:lang w:val="en-US"/>
              </w:rPr>
              <w:t>347</w:t>
            </w:r>
          </w:p>
        </w:tc>
        <w:tc>
          <w:tcPr>
            <w:tcW w:w="1152" w:type="dxa"/>
            <w:tcBorders>
              <w:top w:val="single" w:sz="4" w:space="0" w:color="auto"/>
              <w:left w:val="nil"/>
              <w:bottom w:val="single" w:sz="4" w:space="0" w:color="auto"/>
              <w:right w:val="single" w:sz="4" w:space="0" w:color="auto"/>
            </w:tcBorders>
            <w:shd w:val="clear" w:color="000000" w:fill="DBDBDB"/>
            <w:noWrap/>
            <w:vAlign w:val="center"/>
            <w:hideMark/>
          </w:tcPr>
          <w:p w14:paraId="1429B78C" w14:textId="77777777" w:rsidR="00A723D3" w:rsidRPr="00BD2124" w:rsidRDefault="00A723D3" w:rsidP="007409F3">
            <w:pPr>
              <w:ind w:left="0"/>
              <w:jc w:val="center"/>
              <w:rPr>
                <w:lang w:val="en-US"/>
              </w:rPr>
            </w:pPr>
            <w:r w:rsidRPr="00BD2124">
              <w:rPr>
                <w:lang w:val="en-US"/>
              </w:rPr>
              <w:t>387 l</w:t>
            </w:r>
          </w:p>
        </w:tc>
        <w:tc>
          <w:tcPr>
            <w:tcW w:w="1638" w:type="dxa"/>
            <w:tcBorders>
              <w:top w:val="single" w:sz="4" w:space="0" w:color="auto"/>
              <w:left w:val="nil"/>
              <w:bottom w:val="single" w:sz="4" w:space="0" w:color="auto"/>
              <w:right w:val="single" w:sz="4" w:space="0" w:color="auto"/>
            </w:tcBorders>
            <w:shd w:val="clear" w:color="000000" w:fill="DBDBDB"/>
            <w:noWrap/>
            <w:vAlign w:val="center"/>
            <w:hideMark/>
          </w:tcPr>
          <w:p w14:paraId="1F733E8B" w14:textId="77777777" w:rsidR="00A723D3" w:rsidRPr="00BD2124" w:rsidRDefault="00A723D3" w:rsidP="007409F3">
            <w:pPr>
              <w:ind w:left="0"/>
              <w:jc w:val="center"/>
              <w:rPr>
                <w:lang w:val="en-US"/>
              </w:rPr>
            </w:pPr>
            <w:r w:rsidRPr="00BD2124">
              <w:rPr>
                <w:lang w:val="en-US"/>
              </w:rPr>
              <w:t>357 l+100 kg</w:t>
            </w:r>
          </w:p>
        </w:tc>
        <w:tc>
          <w:tcPr>
            <w:tcW w:w="1440" w:type="dxa"/>
            <w:tcBorders>
              <w:top w:val="single" w:sz="4" w:space="0" w:color="auto"/>
              <w:left w:val="nil"/>
              <w:bottom w:val="single" w:sz="4" w:space="0" w:color="auto"/>
              <w:right w:val="single" w:sz="4" w:space="0" w:color="auto"/>
            </w:tcBorders>
            <w:shd w:val="clear" w:color="000000" w:fill="DBDBDB"/>
            <w:noWrap/>
            <w:vAlign w:val="center"/>
            <w:hideMark/>
          </w:tcPr>
          <w:p w14:paraId="23331551" w14:textId="77777777" w:rsidR="00A723D3" w:rsidRPr="00BD2124" w:rsidRDefault="00A723D3" w:rsidP="007409F3">
            <w:pPr>
              <w:ind w:left="0"/>
              <w:jc w:val="center"/>
              <w:rPr>
                <w:lang w:val="en-US"/>
              </w:rPr>
            </w:pPr>
            <w:r w:rsidRPr="00BD2124">
              <w:rPr>
                <w:lang w:val="en-US"/>
              </w:rPr>
              <w:t>345 l+280 kg</w:t>
            </w:r>
          </w:p>
        </w:tc>
        <w:tc>
          <w:tcPr>
            <w:tcW w:w="1440" w:type="dxa"/>
            <w:tcBorders>
              <w:top w:val="single" w:sz="4" w:space="0" w:color="auto"/>
              <w:left w:val="nil"/>
              <w:bottom w:val="single" w:sz="4" w:space="0" w:color="auto"/>
              <w:right w:val="nil"/>
            </w:tcBorders>
            <w:shd w:val="clear" w:color="000000" w:fill="DBDBDB"/>
            <w:noWrap/>
            <w:vAlign w:val="center"/>
            <w:hideMark/>
          </w:tcPr>
          <w:p w14:paraId="79C58E74" w14:textId="77777777" w:rsidR="00A723D3" w:rsidRPr="00BD2124" w:rsidRDefault="00A723D3" w:rsidP="007409F3">
            <w:pPr>
              <w:ind w:left="0"/>
              <w:jc w:val="center"/>
              <w:rPr>
                <w:lang w:val="en-US"/>
              </w:rPr>
            </w:pPr>
            <w:r w:rsidRPr="00BD2124">
              <w:rPr>
                <w:lang w:val="en-US"/>
              </w:rPr>
              <w:t>137 l+260 kg</w:t>
            </w:r>
          </w:p>
        </w:tc>
        <w:tc>
          <w:tcPr>
            <w:tcW w:w="126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2AF6E3AA" w14:textId="77777777" w:rsidR="00A723D3" w:rsidRPr="00BD2124" w:rsidRDefault="00A723D3" w:rsidP="007409F3">
            <w:pPr>
              <w:ind w:left="0"/>
              <w:jc w:val="center"/>
              <w:rPr>
                <w:lang w:val="en-US"/>
              </w:rPr>
            </w:pPr>
            <w:r w:rsidRPr="00BD2124">
              <w:rPr>
                <w:lang w:val="en-US"/>
              </w:rPr>
              <w:t>172 l</w:t>
            </w:r>
          </w:p>
        </w:tc>
      </w:tr>
      <w:tr w:rsidR="00A723D3" w:rsidRPr="00BD2124" w14:paraId="75ADFE9F" w14:textId="77777777" w:rsidTr="007409F3">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04D73805" w14:textId="77777777" w:rsidR="00A723D3" w:rsidRPr="00BD2124" w:rsidRDefault="00A723D3" w:rsidP="007409F3">
            <w:pPr>
              <w:ind w:left="0"/>
              <w:jc w:val="center"/>
              <w:rPr>
                <w:lang w:val="en-US"/>
              </w:rPr>
            </w:pPr>
            <w:r w:rsidRPr="00BD2124">
              <w:rPr>
                <w:lang w:val="en-US"/>
              </w:rPr>
              <w:t>Produse dezinsectie</w:t>
            </w:r>
          </w:p>
        </w:tc>
        <w:tc>
          <w:tcPr>
            <w:tcW w:w="785" w:type="dxa"/>
            <w:tcBorders>
              <w:top w:val="nil"/>
              <w:left w:val="nil"/>
              <w:bottom w:val="single" w:sz="4" w:space="0" w:color="auto"/>
              <w:right w:val="single" w:sz="4" w:space="0" w:color="auto"/>
            </w:tcBorders>
            <w:shd w:val="clear" w:color="000000" w:fill="DBDBDB"/>
            <w:noWrap/>
            <w:vAlign w:val="center"/>
            <w:hideMark/>
          </w:tcPr>
          <w:p w14:paraId="4F8CC73F" w14:textId="77777777" w:rsidR="00A723D3" w:rsidRPr="00BD2124" w:rsidRDefault="00A723D3" w:rsidP="007409F3">
            <w:pPr>
              <w:ind w:left="0"/>
              <w:jc w:val="center"/>
              <w:rPr>
                <w:lang w:val="en-US"/>
              </w:rPr>
            </w:pPr>
            <w:r w:rsidRPr="00BD2124">
              <w:rPr>
                <w:lang w:val="en-US"/>
              </w:rPr>
              <w:t>2kg</w:t>
            </w:r>
          </w:p>
        </w:tc>
        <w:tc>
          <w:tcPr>
            <w:tcW w:w="900" w:type="dxa"/>
            <w:tcBorders>
              <w:top w:val="nil"/>
              <w:left w:val="nil"/>
              <w:bottom w:val="single" w:sz="4" w:space="0" w:color="auto"/>
              <w:right w:val="single" w:sz="4" w:space="0" w:color="auto"/>
            </w:tcBorders>
            <w:shd w:val="clear" w:color="000000" w:fill="DBDBDB"/>
            <w:noWrap/>
            <w:vAlign w:val="center"/>
            <w:hideMark/>
          </w:tcPr>
          <w:p w14:paraId="66C494E6" w14:textId="77777777" w:rsidR="00A723D3" w:rsidRPr="00BD2124" w:rsidRDefault="00A723D3" w:rsidP="007409F3">
            <w:pPr>
              <w:ind w:left="0"/>
              <w:jc w:val="center"/>
              <w:rPr>
                <w:lang w:val="en-US"/>
              </w:rPr>
            </w:pPr>
            <w:r w:rsidRPr="00BD2124">
              <w:rPr>
                <w:lang w:val="en-US"/>
              </w:rPr>
              <w:t>10 kg</w:t>
            </w:r>
          </w:p>
        </w:tc>
        <w:tc>
          <w:tcPr>
            <w:tcW w:w="990" w:type="dxa"/>
            <w:tcBorders>
              <w:top w:val="nil"/>
              <w:left w:val="nil"/>
              <w:bottom w:val="single" w:sz="4" w:space="0" w:color="auto"/>
              <w:right w:val="single" w:sz="4" w:space="0" w:color="auto"/>
            </w:tcBorders>
            <w:shd w:val="clear" w:color="000000" w:fill="DBDBDB"/>
            <w:noWrap/>
            <w:vAlign w:val="center"/>
            <w:hideMark/>
          </w:tcPr>
          <w:p w14:paraId="1E9133AB" w14:textId="77777777" w:rsidR="00A723D3" w:rsidRPr="00BD2124" w:rsidRDefault="00A723D3" w:rsidP="007409F3">
            <w:pPr>
              <w:ind w:left="0"/>
              <w:jc w:val="center"/>
              <w:rPr>
                <w:lang w:val="en-US"/>
              </w:rPr>
            </w:pPr>
            <w:r w:rsidRPr="00BD2124">
              <w:rPr>
                <w:lang w:val="en-US"/>
              </w:rPr>
              <w:t>46 cutii</w:t>
            </w:r>
          </w:p>
        </w:tc>
        <w:tc>
          <w:tcPr>
            <w:tcW w:w="810" w:type="dxa"/>
            <w:tcBorders>
              <w:top w:val="nil"/>
              <w:left w:val="nil"/>
              <w:bottom w:val="single" w:sz="4" w:space="0" w:color="auto"/>
              <w:right w:val="single" w:sz="4" w:space="0" w:color="auto"/>
            </w:tcBorders>
            <w:shd w:val="clear" w:color="000000" w:fill="DBDBDB"/>
            <w:noWrap/>
            <w:vAlign w:val="center"/>
            <w:hideMark/>
          </w:tcPr>
          <w:p w14:paraId="4377E11E" w14:textId="77777777" w:rsidR="00A723D3" w:rsidRPr="00BD2124" w:rsidRDefault="00A723D3" w:rsidP="007409F3">
            <w:pPr>
              <w:ind w:left="0"/>
              <w:jc w:val="center"/>
              <w:rPr>
                <w:lang w:val="en-US"/>
              </w:rPr>
            </w:pPr>
            <w:r w:rsidRPr="00BD2124">
              <w:rPr>
                <w:lang w:val="en-US"/>
              </w:rPr>
              <w:t>4</w:t>
            </w:r>
          </w:p>
        </w:tc>
        <w:tc>
          <w:tcPr>
            <w:tcW w:w="1152" w:type="dxa"/>
            <w:tcBorders>
              <w:top w:val="nil"/>
              <w:left w:val="nil"/>
              <w:bottom w:val="single" w:sz="4" w:space="0" w:color="auto"/>
              <w:right w:val="single" w:sz="4" w:space="0" w:color="auto"/>
            </w:tcBorders>
            <w:shd w:val="clear" w:color="000000" w:fill="DBDBDB"/>
            <w:noWrap/>
            <w:vAlign w:val="center"/>
            <w:hideMark/>
          </w:tcPr>
          <w:p w14:paraId="69040600" w14:textId="77777777" w:rsidR="00A723D3" w:rsidRPr="00BD2124" w:rsidRDefault="00A723D3" w:rsidP="007409F3">
            <w:pPr>
              <w:ind w:left="0"/>
              <w:jc w:val="center"/>
              <w:rPr>
                <w:lang w:val="en-US"/>
              </w:rPr>
            </w:pPr>
            <w:r w:rsidRPr="00BD2124">
              <w:rPr>
                <w:lang w:val="en-US"/>
              </w:rPr>
              <w:t>1 kg</w:t>
            </w:r>
          </w:p>
        </w:tc>
        <w:tc>
          <w:tcPr>
            <w:tcW w:w="1638" w:type="dxa"/>
            <w:tcBorders>
              <w:top w:val="nil"/>
              <w:left w:val="nil"/>
              <w:bottom w:val="single" w:sz="4" w:space="0" w:color="auto"/>
              <w:right w:val="single" w:sz="4" w:space="0" w:color="auto"/>
            </w:tcBorders>
            <w:shd w:val="clear" w:color="000000" w:fill="DBDBDB"/>
            <w:noWrap/>
            <w:vAlign w:val="center"/>
            <w:hideMark/>
          </w:tcPr>
          <w:p w14:paraId="5A67207D" w14:textId="77777777" w:rsidR="00A723D3" w:rsidRPr="00BD2124" w:rsidRDefault="00A723D3" w:rsidP="007409F3">
            <w:pPr>
              <w:ind w:left="0"/>
              <w:jc w:val="center"/>
              <w:rPr>
                <w:lang w:val="en-US"/>
              </w:rPr>
            </w:pPr>
            <w:r w:rsidRPr="00BD2124">
              <w:rPr>
                <w:lang w:val="en-US"/>
              </w:rPr>
              <w:t>8 kg</w:t>
            </w:r>
          </w:p>
        </w:tc>
        <w:tc>
          <w:tcPr>
            <w:tcW w:w="1440" w:type="dxa"/>
            <w:tcBorders>
              <w:top w:val="nil"/>
              <w:left w:val="nil"/>
              <w:bottom w:val="single" w:sz="4" w:space="0" w:color="auto"/>
              <w:right w:val="single" w:sz="4" w:space="0" w:color="auto"/>
            </w:tcBorders>
            <w:shd w:val="clear" w:color="000000" w:fill="DBDBDB"/>
            <w:noWrap/>
            <w:vAlign w:val="center"/>
            <w:hideMark/>
          </w:tcPr>
          <w:p w14:paraId="41564A3B" w14:textId="77777777" w:rsidR="00A723D3" w:rsidRPr="00BD2124" w:rsidRDefault="00A723D3" w:rsidP="007409F3">
            <w:pPr>
              <w:ind w:left="0"/>
              <w:jc w:val="center"/>
              <w:rPr>
                <w:lang w:val="en-US"/>
              </w:rPr>
            </w:pPr>
            <w:r w:rsidRPr="00BD2124">
              <w:rPr>
                <w:lang w:val="en-US"/>
              </w:rPr>
              <w:t>11.2 kg</w:t>
            </w:r>
          </w:p>
        </w:tc>
        <w:tc>
          <w:tcPr>
            <w:tcW w:w="1440" w:type="dxa"/>
            <w:tcBorders>
              <w:top w:val="nil"/>
              <w:left w:val="nil"/>
              <w:bottom w:val="single" w:sz="4" w:space="0" w:color="auto"/>
              <w:right w:val="nil"/>
            </w:tcBorders>
            <w:shd w:val="clear" w:color="000000" w:fill="DBDBDB"/>
            <w:noWrap/>
            <w:vAlign w:val="center"/>
            <w:hideMark/>
          </w:tcPr>
          <w:p w14:paraId="266A85B6" w14:textId="77777777" w:rsidR="00A723D3" w:rsidRPr="00BD2124" w:rsidRDefault="00A723D3" w:rsidP="007409F3">
            <w:pPr>
              <w:ind w:left="0"/>
              <w:jc w:val="center"/>
              <w:rPr>
                <w:lang w:val="en-US"/>
              </w:rPr>
            </w:pPr>
            <w:r w:rsidRPr="00BD2124">
              <w:rPr>
                <w:lang w:val="en-US"/>
              </w:rPr>
              <w:t>15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5F986D82" w14:textId="77777777" w:rsidR="00A723D3" w:rsidRPr="00BD2124" w:rsidRDefault="00A723D3" w:rsidP="007409F3">
            <w:pPr>
              <w:ind w:left="0"/>
              <w:jc w:val="center"/>
              <w:rPr>
                <w:lang w:val="en-US"/>
              </w:rPr>
            </w:pPr>
            <w:r w:rsidRPr="00BD2124">
              <w:rPr>
                <w:lang w:val="en-US"/>
              </w:rPr>
              <w:t>21.2 kg</w:t>
            </w:r>
          </w:p>
        </w:tc>
      </w:tr>
      <w:tr w:rsidR="00A723D3" w:rsidRPr="00BD2124" w14:paraId="2EF54ECE" w14:textId="77777777" w:rsidTr="007409F3">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2F0E1745" w14:textId="77777777" w:rsidR="00A723D3" w:rsidRPr="00BD2124" w:rsidRDefault="00A723D3" w:rsidP="007409F3">
            <w:pPr>
              <w:ind w:left="0"/>
              <w:jc w:val="center"/>
              <w:rPr>
                <w:lang w:val="en-US"/>
              </w:rPr>
            </w:pPr>
            <w:r w:rsidRPr="00BD2124">
              <w:rPr>
                <w:lang w:val="en-US"/>
              </w:rPr>
              <w:t>Produse deratizare</w:t>
            </w:r>
          </w:p>
        </w:tc>
        <w:tc>
          <w:tcPr>
            <w:tcW w:w="785" w:type="dxa"/>
            <w:tcBorders>
              <w:top w:val="nil"/>
              <w:left w:val="nil"/>
              <w:bottom w:val="single" w:sz="4" w:space="0" w:color="auto"/>
              <w:right w:val="single" w:sz="4" w:space="0" w:color="auto"/>
            </w:tcBorders>
            <w:shd w:val="clear" w:color="000000" w:fill="DBDBDB"/>
            <w:noWrap/>
            <w:vAlign w:val="center"/>
            <w:hideMark/>
          </w:tcPr>
          <w:p w14:paraId="4A9F6F22" w14:textId="77777777" w:rsidR="00A723D3" w:rsidRPr="00BD2124" w:rsidRDefault="00A723D3" w:rsidP="007409F3">
            <w:pPr>
              <w:ind w:left="0"/>
              <w:jc w:val="center"/>
              <w:rPr>
                <w:lang w:val="en-US"/>
              </w:rPr>
            </w:pPr>
            <w:r w:rsidRPr="00BD2124">
              <w:rPr>
                <w:lang w:val="en-US"/>
              </w:rPr>
              <w:t>30 kg</w:t>
            </w:r>
          </w:p>
        </w:tc>
        <w:tc>
          <w:tcPr>
            <w:tcW w:w="900" w:type="dxa"/>
            <w:tcBorders>
              <w:top w:val="nil"/>
              <w:left w:val="nil"/>
              <w:bottom w:val="single" w:sz="4" w:space="0" w:color="auto"/>
              <w:right w:val="single" w:sz="4" w:space="0" w:color="auto"/>
            </w:tcBorders>
            <w:shd w:val="clear" w:color="000000" w:fill="DBDBDB"/>
            <w:noWrap/>
            <w:vAlign w:val="center"/>
            <w:hideMark/>
          </w:tcPr>
          <w:p w14:paraId="6177469D" w14:textId="77777777" w:rsidR="00A723D3" w:rsidRPr="00BD2124" w:rsidRDefault="00A723D3" w:rsidP="007409F3">
            <w:pPr>
              <w:ind w:left="0"/>
              <w:jc w:val="center"/>
              <w:rPr>
                <w:lang w:val="en-US"/>
              </w:rPr>
            </w:pPr>
            <w:r w:rsidRPr="00BD2124">
              <w:rPr>
                <w:lang w:val="en-US"/>
              </w:rPr>
              <w:t>70 Kg</w:t>
            </w:r>
          </w:p>
        </w:tc>
        <w:tc>
          <w:tcPr>
            <w:tcW w:w="990" w:type="dxa"/>
            <w:tcBorders>
              <w:top w:val="nil"/>
              <w:left w:val="nil"/>
              <w:bottom w:val="single" w:sz="4" w:space="0" w:color="auto"/>
              <w:right w:val="single" w:sz="4" w:space="0" w:color="auto"/>
            </w:tcBorders>
            <w:shd w:val="clear" w:color="000000" w:fill="DBDBDB"/>
            <w:noWrap/>
            <w:vAlign w:val="center"/>
            <w:hideMark/>
          </w:tcPr>
          <w:p w14:paraId="37DCD804" w14:textId="77777777" w:rsidR="00A723D3" w:rsidRPr="00BD2124" w:rsidRDefault="00A723D3" w:rsidP="007409F3">
            <w:pPr>
              <w:ind w:left="0"/>
              <w:jc w:val="center"/>
              <w:rPr>
                <w:lang w:val="en-US"/>
              </w:rPr>
            </w:pPr>
            <w:r w:rsidRPr="00BD2124">
              <w:rPr>
                <w:lang w:val="en-US"/>
              </w:rPr>
              <w:t>12 kg</w:t>
            </w:r>
          </w:p>
        </w:tc>
        <w:tc>
          <w:tcPr>
            <w:tcW w:w="810" w:type="dxa"/>
            <w:tcBorders>
              <w:top w:val="nil"/>
              <w:left w:val="nil"/>
              <w:bottom w:val="single" w:sz="4" w:space="0" w:color="auto"/>
              <w:right w:val="single" w:sz="4" w:space="0" w:color="auto"/>
            </w:tcBorders>
            <w:shd w:val="clear" w:color="000000" w:fill="DBDBDB"/>
            <w:noWrap/>
            <w:vAlign w:val="center"/>
            <w:hideMark/>
          </w:tcPr>
          <w:p w14:paraId="2E57E945" w14:textId="77777777" w:rsidR="00A723D3" w:rsidRPr="00BD2124" w:rsidRDefault="00A723D3" w:rsidP="007409F3">
            <w:pPr>
              <w:ind w:left="0"/>
              <w:jc w:val="center"/>
              <w:rPr>
                <w:lang w:val="en-US"/>
              </w:rPr>
            </w:pPr>
            <w:r w:rsidRPr="00BD2124">
              <w:rPr>
                <w:lang w:val="en-US"/>
              </w:rPr>
              <w:t>50</w:t>
            </w:r>
          </w:p>
        </w:tc>
        <w:tc>
          <w:tcPr>
            <w:tcW w:w="1152" w:type="dxa"/>
            <w:tcBorders>
              <w:top w:val="nil"/>
              <w:left w:val="nil"/>
              <w:bottom w:val="single" w:sz="4" w:space="0" w:color="auto"/>
              <w:right w:val="single" w:sz="4" w:space="0" w:color="auto"/>
            </w:tcBorders>
            <w:shd w:val="clear" w:color="000000" w:fill="DBDBDB"/>
            <w:noWrap/>
            <w:vAlign w:val="center"/>
            <w:hideMark/>
          </w:tcPr>
          <w:p w14:paraId="7D9CD168" w14:textId="77777777" w:rsidR="00A723D3" w:rsidRPr="00BD2124" w:rsidRDefault="00A723D3" w:rsidP="007409F3">
            <w:pPr>
              <w:ind w:left="0"/>
              <w:jc w:val="center"/>
              <w:rPr>
                <w:lang w:val="en-US"/>
              </w:rPr>
            </w:pPr>
            <w:r w:rsidRPr="00BD2124">
              <w:rPr>
                <w:lang w:val="en-US"/>
              </w:rPr>
              <w:t>70 kg</w:t>
            </w:r>
          </w:p>
        </w:tc>
        <w:tc>
          <w:tcPr>
            <w:tcW w:w="1638" w:type="dxa"/>
            <w:tcBorders>
              <w:top w:val="nil"/>
              <w:left w:val="nil"/>
              <w:bottom w:val="single" w:sz="4" w:space="0" w:color="auto"/>
              <w:right w:val="single" w:sz="4" w:space="0" w:color="auto"/>
            </w:tcBorders>
            <w:shd w:val="clear" w:color="000000" w:fill="DBDBDB"/>
            <w:noWrap/>
            <w:vAlign w:val="center"/>
            <w:hideMark/>
          </w:tcPr>
          <w:p w14:paraId="041A7EB7" w14:textId="77777777" w:rsidR="00A723D3" w:rsidRPr="00BD2124" w:rsidRDefault="00A723D3" w:rsidP="007409F3">
            <w:pPr>
              <w:ind w:left="0"/>
              <w:jc w:val="center"/>
              <w:rPr>
                <w:lang w:val="en-US"/>
              </w:rPr>
            </w:pPr>
            <w:r w:rsidRPr="00BD2124">
              <w:rPr>
                <w:lang w:val="en-US"/>
              </w:rPr>
              <w:t>110 kg</w:t>
            </w:r>
          </w:p>
        </w:tc>
        <w:tc>
          <w:tcPr>
            <w:tcW w:w="1440" w:type="dxa"/>
            <w:tcBorders>
              <w:top w:val="nil"/>
              <w:left w:val="nil"/>
              <w:bottom w:val="single" w:sz="4" w:space="0" w:color="auto"/>
              <w:right w:val="single" w:sz="4" w:space="0" w:color="auto"/>
            </w:tcBorders>
            <w:shd w:val="clear" w:color="000000" w:fill="DBDBDB"/>
            <w:noWrap/>
            <w:vAlign w:val="center"/>
            <w:hideMark/>
          </w:tcPr>
          <w:p w14:paraId="077BF6BE" w14:textId="77777777" w:rsidR="00A723D3" w:rsidRPr="00BD2124" w:rsidRDefault="00A723D3" w:rsidP="007409F3">
            <w:pPr>
              <w:ind w:left="0"/>
              <w:jc w:val="center"/>
              <w:rPr>
                <w:lang w:val="en-US"/>
              </w:rPr>
            </w:pPr>
            <w:r w:rsidRPr="00BD2124">
              <w:rPr>
                <w:lang w:val="en-US"/>
              </w:rPr>
              <w:t>84 kg</w:t>
            </w:r>
          </w:p>
        </w:tc>
        <w:tc>
          <w:tcPr>
            <w:tcW w:w="1440" w:type="dxa"/>
            <w:tcBorders>
              <w:top w:val="nil"/>
              <w:left w:val="nil"/>
              <w:bottom w:val="single" w:sz="4" w:space="0" w:color="auto"/>
              <w:right w:val="nil"/>
            </w:tcBorders>
            <w:shd w:val="clear" w:color="000000" w:fill="DBDBDB"/>
            <w:noWrap/>
            <w:vAlign w:val="center"/>
            <w:hideMark/>
          </w:tcPr>
          <w:p w14:paraId="39B59CB5" w14:textId="77777777" w:rsidR="00A723D3" w:rsidRPr="00BD2124" w:rsidRDefault="00A723D3" w:rsidP="007409F3">
            <w:pPr>
              <w:ind w:left="0"/>
              <w:jc w:val="center"/>
              <w:rPr>
                <w:lang w:val="en-US"/>
              </w:rPr>
            </w:pPr>
            <w:r w:rsidRPr="00BD2124">
              <w:rPr>
                <w:lang w:val="en-US"/>
              </w:rPr>
              <w:t>106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0749A2C0" w14:textId="77777777" w:rsidR="00A723D3" w:rsidRPr="00BD2124" w:rsidRDefault="00A723D3" w:rsidP="007409F3">
            <w:pPr>
              <w:ind w:left="0"/>
              <w:jc w:val="center"/>
              <w:rPr>
                <w:lang w:val="en-US"/>
              </w:rPr>
            </w:pPr>
            <w:r w:rsidRPr="00BD2124">
              <w:rPr>
                <w:lang w:val="en-US"/>
              </w:rPr>
              <w:t>124 kg</w:t>
            </w:r>
          </w:p>
        </w:tc>
      </w:tr>
      <w:tr w:rsidR="00A723D3" w:rsidRPr="00BD2124" w14:paraId="3F9F8350" w14:textId="77777777" w:rsidTr="007409F3">
        <w:trPr>
          <w:trHeight w:val="315"/>
        </w:trPr>
        <w:tc>
          <w:tcPr>
            <w:tcW w:w="2560" w:type="dxa"/>
            <w:tcBorders>
              <w:top w:val="nil"/>
              <w:left w:val="single" w:sz="8" w:space="0" w:color="auto"/>
              <w:bottom w:val="single" w:sz="8" w:space="0" w:color="auto"/>
              <w:right w:val="single" w:sz="8" w:space="0" w:color="auto"/>
            </w:tcBorders>
            <w:shd w:val="clear" w:color="000000" w:fill="DBDBDB"/>
            <w:noWrap/>
            <w:vAlign w:val="center"/>
            <w:hideMark/>
          </w:tcPr>
          <w:p w14:paraId="13DD1160" w14:textId="77777777" w:rsidR="00A723D3" w:rsidRPr="00BD2124" w:rsidRDefault="00A723D3" w:rsidP="007409F3">
            <w:pPr>
              <w:ind w:left="0"/>
              <w:jc w:val="center"/>
              <w:rPr>
                <w:lang w:val="en-US"/>
              </w:rPr>
            </w:pPr>
            <w:r w:rsidRPr="00BD2124">
              <w:rPr>
                <w:lang w:val="en-US"/>
              </w:rPr>
              <w:t>Material absorbant</w:t>
            </w:r>
          </w:p>
        </w:tc>
        <w:tc>
          <w:tcPr>
            <w:tcW w:w="785" w:type="dxa"/>
            <w:tcBorders>
              <w:top w:val="nil"/>
              <w:left w:val="nil"/>
              <w:bottom w:val="single" w:sz="8" w:space="0" w:color="auto"/>
              <w:right w:val="single" w:sz="4" w:space="0" w:color="auto"/>
            </w:tcBorders>
            <w:shd w:val="clear" w:color="000000" w:fill="DBDBDB"/>
            <w:noWrap/>
            <w:vAlign w:val="center"/>
            <w:hideMark/>
          </w:tcPr>
          <w:p w14:paraId="22F04FDE" w14:textId="77777777" w:rsidR="00A723D3" w:rsidRPr="00BD2124" w:rsidRDefault="00A723D3" w:rsidP="007409F3">
            <w:pPr>
              <w:ind w:left="0"/>
              <w:jc w:val="center"/>
              <w:rPr>
                <w:lang w:val="en-US"/>
              </w:rPr>
            </w:pPr>
            <w:r w:rsidRPr="00BD2124">
              <w:rPr>
                <w:lang w:val="en-US"/>
              </w:rPr>
              <w:t>0</w:t>
            </w:r>
          </w:p>
        </w:tc>
        <w:tc>
          <w:tcPr>
            <w:tcW w:w="900" w:type="dxa"/>
            <w:tcBorders>
              <w:top w:val="nil"/>
              <w:left w:val="nil"/>
              <w:bottom w:val="single" w:sz="8" w:space="0" w:color="auto"/>
              <w:right w:val="single" w:sz="4" w:space="0" w:color="auto"/>
            </w:tcBorders>
            <w:shd w:val="clear" w:color="000000" w:fill="DBDBDB"/>
            <w:noWrap/>
            <w:vAlign w:val="center"/>
            <w:hideMark/>
          </w:tcPr>
          <w:p w14:paraId="7834AFC4" w14:textId="77777777" w:rsidR="00A723D3" w:rsidRPr="00BD2124" w:rsidRDefault="00A723D3" w:rsidP="007409F3">
            <w:pPr>
              <w:ind w:left="0"/>
              <w:jc w:val="center"/>
              <w:rPr>
                <w:lang w:val="en-US"/>
              </w:rPr>
            </w:pPr>
            <w:r w:rsidRPr="00BD2124">
              <w:rPr>
                <w:lang w:val="en-US"/>
              </w:rPr>
              <w:t>0</w:t>
            </w:r>
          </w:p>
        </w:tc>
        <w:tc>
          <w:tcPr>
            <w:tcW w:w="990" w:type="dxa"/>
            <w:tcBorders>
              <w:top w:val="nil"/>
              <w:left w:val="nil"/>
              <w:bottom w:val="single" w:sz="8" w:space="0" w:color="auto"/>
              <w:right w:val="single" w:sz="4" w:space="0" w:color="auto"/>
            </w:tcBorders>
            <w:shd w:val="clear" w:color="000000" w:fill="DBDBDB"/>
            <w:noWrap/>
            <w:vAlign w:val="center"/>
            <w:hideMark/>
          </w:tcPr>
          <w:p w14:paraId="1847F448" w14:textId="77777777" w:rsidR="00A723D3" w:rsidRPr="00BD2124" w:rsidRDefault="00A723D3" w:rsidP="007409F3">
            <w:pPr>
              <w:ind w:left="0"/>
              <w:jc w:val="center"/>
              <w:rPr>
                <w:lang w:val="en-US"/>
              </w:rPr>
            </w:pPr>
            <w:r w:rsidRPr="00BD2124">
              <w:rPr>
                <w:lang w:val="en-US"/>
              </w:rPr>
              <w:t>0</w:t>
            </w:r>
          </w:p>
        </w:tc>
        <w:tc>
          <w:tcPr>
            <w:tcW w:w="810" w:type="dxa"/>
            <w:tcBorders>
              <w:top w:val="nil"/>
              <w:left w:val="nil"/>
              <w:bottom w:val="single" w:sz="8" w:space="0" w:color="auto"/>
              <w:right w:val="single" w:sz="4" w:space="0" w:color="auto"/>
            </w:tcBorders>
            <w:shd w:val="clear" w:color="000000" w:fill="DBDBDB"/>
            <w:noWrap/>
            <w:vAlign w:val="center"/>
            <w:hideMark/>
          </w:tcPr>
          <w:p w14:paraId="1B732E39" w14:textId="77777777" w:rsidR="00A723D3" w:rsidRPr="00BD2124" w:rsidRDefault="00A723D3" w:rsidP="007409F3">
            <w:pPr>
              <w:ind w:left="0"/>
              <w:jc w:val="center"/>
              <w:rPr>
                <w:lang w:val="en-US"/>
              </w:rPr>
            </w:pPr>
            <w:r w:rsidRPr="00BD2124">
              <w:rPr>
                <w:lang w:val="en-US"/>
              </w:rPr>
              <w:t>951</w:t>
            </w:r>
          </w:p>
        </w:tc>
        <w:tc>
          <w:tcPr>
            <w:tcW w:w="1152" w:type="dxa"/>
            <w:tcBorders>
              <w:top w:val="nil"/>
              <w:left w:val="nil"/>
              <w:bottom w:val="single" w:sz="8" w:space="0" w:color="auto"/>
              <w:right w:val="single" w:sz="4" w:space="0" w:color="auto"/>
            </w:tcBorders>
            <w:shd w:val="clear" w:color="000000" w:fill="DBDBDB"/>
            <w:noWrap/>
            <w:vAlign w:val="center"/>
            <w:hideMark/>
          </w:tcPr>
          <w:p w14:paraId="2CC0FFCC" w14:textId="77777777" w:rsidR="00A723D3" w:rsidRPr="00BD2124" w:rsidRDefault="00A723D3" w:rsidP="007409F3">
            <w:pPr>
              <w:ind w:left="0"/>
              <w:jc w:val="center"/>
              <w:rPr>
                <w:lang w:val="en-US"/>
              </w:rPr>
            </w:pPr>
            <w:r w:rsidRPr="00BD2124">
              <w:rPr>
                <w:lang w:val="en-US"/>
              </w:rPr>
              <w:t>23247 kg</w:t>
            </w:r>
          </w:p>
        </w:tc>
        <w:tc>
          <w:tcPr>
            <w:tcW w:w="1638" w:type="dxa"/>
            <w:tcBorders>
              <w:top w:val="nil"/>
              <w:left w:val="nil"/>
              <w:bottom w:val="single" w:sz="8" w:space="0" w:color="auto"/>
              <w:right w:val="single" w:sz="4" w:space="0" w:color="auto"/>
            </w:tcBorders>
            <w:shd w:val="clear" w:color="000000" w:fill="DBDBDB"/>
            <w:noWrap/>
            <w:vAlign w:val="center"/>
            <w:hideMark/>
          </w:tcPr>
          <w:p w14:paraId="03220CB4" w14:textId="77777777" w:rsidR="00A723D3" w:rsidRPr="00BD2124" w:rsidRDefault="00A723D3" w:rsidP="007409F3">
            <w:pPr>
              <w:ind w:left="0"/>
              <w:jc w:val="center"/>
              <w:rPr>
                <w:lang w:val="en-US"/>
              </w:rPr>
            </w:pPr>
            <w:r w:rsidRPr="00BD2124">
              <w:rPr>
                <w:lang w:val="en-US"/>
              </w:rPr>
              <w:t>2286 kg</w:t>
            </w:r>
          </w:p>
        </w:tc>
        <w:tc>
          <w:tcPr>
            <w:tcW w:w="1440" w:type="dxa"/>
            <w:tcBorders>
              <w:top w:val="nil"/>
              <w:left w:val="nil"/>
              <w:bottom w:val="single" w:sz="8" w:space="0" w:color="auto"/>
              <w:right w:val="single" w:sz="4" w:space="0" w:color="auto"/>
            </w:tcBorders>
            <w:shd w:val="clear" w:color="000000" w:fill="DBDBDB"/>
            <w:noWrap/>
            <w:vAlign w:val="center"/>
            <w:hideMark/>
          </w:tcPr>
          <w:p w14:paraId="4C4E15D4" w14:textId="77777777" w:rsidR="00A723D3" w:rsidRPr="00BD2124" w:rsidRDefault="00A723D3" w:rsidP="007409F3">
            <w:pPr>
              <w:ind w:left="0"/>
              <w:jc w:val="center"/>
              <w:rPr>
                <w:lang w:val="en-US"/>
              </w:rPr>
            </w:pPr>
            <w:r w:rsidRPr="00BD2124">
              <w:rPr>
                <w:lang w:val="en-US"/>
              </w:rPr>
              <w:t>1873 kg</w:t>
            </w:r>
          </w:p>
        </w:tc>
        <w:tc>
          <w:tcPr>
            <w:tcW w:w="1440" w:type="dxa"/>
            <w:tcBorders>
              <w:top w:val="nil"/>
              <w:left w:val="nil"/>
              <w:bottom w:val="single" w:sz="8" w:space="0" w:color="auto"/>
              <w:right w:val="nil"/>
            </w:tcBorders>
            <w:shd w:val="clear" w:color="000000" w:fill="DBDBDB"/>
            <w:noWrap/>
            <w:vAlign w:val="center"/>
            <w:hideMark/>
          </w:tcPr>
          <w:p w14:paraId="6AA847F2" w14:textId="77777777" w:rsidR="00A723D3" w:rsidRPr="00BD2124" w:rsidRDefault="00A723D3" w:rsidP="007409F3">
            <w:pPr>
              <w:ind w:left="0"/>
              <w:jc w:val="center"/>
              <w:rPr>
                <w:lang w:val="en-US"/>
              </w:rPr>
            </w:pPr>
            <w:r w:rsidRPr="00BD2124">
              <w:rPr>
                <w:lang w:val="en-US"/>
              </w:rPr>
              <w:t>1924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54DD0F44" w14:textId="77777777" w:rsidR="00A723D3" w:rsidRPr="00BD2124" w:rsidRDefault="00A723D3" w:rsidP="007409F3">
            <w:pPr>
              <w:ind w:left="0"/>
              <w:jc w:val="center"/>
              <w:rPr>
                <w:lang w:val="en-US"/>
              </w:rPr>
            </w:pPr>
            <w:r w:rsidRPr="00BD2124">
              <w:rPr>
                <w:lang w:val="en-US"/>
              </w:rPr>
              <w:t>1930 kg</w:t>
            </w:r>
          </w:p>
        </w:tc>
      </w:tr>
    </w:tbl>
    <w:p w14:paraId="7643EB58" w14:textId="3DE0D674" w:rsidR="006E0661" w:rsidRDefault="006E0661" w:rsidP="006E0661">
      <w:pPr>
        <w:ind w:left="0"/>
        <w:rPr>
          <w:lang w:val="ro-RO"/>
        </w:rPr>
      </w:pPr>
    </w:p>
    <w:p w14:paraId="26A88CA0" w14:textId="77777777" w:rsidR="006E0661" w:rsidRDefault="006E0661" w:rsidP="006E0661">
      <w:pPr>
        <w:rPr>
          <w:lang w:val="ro-RO"/>
        </w:rPr>
      </w:pPr>
    </w:p>
    <w:p w14:paraId="2B27A121" w14:textId="77777777" w:rsidR="006E0661" w:rsidRDefault="006E0661" w:rsidP="00EA3A17">
      <w:pPr>
        <w:ind w:left="0"/>
        <w:rPr>
          <w:lang w:val="ro-RO"/>
        </w:rPr>
      </w:pPr>
    </w:p>
    <w:p w14:paraId="2A5D4203" w14:textId="77777777" w:rsidR="006E0661" w:rsidRDefault="006E0661" w:rsidP="006E0661">
      <w:pPr>
        <w:rPr>
          <w:lang w:val="ro-RO"/>
        </w:rPr>
      </w:pPr>
    </w:p>
    <w:p w14:paraId="56BA2A74" w14:textId="77777777" w:rsidR="006E0661" w:rsidRDefault="006E0661" w:rsidP="006E0661">
      <w:pPr>
        <w:rPr>
          <w:lang w:val="ro-RO"/>
        </w:rPr>
      </w:pPr>
    </w:p>
    <w:p w14:paraId="3EFB9B47" w14:textId="77777777" w:rsidR="006E0661" w:rsidRDefault="006E0661" w:rsidP="006E0661">
      <w:pPr>
        <w:rPr>
          <w:lang w:val="ro-RO"/>
        </w:rPr>
      </w:pPr>
    </w:p>
    <w:p w14:paraId="5580C54A" w14:textId="77777777" w:rsidR="006E0661" w:rsidRPr="006E0661" w:rsidRDefault="006E0661" w:rsidP="006E0661">
      <w:pPr>
        <w:rPr>
          <w:lang w:val="ro-RO"/>
        </w:rPr>
      </w:pPr>
    </w:p>
    <w:p w14:paraId="093D217C" w14:textId="77777777" w:rsidR="00E3115A" w:rsidRDefault="00E3115A" w:rsidP="00E3115A">
      <w:pPr>
        <w:ind w:left="0"/>
        <w:rPr>
          <w:lang w:val="ro-RO"/>
        </w:rPr>
      </w:pPr>
    </w:p>
    <w:p w14:paraId="093A59FB" w14:textId="77777777" w:rsidR="00E3115A" w:rsidRDefault="00E3115A" w:rsidP="00E3115A">
      <w:pPr>
        <w:rPr>
          <w:lang w:val="ro-RO"/>
        </w:rPr>
      </w:pPr>
    </w:p>
    <w:p w14:paraId="5DAD6F85" w14:textId="77777777" w:rsidR="000A6619" w:rsidRDefault="000A6619" w:rsidP="000A6619">
      <w:pPr>
        <w:rPr>
          <w:lang w:val="ro-RO"/>
        </w:rPr>
      </w:pPr>
    </w:p>
    <w:p w14:paraId="7CC7DD83" w14:textId="77777777" w:rsidR="000A6619" w:rsidRDefault="000A6619" w:rsidP="000A6619">
      <w:pPr>
        <w:rPr>
          <w:lang w:val="ro-RO"/>
        </w:rPr>
      </w:pPr>
    </w:p>
    <w:p w14:paraId="1A89E793" w14:textId="77777777" w:rsidR="000A6619" w:rsidRDefault="000A6619" w:rsidP="000A6619">
      <w:pPr>
        <w:rPr>
          <w:lang w:val="ro-RO"/>
        </w:rPr>
      </w:pPr>
    </w:p>
    <w:p w14:paraId="3785A4FB" w14:textId="77777777" w:rsidR="000A6619" w:rsidRDefault="000A6619" w:rsidP="000A6619">
      <w:pPr>
        <w:rPr>
          <w:lang w:val="ro-RO"/>
        </w:rPr>
      </w:pPr>
    </w:p>
    <w:p w14:paraId="619C28F1" w14:textId="77777777" w:rsidR="000A6619" w:rsidRDefault="000A6619" w:rsidP="000A6619">
      <w:pPr>
        <w:rPr>
          <w:lang w:val="ro-RO"/>
        </w:rPr>
      </w:pPr>
    </w:p>
    <w:p w14:paraId="3EDB8768" w14:textId="77777777" w:rsidR="000A6619" w:rsidRDefault="000A6619" w:rsidP="000A6619">
      <w:pPr>
        <w:rPr>
          <w:lang w:val="ro-RO"/>
        </w:rPr>
      </w:pPr>
    </w:p>
    <w:p w14:paraId="06E6832A" w14:textId="77777777" w:rsidR="000A6619" w:rsidRPr="000A6619" w:rsidRDefault="000A6619" w:rsidP="000A6619">
      <w:pPr>
        <w:rPr>
          <w:lang w:val="ro-RO"/>
        </w:rPr>
      </w:pPr>
    </w:p>
    <w:p w14:paraId="1EB6630F" w14:textId="77777777" w:rsidR="00024C6C" w:rsidRDefault="00024C6C" w:rsidP="00024C6C">
      <w:pPr>
        <w:ind w:left="0"/>
        <w:rPr>
          <w:lang w:val="ro-RO"/>
        </w:rPr>
      </w:pPr>
    </w:p>
    <w:p w14:paraId="5602F011" w14:textId="77777777" w:rsidR="00024C6C" w:rsidRDefault="00024C6C" w:rsidP="00024C6C">
      <w:pPr>
        <w:rPr>
          <w:lang w:val="ro-RO"/>
        </w:rPr>
      </w:pPr>
    </w:p>
    <w:p w14:paraId="49C0B02A" w14:textId="77777777" w:rsidR="00024C6C" w:rsidRDefault="00024C6C" w:rsidP="00024C6C">
      <w:pPr>
        <w:rPr>
          <w:lang w:val="ro-RO"/>
        </w:rPr>
      </w:pPr>
    </w:p>
    <w:p w14:paraId="00331BFF" w14:textId="77777777" w:rsidR="00024C6C" w:rsidRPr="00024C6C" w:rsidRDefault="00024C6C" w:rsidP="00024C6C">
      <w:pPr>
        <w:rPr>
          <w:lang w:val="ro-RO"/>
        </w:rPr>
      </w:pPr>
    </w:p>
    <w:p w14:paraId="4D445B1E" w14:textId="77777777" w:rsidR="00FE207E" w:rsidRPr="00FE207E" w:rsidRDefault="00FE207E" w:rsidP="00FE207E">
      <w:pPr>
        <w:rPr>
          <w:lang w:val="ro-RO"/>
        </w:rPr>
      </w:pPr>
    </w:p>
    <w:p w14:paraId="15F58B0C" w14:textId="77777777" w:rsidR="00024C6C" w:rsidRDefault="00024C6C" w:rsidP="005F1B04">
      <w:pPr>
        <w:rPr>
          <w:lang w:val="ro-RO"/>
        </w:rPr>
        <w:sectPr w:rsidR="00024C6C" w:rsidSect="00024C6C">
          <w:pgSz w:w="16834" w:h="11909" w:orient="landscape" w:code="9"/>
          <w:pgMar w:top="1714" w:right="706" w:bottom="1138" w:left="720" w:header="851" w:footer="709" w:gutter="0"/>
          <w:cols w:space="720"/>
          <w:docGrid w:linePitch="272"/>
        </w:sectPr>
      </w:pPr>
    </w:p>
    <w:p w14:paraId="2F17A708" w14:textId="694BA493" w:rsidR="005F1B04" w:rsidRDefault="005F1B04" w:rsidP="005F1B04">
      <w:pPr>
        <w:rPr>
          <w:lang w:val="ro-RO"/>
        </w:rPr>
      </w:pPr>
    </w:p>
    <w:p w14:paraId="6EB7BBF5" w14:textId="3CC7C159" w:rsidR="003323DF" w:rsidRPr="00391758" w:rsidRDefault="003323DF" w:rsidP="00F77312">
      <w:pPr>
        <w:pStyle w:val="Heading2"/>
        <w:tabs>
          <w:tab w:val="clear" w:pos="696"/>
          <w:tab w:val="num" w:pos="1056"/>
        </w:tabs>
        <w:ind w:left="1056"/>
        <w:rPr>
          <w:lang w:val="it-IT"/>
        </w:rPr>
      </w:pPr>
      <w:bookmarkStart w:id="37" w:name="_Toc532372048"/>
      <w:r w:rsidRPr="00391758">
        <w:rPr>
          <w:lang w:val="it-IT"/>
        </w:rPr>
        <w:t>Topografie</w:t>
      </w:r>
      <w:r w:rsidR="00CE6A71">
        <w:rPr>
          <w:lang w:val="it-IT"/>
        </w:rPr>
        <w:t xml:space="preserve">, </w:t>
      </w:r>
      <w:r w:rsidR="00086D6E">
        <w:rPr>
          <w:lang w:val="it-IT"/>
        </w:rPr>
        <w:t>relief</w:t>
      </w:r>
      <w:r w:rsidR="00CE6A71">
        <w:rPr>
          <w:lang w:val="it-IT"/>
        </w:rPr>
        <w:t xml:space="preserve"> si clima</w:t>
      </w:r>
      <w:bookmarkEnd w:id="37"/>
    </w:p>
    <w:p w14:paraId="3DB0E628" w14:textId="77777777" w:rsidR="009B4527" w:rsidRPr="009B4527" w:rsidRDefault="009B4527" w:rsidP="009B4527">
      <w:pPr>
        <w:widowControl w:val="0"/>
        <w:autoSpaceDE w:val="0"/>
        <w:autoSpaceDN w:val="0"/>
        <w:adjustRightInd w:val="0"/>
        <w:spacing w:line="374" w:lineRule="atLeast"/>
        <w:rPr>
          <w:rFonts w:cs="Arial"/>
          <w:sz w:val="24"/>
        </w:rPr>
      </w:pPr>
      <w:bookmarkStart w:id="38" w:name="_Toc137240547"/>
      <w:proofErr w:type="gramStart"/>
      <w:r w:rsidRPr="009B4527">
        <w:rPr>
          <w:rFonts w:cs="Arial"/>
          <w:sz w:val="24"/>
        </w:rPr>
        <w:t>Amplasamentul analizat a facut obiectul unui studiu hidrogeologic intocmit de catre biroul Hidro-hidrogeologic din cadrul Directiei Apelor Crisuri Oradea.</w:t>
      </w:r>
      <w:proofErr w:type="gramEnd"/>
      <w:r w:rsidRPr="009B4527">
        <w:rPr>
          <w:rFonts w:cs="Arial"/>
          <w:sz w:val="24"/>
        </w:rPr>
        <w:t xml:space="preserve"> Concluziile studiului mentionat sunt prezentate in cele </w:t>
      </w:r>
      <w:proofErr w:type="gramStart"/>
      <w:r w:rsidRPr="009B4527">
        <w:rPr>
          <w:rFonts w:cs="Arial"/>
          <w:sz w:val="24"/>
        </w:rPr>
        <w:t>ce</w:t>
      </w:r>
      <w:proofErr w:type="gramEnd"/>
      <w:r w:rsidRPr="009B4527">
        <w:rPr>
          <w:rFonts w:cs="Arial"/>
          <w:sz w:val="24"/>
        </w:rPr>
        <w:t xml:space="preserve"> urmeaza.</w:t>
      </w:r>
    </w:p>
    <w:p w14:paraId="467A5BA8" w14:textId="77777777" w:rsidR="009B4527" w:rsidRPr="009B4527" w:rsidRDefault="009B4527" w:rsidP="009B4527">
      <w:pPr>
        <w:widowControl w:val="0"/>
        <w:autoSpaceDE w:val="0"/>
        <w:autoSpaceDN w:val="0"/>
        <w:adjustRightInd w:val="0"/>
        <w:spacing w:line="374" w:lineRule="atLeast"/>
        <w:rPr>
          <w:rFonts w:cs="Arial"/>
          <w:sz w:val="24"/>
        </w:rPr>
      </w:pPr>
      <w:r w:rsidRPr="009B4527">
        <w:rPr>
          <w:rFonts w:cs="Arial"/>
          <w:sz w:val="24"/>
        </w:rPr>
        <w:t xml:space="preserve">Din punct de vedere geomorfologic, perimetrul studiat se incadreaza in campia Crisurilor – sector de campie joasa situta intre Crisul Alb si Crisul Negru. Suprafata acestei campii </w:t>
      </w:r>
      <w:proofErr w:type="gramStart"/>
      <w:r w:rsidRPr="009B4527">
        <w:rPr>
          <w:rFonts w:cs="Arial"/>
          <w:sz w:val="24"/>
        </w:rPr>
        <w:t>este</w:t>
      </w:r>
      <w:proofErr w:type="gramEnd"/>
      <w:r w:rsidRPr="009B4527">
        <w:rPr>
          <w:rFonts w:cs="Arial"/>
          <w:sz w:val="24"/>
        </w:rPr>
        <w:t xml:space="preserve"> lipsita de denivelari accentuate ale reliefului, pantele extrem de reduse fac ca zona sa aiba un caracter mlastinos cu microdepresiuni cu apa stagnanta, cu lunci inundabile.</w:t>
      </w:r>
    </w:p>
    <w:p w14:paraId="5F1B0EAD" w14:textId="77777777" w:rsidR="009B4527" w:rsidRPr="009B4527" w:rsidRDefault="009B4527" w:rsidP="009B4527">
      <w:pPr>
        <w:widowControl w:val="0"/>
        <w:autoSpaceDE w:val="0"/>
        <w:autoSpaceDN w:val="0"/>
        <w:adjustRightInd w:val="0"/>
        <w:spacing w:line="374" w:lineRule="atLeast"/>
        <w:rPr>
          <w:rFonts w:cs="Arial"/>
          <w:sz w:val="24"/>
        </w:rPr>
      </w:pPr>
      <w:r w:rsidRPr="009B4527">
        <w:rPr>
          <w:rFonts w:cs="Arial"/>
          <w:sz w:val="24"/>
        </w:rPr>
        <w:t xml:space="preserve">Apele de suprafata au </w:t>
      </w:r>
      <w:proofErr w:type="gramStart"/>
      <w:r w:rsidRPr="009B4527">
        <w:rPr>
          <w:rFonts w:cs="Arial"/>
          <w:sz w:val="24"/>
        </w:rPr>
        <w:t>un</w:t>
      </w:r>
      <w:proofErr w:type="gramEnd"/>
      <w:r w:rsidRPr="009B4527">
        <w:rPr>
          <w:rFonts w:cs="Arial"/>
          <w:sz w:val="24"/>
        </w:rPr>
        <w:t xml:space="preserve"> curs lent, cu numeroase meandre si albii parasite si provoaca dese inundatii, stagnari de ape, inmlastiniri. Datorita acestor aspecte, in ultima vreme au aparut o serie de lucrari de indiguiri, desecari, indreptari de cursuri de </w:t>
      </w:r>
      <w:proofErr w:type="gramStart"/>
      <w:r w:rsidRPr="009B4527">
        <w:rPr>
          <w:rFonts w:cs="Arial"/>
          <w:sz w:val="24"/>
        </w:rPr>
        <w:t>apa</w:t>
      </w:r>
      <w:proofErr w:type="gramEnd"/>
      <w:r w:rsidRPr="009B4527">
        <w:rPr>
          <w:rFonts w:cs="Arial"/>
          <w:sz w:val="24"/>
        </w:rPr>
        <w:t>, canale de irigatii, care schimba aspectul morfologic al zonei si care au grabit evolutia campiei aluvionare tinere.</w:t>
      </w:r>
    </w:p>
    <w:p w14:paraId="2C0EEA1A" w14:textId="77777777" w:rsidR="009B4527" w:rsidRPr="009B4527" w:rsidRDefault="009B4527" w:rsidP="009B4527">
      <w:pPr>
        <w:widowControl w:val="0"/>
        <w:autoSpaceDE w:val="0"/>
        <w:autoSpaceDN w:val="0"/>
        <w:adjustRightInd w:val="0"/>
        <w:spacing w:line="374" w:lineRule="atLeast"/>
        <w:rPr>
          <w:rFonts w:cs="Arial"/>
          <w:sz w:val="24"/>
        </w:rPr>
      </w:pPr>
    </w:p>
    <w:p w14:paraId="5337A676" w14:textId="77777777" w:rsidR="009B4527" w:rsidRPr="009B4527" w:rsidRDefault="009B4527" w:rsidP="009B4527">
      <w:pPr>
        <w:widowControl w:val="0"/>
        <w:autoSpaceDE w:val="0"/>
        <w:autoSpaceDN w:val="0"/>
        <w:adjustRightInd w:val="0"/>
        <w:spacing w:line="374" w:lineRule="atLeast"/>
        <w:rPr>
          <w:rFonts w:cs="Arial"/>
          <w:sz w:val="24"/>
        </w:rPr>
      </w:pPr>
      <w:proofErr w:type="gramStart"/>
      <w:r w:rsidRPr="009B4527">
        <w:rPr>
          <w:rFonts w:cs="Arial"/>
          <w:sz w:val="24"/>
        </w:rPr>
        <w:t>Ferma zootehnică se învecinează cu canale de irigatii/ desecari.</w:t>
      </w:r>
      <w:proofErr w:type="gramEnd"/>
      <w:r w:rsidRPr="009B4527">
        <w:rPr>
          <w:rFonts w:cs="Arial"/>
          <w:sz w:val="24"/>
        </w:rPr>
        <w:t xml:space="preserve"> </w:t>
      </w:r>
    </w:p>
    <w:p w14:paraId="18F9CD7E" w14:textId="77777777" w:rsidR="009B4527" w:rsidRPr="00822E4E" w:rsidRDefault="009B4527" w:rsidP="009B4527">
      <w:pPr>
        <w:widowControl w:val="0"/>
        <w:autoSpaceDE w:val="0"/>
        <w:autoSpaceDN w:val="0"/>
        <w:adjustRightInd w:val="0"/>
        <w:spacing w:line="374" w:lineRule="atLeast"/>
        <w:rPr>
          <w:sz w:val="24"/>
          <w:lang w:val="it-IT"/>
        </w:rPr>
      </w:pPr>
    </w:p>
    <w:p w14:paraId="424D1F55" w14:textId="77777777" w:rsidR="009B4527" w:rsidRDefault="009B4527" w:rsidP="009B4527">
      <w:pPr>
        <w:pStyle w:val="BodyTextIndent2"/>
        <w:ind w:left="0"/>
        <w:jc w:val="both"/>
        <w:rPr>
          <w:rFonts w:cs="Arial"/>
          <w:sz w:val="24"/>
          <w:lang w:val="ro-RO"/>
        </w:rPr>
      </w:pPr>
    </w:p>
    <w:p w14:paraId="23B7E170" w14:textId="77777777" w:rsidR="009B4527" w:rsidRDefault="009B4527" w:rsidP="009B4527">
      <w:pPr>
        <w:pStyle w:val="BodyTextIndent2"/>
        <w:ind w:left="0"/>
        <w:jc w:val="both"/>
        <w:rPr>
          <w:rFonts w:cs="Arial"/>
          <w:i/>
          <w:iCs/>
          <w:sz w:val="24"/>
          <w:lang w:val="ro-RO"/>
        </w:rPr>
      </w:pPr>
      <w:r>
        <w:rPr>
          <w:rFonts w:cs="Arial"/>
          <w:i/>
          <w:iCs/>
          <w:sz w:val="24"/>
          <w:lang w:val="ro-RO"/>
        </w:rPr>
        <w:t>Clima</w:t>
      </w:r>
    </w:p>
    <w:p w14:paraId="60504C32" w14:textId="77777777" w:rsidR="009B4527" w:rsidRPr="00822E4E" w:rsidRDefault="009B4527" w:rsidP="009B4527">
      <w:pPr>
        <w:widowControl w:val="0"/>
        <w:autoSpaceDE w:val="0"/>
        <w:autoSpaceDN w:val="0"/>
        <w:adjustRightInd w:val="0"/>
        <w:spacing w:line="374" w:lineRule="atLeast"/>
        <w:rPr>
          <w:sz w:val="24"/>
          <w:lang w:val="it-IT"/>
        </w:rPr>
      </w:pPr>
      <w:r w:rsidRPr="00822E4E">
        <w:rPr>
          <w:sz w:val="24"/>
          <w:lang w:val="it-IT"/>
        </w:rPr>
        <w:t>Clima este temperat continentală moderată, cu influenţe oceanice. Iernile sunt moderate, verile calde, dar nu fierbinţi, toamnele lungi, iernile scurte cu puţine zile geroase, primăverile timpurii şi ploioase.</w:t>
      </w:r>
    </w:p>
    <w:p w14:paraId="0387F116" w14:textId="77777777" w:rsidR="009B4527" w:rsidRDefault="009B4527" w:rsidP="009B4527">
      <w:pPr>
        <w:ind w:left="1440"/>
        <w:rPr>
          <w:rFonts w:cs="Arial"/>
          <w:color w:val="333333"/>
          <w:sz w:val="24"/>
          <w:szCs w:val="14"/>
        </w:rPr>
      </w:pPr>
      <w:r>
        <w:rPr>
          <w:rFonts w:cs="Arial"/>
          <w:color w:val="333333"/>
          <w:sz w:val="24"/>
          <w:szCs w:val="14"/>
        </w:rPr>
        <w:br/>
        <w:t xml:space="preserve">- </w:t>
      </w:r>
      <w:proofErr w:type="gramStart"/>
      <w:r>
        <w:rPr>
          <w:rFonts w:cs="Arial"/>
          <w:color w:val="333333"/>
          <w:sz w:val="24"/>
          <w:szCs w:val="14"/>
        </w:rPr>
        <w:t>temperaturile</w:t>
      </w:r>
      <w:proofErr w:type="gramEnd"/>
      <w:r>
        <w:rPr>
          <w:rFonts w:cs="Arial"/>
          <w:color w:val="333333"/>
          <w:sz w:val="24"/>
          <w:szCs w:val="14"/>
        </w:rPr>
        <w:t xml:space="preserve"> maxime înregistrate: +34, +35 grade C;</w:t>
      </w:r>
    </w:p>
    <w:p w14:paraId="11388115" w14:textId="77777777" w:rsidR="009B4527" w:rsidRDefault="009B4527" w:rsidP="009B4527">
      <w:pPr>
        <w:ind w:firstLine="720"/>
        <w:rPr>
          <w:rFonts w:cs="Arial"/>
          <w:color w:val="333333"/>
          <w:sz w:val="24"/>
          <w:szCs w:val="14"/>
        </w:rPr>
      </w:pPr>
      <w:r>
        <w:rPr>
          <w:rFonts w:cs="Arial"/>
          <w:color w:val="333333"/>
          <w:sz w:val="24"/>
          <w:szCs w:val="14"/>
        </w:rPr>
        <w:t xml:space="preserve">- </w:t>
      </w:r>
      <w:proofErr w:type="gramStart"/>
      <w:r>
        <w:rPr>
          <w:rFonts w:cs="Arial"/>
          <w:color w:val="333333"/>
          <w:sz w:val="24"/>
          <w:szCs w:val="14"/>
        </w:rPr>
        <w:t>temperaturile</w:t>
      </w:r>
      <w:proofErr w:type="gramEnd"/>
      <w:r>
        <w:rPr>
          <w:rFonts w:cs="Arial"/>
          <w:color w:val="333333"/>
          <w:sz w:val="24"/>
          <w:szCs w:val="14"/>
        </w:rPr>
        <w:t xml:space="preserve"> minime înregistrate: -27, -28 grade C.</w:t>
      </w:r>
    </w:p>
    <w:p w14:paraId="3FBCBCEC" w14:textId="77777777" w:rsidR="009B4527" w:rsidRDefault="009B4527" w:rsidP="009B4527">
      <w:pPr>
        <w:rPr>
          <w:rFonts w:cs="Arial"/>
          <w:sz w:val="24"/>
          <w:szCs w:val="28"/>
        </w:rPr>
      </w:pPr>
      <w:r>
        <w:rPr>
          <w:rFonts w:cs="Arial"/>
          <w:sz w:val="24"/>
          <w:szCs w:val="28"/>
        </w:rPr>
        <w:tab/>
        <w:t xml:space="preserve">- </w:t>
      </w:r>
      <w:proofErr w:type="gramStart"/>
      <w:r>
        <w:rPr>
          <w:rFonts w:cs="Arial"/>
          <w:sz w:val="24"/>
          <w:szCs w:val="28"/>
        </w:rPr>
        <w:t>temperatura</w:t>
      </w:r>
      <w:proofErr w:type="gramEnd"/>
      <w:r>
        <w:rPr>
          <w:rFonts w:cs="Arial"/>
          <w:sz w:val="24"/>
          <w:szCs w:val="28"/>
        </w:rPr>
        <w:t xml:space="preserve"> medie anuala: 10,8</w:t>
      </w:r>
      <w:r>
        <w:rPr>
          <w:rFonts w:cs="Arial"/>
          <w:sz w:val="24"/>
          <w:szCs w:val="28"/>
          <w:vertAlign w:val="superscript"/>
        </w:rPr>
        <w:t>o</w:t>
      </w:r>
      <w:r>
        <w:rPr>
          <w:rFonts w:cs="Arial"/>
          <w:sz w:val="24"/>
          <w:szCs w:val="28"/>
        </w:rPr>
        <w:t>C;</w:t>
      </w:r>
    </w:p>
    <w:p w14:paraId="46A88FB6" w14:textId="77777777" w:rsidR="009B4527" w:rsidRDefault="009B4527" w:rsidP="009B4527">
      <w:pPr>
        <w:ind w:firstLine="720"/>
        <w:rPr>
          <w:rFonts w:cs="Arial"/>
          <w:sz w:val="24"/>
          <w:szCs w:val="28"/>
        </w:rPr>
      </w:pPr>
      <w:r>
        <w:rPr>
          <w:rFonts w:cs="Arial"/>
          <w:sz w:val="24"/>
          <w:szCs w:val="28"/>
        </w:rPr>
        <w:t xml:space="preserve">- </w:t>
      </w:r>
      <w:proofErr w:type="gramStart"/>
      <w:r>
        <w:rPr>
          <w:rFonts w:cs="Arial"/>
          <w:sz w:val="24"/>
          <w:szCs w:val="28"/>
        </w:rPr>
        <w:t>precipitaţii</w:t>
      </w:r>
      <w:proofErr w:type="gramEnd"/>
      <w:r>
        <w:rPr>
          <w:rFonts w:cs="Arial"/>
          <w:sz w:val="24"/>
          <w:szCs w:val="28"/>
        </w:rPr>
        <w:t xml:space="preserve"> medii anuale: 356,7 mm.</w:t>
      </w:r>
    </w:p>
    <w:p w14:paraId="3A03532A" w14:textId="49F3F4A7" w:rsidR="004F0624" w:rsidRDefault="004F0624" w:rsidP="004F0624">
      <w:pPr>
        <w:pStyle w:val="Heading2"/>
        <w:tabs>
          <w:tab w:val="clear" w:pos="696"/>
          <w:tab w:val="left" w:pos="720"/>
        </w:tabs>
        <w:ind w:left="720" w:hanging="720"/>
      </w:pPr>
      <w:bookmarkStart w:id="39" w:name="_Toc532372049"/>
      <w:r>
        <w:t>Geologie</w:t>
      </w:r>
      <w:r w:rsidR="00CE6A71">
        <w:t>, hidrogeologie</w:t>
      </w:r>
      <w:r>
        <w:t xml:space="preserve"> si hidrologie</w:t>
      </w:r>
      <w:bookmarkEnd w:id="38"/>
      <w:bookmarkEnd w:id="39"/>
      <w:r>
        <w:t xml:space="preserve">  </w:t>
      </w:r>
    </w:p>
    <w:p w14:paraId="2C9A4EB9" w14:textId="77777777" w:rsidR="004F0624" w:rsidRDefault="004F0624" w:rsidP="004F0624">
      <w:pPr>
        <w:widowControl w:val="0"/>
        <w:rPr>
          <w:rFonts w:cs="Arial"/>
          <w:sz w:val="24"/>
        </w:rPr>
      </w:pPr>
    </w:p>
    <w:p w14:paraId="34AD83EB" w14:textId="77777777" w:rsidR="00CE6A71" w:rsidRDefault="00CE6A71" w:rsidP="00CE6A71">
      <w:pPr>
        <w:pStyle w:val="BodyTextIndent2"/>
        <w:ind w:left="0"/>
        <w:rPr>
          <w:rFonts w:cs="Arial"/>
          <w:i/>
          <w:iCs/>
          <w:sz w:val="24"/>
          <w:lang w:val="ro-RO"/>
        </w:rPr>
      </w:pPr>
      <w:r>
        <w:rPr>
          <w:rFonts w:cs="Arial"/>
          <w:i/>
          <w:iCs/>
          <w:sz w:val="24"/>
          <w:lang w:val="ro-RO"/>
        </w:rPr>
        <w:t>Geologie</w:t>
      </w:r>
    </w:p>
    <w:p w14:paraId="7FAA9D7E"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Geologic, perimetrul studiat se inscrie in marea unitate a depresiunii panonice, care a luat nastere in timpul neozoicului prin scufundarea unei intinse regiuni situate in vestul Muntilor Apuseni si a Carpatilor Meridionali. Aceasta origine este demonstrata de liniile de fracturare pe care au ajuns la zi eruptiile vulcanice neogene. Fundamentul cristalin al deepresiunii panonice este identic cu cel de pe bordura montana ceea ce demonstreaza </w:t>
      </w:r>
      <w:r w:rsidRPr="00822E4E">
        <w:rPr>
          <w:sz w:val="24"/>
          <w:lang w:val="it-IT"/>
        </w:rPr>
        <w:lastRenderedPageBreak/>
        <w:t xml:space="preserve">continuitatea formatiunilor si originea lor comuna. </w:t>
      </w:r>
    </w:p>
    <w:p w14:paraId="4F68E3C8" w14:textId="77777777" w:rsidR="00CE6A71" w:rsidRPr="00822E4E" w:rsidRDefault="00CE6A71" w:rsidP="00CE6A71">
      <w:pPr>
        <w:widowControl w:val="0"/>
        <w:autoSpaceDE w:val="0"/>
        <w:autoSpaceDN w:val="0"/>
        <w:adjustRightInd w:val="0"/>
        <w:spacing w:line="374" w:lineRule="atLeast"/>
        <w:rPr>
          <w:sz w:val="24"/>
          <w:lang w:val="it-IT"/>
        </w:rPr>
      </w:pPr>
    </w:p>
    <w:p w14:paraId="05F756FC"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Sectiunile geologice au evidentiat un sistem de fali perpendiculare, orientate in mare parte NE – SV si NV – SE, care compartimenteaza depozitele antepanoniene. Aceste falii care afecteaza si formatiunile fundamentului cristalin sunt foarte vechi ca varsta (paleozoice) fiind reactivate in diferite momnete ulterioare mergand pana la postsarmatian. Sedimentele mio-pliocene au acoperit fundamentul cristalin, iar tasarea lor ulterioara a contribuit la accentuarea inclinarii generale a stratelor.</w:t>
      </w:r>
    </w:p>
    <w:p w14:paraId="7CD0C787" w14:textId="77777777" w:rsidR="00CE6A71" w:rsidRPr="00822E4E" w:rsidRDefault="00CE6A71" w:rsidP="00CE6A71">
      <w:pPr>
        <w:widowControl w:val="0"/>
        <w:autoSpaceDE w:val="0"/>
        <w:autoSpaceDN w:val="0"/>
        <w:adjustRightInd w:val="0"/>
        <w:spacing w:line="374" w:lineRule="atLeast"/>
        <w:rPr>
          <w:sz w:val="24"/>
          <w:lang w:val="it-IT"/>
        </w:rPr>
      </w:pPr>
    </w:p>
    <w:p w14:paraId="708378E8"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In evolutia paleogeografica, evenimentul cel mai important il reprezinta marea transgresiune panonica cand marea panonica a acoperit in intregime aceasta zona, depunand pachete puternice de depozite ce se ingroasa dinspre est spre vest. </w:t>
      </w:r>
    </w:p>
    <w:p w14:paraId="7EC247A6" w14:textId="77777777" w:rsidR="00CE6A71" w:rsidRPr="00822E4E" w:rsidRDefault="00CE6A71" w:rsidP="00CE6A71">
      <w:pPr>
        <w:widowControl w:val="0"/>
        <w:autoSpaceDE w:val="0"/>
        <w:autoSpaceDN w:val="0"/>
        <w:adjustRightInd w:val="0"/>
        <w:spacing w:line="374" w:lineRule="atLeast"/>
        <w:rPr>
          <w:sz w:val="24"/>
          <w:lang w:val="it-IT"/>
        </w:rPr>
      </w:pPr>
    </w:p>
    <w:p w14:paraId="7E43B6BE"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La inceputul cuaternarului, ridicarea lantului carpatic si colmatarea lacului panonic sunt marcate prin depuneri de natura fluviala. Sectiunile geologice indica ca panonianul se subtiaza spre zona piemontana si bazinele intramontane. </w:t>
      </w:r>
    </w:p>
    <w:p w14:paraId="06C69894" w14:textId="77777777" w:rsidR="00CE6A71" w:rsidRDefault="00CE6A71" w:rsidP="00CE6A71">
      <w:pPr>
        <w:rPr>
          <w:sz w:val="24"/>
          <w:highlight w:val="yellow"/>
          <w:lang w:val="ro-RO"/>
        </w:rPr>
      </w:pPr>
    </w:p>
    <w:p w14:paraId="0BD81B7E"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Depozitele panoniene sunt constituite din alternante de argile, argile marnoase, nisipuri si pietrisuri in formatiuni de molasa dulcicole si salmastre.  Culoarea nisipurilor este alba sau cenusie, uneori roscata datorita oxizilor ferici sau local neagra datorita oxizilor de mangan; textura este stratificata normal sau incrucisata. In privinta depozitelor cuaternare, acestea afloreaza pretutindeni in zona, fiind reprezentat prin:</w:t>
      </w:r>
    </w:p>
    <w:p w14:paraId="7CA36D50" w14:textId="77777777" w:rsidR="00CE6A71" w:rsidRDefault="00CE6A71" w:rsidP="00CE6A71">
      <w:pPr>
        <w:rPr>
          <w:b/>
          <w:bCs/>
          <w:sz w:val="24"/>
          <w:lang w:val="ro-RO"/>
        </w:rPr>
      </w:pPr>
      <w:r>
        <w:rPr>
          <w:b/>
          <w:bCs/>
          <w:sz w:val="24"/>
          <w:lang w:val="ro-RO"/>
        </w:rPr>
        <w:t xml:space="preserve">- pleistocen superior – </w:t>
      </w:r>
    </w:p>
    <w:p w14:paraId="24A58D47" w14:textId="77777777" w:rsidR="00CE6A71" w:rsidRDefault="00CE6A71" w:rsidP="00CE6A71">
      <w:pPr>
        <w:numPr>
          <w:ilvl w:val="0"/>
          <w:numId w:val="41"/>
        </w:numPr>
        <w:tabs>
          <w:tab w:val="clear" w:pos="720"/>
          <w:tab w:val="num" w:pos="1440"/>
        </w:tabs>
        <w:ind w:left="1440"/>
        <w:rPr>
          <w:sz w:val="24"/>
          <w:lang w:val="ro-RO"/>
        </w:rPr>
      </w:pPr>
      <w:r>
        <w:rPr>
          <w:sz w:val="24"/>
          <w:lang w:val="ro-RO"/>
        </w:rPr>
        <w:t>depozitele proluviale ale conurilor de dejectie. Aceste depozite sunt reprezentate prin pietrisuri, nisipuri si argile depuse de torenti in zonele de contact morfologic;</w:t>
      </w:r>
    </w:p>
    <w:p w14:paraId="7E298FF7" w14:textId="77777777" w:rsidR="00CE6A71" w:rsidRDefault="00CE6A71" w:rsidP="00CE6A71">
      <w:pPr>
        <w:numPr>
          <w:ilvl w:val="0"/>
          <w:numId w:val="41"/>
        </w:numPr>
        <w:tabs>
          <w:tab w:val="clear" w:pos="720"/>
          <w:tab w:val="num" w:pos="1440"/>
        </w:tabs>
        <w:ind w:left="1440"/>
        <w:rPr>
          <w:sz w:val="24"/>
          <w:lang w:val="ro-RO"/>
        </w:rPr>
      </w:pPr>
      <w:r>
        <w:rPr>
          <w:sz w:val="24"/>
          <w:lang w:val="ro-RO"/>
        </w:rPr>
        <w:t>depozitele loessoide, reprezentate prin prafuri galbui macroporice si cu concreziuni calcaroase;</w:t>
      </w:r>
    </w:p>
    <w:p w14:paraId="1B84F942" w14:textId="77777777" w:rsidR="00CE6A71" w:rsidRDefault="00CE6A71" w:rsidP="00CE6A71">
      <w:pPr>
        <w:numPr>
          <w:ilvl w:val="0"/>
          <w:numId w:val="41"/>
        </w:numPr>
        <w:tabs>
          <w:tab w:val="clear" w:pos="720"/>
          <w:tab w:val="num" w:pos="1440"/>
        </w:tabs>
        <w:ind w:left="1440"/>
        <w:rPr>
          <w:sz w:val="24"/>
          <w:lang w:val="ro-RO"/>
        </w:rPr>
      </w:pPr>
      <w:r>
        <w:rPr>
          <w:sz w:val="24"/>
          <w:lang w:val="ro-RO"/>
        </w:rPr>
        <w:t>argila roscata, contine un depozit de varsta cuaternara, raspandit in toata partea de vest a tarii, aparand in literatura de specialitate sub denumiri variate, cu grosimi ce oscileaza intre 5-15 m. A fost raportata nivelului celui mai inalt al pleistocenului superior.</w:t>
      </w:r>
    </w:p>
    <w:p w14:paraId="575B1CA3" w14:textId="77777777" w:rsidR="00CE6A71" w:rsidRDefault="00CE6A71" w:rsidP="00CE6A71">
      <w:pPr>
        <w:rPr>
          <w:b/>
          <w:bCs/>
          <w:sz w:val="24"/>
          <w:lang w:val="ro-RO"/>
        </w:rPr>
      </w:pPr>
      <w:r>
        <w:rPr>
          <w:b/>
          <w:bCs/>
          <w:sz w:val="24"/>
          <w:lang w:val="ro-RO"/>
        </w:rPr>
        <w:t xml:space="preserve">- holocenul superior – </w:t>
      </w:r>
    </w:p>
    <w:p w14:paraId="5D6673E0" w14:textId="77777777" w:rsidR="00CE6A71" w:rsidRDefault="00CE6A71" w:rsidP="00CE6A71">
      <w:pPr>
        <w:numPr>
          <w:ilvl w:val="0"/>
          <w:numId w:val="41"/>
        </w:numPr>
        <w:tabs>
          <w:tab w:val="clear" w:pos="720"/>
          <w:tab w:val="num" w:pos="1440"/>
        </w:tabs>
        <w:ind w:left="1440"/>
        <w:rPr>
          <w:sz w:val="24"/>
          <w:lang w:val="ro-RO"/>
        </w:rPr>
      </w:pPr>
      <w:r>
        <w:rPr>
          <w:sz w:val="24"/>
          <w:lang w:val="ro-RO"/>
        </w:rPr>
        <w:t>holocenului superior i s-au atribuit aluviunile recente ale luncilor, reprezentate prin pietrisuri si nisipuri.</w:t>
      </w:r>
    </w:p>
    <w:p w14:paraId="3E785056"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Harta geologica a zonei este cuprinsa in studiu hidrogeologic efectuat pentru acest proiect.</w:t>
      </w:r>
    </w:p>
    <w:p w14:paraId="28AEC5AA" w14:textId="77777777" w:rsidR="00CE6A71" w:rsidRDefault="00CE6A71" w:rsidP="00CE6A71">
      <w:pPr>
        <w:pStyle w:val="BodyTextIndent2"/>
        <w:ind w:left="0"/>
        <w:rPr>
          <w:rFonts w:cs="Arial"/>
          <w:lang w:val="ro-RO"/>
        </w:rPr>
      </w:pPr>
    </w:p>
    <w:p w14:paraId="53E1DD1A" w14:textId="77777777" w:rsidR="00CE6A71" w:rsidRDefault="00CE6A71" w:rsidP="00CE6A71">
      <w:pPr>
        <w:pStyle w:val="BodyTextIndent2"/>
        <w:ind w:left="0"/>
        <w:rPr>
          <w:rFonts w:cs="Arial"/>
          <w:lang w:val="ro-RO"/>
        </w:rPr>
      </w:pPr>
    </w:p>
    <w:p w14:paraId="1AEC2030" w14:textId="77777777" w:rsidR="00CE6A71" w:rsidRDefault="00CE6A71" w:rsidP="00CE6A71">
      <w:pPr>
        <w:ind w:left="0"/>
        <w:rPr>
          <w:b/>
          <w:sz w:val="24"/>
          <w:lang w:val="ro-RO"/>
        </w:rPr>
      </w:pPr>
      <w:r>
        <w:rPr>
          <w:b/>
          <w:sz w:val="24"/>
          <w:lang w:val="ro-RO"/>
        </w:rPr>
        <w:t>Hidrogeologie</w:t>
      </w:r>
    </w:p>
    <w:p w14:paraId="6F9BA0EF" w14:textId="77777777" w:rsidR="00CE6A71" w:rsidRDefault="00CE6A71" w:rsidP="00CE6A71">
      <w:pPr>
        <w:ind w:left="0"/>
        <w:rPr>
          <w:sz w:val="24"/>
          <w:lang w:val="ro-RO"/>
        </w:rPr>
      </w:pPr>
    </w:p>
    <w:p w14:paraId="4079E650"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Amplasamentul analizat a facut obiectul unui studiu hidrogeologic intocmit de catre biroul Hidro-hidrogeologic din cadrul Directiei Apelor Crisuri Oradea. Concluziile studiului mentionat sunt succinct prezentate in cele ce urmeaza.</w:t>
      </w:r>
    </w:p>
    <w:p w14:paraId="1F855DB6" w14:textId="77777777" w:rsidR="00CE6A71" w:rsidRDefault="00CE6A71" w:rsidP="00CE6A71">
      <w:pPr>
        <w:rPr>
          <w:rFonts w:cs="Arial"/>
          <w:b/>
          <w:bCs/>
          <w:i/>
          <w:iCs/>
          <w:sz w:val="24"/>
        </w:rPr>
      </w:pPr>
    </w:p>
    <w:p w14:paraId="5A68D001" w14:textId="77777777" w:rsidR="00CE6A71" w:rsidRDefault="00CE6A71" w:rsidP="00CE6A71">
      <w:pPr>
        <w:rPr>
          <w:rFonts w:cs="Arial"/>
          <w:b/>
          <w:bCs/>
          <w:i/>
          <w:iCs/>
          <w:sz w:val="24"/>
        </w:rPr>
      </w:pPr>
      <w:r>
        <w:rPr>
          <w:rFonts w:cs="Arial"/>
          <w:b/>
          <w:bCs/>
          <w:i/>
          <w:iCs/>
          <w:sz w:val="24"/>
        </w:rPr>
        <w:t>Acviferul freatic</w:t>
      </w:r>
    </w:p>
    <w:p w14:paraId="02009BBF" w14:textId="77777777" w:rsidR="00CE6A71" w:rsidRDefault="00CE6A71" w:rsidP="00CE6A71">
      <w:pPr>
        <w:rPr>
          <w:sz w:val="24"/>
        </w:rPr>
      </w:pPr>
    </w:p>
    <w:p w14:paraId="6C6398A5" w14:textId="77777777" w:rsidR="00CE6A71" w:rsidRPr="00822E4E" w:rsidRDefault="00CE6A71" w:rsidP="00CE6A71">
      <w:pPr>
        <w:widowControl w:val="0"/>
        <w:autoSpaceDE w:val="0"/>
        <w:autoSpaceDN w:val="0"/>
        <w:adjustRightInd w:val="0"/>
        <w:spacing w:line="374" w:lineRule="atLeast"/>
        <w:rPr>
          <w:sz w:val="24"/>
          <w:lang w:val="it-IT"/>
        </w:rPr>
      </w:pPr>
      <w:bookmarkStart w:id="40" w:name="_Toc153596726"/>
      <w:r w:rsidRPr="00822E4E">
        <w:rPr>
          <w:sz w:val="24"/>
          <w:lang w:val="it-IT"/>
        </w:rPr>
        <w:t>Zona studiata se incadreaza intr-o regiune cu ape subterane cu roci poroase, permeabile, raionul stratelor acvifere locale, in roci cu granulatie grosiera si pietrisuri din alcatuirea sesurilor aluvionare, pietrisuri, nisipuri, argile. Din analiza datelor reiese ca datorita succesiunii neregulate a depozitelor, s-au creat conditii specifice de acumulare a stratelor acvifere freatice. Astfel, prezenta unui orizont impermeabil la adancimi mici de 2 – 3 m a permis acumularea unui strat freatic sezonier alimentat exclusive din precipitatii si de catre apele meteorice ce stagneaza in formele negative ale terenului. Existenta acestui strat precum si oscilatiile de nivel a dus la saraturarea si inmlastinirea unor suprafete de terenuri.</w:t>
      </w:r>
    </w:p>
    <w:p w14:paraId="43E3DCDE" w14:textId="77777777" w:rsidR="00CE6A71" w:rsidRPr="00822E4E" w:rsidRDefault="00CE6A71" w:rsidP="00CE6A71">
      <w:pPr>
        <w:widowControl w:val="0"/>
        <w:autoSpaceDE w:val="0"/>
        <w:autoSpaceDN w:val="0"/>
        <w:adjustRightInd w:val="0"/>
        <w:spacing w:line="374" w:lineRule="atLeast"/>
        <w:rPr>
          <w:sz w:val="24"/>
          <w:lang w:val="it-IT"/>
        </w:rPr>
      </w:pPr>
    </w:p>
    <w:p w14:paraId="179D02D9"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0,30 – 1,50 m. Fluxul subteran are in general directia E – V cu slabe anomalii. Directia de curgere a apei din stratul freatic este determinate de usoara inclinare spre vest a depozitelor aluvionare. Viteza de curgere este foarte variata in functie de granulometria depozitelor strabatute si de panta hidraulica.</w:t>
      </w:r>
    </w:p>
    <w:p w14:paraId="7D82FC45" w14:textId="77777777" w:rsidR="00CE6A71" w:rsidRPr="00822E4E" w:rsidRDefault="00CE6A71" w:rsidP="00CE6A71">
      <w:pPr>
        <w:widowControl w:val="0"/>
        <w:autoSpaceDE w:val="0"/>
        <w:autoSpaceDN w:val="0"/>
        <w:adjustRightInd w:val="0"/>
        <w:spacing w:line="374" w:lineRule="atLeast"/>
        <w:rPr>
          <w:sz w:val="24"/>
          <w:lang w:val="it-IT"/>
        </w:rPr>
      </w:pPr>
    </w:p>
    <w:p w14:paraId="2514E12C"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In concluzie, se poate spune ca in zona exista un strat acvifer freatic cantonat in nisipuri si pietrisuri, avand un caracter ascensional. Acest strat este situat la adancimi de 4 – 6 m de la suprafata solului, avand un culcus constituit din argile, argile prafoase, uneori nisipoase, situate la adancimi de 15 – 20 m.</w:t>
      </w:r>
    </w:p>
    <w:p w14:paraId="2D0F2370" w14:textId="77777777" w:rsidR="00CE6A71" w:rsidRPr="00822E4E" w:rsidRDefault="00CE6A71" w:rsidP="00CE6A71">
      <w:pPr>
        <w:widowControl w:val="0"/>
        <w:autoSpaceDE w:val="0"/>
        <w:autoSpaceDN w:val="0"/>
        <w:adjustRightInd w:val="0"/>
        <w:spacing w:line="374" w:lineRule="atLeast"/>
        <w:rPr>
          <w:sz w:val="24"/>
          <w:lang w:val="it-IT"/>
        </w:rPr>
      </w:pPr>
    </w:p>
    <w:p w14:paraId="38CF39FC"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Specific zonei Sepreus este startul suprafreatic care este situat la adancimea de 4 - 6 m. Freaticul propriu-zis este intalnit intre 7,5 – 18 m si este format cu </w:t>
      </w:r>
      <w:r w:rsidRPr="00822E4E">
        <w:rPr>
          <w:sz w:val="24"/>
          <w:lang w:val="it-IT"/>
        </w:rPr>
        <w:lastRenderedPageBreak/>
        <w:t>intercalatii argiloase. Stratul freatic este sub presiune avand debite considerabile, 7 – 10 l/s pentru denivelari mici (1,5 – 2,5).</w:t>
      </w:r>
    </w:p>
    <w:p w14:paraId="00F0382A" w14:textId="77777777" w:rsidR="00CE6A71" w:rsidRPr="00822E4E" w:rsidRDefault="00CE6A71" w:rsidP="00CE6A71">
      <w:pPr>
        <w:widowControl w:val="0"/>
        <w:autoSpaceDE w:val="0"/>
        <w:autoSpaceDN w:val="0"/>
        <w:adjustRightInd w:val="0"/>
        <w:spacing w:line="374" w:lineRule="atLeast"/>
        <w:rPr>
          <w:sz w:val="24"/>
          <w:lang w:val="it-IT"/>
        </w:rPr>
      </w:pPr>
    </w:p>
    <w:p w14:paraId="1AA75EE7"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Zona Cermei si partea de sud Cermei (Gurba – Sicula) este lipsita de suprafreatic, in schimb stratul freatic este mai reprezentativ, avand o granulatie mai grosiera si un debit de exploatare peste 10 l/s, fiind sub presiune. Forajele de studiu de ordinul I, de la Cermei F1, Cermeo F3, Cermei F5, au un debit de exploatare de 10 –12 l/s, pentru o denivelare de aproximativ 2,5 m. Forajul de studiu Gurba F1 de ordinul II are un debit de exploatare cuprins intre 8 – 10 l/s pentru o denivelare de 2,5 – 3 m.</w:t>
      </w:r>
    </w:p>
    <w:p w14:paraId="21F08DE0" w14:textId="77777777" w:rsidR="00CE6A71" w:rsidRPr="00822E4E" w:rsidRDefault="00CE6A71" w:rsidP="00CE6A71">
      <w:pPr>
        <w:widowControl w:val="0"/>
        <w:autoSpaceDE w:val="0"/>
        <w:autoSpaceDN w:val="0"/>
        <w:adjustRightInd w:val="0"/>
        <w:spacing w:line="374" w:lineRule="atLeast"/>
        <w:rPr>
          <w:sz w:val="24"/>
          <w:lang w:val="it-IT"/>
        </w:rPr>
      </w:pPr>
    </w:p>
    <w:p w14:paraId="247F9412"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In ceea ce priveste calitatea apelor freatice, au fost evidentiate depasiri mici, la indicatorii duritate totala si mangan.</w:t>
      </w:r>
    </w:p>
    <w:p w14:paraId="4D602F86" w14:textId="77777777" w:rsidR="00CE6A71" w:rsidRDefault="00CE6A71" w:rsidP="00CE6A71">
      <w:pPr>
        <w:rPr>
          <w:b/>
          <w:i/>
          <w:sz w:val="24"/>
        </w:rPr>
      </w:pPr>
    </w:p>
    <w:p w14:paraId="7E0BF39E" w14:textId="77777777" w:rsidR="00CE6A71" w:rsidRDefault="00CE6A71" w:rsidP="00CE6A71">
      <w:pPr>
        <w:rPr>
          <w:b/>
          <w:i/>
          <w:sz w:val="24"/>
        </w:rPr>
      </w:pPr>
      <w:r>
        <w:rPr>
          <w:b/>
          <w:i/>
          <w:sz w:val="24"/>
        </w:rPr>
        <w:t>Acviferul de adancime</w:t>
      </w:r>
      <w:bookmarkEnd w:id="40"/>
    </w:p>
    <w:p w14:paraId="2B8DE4F1" w14:textId="77777777" w:rsidR="00CE6A71" w:rsidRDefault="00CE6A71" w:rsidP="00CE6A71">
      <w:pPr>
        <w:rPr>
          <w:b/>
          <w:i/>
          <w:sz w:val="24"/>
        </w:rPr>
      </w:pPr>
    </w:p>
    <w:p w14:paraId="7D94C4CB"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Forajul de studiu hidrogeologic F1 AD Adea, judetul Arad a fost executat in anul 1981, pentru investigarea hidrogeologica a complexelor acvifere de adancime cantonate in depozitele panoniene, stabilirea potentialului acvifer, a parametrilor hidrodinamici si hidrogeochimici, precum si a urmaririi comportamentului acestora in timp.</w:t>
      </w:r>
    </w:p>
    <w:p w14:paraId="4F4E9861" w14:textId="77777777" w:rsidR="00CE6A71" w:rsidRPr="00822E4E" w:rsidRDefault="00CE6A71" w:rsidP="00CE6A71">
      <w:pPr>
        <w:widowControl w:val="0"/>
        <w:autoSpaceDE w:val="0"/>
        <w:autoSpaceDN w:val="0"/>
        <w:adjustRightInd w:val="0"/>
        <w:spacing w:line="374" w:lineRule="atLeast"/>
        <w:rPr>
          <w:sz w:val="24"/>
          <w:lang w:val="it-IT"/>
        </w:rPr>
      </w:pPr>
    </w:p>
    <w:p w14:paraId="1538AC2A"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Pe baza coloanei litologice si a diagrafiei electrice au fost delimitate urmatoarele strate acvifere: 63,5 – 68,5; 72,0 – 76,0; 102,5 – 109,0; 157,5 – 160,0; 171,0 – 174,0; 185,0 – 188,0; 191,5 – 195,0; 199,0 – 202,0 m. Dupa cum reiese din coloana litologica si din diagrafia electrica, litologia stratelor acvifere este relativ omogena, predominand formatiunea fin nisipoasa. Grosimea stratelor este relativ uniforma si sunt separate de pachete de argile cenusii cu o foarte scazuta permeabilitate, ceea ce face practic imposibila legatura pe verticala intre stratele acvifere.</w:t>
      </w:r>
    </w:p>
    <w:p w14:paraId="3A318274" w14:textId="77777777" w:rsidR="00CE6A71" w:rsidRPr="00822E4E" w:rsidRDefault="00CE6A71" w:rsidP="00CE6A71">
      <w:pPr>
        <w:widowControl w:val="0"/>
        <w:autoSpaceDE w:val="0"/>
        <w:autoSpaceDN w:val="0"/>
        <w:adjustRightInd w:val="0"/>
        <w:spacing w:line="374" w:lineRule="atLeast"/>
        <w:rPr>
          <w:sz w:val="24"/>
          <w:lang w:val="it-IT"/>
        </w:rPr>
      </w:pPr>
    </w:p>
    <w:p w14:paraId="2AE35139"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 xml:space="preserve">Forajul de adncime Cermei, executat de catre DA Crisuri in 1978 are o adancime totala de 201,6 m. Scopul forajului a fost de a investiga hidrologia formatiunilor pleistocen – panoniene pana la adancimea de 200 m, obiectivul fiind atins doar partial din cauza conditiilor geologo-tehnice deosebite (emanatii de gaze sub presiune), in baza carora forajul a fost abandonat prin cimentare la zi. </w:t>
      </w:r>
    </w:p>
    <w:p w14:paraId="6DAFC628" w14:textId="77777777" w:rsidR="00CE6A71" w:rsidRPr="00822E4E" w:rsidRDefault="00CE6A71" w:rsidP="00CE6A71">
      <w:pPr>
        <w:widowControl w:val="0"/>
        <w:autoSpaceDE w:val="0"/>
        <w:autoSpaceDN w:val="0"/>
        <w:adjustRightInd w:val="0"/>
        <w:spacing w:line="374" w:lineRule="atLeast"/>
        <w:rPr>
          <w:sz w:val="24"/>
          <w:lang w:val="it-IT"/>
        </w:rPr>
      </w:pPr>
    </w:p>
    <w:p w14:paraId="0B51CD31"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lastRenderedPageBreak/>
        <w:t xml:space="preserve">Forajul a traversat o litologie heterogena, caracterizata printr-o alternanta de pietrisuri si marne, marno-argile, care sunt atribuite, din punct de vedere cronostratigrafic, secventei pleistocen-panonian superior. </w:t>
      </w:r>
    </w:p>
    <w:p w14:paraId="5C399090" w14:textId="77777777" w:rsidR="00CE6A71" w:rsidRPr="00822E4E" w:rsidRDefault="00CE6A71" w:rsidP="00CE6A71">
      <w:pPr>
        <w:widowControl w:val="0"/>
        <w:autoSpaceDE w:val="0"/>
        <w:autoSpaceDN w:val="0"/>
        <w:adjustRightInd w:val="0"/>
        <w:spacing w:line="374" w:lineRule="atLeast"/>
        <w:rPr>
          <w:sz w:val="24"/>
          <w:lang w:val="it-IT"/>
        </w:rPr>
      </w:pPr>
    </w:p>
    <w:p w14:paraId="276BD442"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Complexul superior (intre 19 – 125 m) este atribuit pleistocenului fiind constituit din urmatoarele strate: 21,5 – 26,0; 35,5 – 49,5; 83,0 – 86,0; 88,5 – 91,0; 112,5 – 115,5 m.</w:t>
      </w:r>
    </w:p>
    <w:p w14:paraId="6EBAA9B0" w14:textId="77777777" w:rsidR="00CE6A71" w:rsidRPr="00822E4E" w:rsidRDefault="00CE6A71" w:rsidP="00CE6A71">
      <w:pPr>
        <w:widowControl w:val="0"/>
        <w:autoSpaceDE w:val="0"/>
        <w:autoSpaceDN w:val="0"/>
        <w:adjustRightInd w:val="0"/>
        <w:spacing w:line="374" w:lineRule="atLeast"/>
        <w:rPr>
          <w:sz w:val="24"/>
          <w:lang w:val="it-IT"/>
        </w:rPr>
      </w:pPr>
    </w:p>
    <w:p w14:paraId="0A0CAA3F"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Complexul inferior atribuit panonianului superior este constituit din doua strate acvifere dupa cum urmeaza: 158,0 – 161,5; 171,0 – 174,0 m. Stratul de la 171 m are puternice emanatii de hidrogen sulfurat, motiv pentru care forajul s-a cimentat.</w:t>
      </w:r>
    </w:p>
    <w:p w14:paraId="22EBD62E" w14:textId="77777777" w:rsidR="00CE6A71" w:rsidRPr="00822E4E" w:rsidRDefault="00CE6A71" w:rsidP="00CE6A71">
      <w:pPr>
        <w:widowControl w:val="0"/>
        <w:autoSpaceDE w:val="0"/>
        <w:autoSpaceDN w:val="0"/>
        <w:adjustRightInd w:val="0"/>
        <w:spacing w:line="374" w:lineRule="atLeast"/>
        <w:rPr>
          <w:sz w:val="24"/>
          <w:lang w:val="it-IT"/>
        </w:rPr>
      </w:pPr>
    </w:p>
    <w:p w14:paraId="4C846B64" w14:textId="77777777" w:rsidR="00CE6A71" w:rsidRDefault="00CE6A71" w:rsidP="00CE6A71">
      <w:pPr>
        <w:widowControl w:val="0"/>
        <w:autoSpaceDE w:val="0"/>
        <w:autoSpaceDN w:val="0"/>
        <w:adjustRightInd w:val="0"/>
        <w:spacing w:line="374" w:lineRule="atLeast"/>
        <w:rPr>
          <w:sz w:val="24"/>
          <w:lang w:val="ro-RO"/>
        </w:rPr>
      </w:pPr>
      <w:r w:rsidRPr="00822E4E">
        <w:rPr>
          <w:sz w:val="24"/>
          <w:lang w:val="it-IT"/>
        </w:rPr>
        <w:t>Informatiile privind forajele de exploatare din zona pentru care sunt disponibile date, se prezinta dupa cum urmeaza:</w:t>
      </w:r>
      <w:r>
        <w:rPr>
          <w:sz w:val="24"/>
          <w:lang w:val="ro-RO"/>
        </w:rPr>
        <w:t xml:space="preserve"> </w:t>
      </w:r>
    </w:p>
    <w:p w14:paraId="0F18BC83" w14:textId="77777777" w:rsidR="00CE6A71" w:rsidRDefault="00CE6A71" w:rsidP="00CE6A71">
      <w:pPr>
        <w:numPr>
          <w:ilvl w:val="0"/>
          <w:numId w:val="42"/>
        </w:numPr>
        <w:tabs>
          <w:tab w:val="clear" w:pos="780"/>
          <w:tab w:val="num" w:pos="1860"/>
        </w:tabs>
        <w:ind w:left="1860"/>
        <w:rPr>
          <w:sz w:val="24"/>
          <w:lang w:val="ro-RO"/>
        </w:rPr>
      </w:pPr>
      <w:r>
        <w:rPr>
          <w:sz w:val="24"/>
          <w:lang w:val="ro-RO"/>
        </w:rPr>
        <w:t xml:space="preserve">Cermei F (IPEG), avand adancimea de 124,0 m, filtrele sunt pozitionate la 7,5 – 13,0; 23,0 – 27,5 m. Debitul de exploatare este de 5,2 l/s, pentru o denivelare de 2,7 m. </w:t>
      </w:r>
    </w:p>
    <w:p w14:paraId="4304B79E" w14:textId="77777777" w:rsidR="00CE6A71" w:rsidRDefault="00CE6A71" w:rsidP="00CE6A71">
      <w:pPr>
        <w:numPr>
          <w:ilvl w:val="0"/>
          <w:numId w:val="42"/>
        </w:numPr>
        <w:tabs>
          <w:tab w:val="clear" w:pos="780"/>
          <w:tab w:val="num" w:pos="1860"/>
        </w:tabs>
        <w:ind w:left="1860"/>
        <w:rPr>
          <w:sz w:val="24"/>
          <w:lang w:val="ro-RO"/>
        </w:rPr>
      </w:pPr>
      <w:r>
        <w:rPr>
          <w:sz w:val="24"/>
          <w:lang w:val="ro-RO"/>
        </w:rPr>
        <w:t xml:space="preserve">Cermei IMA (IFB), are adancimea finala de 80 m. Filtrele sunt pozitionate in dreptul stratelor acvifere: 20,3 – 25,7; 36,2 – 37,5; 45,5 – 49,2; 55,2 – 57,3; 69,2 – 74,3 m. Debitul optim de exploatare este de 12,6 m, avand o denivelare de 5,4 m. </w:t>
      </w:r>
    </w:p>
    <w:p w14:paraId="270513EC" w14:textId="77777777" w:rsidR="00CE6A71" w:rsidRDefault="00CE6A71" w:rsidP="00CE6A71">
      <w:pPr>
        <w:numPr>
          <w:ilvl w:val="0"/>
          <w:numId w:val="42"/>
        </w:numPr>
        <w:tabs>
          <w:tab w:val="clear" w:pos="780"/>
          <w:tab w:val="num" w:pos="1860"/>
        </w:tabs>
        <w:ind w:left="1860"/>
        <w:rPr>
          <w:sz w:val="24"/>
          <w:lang w:val="ro-RO"/>
        </w:rPr>
      </w:pPr>
      <w:r>
        <w:rPr>
          <w:sz w:val="24"/>
          <w:lang w:val="ro-RO"/>
        </w:rPr>
        <w:t xml:space="preserve">Cermei IFB, avand adancimea finala de 80 m si un debit de 10 l/s. Stratele acvifere captate sunt 22,0 – 26,5; 37,5 – 39,0; 43,0 – 46,0; 63,0 – 66,0; 71,5 – 73,0 m. </w:t>
      </w:r>
    </w:p>
    <w:p w14:paraId="08DA1151" w14:textId="77777777" w:rsidR="00CE6A71" w:rsidRDefault="00CE6A71" w:rsidP="00CE6A71">
      <w:pPr>
        <w:numPr>
          <w:ilvl w:val="0"/>
          <w:numId w:val="42"/>
        </w:numPr>
        <w:tabs>
          <w:tab w:val="clear" w:pos="780"/>
          <w:tab w:val="num" w:pos="1860"/>
        </w:tabs>
        <w:ind w:left="1860"/>
        <w:rPr>
          <w:sz w:val="24"/>
          <w:lang w:val="ro-RO"/>
        </w:rPr>
      </w:pPr>
      <w:r>
        <w:rPr>
          <w:sz w:val="24"/>
          <w:lang w:val="ro-RO"/>
        </w:rPr>
        <w:t>Sepreus F1 IPEG are adancimea finala de 140 m, captand stratele acvifere de la: 4,0 – 7,0; 17,0 – 26,0; 47,0 – 51,0; 52,0 – 57,0 m, debitul optim de exploatare este de 9 l/s.</w:t>
      </w:r>
    </w:p>
    <w:p w14:paraId="30D6F5F7" w14:textId="77777777" w:rsidR="00CE6A71" w:rsidRDefault="00CE6A71" w:rsidP="00CE6A71">
      <w:pPr>
        <w:numPr>
          <w:ilvl w:val="0"/>
          <w:numId w:val="42"/>
        </w:numPr>
        <w:tabs>
          <w:tab w:val="clear" w:pos="780"/>
          <w:tab w:val="num" w:pos="1860"/>
        </w:tabs>
        <w:ind w:left="1860"/>
        <w:rPr>
          <w:sz w:val="24"/>
          <w:lang w:val="ro-RO"/>
        </w:rPr>
      </w:pPr>
      <w:r>
        <w:rPr>
          <w:sz w:val="24"/>
          <w:lang w:val="ro-RO"/>
        </w:rPr>
        <w:t>Sepreus F3 IPEG are adancimea totala de 100 m, captand stratele acvifere de la 12,5 – 16,0; 18,0 – 26,0; 30,0 – 32,5; 36 – 43,5 m, debitul optim de exploatare este de 10 l/s.</w:t>
      </w:r>
    </w:p>
    <w:p w14:paraId="41A6DEA5" w14:textId="77777777" w:rsidR="00CE6A71" w:rsidRDefault="00CE6A71" w:rsidP="00CE6A71">
      <w:pPr>
        <w:numPr>
          <w:ilvl w:val="0"/>
          <w:numId w:val="42"/>
        </w:numPr>
        <w:tabs>
          <w:tab w:val="clear" w:pos="780"/>
          <w:tab w:val="num" w:pos="1860"/>
        </w:tabs>
        <w:ind w:left="1860"/>
        <w:rPr>
          <w:sz w:val="24"/>
          <w:lang w:val="ro-RO"/>
        </w:rPr>
      </w:pPr>
      <w:r>
        <w:rPr>
          <w:sz w:val="24"/>
          <w:lang w:val="ro-RO"/>
        </w:rPr>
        <w:t>Gurba (IPEG) are adancimea totala de 128,9 m, captand stratele acvifere de la: 7,5 – 14,2; 19,0 – 24,6; 47,5 – 51,0; 95,0 – 98,0; 105 ,0 – 113 m, debitul optim de exploatare este de cca 10 l/s.</w:t>
      </w:r>
    </w:p>
    <w:p w14:paraId="39B83895" w14:textId="77777777" w:rsidR="00CE6A71" w:rsidRDefault="00CE6A71" w:rsidP="00CE6A71">
      <w:pPr>
        <w:numPr>
          <w:ilvl w:val="0"/>
          <w:numId w:val="42"/>
        </w:numPr>
        <w:tabs>
          <w:tab w:val="clear" w:pos="780"/>
          <w:tab w:val="num" w:pos="1860"/>
        </w:tabs>
        <w:ind w:left="1860"/>
        <w:rPr>
          <w:sz w:val="24"/>
          <w:lang w:val="ro-RO"/>
        </w:rPr>
      </w:pPr>
      <w:r>
        <w:rPr>
          <w:sz w:val="24"/>
          <w:lang w:val="ro-RO"/>
        </w:rPr>
        <w:t>Forajul de adancime de la Sicula (centrul localitatii) are adancimea totala de 111,0 m, captand stratele acvifere de la: 29,7 – 34,2; 46,0 – 54,2 m, avand un debit de exploatare de 7,8 l/s.</w:t>
      </w:r>
    </w:p>
    <w:p w14:paraId="6B5F8165" w14:textId="77777777" w:rsidR="00CE6A71" w:rsidRPr="00822E4E" w:rsidRDefault="00CE6A71" w:rsidP="00CE6A71">
      <w:pPr>
        <w:widowControl w:val="0"/>
        <w:autoSpaceDE w:val="0"/>
        <w:autoSpaceDN w:val="0"/>
        <w:adjustRightInd w:val="0"/>
        <w:spacing w:line="374" w:lineRule="atLeast"/>
        <w:rPr>
          <w:sz w:val="24"/>
          <w:lang w:val="it-IT"/>
        </w:rPr>
      </w:pPr>
      <w:r w:rsidRPr="00822E4E">
        <w:rPr>
          <w:sz w:val="24"/>
          <w:lang w:val="it-IT"/>
        </w:rPr>
        <w:t>Singurele date certe despre calitatea apei din forajele de adancime sunt cele de la forajul F1 AD Cermei si F1 AD Sepreus, care indica o apa potabila.</w:t>
      </w:r>
    </w:p>
    <w:p w14:paraId="742970E5" w14:textId="2B782251" w:rsidR="008A4F00" w:rsidRDefault="008A4F00" w:rsidP="008A4F00">
      <w:pPr>
        <w:widowControl w:val="0"/>
        <w:autoSpaceDE w:val="0"/>
        <w:autoSpaceDN w:val="0"/>
        <w:adjustRightInd w:val="0"/>
        <w:spacing w:line="374" w:lineRule="atLeast"/>
        <w:ind w:left="1080"/>
        <w:rPr>
          <w:rFonts w:cs="Arial"/>
          <w:sz w:val="24"/>
          <w:lang w:val="ro-RO"/>
        </w:rPr>
      </w:pPr>
    </w:p>
    <w:p w14:paraId="09E5F322" w14:textId="77777777" w:rsidR="003323DF" w:rsidRDefault="003323DF">
      <w:pPr>
        <w:pStyle w:val="Heading2"/>
        <w:rPr>
          <w:lang w:val="ro-RO"/>
        </w:rPr>
      </w:pPr>
      <w:bookmarkStart w:id="41" w:name="_Toc532372050"/>
      <w:r>
        <w:rPr>
          <w:lang w:val="ro-RO"/>
        </w:rPr>
        <w:lastRenderedPageBreak/>
        <w:t>Autorizatii curente</w:t>
      </w:r>
      <w:bookmarkEnd w:id="41"/>
      <w:r>
        <w:rPr>
          <w:lang w:val="ro-RO"/>
        </w:rPr>
        <w:t xml:space="preserve"> </w:t>
      </w:r>
    </w:p>
    <w:p w14:paraId="55AD178C" w14:textId="2C7CF5ED" w:rsidR="003323DF" w:rsidRDefault="003323DF" w:rsidP="008C33B6">
      <w:pPr>
        <w:widowControl w:val="0"/>
        <w:autoSpaceDE w:val="0"/>
        <w:autoSpaceDN w:val="0"/>
        <w:adjustRightInd w:val="0"/>
        <w:spacing w:line="374" w:lineRule="atLeast"/>
        <w:rPr>
          <w:sz w:val="24"/>
          <w:lang w:val="it-IT"/>
        </w:rPr>
      </w:pPr>
      <w:r w:rsidRPr="008C33B6">
        <w:rPr>
          <w:sz w:val="24"/>
          <w:lang w:val="it-IT"/>
        </w:rPr>
        <w:t xml:space="preserve">Pentru </w:t>
      </w:r>
      <w:r w:rsidR="008C33B6">
        <w:rPr>
          <w:sz w:val="24"/>
          <w:lang w:val="it-IT"/>
        </w:rPr>
        <w:t>activitatile desfasurare pe amplasamentul</w:t>
      </w:r>
      <w:r w:rsidR="00A9602E">
        <w:rPr>
          <w:sz w:val="24"/>
          <w:lang w:val="it-IT"/>
        </w:rPr>
        <w:t xml:space="preserve"> </w:t>
      </w:r>
      <w:r w:rsidR="001C234A">
        <w:rPr>
          <w:sz w:val="24"/>
          <w:lang w:val="it-IT"/>
        </w:rPr>
        <w:t xml:space="preserve">Fermei </w:t>
      </w:r>
      <w:r w:rsidR="00CE6A71">
        <w:rPr>
          <w:sz w:val="24"/>
          <w:lang w:val="it-IT"/>
        </w:rPr>
        <w:t>CERMEI</w:t>
      </w:r>
      <w:r w:rsidR="00597DB6">
        <w:rPr>
          <w:sz w:val="24"/>
          <w:lang w:val="it-IT"/>
        </w:rPr>
        <w:t xml:space="preserve"> </w:t>
      </w:r>
      <w:r w:rsidR="00A723D3">
        <w:rPr>
          <w:sz w:val="24"/>
          <w:lang w:val="it-IT"/>
        </w:rPr>
        <w:t>2</w:t>
      </w:r>
      <w:r w:rsidRPr="008C33B6">
        <w:rPr>
          <w:sz w:val="24"/>
          <w:lang w:val="it-IT"/>
        </w:rPr>
        <w:t xml:space="preserve">, operatorul instalatiei </w:t>
      </w:r>
      <w:r w:rsidR="008C33B6">
        <w:rPr>
          <w:sz w:val="24"/>
          <w:lang w:val="it-IT"/>
        </w:rPr>
        <w:t>detine</w:t>
      </w:r>
      <w:r w:rsidR="00040FB2" w:rsidRPr="008C33B6">
        <w:rPr>
          <w:sz w:val="24"/>
          <w:lang w:val="it-IT"/>
        </w:rPr>
        <w:t xml:space="preserve"> </w:t>
      </w:r>
      <w:r w:rsidRPr="008C33B6">
        <w:rPr>
          <w:sz w:val="24"/>
          <w:lang w:val="it-IT"/>
        </w:rPr>
        <w:t>urmato</w:t>
      </w:r>
      <w:r w:rsidR="003A0056" w:rsidRPr="008C33B6">
        <w:rPr>
          <w:sz w:val="24"/>
          <w:lang w:val="it-IT"/>
        </w:rPr>
        <w:t>a</w:t>
      </w:r>
      <w:r w:rsidRPr="008C33B6">
        <w:rPr>
          <w:sz w:val="24"/>
          <w:lang w:val="it-IT"/>
        </w:rPr>
        <w:t xml:space="preserve">rele </w:t>
      </w:r>
      <w:r w:rsidR="008C33B6">
        <w:rPr>
          <w:sz w:val="24"/>
          <w:lang w:val="it-IT"/>
        </w:rPr>
        <w:t>autorizatii</w:t>
      </w:r>
      <w:r w:rsidR="007C2B6B">
        <w:rPr>
          <w:sz w:val="24"/>
          <w:lang w:val="it-IT"/>
        </w:rPr>
        <w:t>/ avize</w:t>
      </w:r>
      <w:r w:rsidR="008C33B6">
        <w:rPr>
          <w:sz w:val="24"/>
          <w:lang w:val="it-IT"/>
        </w:rPr>
        <w:t xml:space="preserve">, </w:t>
      </w:r>
      <w:r w:rsidR="00222C3E">
        <w:rPr>
          <w:sz w:val="24"/>
          <w:lang w:val="it-IT"/>
        </w:rPr>
        <w:t xml:space="preserve">dintre care unele sunt </w:t>
      </w:r>
      <w:r w:rsidR="008C33B6">
        <w:rPr>
          <w:sz w:val="24"/>
          <w:lang w:val="it-IT"/>
        </w:rPr>
        <w:t xml:space="preserve">aflate in prezent in procedura de </w:t>
      </w:r>
      <w:r w:rsidR="006B47C4">
        <w:rPr>
          <w:sz w:val="24"/>
          <w:lang w:val="it-IT"/>
        </w:rPr>
        <w:t>innoire</w:t>
      </w:r>
      <w:r w:rsidR="00222C3E">
        <w:rPr>
          <w:sz w:val="24"/>
          <w:lang w:val="it-IT"/>
        </w:rPr>
        <w:t xml:space="preserve"> (</w:t>
      </w:r>
      <w:r w:rsidR="00A07B6E">
        <w:rPr>
          <w:sz w:val="24"/>
          <w:lang w:val="it-IT"/>
        </w:rPr>
        <w:t xml:space="preserve">de ex. </w:t>
      </w:r>
      <w:r w:rsidR="00222C3E">
        <w:rPr>
          <w:sz w:val="24"/>
          <w:lang w:val="it-IT"/>
        </w:rPr>
        <w:t>AIM)</w:t>
      </w:r>
      <w:r w:rsidRPr="008C33B6">
        <w:rPr>
          <w:sz w:val="24"/>
          <w:lang w:val="it-IT"/>
        </w:rPr>
        <w:t>:</w:t>
      </w:r>
    </w:p>
    <w:p w14:paraId="6CD2F049" w14:textId="55F4CE17" w:rsidR="000D44D5" w:rsidRPr="00A723D3" w:rsidRDefault="008C33B6" w:rsidP="000D44D5">
      <w:pPr>
        <w:pStyle w:val="BodyText"/>
        <w:numPr>
          <w:ilvl w:val="0"/>
          <w:numId w:val="5"/>
        </w:numPr>
        <w:rPr>
          <w:rFonts w:ascii="Arial" w:hAnsi="Arial" w:cs="Arial"/>
          <w:szCs w:val="24"/>
          <w:lang w:val="ro-RO"/>
        </w:rPr>
      </w:pPr>
      <w:r w:rsidRPr="00A723D3">
        <w:rPr>
          <w:rFonts w:ascii="Arial" w:hAnsi="Arial" w:cs="Arial"/>
          <w:szCs w:val="24"/>
          <w:lang w:val="ro-RO"/>
        </w:rPr>
        <w:t>Aut</w:t>
      </w:r>
      <w:r w:rsidR="00A723D3">
        <w:rPr>
          <w:rFonts w:ascii="Arial" w:hAnsi="Arial" w:cs="Arial"/>
          <w:szCs w:val="24"/>
          <w:lang w:val="ro-RO"/>
        </w:rPr>
        <w:t xml:space="preserve">orizatie integrata de mediu nr. </w:t>
      </w:r>
      <w:r w:rsidR="00A723D3" w:rsidRPr="00A723D3">
        <w:rPr>
          <w:rFonts w:ascii="Arial" w:hAnsi="Arial" w:cs="Arial"/>
          <w:szCs w:val="24"/>
          <w:lang w:val="ro-RO"/>
        </w:rPr>
        <w:t>6/ 10.06.2009, revizuita in 12.09.2016, valabilă până la data 10.06.2019</w:t>
      </w:r>
      <w:r w:rsidR="000D44D5" w:rsidRPr="00A723D3">
        <w:rPr>
          <w:rFonts w:ascii="Arial" w:hAnsi="Arial" w:cs="Arial"/>
          <w:szCs w:val="24"/>
          <w:lang w:val="ro-RO"/>
        </w:rPr>
        <w:t xml:space="preserve">. </w:t>
      </w:r>
    </w:p>
    <w:p w14:paraId="29BB6B2C" w14:textId="7AA74842" w:rsidR="007C2B6B" w:rsidRPr="000D44D5" w:rsidRDefault="007C2B6B" w:rsidP="007C2B6B">
      <w:pPr>
        <w:pStyle w:val="BodyText"/>
        <w:numPr>
          <w:ilvl w:val="0"/>
          <w:numId w:val="5"/>
        </w:numPr>
        <w:rPr>
          <w:rFonts w:ascii="Arial" w:hAnsi="Arial" w:cs="Arial"/>
          <w:szCs w:val="24"/>
          <w:lang w:val="ro-RO"/>
        </w:rPr>
      </w:pPr>
      <w:r w:rsidRPr="000D44D5">
        <w:rPr>
          <w:rFonts w:ascii="Arial" w:hAnsi="Arial" w:cs="Arial"/>
          <w:szCs w:val="24"/>
          <w:lang w:val="ro-RO"/>
        </w:rPr>
        <w:t xml:space="preserve">Autorizatie de gospodarire a apelor nr. </w:t>
      </w:r>
      <w:r w:rsidR="00A723D3" w:rsidRPr="00A723D3">
        <w:rPr>
          <w:rFonts w:ascii="Arial" w:hAnsi="Arial" w:cs="Arial"/>
          <w:szCs w:val="24"/>
          <w:lang w:val="ro-RO"/>
        </w:rPr>
        <w:t>37/ 17.03.2009, revizuita pe data de 04.02.2016 (valabila pana la 17.03.2019</w:t>
      </w:r>
      <w:r w:rsidR="00A723D3">
        <w:rPr>
          <w:rFonts w:ascii="Arial" w:hAnsi="Arial" w:cs="Arial"/>
          <w:szCs w:val="24"/>
          <w:lang w:val="ro-RO"/>
        </w:rPr>
        <w:t xml:space="preserve">) </w:t>
      </w:r>
      <w:r w:rsidRPr="000D44D5">
        <w:rPr>
          <w:rFonts w:ascii="Arial" w:hAnsi="Arial" w:cs="Arial"/>
          <w:szCs w:val="24"/>
          <w:lang w:val="ro-RO"/>
        </w:rPr>
        <w:t>emisa de catre A.N. “Apele Romane”, A.B.A. Crisuri</w:t>
      </w:r>
      <w:r w:rsidR="00CE6A71">
        <w:rPr>
          <w:rFonts w:ascii="Arial" w:hAnsi="Arial" w:cs="Arial"/>
          <w:szCs w:val="24"/>
          <w:lang w:val="ro-RO"/>
        </w:rPr>
        <w:t>.</w:t>
      </w:r>
    </w:p>
    <w:p w14:paraId="471A23A1" w14:textId="2762B74C" w:rsidR="00CE6A71" w:rsidRDefault="00222C3E" w:rsidP="00282575">
      <w:pPr>
        <w:pStyle w:val="BodyText"/>
        <w:numPr>
          <w:ilvl w:val="0"/>
          <w:numId w:val="5"/>
        </w:numPr>
        <w:rPr>
          <w:rFonts w:ascii="Arial" w:hAnsi="Arial"/>
          <w:szCs w:val="24"/>
          <w:lang w:val="ro-RO"/>
        </w:rPr>
      </w:pPr>
      <w:r>
        <w:rPr>
          <w:rFonts w:ascii="Arial" w:hAnsi="Arial"/>
          <w:szCs w:val="24"/>
          <w:lang w:val="ro-RO"/>
        </w:rPr>
        <w:t>Autorizatie sanitar-veterinara</w:t>
      </w:r>
      <w:r w:rsidR="00CE6A71">
        <w:rPr>
          <w:rFonts w:ascii="Arial" w:hAnsi="Arial"/>
          <w:szCs w:val="24"/>
          <w:lang w:val="ro-RO"/>
        </w:rPr>
        <w:t xml:space="preserve"> (incinerator propriu)</w:t>
      </w:r>
      <w:r w:rsidR="00597DB6">
        <w:rPr>
          <w:rFonts w:ascii="Arial" w:hAnsi="Arial"/>
          <w:szCs w:val="24"/>
          <w:lang w:val="ro-RO"/>
        </w:rPr>
        <w:t xml:space="preserve"> nr. </w:t>
      </w:r>
      <w:r w:rsidR="00CE6A71">
        <w:rPr>
          <w:rFonts w:ascii="Arial" w:hAnsi="Arial"/>
          <w:szCs w:val="24"/>
          <w:lang w:val="ro-RO"/>
        </w:rPr>
        <w:t>RO-AR-106</w:t>
      </w:r>
      <w:r w:rsidR="00A723D3">
        <w:rPr>
          <w:rFonts w:ascii="Arial" w:hAnsi="Arial"/>
          <w:szCs w:val="24"/>
          <w:lang w:val="ro-RO"/>
        </w:rPr>
        <w:t>4-IN</w:t>
      </w:r>
      <w:r w:rsidR="00CE6A71">
        <w:rPr>
          <w:rFonts w:ascii="Arial" w:hAnsi="Arial"/>
          <w:szCs w:val="24"/>
          <w:lang w:val="ro-RO"/>
        </w:rPr>
        <w:t>CP/2 – 16.11.2017.</w:t>
      </w:r>
    </w:p>
    <w:p w14:paraId="534A4B48" w14:textId="2599259B" w:rsidR="00CE6A71" w:rsidRDefault="00CE6A71" w:rsidP="00282575">
      <w:pPr>
        <w:pStyle w:val="BodyText"/>
        <w:numPr>
          <w:ilvl w:val="0"/>
          <w:numId w:val="5"/>
        </w:numPr>
        <w:rPr>
          <w:rFonts w:ascii="Arial" w:hAnsi="Arial"/>
          <w:szCs w:val="24"/>
          <w:lang w:val="ro-RO"/>
        </w:rPr>
      </w:pPr>
      <w:r>
        <w:rPr>
          <w:rFonts w:ascii="Arial" w:hAnsi="Arial"/>
          <w:szCs w:val="24"/>
          <w:lang w:val="ro-RO"/>
        </w:rPr>
        <w:t>Certificat de inregistrare veterinara (pentru formatiune DDD proprie) nr. 99</w:t>
      </w:r>
      <w:r w:rsidR="00A723D3">
        <w:rPr>
          <w:rFonts w:ascii="Arial" w:hAnsi="Arial"/>
          <w:szCs w:val="24"/>
          <w:lang w:val="ro-RO"/>
        </w:rPr>
        <w:t>0</w:t>
      </w:r>
      <w:r>
        <w:rPr>
          <w:rFonts w:ascii="Arial" w:hAnsi="Arial"/>
          <w:szCs w:val="24"/>
          <w:lang w:val="ro-RO"/>
        </w:rPr>
        <w:t xml:space="preserve"> din 15.11.2017.</w:t>
      </w:r>
    </w:p>
    <w:p w14:paraId="7B48FA05" w14:textId="50BAE731" w:rsidR="00222C3E" w:rsidRDefault="00CE6A71" w:rsidP="00282575">
      <w:pPr>
        <w:pStyle w:val="BodyText"/>
        <w:numPr>
          <w:ilvl w:val="0"/>
          <w:numId w:val="5"/>
        </w:numPr>
        <w:rPr>
          <w:rFonts w:ascii="Arial" w:hAnsi="Arial"/>
          <w:szCs w:val="24"/>
          <w:lang w:val="ro-RO"/>
        </w:rPr>
      </w:pPr>
      <w:r>
        <w:rPr>
          <w:rFonts w:ascii="Arial" w:hAnsi="Arial"/>
          <w:szCs w:val="24"/>
          <w:lang w:val="ro-RO"/>
        </w:rPr>
        <w:t xml:space="preserve">Autorizatie sanitar-veterinara </w:t>
      </w:r>
      <w:r w:rsidR="00A413D1">
        <w:rPr>
          <w:rFonts w:ascii="Arial" w:hAnsi="Arial"/>
          <w:szCs w:val="24"/>
          <w:lang w:val="ro-RO"/>
        </w:rPr>
        <w:t xml:space="preserve">exploattie comerciala porcine – crestere ingrasare </w:t>
      </w:r>
      <w:r>
        <w:rPr>
          <w:rFonts w:ascii="Arial" w:hAnsi="Arial"/>
          <w:szCs w:val="24"/>
          <w:lang w:val="ro-RO"/>
        </w:rPr>
        <w:t>nr.105</w:t>
      </w:r>
      <w:r w:rsidR="00A723D3">
        <w:rPr>
          <w:rFonts w:ascii="Arial" w:hAnsi="Arial"/>
          <w:szCs w:val="24"/>
          <w:lang w:val="ro-RO"/>
        </w:rPr>
        <w:t>8</w:t>
      </w:r>
      <w:r w:rsidR="000D44D5">
        <w:rPr>
          <w:rFonts w:ascii="Arial" w:hAnsi="Arial"/>
          <w:szCs w:val="24"/>
          <w:lang w:val="ro-RO"/>
        </w:rPr>
        <w:t xml:space="preserve">/ </w:t>
      </w:r>
      <w:r>
        <w:rPr>
          <w:rFonts w:ascii="Arial" w:hAnsi="Arial"/>
          <w:szCs w:val="24"/>
          <w:lang w:val="ro-RO"/>
        </w:rPr>
        <w:t>25</w:t>
      </w:r>
      <w:r w:rsidR="00597DB6">
        <w:rPr>
          <w:rFonts w:ascii="Arial" w:hAnsi="Arial"/>
          <w:szCs w:val="24"/>
          <w:lang w:val="ro-RO"/>
        </w:rPr>
        <w:t>.</w:t>
      </w:r>
      <w:r>
        <w:rPr>
          <w:rFonts w:ascii="Arial" w:hAnsi="Arial"/>
          <w:szCs w:val="24"/>
          <w:lang w:val="ro-RO"/>
        </w:rPr>
        <w:t>1</w:t>
      </w:r>
      <w:r w:rsidR="00597DB6">
        <w:rPr>
          <w:rFonts w:ascii="Arial" w:hAnsi="Arial"/>
          <w:szCs w:val="24"/>
          <w:lang w:val="ro-RO"/>
        </w:rPr>
        <w:t>0.201</w:t>
      </w:r>
      <w:r w:rsidR="000D44D5">
        <w:rPr>
          <w:rFonts w:ascii="Arial" w:hAnsi="Arial"/>
          <w:szCs w:val="24"/>
          <w:lang w:val="ro-RO"/>
        </w:rPr>
        <w:t>7</w:t>
      </w:r>
      <w:r w:rsidR="00597DB6">
        <w:rPr>
          <w:rFonts w:ascii="Arial" w:hAnsi="Arial"/>
          <w:szCs w:val="24"/>
          <w:lang w:val="ro-RO"/>
        </w:rPr>
        <w:t>.</w:t>
      </w:r>
    </w:p>
    <w:p w14:paraId="3A758ED5" w14:textId="315E88C4" w:rsidR="00A413D1" w:rsidRDefault="003F29A4" w:rsidP="00282575">
      <w:pPr>
        <w:pStyle w:val="BodyText"/>
        <w:numPr>
          <w:ilvl w:val="0"/>
          <w:numId w:val="5"/>
        </w:numPr>
        <w:rPr>
          <w:rFonts w:ascii="Arial" w:hAnsi="Arial"/>
          <w:szCs w:val="24"/>
          <w:lang w:val="ro-RO"/>
        </w:rPr>
      </w:pPr>
      <w:r w:rsidRPr="000D44D5">
        <w:rPr>
          <w:rFonts w:ascii="Arial" w:hAnsi="Arial"/>
          <w:szCs w:val="24"/>
          <w:lang w:val="ro-RO"/>
        </w:rPr>
        <w:t xml:space="preserve">Autorizatie </w:t>
      </w:r>
      <w:r w:rsidR="00597DB6" w:rsidRPr="000D44D5">
        <w:rPr>
          <w:rFonts w:ascii="Arial" w:hAnsi="Arial"/>
          <w:szCs w:val="24"/>
          <w:lang w:val="ro-RO"/>
        </w:rPr>
        <w:t xml:space="preserve">de securitate la incendiu </w:t>
      </w:r>
      <w:r w:rsidR="00A413D1">
        <w:rPr>
          <w:rFonts w:ascii="Arial" w:hAnsi="Arial"/>
          <w:szCs w:val="24"/>
          <w:lang w:val="ro-RO"/>
        </w:rPr>
        <w:t xml:space="preserve">nr. </w:t>
      </w:r>
      <w:r w:rsidR="00A723D3">
        <w:rPr>
          <w:rFonts w:ascii="Arial" w:hAnsi="Arial"/>
          <w:szCs w:val="24"/>
          <w:lang w:val="ro-RO"/>
        </w:rPr>
        <w:t>34</w:t>
      </w:r>
      <w:r w:rsidR="00A413D1">
        <w:rPr>
          <w:rFonts w:ascii="Arial" w:hAnsi="Arial"/>
          <w:szCs w:val="24"/>
          <w:lang w:val="ro-RO"/>
        </w:rPr>
        <w:t xml:space="preserve"> din </w:t>
      </w:r>
      <w:r w:rsidR="00A723D3">
        <w:rPr>
          <w:rFonts w:ascii="Arial" w:hAnsi="Arial"/>
          <w:szCs w:val="24"/>
          <w:lang w:val="ro-RO"/>
        </w:rPr>
        <w:t>30</w:t>
      </w:r>
      <w:r w:rsidR="00A413D1">
        <w:rPr>
          <w:rFonts w:ascii="Arial" w:hAnsi="Arial"/>
          <w:szCs w:val="24"/>
          <w:lang w:val="ro-RO"/>
        </w:rPr>
        <w:t>.0</w:t>
      </w:r>
      <w:r w:rsidR="00A723D3">
        <w:rPr>
          <w:rFonts w:ascii="Arial" w:hAnsi="Arial"/>
          <w:szCs w:val="24"/>
          <w:lang w:val="ro-RO"/>
        </w:rPr>
        <w:t>4</w:t>
      </w:r>
      <w:r w:rsidR="00A413D1">
        <w:rPr>
          <w:rFonts w:ascii="Arial" w:hAnsi="Arial"/>
          <w:szCs w:val="24"/>
          <w:lang w:val="ro-RO"/>
        </w:rPr>
        <w:t>.200</w:t>
      </w:r>
      <w:r w:rsidR="00A723D3">
        <w:rPr>
          <w:rFonts w:ascii="Arial" w:hAnsi="Arial"/>
          <w:szCs w:val="24"/>
          <w:lang w:val="ro-RO"/>
        </w:rPr>
        <w:t>9</w:t>
      </w:r>
      <w:r w:rsidR="00A413D1">
        <w:rPr>
          <w:rFonts w:ascii="Arial" w:hAnsi="Arial"/>
          <w:szCs w:val="24"/>
          <w:lang w:val="ro-RO"/>
        </w:rPr>
        <w:t>.</w:t>
      </w:r>
    </w:p>
    <w:p w14:paraId="5FE60CE8" w14:textId="6095F277" w:rsidR="007C2B6B" w:rsidRPr="000D44D5" w:rsidRDefault="007C2B6B" w:rsidP="00282575">
      <w:pPr>
        <w:pStyle w:val="BodyText"/>
        <w:numPr>
          <w:ilvl w:val="0"/>
          <w:numId w:val="5"/>
        </w:numPr>
        <w:rPr>
          <w:rFonts w:ascii="Arial" w:hAnsi="Arial" w:cs="Arial"/>
          <w:szCs w:val="24"/>
          <w:lang w:val="ro-RO"/>
        </w:rPr>
      </w:pPr>
      <w:r>
        <w:rPr>
          <w:rFonts w:ascii="Arial" w:hAnsi="Arial"/>
          <w:szCs w:val="24"/>
          <w:lang w:val="ro-RO"/>
        </w:rPr>
        <w:t>Aviz al Custodelui</w:t>
      </w:r>
      <w:r w:rsidR="000D44D5">
        <w:rPr>
          <w:rFonts w:ascii="Arial" w:hAnsi="Arial"/>
          <w:szCs w:val="24"/>
          <w:lang w:val="ro-RO"/>
        </w:rPr>
        <w:t xml:space="preserve"> ariilor naturale protejate</w:t>
      </w:r>
      <w:r>
        <w:rPr>
          <w:rFonts w:ascii="Arial" w:hAnsi="Arial"/>
          <w:szCs w:val="24"/>
          <w:lang w:val="ro-RO"/>
        </w:rPr>
        <w:t xml:space="preserve"> </w:t>
      </w:r>
      <w:r w:rsidR="00A723D3">
        <w:rPr>
          <w:rFonts w:ascii="Arial" w:hAnsi="Arial"/>
          <w:szCs w:val="24"/>
          <w:lang w:val="ro-RO"/>
        </w:rPr>
        <w:t>nr. 10 din 15.05.2016</w:t>
      </w:r>
      <w:r w:rsidR="000D44D5" w:rsidRPr="000D44D5">
        <w:rPr>
          <w:rFonts w:ascii="Arial" w:hAnsi="Arial" w:cs="Arial"/>
          <w:i/>
          <w:lang w:val="it-IT"/>
        </w:rPr>
        <w:t>.</w:t>
      </w:r>
    </w:p>
    <w:p w14:paraId="2B4B287F" w14:textId="00486201" w:rsidR="003F29A4" w:rsidRDefault="003F29A4" w:rsidP="003F29A4">
      <w:pPr>
        <w:pStyle w:val="BodyText"/>
        <w:ind w:left="780"/>
        <w:rPr>
          <w:rFonts w:ascii="Arial" w:hAnsi="Arial"/>
          <w:szCs w:val="24"/>
          <w:lang w:val="ro-RO"/>
        </w:rPr>
      </w:pPr>
    </w:p>
    <w:p w14:paraId="7D5D669A" w14:textId="77777777" w:rsidR="008C33B6" w:rsidRPr="003F29A4" w:rsidRDefault="008C33B6" w:rsidP="003F29A4">
      <w:pPr>
        <w:widowControl w:val="0"/>
        <w:autoSpaceDE w:val="0"/>
        <w:autoSpaceDN w:val="0"/>
        <w:adjustRightInd w:val="0"/>
        <w:spacing w:line="374" w:lineRule="atLeast"/>
        <w:rPr>
          <w:sz w:val="24"/>
          <w:lang w:val="it-IT"/>
        </w:rPr>
      </w:pPr>
      <w:r w:rsidRPr="003F29A4">
        <w:rPr>
          <w:sz w:val="24"/>
          <w:lang w:val="it-IT"/>
        </w:rPr>
        <w:t xml:space="preserve">Operatorul detine, de asemenea, contracte pentru preluarea utilitatilor de </w:t>
      </w:r>
      <w:r w:rsidR="00F56351">
        <w:rPr>
          <w:sz w:val="24"/>
          <w:lang w:val="it-IT"/>
        </w:rPr>
        <w:t xml:space="preserve">la furnizori pentru energie </w:t>
      </w:r>
      <w:r w:rsidR="0017642A">
        <w:rPr>
          <w:sz w:val="24"/>
          <w:lang w:val="it-IT"/>
        </w:rPr>
        <w:t xml:space="preserve">si </w:t>
      </w:r>
      <w:r w:rsidR="00943CEA">
        <w:rPr>
          <w:sz w:val="24"/>
          <w:lang w:val="it-IT"/>
        </w:rPr>
        <w:t xml:space="preserve">apa </w:t>
      </w:r>
      <w:r w:rsidR="003F29A4" w:rsidRPr="003F29A4">
        <w:rPr>
          <w:sz w:val="24"/>
          <w:lang w:val="it-IT"/>
        </w:rPr>
        <w:t>si contracte d</w:t>
      </w:r>
      <w:r w:rsidR="0017642A">
        <w:rPr>
          <w:sz w:val="24"/>
          <w:lang w:val="it-IT"/>
        </w:rPr>
        <w:t>e servicii de preluare deseuri</w:t>
      </w:r>
      <w:r w:rsidR="004F007C">
        <w:rPr>
          <w:sz w:val="24"/>
          <w:lang w:val="it-IT"/>
        </w:rPr>
        <w:t xml:space="preserve"> </w:t>
      </w:r>
      <w:r w:rsidR="00943CEA">
        <w:rPr>
          <w:sz w:val="24"/>
          <w:lang w:val="it-IT"/>
        </w:rPr>
        <w:t xml:space="preserve">prezentate in anexele </w:t>
      </w:r>
      <w:r w:rsidR="006B47C4">
        <w:rPr>
          <w:sz w:val="24"/>
          <w:lang w:val="it-IT"/>
        </w:rPr>
        <w:t xml:space="preserve">formularului de </w:t>
      </w:r>
      <w:r w:rsidR="003F29A4" w:rsidRPr="003F29A4">
        <w:rPr>
          <w:sz w:val="24"/>
          <w:lang w:val="it-IT"/>
        </w:rPr>
        <w:t>solicitar</w:t>
      </w:r>
      <w:r w:rsidR="006B47C4">
        <w:rPr>
          <w:sz w:val="24"/>
          <w:lang w:val="it-IT"/>
        </w:rPr>
        <w:t>e</w:t>
      </w:r>
      <w:r w:rsidR="003F29A4" w:rsidRPr="003F29A4">
        <w:rPr>
          <w:sz w:val="24"/>
          <w:lang w:val="it-IT"/>
        </w:rPr>
        <w:t>.</w:t>
      </w:r>
    </w:p>
    <w:p w14:paraId="03361351" w14:textId="77777777" w:rsidR="003323DF" w:rsidRDefault="003323DF">
      <w:pPr>
        <w:pStyle w:val="Heading2"/>
        <w:rPr>
          <w:noProof/>
          <w:lang w:val="it-IT"/>
        </w:rPr>
      </w:pPr>
      <w:bookmarkStart w:id="42" w:name="_Toc532372051"/>
      <w:r>
        <w:rPr>
          <w:noProof/>
          <w:lang w:val="it-IT"/>
        </w:rPr>
        <w:t>Planificarea monitorizarii</w:t>
      </w:r>
      <w:bookmarkEnd w:id="42"/>
    </w:p>
    <w:p w14:paraId="2DE056B0" w14:textId="15F9BFEC" w:rsidR="0076130A" w:rsidRDefault="0076130A" w:rsidP="0076130A">
      <w:pPr>
        <w:rPr>
          <w:b/>
          <w:sz w:val="24"/>
          <w:lang w:val="it-IT"/>
        </w:rPr>
      </w:pPr>
      <w:r>
        <w:rPr>
          <w:b/>
          <w:sz w:val="24"/>
          <w:lang w:val="it-IT"/>
        </w:rPr>
        <w:t>Monitorizare in perioada curenta de autorizare (200</w:t>
      </w:r>
      <w:r w:rsidR="008B284F">
        <w:rPr>
          <w:b/>
          <w:sz w:val="24"/>
          <w:lang w:val="it-IT"/>
        </w:rPr>
        <w:t>9</w:t>
      </w:r>
      <w:r>
        <w:rPr>
          <w:b/>
          <w:sz w:val="24"/>
          <w:lang w:val="it-IT"/>
        </w:rPr>
        <w:t>-2018)</w:t>
      </w:r>
    </w:p>
    <w:p w14:paraId="126A5ADB" w14:textId="77777777" w:rsidR="0076130A" w:rsidRPr="00F45AD3" w:rsidRDefault="0076130A" w:rsidP="0076130A">
      <w:pPr>
        <w:widowControl w:val="0"/>
        <w:autoSpaceDE w:val="0"/>
        <w:autoSpaceDN w:val="0"/>
        <w:adjustRightInd w:val="0"/>
        <w:spacing w:line="374" w:lineRule="atLeast"/>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152C50E3" w14:textId="29446B98" w:rsidR="0076130A" w:rsidRDefault="0076130A" w:rsidP="0076130A">
      <w:pPr>
        <w:rPr>
          <w:b/>
          <w:sz w:val="24"/>
          <w:lang w:val="en-US"/>
        </w:rPr>
      </w:pPr>
      <w:r>
        <w:rPr>
          <w:b/>
          <w:sz w:val="24"/>
          <w:lang w:val="en-US"/>
        </w:rPr>
        <w:t xml:space="preserve">Monitorizare in perioada urmatoare de autorizare </w:t>
      </w:r>
    </w:p>
    <w:p w14:paraId="6027D953" w14:textId="046F4CAA" w:rsidR="0076130A" w:rsidRPr="0076130A" w:rsidRDefault="0076130A" w:rsidP="0076130A">
      <w:pPr>
        <w:widowControl w:val="0"/>
        <w:autoSpaceDE w:val="0"/>
        <w:autoSpaceDN w:val="0"/>
        <w:adjustRightInd w:val="0"/>
        <w:spacing w:line="374" w:lineRule="atLeast"/>
        <w:rPr>
          <w:sz w:val="24"/>
          <w:lang w:val="it-IT"/>
        </w:rPr>
      </w:pPr>
      <w:r w:rsidRPr="0076130A">
        <w:rPr>
          <w:sz w:val="24"/>
          <w:lang w:val="it-IT"/>
        </w:rPr>
        <w:t>Conditiile de monitorizare pen</w:t>
      </w:r>
      <w:r w:rsidR="008B284F">
        <w:rPr>
          <w:sz w:val="24"/>
          <w:lang w:val="it-IT"/>
        </w:rPr>
        <w:t>t</w:t>
      </w:r>
      <w:r w:rsidRPr="0076130A">
        <w:rPr>
          <w:sz w:val="24"/>
          <w:lang w:val="it-IT"/>
        </w:rPr>
        <w:t>ru ur</w:t>
      </w:r>
      <w:r w:rsidR="008B284F">
        <w:rPr>
          <w:sz w:val="24"/>
          <w:lang w:val="it-IT"/>
        </w:rPr>
        <w:t xml:space="preserve">matoarea perioada de autorizare </w:t>
      </w:r>
      <w:r w:rsidR="00A243AA">
        <w:rPr>
          <w:sz w:val="24"/>
          <w:lang w:val="it-IT"/>
        </w:rPr>
        <w:t xml:space="preserve"> </w:t>
      </w:r>
      <w:r w:rsidRPr="0076130A">
        <w:rPr>
          <w:sz w:val="24"/>
          <w:lang w:val="it-IT"/>
        </w:rPr>
        <w:t xml:space="preserve">sunt prezentate in propunerea de “Program de monitorizare” anexata formularului de solicitare, ce urmeaza sa fie discutata,  negociata si agreata cu autoritatile competente. </w:t>
      </w:r>
    </w:p>
    <w:p w14:paraId="20851E19" w14:textId="77777777" w:rsidR="0076130A" w:rsidRDefault="0076130A" w:rsidP="003F29A4">
      <w:pPr>
        <w:widowControl w:val="0"/>
        <w:autoSpaceDE w:val="0"/>
        <w:autoSpaceDN w:val="0"/>
        <w:adjustRightInd w:val="0"/>
        <w:spacing w:line="374" w:lineRule="atLeast"/>
        <w:rPr>
          <w:sz w:val="24"/>
          <w:lang w:val="it-IT"/>
        </w:rPr>
      </w:pPr>
    </w:p>
    <w:p w14:paraId="4C8FB728" w14:textId="77777777" w:rsidR="003323DF" w:rsidRDefault="003323DF" w:rsidP="003F29A4">
      <w:pPr>
        <w:widowControl w:val="0"/>
        <w:autoSpaceDE w:val="0"/>
        <w:autoSpaceDN w:val="0"/>
        <w:adjustRightInd w:val="0"/>
        <w:spacing w:line="374" w:lineRule="atLeast"/>
        <w:rPr>
          <w:sz w:val="24"/>
          <w:lang w:val="it-IT"/>
        </w:rPr>
      </w:pPr>
      <w:r w:rsidRPr="003F29A4">
        <w:rPr>
          <w:sz w:val="24"/>
          <w:lang w:val="it-IT"/>
        </w:rPr>
        <w:t xml:space="preserve">Cerintele de monitorizare si raportare conform legislatiei in vigoare au fost prezentate detaliat in sectiunea 10 din solicitarea pentru </w:t>
      </w:r>
      <w:r w:rsidR="005C7132">
        <w:rPr>
          <w:sz w:val="24"/>
          <w:lang w:val="it-IT"/>
        </w:rPr>
        <w:t>innoirea</w:t>
      </w:r>
      <w:r w:rsidRPr="003F29A4">
        <w:rPr>
          <w:sz w:val="24"/>
          <w:lang w:val="it-IT"/>
        </w:rPr>
        <w:t xml:space="preserve"> autorizatiei integrate de mediu. In cele ce urmeaza sunt succint trecute in revista obligatiile de monitorizare legate de identificarea/ prevenirea poluarii pe </w:t>
      </w:r>
      <w:r w:rsidRPr="003F29A4">
        <w:rPr>
          <w:sz w:val="24"/>
          <w:lang w:val="it-IT"/>
        </w:rPr>
        <w:lastRenderedPageBreak/>
        <w:t xml:space="preserve">amplasament. </w:t>
      </w:r>
    </w:p>
    <w:p w14:paraId="4072643B" w14:textId="77777777" w:rsidR="004F007C" w:rsidRDefault="004F007C" w:rsidP="003F29A4">
      <w:pPr>
        <w:widowControl w:val="0"/>
        <w:autoSpaceDE w:val="0"/>
        <w:autoSpaceDN w:val="0"/>
        <w:adjustRightInd w:val="0"/>
        <w:spacing w:line="374" w:lineRule="atLeast"/>
        <w:rPr>
          <w:sz w:val="24"/>
          <w:lang w:val="it-IT"/>
        </w:rPr>
      </w:pPr>
    </w:p>
    <w:p w14:paraId="7F7C0F16" w14:textId="77777777" w:rsidR="004F007C" w:rsidRPr="005C7132" w:rsidRDefault="004F007C" w:rsidP="005C7132">
      <w:pPr>
        <w:pStyle w:val="Heading3"/>
      </w:pPr>
      <w:bookmarkStart w:id="43" w:name="_Toc254003518"/>
      <w:bookmarkStart w:id="44" w:name="_Toc444898148"/>
      <w:bookmarkStart w:id="45" w:name="_Toc532372052"/>
      <w:r w:rsidRPr="005C7132">
        <w:t>Monitorizarea emisiilor in aer</w:t>
      </w:r>
      <w:bookmarkEnd w:id="43"/>
      <w:bookmarkEnd w:id="44"/>
      <w:bookmarkEnd w:id="45"/>
    </w:p>
    <w:p w14:paraId="555BAF29" w14:textId="64617D62" w:rsidR="00F56351" w:rsidRDefault="00F56351" w:rsidP="00F56351">
      <w:pPr>
        <w:widowControl w:val="0"/>
        <w:autoSpaceDE w:val="0"/>
        <w:autoSpaceDN w:val="0"/>
        <w:adjustRightInd w:val="0"/>
        <w:spacing w:line="374" w:lineRule="atLeast"/>
        <w:rPr>
          <w:sz w:val="24"/>
          <w:lang w:val="it-IT"/>
        </w:rPr>
      </w:pPr>
      <w:r>
        <w:rPr>
          <w:sz w:val="24"/>
          <w:lang w:val="it-IT"/>
        </w:rPr>
        <w:t xml:space="preserve">Pe amplasamentul Fermei </w:t>
      </w:r>
      <w:r w:rsidR="00A413D1">
        <w:rPr>
          <w:sz w:val="24"/>
          <w:lang w:val="it-IT"/>
        </w:rPr>
        <w:t>CERMEI</w:t>
      </w:r>
      <w:r w:rsidR="007C2B6B">
        <w:rPr>
          <w:sz w:val="24"/>
          <w:lang w:val="it-IT"/>
        </w:rPr>
        <w:t xml:space="preserve"> </w:t>
      </w:r>
      <w:r w:rsidR="00A243AA">
        <w:rPr>
          <w:sz w:val="24"/>
          <w:lang w:val="it-IT"/>
        </w:rPr>
        <w:t>2</w:t>
      </w:r>
      <w:r w:rsidR="0076130A">
        <w:rPr>
          <w:sz w:val="24"/>
          <w:lang w:val="it-IT"/>
        </w:rPr>
        <w:t xml:space="preserve"> </w:t>
      </w:r>
      <w:r>
        <w:rPr>
          <w:sz w:val="24"/>
          <w:lang w:val="it-IT"/>
        </w:rPr>
        <w:t>se monitorizeaza emisiile in aer, dupa cum urmeaza:</w:t>
      </w:r>
    </w:p>
    <w:p w14:paraId="395B8E96" w14:textId="77777777" w:rsidR="00F56351" w:rsidRPr="00F56351" w:rsidRDefault="00F56351" w:rsidP="004A4814">
      <w:pPr>
        <w:pStyle w:val="ListParagraph"/>
        <w:numPr>
          <w:ilvl w:val="0"/>
          <w:numId w:val="27"/>
        </w:numPr>
        <w:jc w:val="both"/>
        <w:rPr>
          <w:sz w:val="24"/>
          <w:szCs w:val="24"/>
          <w:lang w:val="it-IT"/>
        </w:rPr>
      </w:pPr>
      <w:r w:rsidRPr="00F56351">
        <w:rPr>
          <w:sz w:val="24"/>
          <w:szCs w:val="24"/>
          <w:lang w:val="it-IT"/>
        </w:rPr>
        <w:t>poluanti monitorizati in emisiile in aer de incineratoare: pulbe</w:t>
      </w:r>
      <w:r>
        <w:rPr>
          <w:sz w:val="24"/>
          <w:szCs w:val="24"/>
          <w:lang w:val="it-IT"/>
        </w:rPr>
        <w:t>r</w:t>
      </w:r>
      <w:r w:rsidRPr="00F56351">
        <w:rPr>
          <w:sz w:val="24"/>
          <w:szCs w:val="24"/>
          <w:lang w:val="it-IT"/>
        </w:rPr>
        <w:t>i, COT, CO.</w:t>
      </w:r>
    </w:p>
    <w:p w14:paraId="0879F067" w14:textId="77777777" w:rsidR="004669B1" w:rsidRDefault="00F56351" w:rsidP="004A4814">
      <w:pPr>
        <w:pStyle w:val="ListParagraph"/>
        <w:widowControl w:val="0"/>
        <w:numPr>
          <w:ilvl w:val="0"/>
          <w:numId w:val="27"/>
        </w:numPr>
        <w:autoSpaceDE w:val="0"/>
        <w:autoSpaceDN w:val="0"/>
        <w:adjustRightInd w:val="0"/>
        <w:spacing w:line="374" w:lineRule="atLeast"/>
        <w:jc w:val="both"/>
        <w:rPr>
          <w:sz w:val="24"/>
          <w:lang w:val="it-IT"/>
        </w:rPr>
      </w:pPr>
      <w:r w:rsidRPr="00F56351">
        <w:rPr>
          <w:sz w:val="24"/>
          <w:szCs w:val="24"/>
          <w:lang w:val="it-IT"/>
        </w:rPr>
        <w:t xml:space="preserve">poluanti de la sistemul de adapostire (hale) si de la stocarea dejectiilor: se determina prin calcul si se raporteaza anual cantitatile de emisii pentru poluantii care depasesc valorile prag conform prevederilor HG nr. 140 din 6 februarie 2008 </w:t>
      </w:r>
      <w:r w:rsidR="004669B1" w:rsidRPr="00F56351">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49086613" w14:textId="77777777" w:rsidR="00F56351" w:rsidRDefault="00F56351" w:rsidP="00F56351">
      <w:pPr>
        <w:rPr>
          <w:i/>
          <w:sz w:val="24"/>
        </w:rPr>
      </w:pPr>
    </w:p>
    <w:p w14:paraId="6240CBC1" w14:textId="77777777" w:rsidR="00F56351" w:rsidRPr="00F56351" w:rsidRDefault="00F56351" w:rsidP="00F56351">
      <w:pPr>
        <w:rPr>
          <w:i/>
          <w:sz w:val="24"/>
        </w:rPr>
      </w:pPr>
      <w:r w:rsidRPr="00F56351">
        <w:rPr>
          <w:i/>
          <w:sz w:val="24"/>
        </w:rPr>
        <w:t>Emisii de la incineratoare</w:t>
      </w:r>
    </w:p>
    <w:p w14:paraId="6AD597AF" w14:textId="589438F8" w:rsidR="00F56351" w:rsidRDefault="0036545B" w:rsidP="0036545B">
      <w:pPr>
        <w:pStyle w:val="Caption"/>
      </w:pPr>
      <w:bookmarkStart w:id="46" w:name="_Toc532372086"/>
      <w:r>
        <w:t xml:space="preserve">Tabel </w:t>
      </w:r>
      <w:r>
        <w:fldChar w:fldCharType="begin"/>
      </w:r>
      <w:r>
        <w:instrText xml:space="preserve"> SEQ Tabel \* ARABIC </w:instrText>
      </w:r>
      <w:r>
        <w:fldChar w:fldCharType="separate"/>
      </w:r>
      <w:r w:rsidR="000B6FBD">
        <w:rPr>
          <w:noProof/>
        </w:rPr>
        <w:t>3</w:t>
      </w:r>
      <w:r>
        <w:fldChar w:fldCharType="end"/>
      </w:r>
      <w:r>
        <w:t xml:space="preserve">: Monitorizarea emisiilor de la incineratoare (cf. AIM nr. </w:t>
      </w:r>
      <w:r w:rsidR="007409F3">
        <w:rPr>
          <w:szCs w:val="24"/>
          <w:lang w:val="ro-RO"/>
        </w:rPr>
        <w:t>6</w:t>
      </w:r>
      <w:r w:rsidR="007C2B6B">
        <w:rPr>
          <w:szCs w:val="24"/>
          <w:lang w:val="ro-RO"/>
        </w:rPr>
        <w:t>/ 200</w:t>
      </w:r>
      <w:r w:rsidR="007409F3">
        <w:rPr>
          <w:szCs w:val="24"/>
          <w:lang w:val="ro-RO"/>
        </w:rPr>
        <w:t>9</w:t>
      </w:r>
      <w:r w:rsidR="007C2B6B">
        <w:rPr>
          <w:szCs w:val="24"/>
          <w:lang w:val="ro-RO"/>
        </w:rPr>
        <w:t xml:space="preserve">, revizuita </w:t>
      </w:r>
      <w:r w:rsidR="000D44D5">
        <w:rPr>
          <w:szCs w:val="24"/>
          <w:lang w:val="ro-RO"/>
        </w:rPr>
        <w:t>201</w:t>
      </w:r>
      <w:r w:rsidR="007409F3">
        <w:rPr>
          <w:szCs w:val="24"/>
          <w:lang w:val="ro-RO"/>
        </w:rPr>
        <w:t>6</w:t>
      </w:r>
      <w:r w:rsidR="000D44D5">
        <w:rPr>
          <w:szCs w:val="24"/>
          <w:lang w:val="ro-RO"/>
        </w:rPr>
        <w:t>)</w:t>
      </w:r>
      <w:bookmarkEnd w:id="46"/>
    </w:p>
    <w:p w14:paraId="168B12EB" w14:textId="77777777" w:rsidR="000E45E8" w:rsidRPr="000E45E8" w:rsidRDefault="000E45E8" w:rsidP="000E45E8"/>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618"/>
        <w:gridCol w:w="2327"/>
        <w:gridCol w:w="1779"/>
        <w:gridCol w:w="1279"/>
        <w:gridCol w:w="1343"/>
      </w:tblGrid>
      <w:tr w:rsidR="00F56351" w:rsidRPr="0013033A" w14:paraId="216C5D41" w14:textId="77777777" w:rsidTr="007D7A78">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8F5FC" w14:textId="77777777" w:rsidR="00F56351" w:rsidRPr="0013033A" w:rsidRDefault="00F56351" w:rsidP="007D7A78">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01717D1F" w14:textId="77777777" w:rsidR="00F56351" w:rsidRPr="0013033A" w:rsidRDefault="00F56351" w:rsidP="007D7A78">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9D9C70E" w14:textId="77777777" w:rsidR="00F56351" w:rsidRPr="0013033A" w:rsidRDefault="00F56351" w:rsidP="007D7A78">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2B65827" w14:textId="77777777" w:rsidR="00F56351" w:rsidRPr="0013033A" w:rsidRDefault="00F56351" w:rsidP="007D7A78">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8609D1F" w14:textId="77777777" w:rsidR="00F56351" w:rsidRPr="0013033A" w:rsidRDefault="00F56351" w:rsidP="007D7A78">
            <w:pPr>
              <w:ind w:left="0"/>
              <w:jc w:val="center"/>
              <w:rPr>
                <w:b/>
                <w:lang w:val="en-US"/>
              </w:rPr>
            </w:pPr>
            <w:r w:rsidRPr="0013033A">
              <w:rPr>
                <w:b/>
                <w:lang w:val="en-US"/>
              </w:rPr>
              <w:t>Limita impusa</w:t>
            </w:r>
            <w:r>
              <w:rPr>
                <w:b/>
                <w:lang w:val="en-US"/>
              </w:rPr>
              <w:t>*</w:t>
            </w:r>
            <w:r w:rsidRPr="0013033A">
              <w:rPr>
                <w:b/>
                <w:lang w:val="en-US"/>
              </w:rPr>
              <w:t xml:space="preserve"> [VLE]</w:t>
            </w:r>
          </w:p>
          <w:p w14:paraId="4D7876A4" w14:textId="77777777" w:rsidR="00F56351" w:rsidRPr="0013033A" w:rsidRDefault="00F56351" w:rsidP="007D7A78">
            <w:pPr>
              <w:ind w:left="0"/>
              <w:jc w:val="center"/>
              <w:rPr>
                <w:b/>
                <w:lang w:val="en-US"/>
              </w:rPr>
            </w:pPr>
            <w:r w:rsidRPr="0013033A">
              <w:rPr>
                <w:b/>
                <w:lang w:val="en-US"/>
              </w:rPr>
              <w:t>[mg/Nmc]</w:t>
            </w:r>
          </w:p>
        </w:tc>
      </w:tr>
      <w:tr w:rsidR="00F56351" w14:paraId="4C8EFA75" w14:textId="77777777" w:rsidTr="007D7A78">
        <w:tc>
          <w:tcPr>
            <w:tcW w:w="1980" w:type="dxa"/>
            <w:vMerge w:val="restart"/>
            <w:tcBorders>
              <w:top w:val="single" w:sz="18" w:space="0" w:color="76923C" w:themeColor="accent3" w:themeShade="BF"/>
            </w:tcBorders>
          </w:tcPr>
          <w:p w14:paraId="55423AC3" w14:textId="77777777" w:rsidR="00F56351" w:rsidRDefault="00F56351" w:rsidP="007D7A78">
            <w:pPr>
              <w:ind w:left="0"/>
              <w:rPr>
                <w:lang w:val="en-US"/>
              </w:rPr>
            </w:pPr>
            <w:r>
              <w:rPr>
                <w:lang w:val="en-US"/>
              </w:rPr>
              <w:t>Incineratoare</w:t>
            </w:r>
          </w:p>
        </w:tc>
        <w:tc>
          <w:tcPr>
            <w:tcW w:w="4500" w:type="dxa"/>
            <w:tcBorders>
              <w:top w:val="single" w:sz="18" w:space="0" w:color="76923C" w:themeColor="accent3" w:themeShade="BF"/>
            </w:tcBorders>
          </w:tcPr>
          <w:p w14:paraId="68D534DC" w14:textId="77777777" w:rsidR="00F56351" w:rsidRDefault="00F56351" w:rsidP="007D7A78">
            <w:pPr>
              <w:ind w:left="0"/>
              <w:rPr>
                <w:lang w:val="en-US"/>
              </w:rPr>
            </w:pPr>
            <w:r>
              <w:rPr>
                <w:lang w:val="en-US"/>
              </w:rPr>
              <w:t>Pulberi</w:t>
            </w:r>
          </w:p>
        </w:tc>
        <w:tc>
          <w:tcPr>
            <w:tcW w:w="2430" w:type="dxa"/>
            <w:vMerge w:val="restart"/>
            <w:tcBorders>
              <w:top w:val="single" w:sz="18" w:space="0" w:color="76923C" w:themeColor="accent3" w:themeShade="BF"/>
            </w:tcBorders>
          </w:tcPr>
          <w:p w14:paraId="5659DCF3" w14:textId="77777777" w:rsidR="00F56351" w:rsidRDefault="00F56351" w:rsidP="007D7A78">
            <w:pPr>
              <w:ind w:left="0"/>
              <w:jc w:val="center"/>
              <w:rPr>
                <w:lang w:val="en-US"/>
              </w:rPr>
            </w:pPr>
            <w:r>
              <w:rPr>
                <w:lang w:val="en-US"/>
              </w:rPr>
              <w:t>anuala</w:t>
            </w:r>
          </w:p>
        </w:tc>
        <w:tc>
          <w:tcPr>
            <w:tcW w:w="1710" w:type="dxa"/>
            <w:vMerge w:val="restart"/>
            <w:tcBorders>
              <w:top w:val="single" w:sz="18" w:space="0" w:color="76923C" w:themeColor="accent3" w:themeShade="BF"/>
            </w:tcBorders>
          </w:tcPr>
          <w:p w14:paraId="507E27E0" w14:textId="77777777" w:rsidR="00F56351" w:rsidRDefault="00F56351" w:rsidP="007D7A78">
            <w:pPr>
              <w:ind w:left="0"/>
              <w:rPr>
                <w:lang w:val="en-US"/>
              </w:rPr>
            </w:pPr>
            <w:r>
              <w:rPr>
                <w:lang w:val="en-US"/>
              </w:rPr>
              <w:t>Cos de evacuare</w:t>
            </w:r>
          </w:p>
        </w:tc>
        <w:tc>
          <w:tcPr>
            <w:tcW w:w="1710" w:type="dxa"/>
            <w:tcBorders>
              <w:top w:val="single" w:sz="18" w:space="0" w:color="76923C" w:themeColor="accent3" w:themeShade="BF"/>
            </w:tcBorders>
          </w:tcPr>
          <w:p w14:paraId="12CC8ECD" w14:textId="77777777" w:rsidR="00F56351" w:rsidRDefault="00F56351" w:rsidP="007D7A78">
            <w:pPr>
              <w:ind w:left="0"/>
              <w:rPr>
                <w:lang w:val="en-US"/>
              </w:rPr>
            </w:pPr>
            <w:r>
              <w:rPr>
                <w:lang w:val="en-US"/>
              </w:rPr>
              <w:t>10</w:t>
            </w:r>
          </w:p>
        </w:tc>
      </w:tr>
      <w:tr w:rsidR="00F56351" w14:paraId="6A839987" w14:textId="77777777" w:rsidTr="007D7A78">
        <w:tc>
          <w:tcPr>
            <w:tcW w:w="1980" w:type="dxa"/>
            <w:vMerge/>
          </w:tcPr>
          <w:p w14:paraId="242B25E2" w14:textId="77777777" w:rsidR="00F56351" w:rsidRDefault="00F56351" w:rsidP="007D7A78">
            <w:pPr>
              <w:ind w:left="0"/>
              <w:rPr>
                <w:lang w:val="en-US"/>
              </w:rPr>
            </w:pPr>
          </w:p>
        </w:tc>
        <w:tc>
          <w:tcPr>
            <w:tcW w:w="4500" w:type="dxa"/>
          </w:tcPr>
          <w:p w14:paraId="26591E9A" w14:textId="77777777" w:rsidR="00F56351" w:rsidRDefault="00F56351" w:rsidP="00D848CA">
            <w:pPr>
              <w:ind w:left="0"/>
              <w:jc w:val="left"/>
              <w:rPr>
                <w:lang w:val="en-US"/>
              </w:rPr>
            </w:pPr>
            <w:r>
              <w:rPr>
                <w:lang w:val="en-US"/>
              </w:rPr>
              <w:t>Substante organice gazoase sau in stare de vapori exprimate sub forma de carbon organic total</w:t>
            </w:r>
          </w:p>
        </w:tc>
        <w:tc>
          <w:tcPr>
            <w:tcW w:w="2430" w:type="dxa"/>
            <w:vMerge/>
          </w:tcPr>
          <w:p w14:paraId="43F7C912" w14:textId="77777777" w:rsidR="00F56351" w:rsidRDefault="00F56351" w:rsidP="007D7A78">
            <w:pPr>
              <w:ind w:left="0"/>
              <w:rPr>
                <w:lang w:val="en-US"/>
              </w:rPr>
            </w:pPr>
          </w:p>
        </w:tc>
        <w:tc>
          <w:tcPr>
            <w:tcW w:w="1710" w:type="dxa"/>
            <w:vMerge/>
          </w:tcPr>
          <w:p w14:paraId="13E98A30" w14:textId="77777777" w:rsidR="00F56351" w:rsidRDefault="00F56351" w:rsidP="007D7A78">
            <w:pPr>
              <w:ind w:left="0"/>
              <w:rPr>
                <w:lang w:val="en-US"/>
              </w:rPr>
            </w:pPr>
          </w:p>
        </w:tc>
        <w:tc>
          <w:tcPr>
            <w:tcW w:w="1710" w:type="dxa"/>
          </w:tcPr>
          <w:p w14:paraId="01671454" w14:textId="77777777" w:rsidR="00F56351" w:rsidRDefault="00F56351" w:rsidP="007D7A78">
            <w:pPr>
              <w:ind w:left="0"/>
              <w:rPr>
                <w:lang w:val="en-US"/>
              </w:rPr>
            </w:pPr>
            <w:r>
              <w:rPr>
                <w:lang w:val="en-US"/>
              </w:rPr>
              <w:t>10</w:t>
            </w:r>
          </w:p>
        </w:tc>
      </w:tr>
      <w:tr w:rsidR="00F56351" w14:paraId="239C955F" w14:textId="77777777" w:rsidTr="007D7A78">
        <w:tc>
          <w:tcPr>
            <w:tcW w:w="1980" w:type="dxa"/>
            <w:vMerge/>
          </w:tcPr>
          <w:p w14:paraId="55A5C707" w14:textId="77777777" w:rsidR="00F56351" w:rsidRDefault="00F56351" w:rsidP="007D7A78">
            <w:pPr>
              <w:ind w:left="0"/>
              <w:rPr>
                <w:lang w:val="en-US"/>
              </w:rPr>
            </w:pPr>
          </w:p>
        </w:tc>
        <w:tc>
          <w:tcPr>
            <w:tcW w:w="4500" w:type="dxa"/>
          </w:tcPr>
          <w:p w14:paraId="53D14DEE" w14:textId="77777777" w:rsidR="00F56351" w:rsidRDefault="00F56351" w:rsidP="007D7A78">
            <w:pPr>
              <w:ind w:left="0"/>
              <w:rPr>
                <w:lang w:val="en-US"/>
              </w:rPr>
            </w:pPr>
            <w:r>
              <w:rPr>
                <w:lang w:val="en-US"/>
              </w:rPr>
              <w:t>CO</w:t>
            </w:r>
          </w:p>
        </w:tc>
        <w:tc>
          <w:tcPr>
            <w:tcW w:w="2430" w:type="dxa"/>
            <w:vMerge/>
          </w:tcPr>
          <w:p w14:paraId="1FA77D01" w14:textId="77777777" w:rsidR="00F56351" w:rsidRDefault="00F56351" w:rsidP="007D7A78">
            <w:pPr>
              <w:ind w:left="0"/>
              <w:rPr>
                <w:lang w:val="en-US"/>
              </w:rPr>
            </w:pPr>
          </w:p>
        </w:tc>
        <w:tc>
          <w:tcPr>
            <w:tcW w:w="1710" w:type="dxa"/>
            <w:vMerge/>
          </w:tcPr>
          <w:p w14:paraId="77734529" w14:textId="77777777" w:rsidR="00F56351" w:rsidRDefault="00F56351" w:rsidP="007D7A78">
            <w:pPr>
              <w:ind w:left="0"/>
              <w:rPr>
                <w:lang w:val="en-US"/>
              </w:rPr>
            </w:pPr>
          </w:p>
        </w:tc>
        <w:tc>
          <w:tcPr>
            <w:tcW w:w="1710" w:type="dxa"/>
          </w:tcPr>
          <w:p w14:paraId="1C311FC5" w14:textId="77777777" w:rsidR="00F56351" w:rsidRDefault="00F56351" w:rsidP="007D7A78">
            <w:pPr>
              <w:ind w:left="0"/>
              <w:rPr>
                <w:lang w:val="en-US"/>
              </w:rPr>
            </w:pPr>
            <w:r>
              <w:rPr>
                <w:lang w:val="en-US"/>
              </w:rPr>
              <w:t>50</w:t>
            </w:r>
          </w:p>
        </w:tc>
      </w:tr>
    </w:tbl>
    <w:p w14:paraId="491B17F5" w14:textId="77777777" w:rsidR="00F56351" w:rsidRDefault="00F56351" w:rsidP="00F56351">
      <w:pPr>
        <w:rPr>
          <w:lang w:val="en-US"/>
        </w:rPr>
      </w:pPr>
      <w:r>
        <w:rPr>
          <w:lang w:val="en-US"/>
        </w:rPr>
        <w:tab/>
        <w:t xml:space="preserve">* Valorile limita de emisie se raporteaza la </w:t>
      </w:r>
      <w:proofErr w:type="gramStart"/>
      <w:r>
        <w:rPr>
          <w:lang w:val="en-US"/>
        </w:rPr>
        <w:t>un</w:t>
      </w:r>
      <w:proofErr w:type="gramEnd"/>
      <w:r>
        <w:rPr>
          <w:lang w:val="en-US"/>
        </w:rPr>
        <w:t xml:space="preserve"> continut de oxigen de 3% in efluentii gazosi, iar monitorizarea se efectueaza pe durata unei sarje de incinerare (8h). </w:t>
      </w:r>
    </w:p>
    <w:p w14:paraId="2F72DF8E" w14:textId="77777777" w:rsidR="00F56351" w:rsidRDefault="00F56351" w:rsidP="00F56351">
      <w:pPr>
        <w:rPr>
          <w:lang w:val="en-US"/>
        </w:rPr>
      </w:pPr>
    </w:p>
    <w:p w14:paraId="64F72459" w14:textId="77777777" w:rsidR="00F56351" w:rsidRPr="00A41458" w:rsidRDefault="00F56351" w:rsidP="00F56351">
      <w:pPr>
        <w:ind w:left="1004" w:firstLine="436"/>
        <w:rPr>
          <w:b/>
          <w:sz w:val="24"/>
          <w:lang w:val="en-US"/>
        </w:rPr>
      </w:pPr>
      <w:r w:rsidRPr="00A41458">
        <w:rPr>
          <w:b/>
          <w:sz w:val="24"/>
          <w:lang w:val="en-US"/>
        </w:rPr>
        <w:t>Rezultatele monitorizarii</w:t>
      </w:r>
    </w:p>
    <w:p w14:paraId="783A5B65" w14:textId="306835AB" w:rsidR="00F56351" w:rsidRDefault="0036545B" w:rsidP="0036545B">
      <w:pPr>
        <w:pStyle w:val="Caption"/>
      </w:pPr>
      <w:bookmarkStart w:id="47" w:name="_Toc532372087"/>
      <w:r>
        <w:t xml:space="preserve">Tabel </w:t>
      </w:r>
      <w:r>
        <w:fldChar w:fldCharType="begin"/>
      </w:r>
      <w:r>
        <w:instrText xml:space="preserve"> SEQ Tabel \* ARABIC </w:instrText>
      </w:r>
      <w:r>
        <w:fldChar w:fldCharType="separate"/>
      </w:r>
      <w:r w:rsidR="000B6FBD">
        <w:rPr>
          <w:noProof/>
        </w:rPr>
        <w:t>4</w:t>
      </w:r>
      <w:r>
        <w:fldChar w:fldCharType="end"/>
      </w:r>
      <w:r>
        <w:t>: Rezultatele monitorizarii emisiilor de la incinerator (200</w:t>
      </w:r>
      <w:r w:rsidR="00A243AA">
        <w:t>9</w:t>
      </w:r>
      <w:r>
        <w:t>-201</w:t>
      </w:r>
      <w:r w:rsidR="006D4E73">
        <w:t>7</w:t>
      </w:r>
      <w:r>
        <w:t>)</w:t>
      </w:r>
      <w:bookmarkEnd w:id="47"/>
    </w:p>
    <w:tbl>
      <w:tblPr>
        <w:tblW w:w="8080" w:type="dxa"/>
        <w:tblInd w:w="809"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440"/>
        <w:gridCol w:w="1980"/>
        <w:gridCol w:w="1920"/>
        <w:gridCol w:w="1740"/>
      </w:tblGrid>
      <w:tr w:rsidR="00A243AA" w:rsidRPr="004D24B3" w14:paraId="06A4EEC6" w14:textId="77777777" w:rsidTr="007409F3">
        <w:trPr>
          <w:trHeight w:val="300"/>
        </w:trPr>
        <w:tc>
          <w:tcPr>
            <w:tcW w:w="244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14:paraId="75740C58" w14:textId="77777777" w:rsidR="00A243AA" w:rsidRPr="004D24B3" w:rsidRDefault="00A243AA" w:rsidP="007409F3">
            <w:pPr>
              <w:ind w:left="0"/>
              <w:jc w:val="center"/>
              <w:rPr>
                <w:lang w:val="en-US"/>
              </w:rPr>
            </w:pPr>
            <w:r w:rsidRPr="004D24B3">
              <w:rPr>
                <w:lang w:val="en-US"/>
              </w:rPr>
              <w:t>Numărul şi data raportului de încercare</w:t>
            </w:r>
          </w:p>
        </w:tc>
        <w:tc>
          <w:tcPr>
            <w:tcW w:w="198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000A8BBA" w14:textId="77777777" w:rsidR="00A243AA" w:rsidRPr="004D24B3" w:rsidRDefault="00A243AA" w:rsidP="007409F3">
            <w:pPr>
              <w:ind w:left="0"/>
              <w:jc w:val="center"/>
              <w:rPr>
                <w:b/>
                <w:bCs/>
                <w:lang w:val="en-US"/>
              </w:rPr>
            </w:pPr>
            <w:r w:rsidRPr="004D24B3">
              <w:rPr>
                <w:b/>
                <w:bCs/>
                <w:lang w:val="en-US"/>
              </w:rPr>
              <w:t>Pulberi</w:t>
            </w:r>
          </w:p>
        </w:tc>
        <w:tc>
          <w:tcPr>
            <w:tcW w:w="192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2F9F0682" w14:textId="77777777" w:rsidR="00A243AA" w:rsidRPr="004D24B3" w:rsidRDefault="00A243AA" w:rsidP="007409F3">
            <w:pPr>
              <w:ind w:left="0"/>
              <w:jc w:val="center"/>
              <w:rPr>
                <w:b/>
                <w:bCs/>
                <w:lang w:val="en-US"/>
              </w:rPr>
            </w:pPr>
            <w:r w:rsidRPr="004D24B3">
              <w:rPr>
                <w:b/>
                <w:bCs/>
                <w:lang w:val="en-US"/>
              </w:rPr>
              <w:t>COT</w:t>
            </w:r>
          </w:p>
        </w:tc>
        <w:tc>
          <w:tcPr>
            <w:tcW w:w="174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02C97BF4" w14:textId="77777777" w:rsidR="00A243AA" w:rsidRPr="004D24B3" w:rsidRDefault="00A243AA" w:rsidP="007409F3">
            <w:pPr>
              <w:ind w:left="0"/>
              <w:jc w:val="center"/>
              <w:rPr>
                <w:b/>
                <w:bCs/>
                <w:lang w:val="en-US"/>
              </w:rPr>
            </w:pPr>
            <w:r w:rsidRPr="004D24B3">
              <w:rPr>
                <w:b/>
                <w:bCs/>
                <w:lang w:val="en-US"/>
              </w:rPr>
              <w:t>CO</w:t>
            </w:r>
          </w:p>
        </w:tc>
      </w:tr>
      <w:tr w:rsidR="00A243AA" w:rsidRPr="004D24B3" w14:paraId="4216CE95" w14:textId="77777777" w:rsidTr="007409F3">
        <w:trPr>
          <w:trHeight w:val="300"/>
        </w:trPr>
        <w:tc>
          <w:tcPr>
            <w:tcW w:w="2440" w:type="dxa"/>
            <w:vMerge/>
            <w:tcBorders>
              <w:top w:val="single" w:sz="4" w:space="0" w:color="auto"/>
              <w:bottom w:val="single" w:sz="18" w:space="0" w:color="76923C" w:themeColor="accent3" w:themeShade="BF"/>
            </w:tcBorders>
            <w:shd w:val="clear" w:color="auto" w:fill="BFBFBF" w:themeFill="background1" w:themeFillShade="BF"/>
            <w:vAlign w:val="center"/>
            <w:hideMark/>
          </w:tcPr>
          <w:p w14:paraId="0068DF14" w14:textId="77777777" w:rsidR="00A243AA" w:rsidRPr="004D24B3" w:rsidRDefault="00A243AA" w:rsidP="007409F3">
            <w:pPr>
              <w:ind w:left="0"/>
              <w:jc w:val="left"/>
              <w:rPr>
                <w:lang w:val="en-US"/>
              </w:rPr>
            </w:pPr>
          </w:p>
        </w:tc>
        <w:tc>
          <w:tcPr>
            <w:tcW w:w="198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5242AEC3" w14:textId="77777777" w:rsidR="00A243AA" w:rsidRPr="004D24B3" w:rsidRDefault="00A243AA" w:rsidP="007409F3">
            <w:pPr>
              <w:ind w:left="0"/>
              <w:jc w:val="center"/>
              <w:rPr>
                <w:b/>
                <w:bCs/>
                <w:lang w:val="en-US"/>
              </w:rPr>
            </w:pPr>
            <w:r w:rsidRPr="004D24B3">
              <w:rPr>
                <w:b/>
                <w:bCs/>
                <w:lang w:val="en-US"/>
              </w:rPr>
              <w:t>mg/Nm3</w:t>
            </w:r>
          </w:p>
        </w:tc>
        <w:tc>
          <w:tcPr>
            <w:tcW w:w="192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63375BBD" w14:textId="77777777" w:rsidR="00A243AA" w:rsidRPr="004D24B3" w:rsidRDefault="00A243AA" w:rsidP="007409F3">
            <w:pPr>
              <w:ind w:left="0"/>
              <w:jc w:val="center"/>
              <w:rPr>
                <w:b/>
                <w:bCs/>
                <w:lang w:val="en-US"/>
              </w:rPr>
            </w:pPr>
            <w:r w:rsidRPr="004D24B3">
              <w:rPr>
                <w:b/>
                <w:bCs/>
                <w:lang w:val="en-US"/>
              </w:rPr>
              <w:t>mg/Nm3</w:t>
            </w:r>
          </w:p>
        </w:tc>
        <w:tc>
          <w:tcPr>
            <w:tcW w:w="174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5DC74E61" w14:textId="77777777" w:rsidR="00A243AA" w:rsidRPr="004D24B3" w:rsidRDefault="00A243AA" w:rsidP="007409F3">
            <w:pPr>
              <w:ind w:left="0"/>
              <w:jc w:val="center"/>
              <w:rPr>
                <w:b/>
                <w:bCs/>
                <w:lang w:val="en-US"/>
              </w:rPr>
            </w:pPr>
            <w:r w:rsidRPr="004D24B3">
              <w:rPr>
                <w:b/>
                <w:bCs/>
                <w:lang w:val="en-US"/>
              </w:rPr>
              <w:t>mg/Nm3</w:t>
            </w:r>
          </w:p>
        </w:tc>
      </w:tr>
      <w:tr w:rsidR="00A243AA" w:rsidRPr="004D24B3" w14:paraId="489DE6DF" w14:textId="77777777" w:rsidTr="007409F3">
        <w:trPr>
          <w:trHeight w:val="300"/>
        </w:trPr>
        <w:tc>
          <w:tcPr>
            <w:tcW w:w="244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14:paraId="000000D3" w14:textId="77777777" w:rsidR="00A243AA" w:rsidRPr="004D24B3" w:rsidRDefault="00A243AA" w:rsidP="007409F3">
            <w:pPr>
              <w:ind w:left="0"/>
              <w:jc w:val="center"/>
              <w:rPr>
                <w:b/>
                <w:bCs/>
                <w:lang w:val="en-US"/>
              </w:rPr>
            </w:pPr>
            <w:r w:rsidRPr="004D24B3">
              <w:rPr>
                <w:b/>
                <w:bCs/>
                <w:lang w:val="en-US"/>
              </w:rPr>
              <w:t>Valori limită admise</w:t>
            </w:r>
          </w:p>
        </w:tc>
        <w:tc>
          <w:tcPr>
            <w:tcW w:w="198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1B2C5833" w14:textId="77777777" w:rsidR="00A243AA" w:rsidRPr="004D24B3" w:rsidRDefault="00A243AA" w:rsidP="007409F3">
            <w:pPr>
              <w:ind w:left="0"/>
              <w:jc w:val="center"/>
              <w:rPr>
                <w:b/>
                <w:bCs/>
                <w:lang w:val="en-US"/>
              </w:rPr>
            </w:pPr>
            <w:r w:rsidRPr="004D24B3">
              <w:rPr>
                <w:b/>
                <w:bCs/>
                <w:lang w:val="en-US"/>
              </w:rPr>
              <w:t>10</w:t>
            </w:r>
          </w:p>
        </w:tc>
        <w:tc>
          <w:tcPr>
            <w:tcW w:w="192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0F406330" w14:textId="77777777" w:rsidR="00A243AA" w:rsidRPr="004D24B3" w:rsidRDefault="00A243AA" w:rsidP="007409F3">
            <w:pPr>
              <w:ind w:left="0"/>
              <w:jc w:val="center"/>
              <w:rPr>
                <w:b/>
                <w:bCs/>
                <w:lang w:val="en-US"/>
              </w:rPr>
            </w:pPr>
            <w:r w:rsidRPr="004D24B3">
              <w:rPr>
                <w:b/>
                <w:bCs/>
                <w:lang w:val="en-US"/>
              </w:rPr>
              <w:t>10</w:t>
            </w:r>
          </w:p>
        </w:tc>
        <w:tc>
          <w:tcPr>
            <w:tcW w:w="174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3429F4B7" w14:textId="77777777" w:rsidR="00A243AA" w:rsidRPr="004D24B3" w:rsidRDefault="00A243AA" w:rsidP="007409F3">
            <w:pPr>
              <w:ind w:left="0"/>
              <w:jc w:val="center"/>
              <w:rPr>
                <w:b/>
                <w:bCs/>
                <w:lang w:val="en-US"/>
              </w:rPr>
            </w:pPr>
            <w:r w:rsidRPr="004D24B3">
              <w:rPr>
                <w:b/>
                <w:bCs/>
                <w:lang w:val="en-US"/>
              </w:rPr>
              <w:t>50</w:t>
            </w:r>
          </w:p>
        </w:tc>
      </w:tr>
      <w:tr w:rsidR="00A243AA" w:rsidRPr="004D24B3" w14:paraId="11447F1E" w14:textId="77777777" w:rsidTr="007409F3">
        <w:trPr>
          <w:trHeight w:val="300"/>
        </w:trPr>
        <w:tc>
          <w:tcPr>
            <w:tcW w:w="2440" w:type="dxa"/>
            <w:tcBorders>
              <w:top w:val="single" w:sz="18" w:space="0" w:color="76923C" w:themeColor="accent3" w:themeShade="BF"/>
            </w:tcBorders>
            <w:shd w:val="clear" w:color="auto" w:fill="D9D9D9" w:themeFill="background1" w:themeFillShade="D9"/>
            <w:noWrap/>
            <w:vAlign w:val="center"/>
            <w:hideMark/>
          </w:tcPr>
          <w:p w14:paraId="6CAEE368" w14:textId="77777777" w:rsidR="00A243AA" w:rsidRPr="004D24B3" w:rsidRDefault="00A243AA" w:rsidP="007409F3">
            <w:pPr>
              <w:ind w:left="0"/>
              <w:jc w:val="center"/>
              <w:rPr>
                <w:lang w:val="en-US"/>
              </w:rPr>
            </w:pPr>
            <w:r w:rsidRPr="004D24B3">
              <w:rPr>
                <w:lang w:val="en-US"/>
              </w:rPr>
              <w:t>2843/12 din 06.10.2009</w:t>
            </w:r>
          </w:p>
        </w:tc>
        <w:tc>
          <w:tcPr>
            <w:tcW w:w="1980" w:type="dxa"/>
            <w:tcBorders>
              <w:top w:val="single" w:sz="18" w:space="0" w:color="76923C" w:themeColor="accent3" w:themeShade="BF"/>
            </w:tcBorders>
            <w:shd w:val="clear" w:color="auto" w:fill="auto"/>
            <w:noWrap/>
            <w:vAlign w:val="center"/>
            <w:hideMark/>
          </w:tcPr>
          <w:p w14:paraId="0C570A4A" w14:textId="77777777" w:rsidR="00A243AA" w:rsidRPr="004D24B3" w:rsidRDefault="00A243AA" w:rsidP="007409F3">
            <w:pPr>
              <w:ind w:left="0"/>
              <w:jc w:val="center"/>
              <w:rPr>
                <w:lang w:val="en-US"/>
              </w:rPr>
            </w:pPr>
            <w:r>
              <w:rPr>
                <w:lang w:val="en-US"/>
              </w:rPr>
              <w:t>6,</w:t>
            </w:r>
            <w:r w:rsidRPr="004D24B3">
              <w:rPr>
                <w:lang w:val="en-US"/>
              </w:rPr>
              <w:t>6</w:t>
            </w:r>
          </w:p>
        </w:tc>
        <w:tc>
          <w:tcPr>
            <w:tcW w:w="1920" w:type="dxa"/>
            <w:tcBorders>
              <w:top w:val="single" w:sz="18" w:space="0" w:color="76923C" w:themeColor="accent3" w:themeShade="BF"/>
            </w:tcBorders>
            <w:shd w:val="clear" w:color="auto" w:fill="auto"/>
            <w:noWrap/>
            <w:vAlign w:val="center"/>
            <w:hideMark/>
          </w:tcPr>
          <w:p w14:paraId="023275F4" w14:textId="77777777" w:rsidR="00A243AA" w:rsidRPr="004D24B3" w:rsidRDefault="00A243AA" w:rsidP="007409F3">
            <w:pPr>
              <w:ind w:left="0"/>
              <w:jc w:val="center"/>
              <w:rPr>
                <w:lang w:val="en-US"/>
              </w:rPr>
            </w:pPr>
            <w:r>
              <w:rPr>
                <w:lang w:val="en-US"/>
              </w:rPr>
              <w:t>7,</w:t>
            </w:r>
            <w:r w:rsidRPr="004D24B3">
              <w:rPr>
                <w:lang w:val="en-US"/>
              </w:rPr>
              <w:t>2</w:t>
            </w:r>
          </w:p>
        </w:tc>
        <w:tc>
          <w:tcPr>
            <w:tcW w:w="1740" w:type="dxa"/>
            <w:tcBorders>
              <w:top w:val="single" w:sz="18" w:space="0" w:color="76923C" w:themeColor="accent3" w:themeShade="BF"/>
            </w:tcBorders>
            <w:shd w:val="clear" w:color="auto" w:fill="auto"/>
            <w:noWrap/>
            <w:vAlign w:val="center"/>
            <w:hideMark/>
          </w:tcPr>
          <w:p w14:paraId="64E3C68A" w14:textId="77777777" w:rsidR="00A243AA" w:rsidRPr="004D24B3" w:rsidRDefault="00A243AA" w:rsidP="007409F3">
            <w:pPr>
              <w:ind w:left="0"/>
              <w:jc w:val="center"/>
              <w:rPr>
                <w:lang w:val="en-US"/>
              </w:rPr>
            </w:pPr>
            <w:r>
              <w:rPr>
                <w:lang w:val="en-US"/>
              </w:rPr>
              <w:t>38,</w:t>
            </w:r>
            <w:r w:rsidRPr="004D24B3">
              <w:rPr>
                <w:lang w:val="en-US"/>
              </w:rPr>
              <w:t>75</w:t>
            </w:r>
          </w:p>
        </w:tc>
      </w:tr>
      <w:tr w:rsidR="00A243AA" w:rsidRPr="004D24B3" w14:paraId="7C3C3163" w14:textId="77777777" w:rsidTr="007409F3">
        <w:trPr>
          <w:trHeight w:val="300"/>
        </w:trPr>
        <w:tc>
          <w:tcPr>
            <w:tcW w:w="2440" w:type="dxa"/>
            <w:shd w:val="clear" w:color="auto" w:fill="D9D9D9" w:themeFill="background1" w:themeFillShade="D9"/>
            <w:noWrap/>
            <w:vAlign w:val="center"/>
            <w:hideMark/>
          </w:tcPr>
          <w:p w14:paraId="0BCD6A5C" w14:textId="77777777" w:rsidR="00A243AA" w:rsidRPr="004D24B3" w:rsidRDefault="00A243AA" w:rsidP="007409F3">
            <w:pPr>
              <w:ind w:left="0"/>
              <w:jc w:val="center"/>
              <w:rPr>
                <w:lang w:val="en-US"/>
              </w:rPr>
            </w:pPr>
            <w:r w:rsidRPr="004D24B3">
              <w:rPr>
                <w:lang w:val="en-US"/>
              </w:rPr>
              <w:t>2882/2 din 03.12.2010</w:t>
            </w:r>
          </w:p>
        </w:tc>
        <w:tc>
          <w:tcPr>
            <w:tcW w:w="1980" w:type="dxa"/>
            <w:shd w:val="clear" w:color="auto" w:fill="FFC000"/>
            <w:noWrap/>
            <w:vAlign w:val="center"/>
            <w:hideMark/>
          </w:tcPr>
          <w:p w14:paraId="6275F155" w14:textId="77777777" w:rsidR="00A243AA" w:rsidRPr="004D24B3" w:rsidRDefault="00A243AA" w:rsidP="007409F3">
            <w:pPr>
              <w:ind w:left="0"/>
              <w:jc w:val="center"/>
              <w:rPr>
                <w:lang w:val="en-US"/>
              </w:rPr>
            </w:pPr>
            <w:r w:rsidRPr="004D24B3">
              <w:rPr>
                <w:lang w:val="en-US"/>
              </w:rPr>
              <w:t>19</w:t>
            </w:r>
            <w:r>
              <w:rPr>
                <w:lang w:val="en-US"/>
              </w:rPr>
              <w:t>,</w:t>
            </w:r>
            <w:r w:rsidRPr="004D24B3">
              <w:rPr>
                <w:lang w:val="en-US"/>
              </w:rPr>
              <w:t>1</w:t>
            </w:r>
          </w:p>
        </w:tc>
        <w:tc>
          <w:tcPr>
            <w:tcW w:w="1920" w:type="dxa"/>
            <w:shd w:val="clear" w:color="auto" w:fill="FFC000"/>
            <w:noWrap/>
            <w:vAlign w:val="center"/>
            <w:hideMark/>
          </w:tcPr>
          <w:p w14:paraId="61B846A2" w14:textId="77777777" w:rsidR="00A243AA" w:rsidRPr="004D24B3" w:rsidRDefault="00A243AA" w:rsidP="007409F3">
            <w:pPr>
              <w:ind w:left="0"/>
              <w:jc w:val="center"/>
              <w:rPr>
                <w:lang w:val="en-US"/>
              </w:rPr>
            </w:pPr>
            <w:r w:rsidRPr="004D24B3">
              <w:rPr>
                <w:lang w:val="en-US"/>
              </w:rPr>
              <w:t>10</w:t>
            </w:r>
          </w:p>
        </w:tc>
        <w:tc>
          <w:tcPr>
            <w:tcW w:w="1740" w:type="dxa"/>
            <w:shd w:val="clear" w:color="auto" w:fill="auto"/>
            <w:noWrap/>
            <w:vAlign w:val="center"/>
            <w:hideMark/>
          </w:tcPr>
          <w:p w14:paraId="757A9F3F" w14:textId="77777777" w:rsidR="00A243AA" w:rsidRPr="004D24B3" w:rsidRDefault="00A243AA" w:rsidP="007409F3">
            <w:pPr>
              <w:ind w:left="0"/>
              <w:jc w:val="center"/>
              <w:rPr>
                <w:lang w:val="en-US"/>
              </w:rPr>
            </w:pPr>
            <w:r>
              <w:rPr>
                <w:lang w:val="en-US"/>
              </w:rPr>
              <w:t>18,</w:t>
            </w:r>
            <w:r w:rsidRPr="004D24B3">
              <w:rPr>
                <w:lang w:val="en-US"/>
              </w:rPr>
              <w:t>75</w:t>
            </w:r>
          </w:p>
        </w:tc>
      </w:tr>
      <w:tr w:rsidR="00A243AA" w:rsidRPr="004D24B3" w14:paraId="3186D13D" w14:textId="77777777" w:rsidTr="007409F3">
        <w:trPr>
          <w:trHeight w:val="300"/>
        </w:trPr>
        <w:tc>
          <w:tcPr>
            <w:tcW w:w="2440" w:type="dxa"/>
            <w:shd w:val="clear" w:color="auto" w:fill="D9D9D9" w:themeFill="background1" w:themeFillShade="D9"/>
            <w:noWrap/>
            <w:vAlign w:val="center"/>
            <w:hideMark/>
          </w:tcPr>
          <w:p w14:paraId="2C3FACC2" w14:textId="77777777" w:rsidR="00A243AA" w:rsidRPr="004D24B3" w:rsidRDefault="00A243AA" w:rsidP="007409F3">
            <w:pPr>
              <w:ind w:left="0"/>
              <w:jc w:val="center"/>
              <w:rPr>
                <w:lang w:val="en-US"/>
              </w:rPr>
            </w:pPr>
            <w:r w:rsidRPr="004D24B3">
              <w:rPr>
                <w:lang w:val="en-US"/>
              </w:rPr>
              <w:t>2897/3 din 05.07.2011</w:t>
            </w:r>
          </w:p>
        </w:tc>
        <w:tc>
          <w:tcPr>
            <w:tcW w:w="1980" w:type="dxa"/>
            <w:shd w:val="clear" w:color="auto" w:fill="FFC000"/>
            <w:noWrap/>
            <w:vAlign w:val="center"/>
            <w:hideMark/>
          </w:tcPr>
          <w:p w14:paraId="21D369D1" w14:textId="77777777" w:rsidR="00A243AA" w:rsidRPr="004D24B3" w:rsidRDefault="00A243AA" w:rsidP="007409F3">
            <w:pPr>
              <w:ind w:left="0"/>
              <w:jc w:val="center"/>
              <w:rPr>
                <w:lang w:val="en-US"/>
              </w:rPr>
            </w:pPr>
            <w:r w:rsidRPr="004D24B3">
              <w:rPr>
                <w:lang w:val="en-US"/>
              </w:rPr>
              <w:t>23</w:t>
            </w:r>
            <w:r>
              <w:rPr>
                <w:lang w:val="en-US"/>
              </w:rPr>
              <w:t>,</w:t>
            </w:r>
            <w:r w:rsidRPr="004D24B3">
              <w:rPr>
                <w:lang w:val="en-US"/>
              </w:rPr>
              <w:t>3</w:t>
            </w:r>
          </w:p>
        </w:tc>
        <w:tc>
          <w:tcPr>
            <w:tcW w:w="1920" w:type="dxa"/>
            <w:shd w:val="clear" w:color="auto" w:fill="FFC000"/>
            <w:noWrap/>
            <w:vAlign w:val="center"/>
            <w:hideMark/>
          </w:tcPr>
          <w:p w14:paraId="468F3A83" w14:textId="77777777" w:rsidR="00A243AA" w:rsidRPr="004D24B3" w:rsidRDefault="00A243AA" w:rsidP="007409F3">
            <w:pPr>
              <w:ind w:left="0"/>
              <w:jc w:val="center"/>
              <w:rPr>
                <w:lang w:val="en-US"/>
              </w:rPr>
            </w:pPr>
            <w:r w:rsidRPr="004D24B3">
              <w:rPr>
                <w:lang w:val="en-US"/>
              </w:rPr>
              <w:t>48</w:t>
            </w:r>
          </w:p>
        </w:tc>
        <w:tc>
          <w:tcPr>
            <w:tcW w:w="1740" w:type="dxa"/>
            <w:shd w:val="clear" w:color="auto" w:fill="FFC000"/>
            <w:noWrap/>
            <w:vAlign w:val="center"/>
            <w:hideMark/>
          </w:tcPr>
          <w:p w14:paraId="7FC48748" w14:textId="77777777" w:rsidR="00A243AA" w:rsidRPr="004D24B3" w:rsidRDefault="00A243AA" w:rsidP="007409F3">
            <w:pPr>
              <w:ind w:left="0"/>
              <w:jc w:val="center"/>
              <w:rPr>
                <w:lang w:val="en-US"/>
              </w:rPr>
            </w:pPr>
            <w:r>
              <w:rPr>
                <w:lang w:val="en-US"/>
              </w:rPr>
              <w:t>173,</w:t>
            </w:r>
            <w:r w:rsidRPr="004D24B3">
              <w:rPr>
                <w:lang w:val="en-US"/>
              </w:rPr>
              <w:t>75</w:t>
            </w:r>
          </w:p>
        </w:tc>
      </w:tr>
      <w:tr w:rsidR="00A243AA" w:rsidRPr="004D24B3" w14:paraId="0E6EAB53" w14:textId="77777777" w:rsidTr="007409F3">
        <w:trPr>
          <w:trHeight w:val="300"/>
        </w:trPr>
        <w:tc>
          <w:tcPr>
            <w:tcW w:w="2440" w:type="dxa"/>
            <w:shd w:val="clear" w:color="auto" w:fill="D9D9D9" w:themeFill="background1" w:themeFillShade="D9"/>
            <w:noWrap/>
            <w:vAlign w:val="center"/>
            <w:hideMark/>
          </w:tcPr>
          <w:p w14:paraId="1C15E336" w14:textId="77777777" w:rsidR="00A243AA" w:rsidRPr="004D24B3" w:rsidRDefault="00A243AA" w:rsidP="007409F3">
            <w:pPr>
              <w:ind w:left="0"/>
              <w:jc w:val="center"/>
              <w:rPr>
                <w:lang w:val="en-US"/>
              </w:rPr>
            </w:pPr>
            <w:r w:rsidRPr="004D24B3">
              <w:rPr>
                <w:lang w:val="en-US"/>
              </w:rPr>
              <w:t>2926/3 din 12.07.2012</w:t>
            </w:r>
          </w:p>
        </w:tc>
        <w:tc>
          <w:tcPr>
            <w:tcW w:w="1980" w:type="dxa"/>
            <w:shd w:val="clear" w:color="auto" w:fill="FFC000"/>
            <w:noWrap/>
            <w:vAlign w:val="center"/>
            <w:hideMark/>
          </w:tcPr>
          <w:p w14:paraId="0EBA3E20" w14:textId="77777777" w:rsidR="00A243AA" w:rsidRPr="004D24B3" w:rsidRDefault="00A243AA" w:rsidP="007409F3">
            <w:pPr>
              <w:ind w:left="0"/>
              <w:jc w:val="center"/>
              <w:rPr>
                <w:lang w:val="en-US"/>
              </w:rPr>
            </w:pPr>
            <w:r>
              <w:rPr>
                <w:lang w:val="en-US"/>
              </w:rPr>
              <w:t>17,</w:t>
            </w:r>
            <w:r w:rsidRPr="004D24B3">
              <w:rPr>
                <w:lang w:val="en-US"/>
              </w:rPr>
              <w:t>9</w:t>
            </w:r>
          </w:p>
        </w:tc>
        <w:tc>
          <w:tcPr>
            <w:tcW w:w="1920" w:type="dxa"/>
            <w:shd w:val="clear" w:color="auto" w:fill="FFC000"/>
            <w:noWrap/>
            <w:vAlign w:val="center"/>
            <w:hideMark/>
          </w:tcPr>
          <w:p w14:paraId="19EE0B3F" w14:textId="77777777" w:rsidR="00A243AA" w:rsidRPr="004D24B3" w:rsidRDefault="00A243AA" w:rsidP="007409F3">
            <w:pPr>
              <w:ind w:left="0"/>
              <w:jc w:val="center"/>
              <w:rPr>
                <w:lang w:val="en-US"/>
              </w:rPr>
            </w:pPr>
            <w:r w:rsidRPr="004D24B3">
              <w:rPr>
                <w:lang w:val="en-US"/>
              </w:rPr>
              <w:t>28</w:t>
            </w:r>
          </w:p>
        </w:tc>
        <w:tc>
          <w:tcPr>
            <w:tcW w:w="1740" w:type="dxa"/>
            <w:shd w:val="clear" w:color="auto" w:fill="FFC000"/>
            <w:noWrap/>
            <w:vAlign w:val="center"/>
            <w:hideMark/>
          </w:tcPr>
          <w:p w14:paraId="5C323D83" w14:textId="77777777" w:rsidR="00A243AA" w:rsidRPr="004D24B3" w:rsidRDefault="00A243AA" w:rsidP="007409F3">
            <w:pPr>
              <w:ind w:left="0"/>
              <w:jc w:val="center"/>
              <w:rPr>
                <w:lang w:val="en-US"/>
              </w:rPr>
            </w:pPr>
            <w:r>
              <w:rPr>
                <w:lang w:val="en-US"/>
              </w:rPr>
              <w:t>56,</w:t>
            </w:r>
            <w:r w:rsidRPr="004D24B3">
              <w:rPr>
                <w:lang w:val="en-US"/>
              </w:rPr>
              <w:t>25</w:t>
            </w:r>
          </w:p>
        </w:tc>
      </w:tr>
      <w:tr w:rsidR="00A243AA" w:rsidRPr="004D24B3" w14:paraId="300F024F" w14:textId="77777777" w:rsidTr="007409F3">
        <w:trPr>
          <w:trHeight w:val="300"/>
        </w:trPr>
        <w:tc>
          <w:tcPr>
            <w:tcW w:w="2440" w:type="dxa"/>
            <w:shd w:val="clear" w:color="auto" w:fill="D9D9D9" w:themeFill="background1" w:themeFillShade="D9"/>
            <w:noWrap/>
            <w:vAlign w:val="center"/>
            <w:hideMark/>
          </w:tcPr>
          <w:p w14:paraId="46AF55BC" w14:textId="77777777" w:rsidR="00A243AA" w:rsidRPr="004D24B3" w:rsidRDefault="00A243AA" w:rsidP="007409F3">
            <w:pPr>
              <w:ind w:left="0"/>
              <w:jc w:val="center"/>
              <w:rPr>
                <w:lang w:val="en-US"/>
              </w:rPr>
            </w:pPr>
            <w:r w:rsidRPr="004D24B3">
              <w:rPr>
                <w:lang w:val="en-US"/>
              </w:rPr>
              <w:t>2959/4 din 31.07.2013</w:t>
            </w:r>
          </w:p>
        </w:tc>
        <w:tc>
          <w:tcPr>
            <w:tcW w:w="1980" w:type="dxa"/>
            <w:shd w:val="clear" w:color="auto" w:fill="auto"/>
            <w:noWrap/>
            <w:vAlign w:val="center"/>
            <w:hideMark/>
          </w:tcPr>
          <w:p w14:paraId="4F78EB2E" w14:textId="77777777" w:rsidR="00A243AA" w:rsidRPr="004D24B3" w:rsidRDefault="00A243AA" w:rsidP="007409F3">
            <w:pPr>
              <w:ind w:left="0"/>
              <w:jc w:val="center"/>
              <w:rPr>
                <w:lang w:val="en-US"/>
              </w:rPr>
            </w:pPr>
            <w:r>
              <w:rPr>
                <w:lang w:val="en-US"/>
              </w:rPr>
              <w:t>9,</w:t>
            </w:r>
            <w:r w:rsidRPr="004D24B3">
              <w:rPr>
                <w:lang w:val="en-US"/>
              </w:rPr>
              <w:t>2</w:t>
            </w:r>
          </w:p>
        </w:tc>
        <w:tc>
          <w:tcPr>
            <w:tcW w:w="1920" w:type="dxa"/>
            <w:shd w:val="clear" w:color="auto" w:fill="FFC000"/>
            <w:noWrap/>
            <w:vAlign w:val="center"/>
            <w:hideMark/>
          </w:tcPr>
          <w:p w14:paraId="6CE33467" w14:textId="77777777" w:rsidR="00A243AA" w:rsidRPr="004D24B3" w:rsidRDefault="00A243AA" w:rsidP="007409F3">
            <w:pPr>
              <w:ind w:left="0"/>
              <w:jc w:val="center"/>
              <w:rPr>
                <w:lang w:val="en-US"/>
              </w:rPr>
            </w:pPr>
            <w:r>
              <w:rPr>
                <w:lang w:val="en-US"/>
              </w:rPr>
              <w:t>10,</w:t>
            </w:r>
            <w:r w:rsidRPr="004D24B3">
              <w:rPr>
                <w:lang w:val="en-US"/>
              </w:rPr>
              <w:t>5</w:t>
            </w:r>
          </w:p>
        </w:tc>
        <w:tc>
          <w:tcPr>
            <w:tcW w:w="1740" w:type="dxa"/>
            <w:shd w:val="clear" w:color="auto" w:fill="auto"/>
            <w:noWrap/>
            <w:vAlign w:val="center"/>
            <w:hideMark/>
          </w:tcPr>
          <w:p w14:paraId="635E3473" w14:textId="77777777" w:rsidR="00A243AA" w:rsidRPr="004D24B3" w:rsidRDefault="00A243AA" w:rsidP="007409F3">
            <w:pPr>
              <w:ind w:left="0"/>
              <w:jc w:val="center"/>
              <w:rPr>
                <w:lang w:val="en-US"/>
              </w:rPr>
            </w:pPr>
            <w:r w:rsidRPr="004D24B3">
              <w:rPr>
                <w:lang w:val="en-US"/>
              </w:rPr>
              <w:t>16</w:t>
            </w:r>
          </w:p>
        </w:tc>
      </w:tr>
      <w:tr w:rsidR="00A243AA" w:rsidRPr="004D24B3" w14:paraId="7043656C" w14:textId="77777777" w:rsidTr="007409F3">
        <w:trPr>
          <w:trHeight w:val="300"/>
        </w:trPr>
        <w:tc>
          <w:tcPr>
            <w:tcW w:w="2440" w:type="dxa"/>
            <w:shd w:val="clear" w:color="auto" w:fill="D9D9D9" w:themeFill="background1" w:themeFillShade="D9"/>
            <w:noWrap/>
            <w:vAlign w:val="center"/>
            <w:hideMark/>
          </w:tcPr>
          <w:p w14:paraId="4AD86511" w14:textId="77777777" w:rsidR="00A243AA" w:rsidRPr="004D24B3" w:rsidRDefault="00A243AA" w:rsidP="007409F3">
            <w:pPr>
              <w:ind w:left="0"/>
              <w:jc w:val="center"/>
              <w:rPr>
                <w:lang w:val="en-US"/>
              </w:rPr>
            </w:pPr>
            <w:r w:rsidRPr="004D24B3">
              <w:rPr>
                <w:lang w:val="en-US"/>
              </w:rPr>
              <w:t>2986/4 din 10.06.2014</w:t>
            </w:r>
          </w:p>
        </w:tc>
        <w:tc>
          <w:tcPr>
            <w:tcW w:w="1980" w:type="dxa"/>
            <w:shd w:val="clear" w:color="auto" w:fill="auto"/>
            <w:noWrap/>
            <w:vAlign w:val="center"/>
            <w:hideMark/>
          </w:tcPr>
          <w:p w14:paraId="6AAA2B3E" w14:textId="77777777" w:rsidR="00A243AA" w:rsidRPr="004D24B3" w:rsidRDefault="00A243AA" w:rsidP="007409F3">
            <w:pPr>
              <w:ind w:left="0"/>
              <w:jc w:val="center"/>
              <w:rPr>
                <w:lang w:val="en-US"/>
              </w:rPr>
            </w:pPr>
            <w:r w:rsidRPr="004D24B3">
              <w:rPr>
                <w:lang w:val="en-US"/>
              </w:rPr>
              <w:t>8</w:t>
            </w:r>
          </w:p>
        </w:tc>
        <w:tc>
          <w:tcPr>
            <w:tcW w:w="1920" w:type="dxa"/>
            <w:shd w:val="clear" w:color="auto" w:fill="FFC000"/>
            <w:noWrap/>
            <w:vAlign w:val="center"/>
            <w:hideMark/>
          </w:tcPr>
          <w:p w14:paraId="1D49E336" w14:textId="77777777" w:rsidR="00A243AA" w:rsidRPr="004D24B3" w:rsidRDefault="00A243AA" w:rsidP="007409F3">
            <w:pPr>
              <w:ind w:left="0"/>
              <w:jc w:val="center"/>
              <w:rPr>
                <w:lang w:val="en-US"/>
              </w:rPr>
            </w:pPr>
            <w:r w:rsidRPr="004D24B3">
              <w:rPr>
                <w:lang w:val="en-US"/>
              </w:rPr>
              <w:t>10</w:t>
            </w:r>
          </w:p>
        </w:tc>
        <w:tc>
          <w:tcPr>
            <w:tcW w:w="1740" w:type="dxa"/>
            <w:shd w:val="clear" w:color="auto" w:fill="auto"/>
            <w:noWrap/>
            <w:vAlign w:val="center"/>
            <w:hideMark/>
          </w:tcPr>
          <w:p w14:paraId="369E417F" w14:textId="77777777" w:rsidR="00A243AA" w:rsidRPr="004D24B3" w:rsidRDefault="00A243AA" w:rsidP="007409F3">
            <w:pPr>
              <w:ind w:left="0"/>
              <w:jc w:val="center"/>
              <w:rPr>
                <w:lang w:val="en-US"/>
              </w:rPr>
            </w:pPr>
            <w:r>
              <w:rPr>
                <w:lang w:val="en-US"/>
              </w:rPr>
              <w:t>16,</w:t>
            </w:r>
            <w:r w:rsidRPr="004D24B3">
              <w:rPr>
                <w:lang w:val="en-US"/>
              </w:rPr>
              <w:t>25</w:t>
            </w:r>
          </w:p>
        </w:tc>
      </w:tr>
      <w:tr w:rsidR="00A243AA" w:rsidRPr="004D24B3" w14:paraId="38194B8F" w14:textId="77777777" w:rsidTr="007409F3">
        <w:trPr>
          <w:trHeight w:val="300"/>
        </w:trPr>
        <w:tc>
          <w:tcPr>
            <w:tcW w:w="2440" w:type="dxa"/>
            <w:shd w:val="clear" w:color="auto" w:fill="D9D9D9" w:themeFill="background1" w:themeFillShade="D9"/>
            <w:noWrap/>
            <w:vAlign w:val="center"/>
            <w:hideMark/>
          </w:tcPr>
          <w:p w14:paraId="6496DA97" w14:textId="77777777" w:rsidR="00A243AA" w:rsidRPr="004D24B3" w:rsidRDefault="00A243AA" w:rsidP="007409F3">
            <w:pPr>
              <w:ind w:left="0"/>
              <w:jc w:val="center"/>
              <w:rPr>
                <w:lang w:val="en-US"/>
              </w:rPr>
            </w:pPr>
            <w:r w:rsidRPr="004D24B3">
              <w:rPr>
                <w:lang w:val="en-US"/>
              </w:rPr>
              <w:lastRenderedPageBreak/>
              <w:t>637/PA din 06.07.2015</w:t>
            </w:r>
          </w:p>
        </w:tc>
        <w:tc>
          <w:tcPr>
            <w:tcW w:w="1980" w:type="dxa"/>
            <w:shd w:val="clear" w:color="auto" w:fill="auto"/>
            <w:noWrap/>
            <w:vAlign w:val="center"/>
            <w:hideMark/>
          </w:tcPr>
          <w:p w14:paraId="0A4CC486" w14:textId="77777777" w:rsidR="00A243AA" w:rsidRPr="004D24B3" w:rsidRDefault="00A243AA" w:rsidP="007409F3">
            <w:pPr>
              <w:ind w:left="0"/>
              <w:jc w:val="center"/>
              <w:rPr>
                <w:lang w:val="en-US"/>
              </w:rPr>
            </w:pPr>
            <w:r>
              <w:rPr>
                <w:lang w:val="en-US"/>
              </w:rPr>
              <w:t>6,</w:t>
            </w:r>
            <w:r w:rsidRPr="004D24B3">
              <w:rPr>
                <w:lang w:val="en-US"/>
              </w:rPr>
              <w:t>91</w:t>
            </w:r>
          </w:p>
        </w:tc>
        <w:tc>
          <w:tcPr>
            <w:tcW w:w="1920" w:type="dxa"/>
            <w:shd w:val="clear" w:color="auto" w:fill="auto"/>
            <w:noWrap/>
            <w:vAlign w:val="center"/>
            <w:hideMark/>
          </w:tcPr>
          <w:p w14:paraId="3E1C1136" w14:textId="77777777" w:rsidR="00A243AA" w:rsidRPr="004D24B3" w:rsidRDefault="00A243AA" w:rsidP="007409F3">
            <w:pPr>
              <w:ind w:left="0"/>
              <w:jc w:val="center"/>
              <w:rPr>
                <w:lang w:val="en-US"/>
              </w:rPr>
            </w:pPr>
            <w:r>
              <w:rPr>
                <w:lang w:val="en-US"/>
              </w:rPr>
              <w:t>8,</w:t>
            </w:r>
            <w:r w:rsidRPr="004D24B3">
              <w:rPr>
                <w:lang w:val="en-US"/>
              </w:rPr>
              <w:t>88</w:t>
            </w:r>
          </w:p>
        </w:tc>
        <w:tc>
          <w:tcPr>
            <w:tcW w:w="1740" w:type="dxa"/>
            <w:shd w:val="clear" w:color="auto" w:fill="auto"/>
            <w:noWrap/>
            <w:vAlign w:val="center"/>
            <w:hideMark/>
          </w:tcPr>
          <w:p w14:paraId="55CD17DD" w14:textId="77777777" w:rsidR="00A243AA" w:rsidRPr="004D24B3" w:rsidRDefault="00A243AA" w:rsidP="007409F3">
            <w:pPr>
              <w:ind w:left="0"/>
              <w:jc w:val="center"/>
              <w:rPr>
                <w:lang w:val="en-US"/>
              </w:rPr>
            </w:pPr>
            <w:r>
              <w:rPr>
                <w:lang w:val="en-US"/>
              </w:rPr>
              <w:t>19,</w:t>
            </w:r>
            <w:r w:rsidRPr="004D24B3">
              <w:rPr>
                <w:lang w:val="en-US"/>
              </w:rPr>
              <w:t>16</w:t>
            </w:r>
          </w:p>
        </w:tc>
      </w:tr>
      <w:tr w:rsidR="00A243AA" w:rsidRPr="004D24B3" w14:paraId="7541043A" w14:textId="77777777" w:rsidTr="007409F3">
        <w:trPr>
          <w:trHeight w:val="300"/>
        </w:trPr>
        <w:tc>
          <w:tcPr>
            <w:tcW w:w="2440" w:type="dxa"/>
            <w:shd w:val="clear" w:color="auto" w:fill="D9D9D9" w:themeFill="background1" w:themeFillShade="D9"/>
            <w:noWrap/>
            <w:vAlign w:val="center"/>
            <w:hideMark/>
          </w:tcPr>
          <w:p w14:paraId="3D74715C" w14:textId="77777777" w:rsidR="00A243AA" w:rsidRPr="004D24B3" w:rsidRDefault="00A243AA" w:rsidP="007409F3">
            <w:pPr>
              <w:ind w:left="0"/>
              <w:jc w:val="center"/>
              <w:rPr>
                <w:lang w:val="en-US"/>
              </w:rPr>
            </w:pPr>
            <w:r w:rsidRPr="004D24B3">
              <w:rPr>
                <w:lang w:val="en-US"/>
              </w:rPr>
              <w:t>581/PA din 20.07.2016</w:t>
            </w:r>
          </w:p>
        </w:tc>
        <w:tc>
          <w:tcPr>
            <w:tcW w:w="1980" w:type="dxa"/>
            <w:shd w:val="clear" w:color="auto" w:fill="auto"/>
            <w:noWrap/>
            <w:vAlign w:val="center"/>
            <w:hideMark/>
          </w:tcPr>
          <w:p w14:paraId="372DAA0B" w14:textId="77777777" w:rsidR="00A243AA" w:rsidRPr="004D24B3" w:rsidRDefault="00A243AA" w:rsidP="007409F3">
            <w:pPr>
              <w:ind w:left="0"/>
              <w:jc w:val="center"/>
              <w:rPr>
                <w:lang w:val="en-US"/>
              </w:rPr>
            </w:pPr>
            <w:r>
              <w:rPr>
                <w:lang w:val="en-US"/>
              </w:rPr>
              <w:t>5,</w:t>
            </w:r>
            <w:r w:rsidRPr="004D24B3">
              <w:rPr>
                <w:lang w:val="en-US"/>
              </w:rPr>
              <w:t>05</w:t>
            </w:r>
          </w:p>
        </w:tc>
        <w:tc>
          <w:tcPr>
            <w:tcW w:w="1920" w:type="dxa"/>
            <w:shd w:val="clear" w:color="auto" w:fill="auto"/>
            <w:noWrap/>
            <w:vAlign w:val="center"/>
            <w:hideMark/>
          </w:tcPr>
          <w:p w14:paraId="6DE136BE" w14:textId="77777777" w:rsidR="00A243AA" w:rsidRPr="004D24B3" w:rsidRDefault="00A243AA" w:rsidP="007409F3">
            <w:pPr>
              <w:ind w:left="0"/>
              <w:jc w:val="center"/>
              <w:rPr>
                <w:lang w:val="en-US"/>
              </w:rPr>
            </w:pPr>
            <w:r>
              <w:rPr>
                <w:lang w:val="en-US"/>
              </w:rPr>
              <w:t>7,</w:t>
            </w:r>
            <w:r w:rsidRPr="004D24B3">
              <w:rPr>
                <w:lang w:val="en-US"/>
              </w:rPr>
              <w:t>93</w:t>
            </w:r>
          </w:p>
        </w:tc>
        <w:tc>
          <w:tcPr>
            <w:tcW w:w="1740" w:type="dxa"/>
            <w:shd w:val="clear" w:color="auto" w:fill="auto"/>
            <w:noWrap/>
            <w:vAlign w:val="center"/>
            <w:hideMark/>
          </w:tcPr>
          <w:p w14:paraId="73FE138D" w14:textId="77777777" w:rsidR="00A243AA" w:rsidRPr="004D24B3" w:rsidRDefault="00A243AA" w:rsidP="007409F3">
            <w:pPr>
              <w:ind w:left="0"/>
              <w:jc w:val="center"/>
              <w:rPr>
                <w:lang w:val="en-US"/>
              </w:rPr>
            </w:pPr>
            <w:r>
              <w:rPr>
                <w:lang w:val="en-US"/>
              </w:rPr>
              <w:t>22,</w:t>
            </w:r>
            <w:r w:rsidRPr="004D24B3">
              <w:rPr>
                <w:lang w:val="en-US"/>
              </w:rPr>
              <w:t>34</w:t>
            </w:r>
          </w:p>
        </w:tc>
      </w:tr>
      <w:tr w:rsidR="00A243AA" w:rsidRPr="004D24B3" w14:paraId="476552BA" w14:textId="77777777" w:rsidTr="007409F3">
        <w:trPr>
          <w:trHeight w:val="300"/>
        </w:trPr>
        <w:tc>
          <w:tcPr>
            <w:tcW w:w="2440" w:type="dxa"/>
            <w:shd w:val="clear" w:color="auto" w:fill="D9D9D9" w:themeFill="background1" w:themeFillShade="D9"/>
            <w:noWrap/>
            <w:vAlign w:val="center"/>
            <w:hideMark/>
          </w:tcPr>
          <w:p w14:paraId="5A4C1696" w14:textId="77777777" w:rsidR="00A243AA" w:rsidRPr="004D24B3" w:rsidRDefault="00A243AA" w:rsidP="007409F3">
            <w:pPr>
              <w:ind w:left="0"/>
              <w:jc w:val="center"/>
              <w:rPr>
                <w:lang w:val="en-US"/>
              </w:rPr>
            </w:pPr>
            <w:r w:rsidRPr="004D24B3">
              <w:rPr>
                <w:lang w:val="en-US"/>
              </w:rPr>
              <w:t>534/PA din 06.07.2017</w:t>
            </w:r>
          </w:p>
        </w:tc>
        <w:tc>
          <w:tcPr>
            <w:tcW w:w="1980" w:type="dxa"/>
            <w:shd w:val="clear" w:color="auto" w:fill="auto"/>
            <w:noWrap/>
            <w:vAlign w:val="center"/>
            <w:hideMark/>
          </w:tcPr>
          <w:p w14:paraId="340B5986" w14:textId="77777777" w:rsidR="00A243AA" w:rsidRPr="004D24B3" w:rsidRDefault="00A243AA" w:rsidP="007409F3">
            <w:pPr>
              <w:ind w:left="0"/>
              <w:jc w:val="center"/>
              <w:rPr>
                <w:lang w:val="en-US"/>
              </w:rPr>
            </w:pPr>
            <w:r>
              <w:rPr>
                <w:lang w:val="en-US"/>
              </w:rPr>
              <w:t>5,</w:t>
            </w:r>
            <w:r w:rsidRPr="004D24B3">
              <w:rPr>
                <w:lang w:val="en-US"/>
              </w:rPr>
              <w:t>01</w:t>
            </w:r>
          </w:p>
        </w:tc>
        <w:tc>
          <w:tcPr>
            <w:tcW w:w="1920" w:type="dxa"/>
            <w:shd w:val="clear" w:color="auto" w:fill="auto"/>
            <w:noWrap/>
            <w:vAlign w:val="center"/>
            <w:hideMark/>
          </w:tcPr>
          <w:p w14:paraId="32764C23" w14:textId="77777777" w:rsidR="00A243AA" w:rsidRPr="004D24B3" w:rsidRDefault="00A243AA" w:rsidP="007409F3">
            <w:pPr>
              <w:ind w:left="0"/>
              <w:jc w:val="center"/>
              <w:rPr>
                <w:lang w:val="en-US"/>
              </w:rPr>
            </w:pPr>
            <w:r w:rsidRPr="004D24B3">
              <w:rPr>
                <w:lang w:val="en-US"/>
              </w:rPr>
              <w:t>6</w:t>
            </w:r>
            <w:r>
              <w:rPr>
                <w:lang w:val="en-US"/>
              </w:rPr>
              <w:t>,</w:t>
            </w:r>
            <w:r w:rsidRPr="004D24B3">
              <w:rPr>
                <w:lang w:val="en-US"/>
              </w:rPr>
              <w:t>48</w:t>
            </w:r>
          </w:p>
        </w:tc>
        <w:tc>
          <w:tcPr>
            <w:tcW w:w="1740" w:type="dxa"/>
            <w:shd w:val="clear" w:color="auto" w:fill="auto"/>
            <w:noWrap/>
            <w:vAlign w:val="center"/>
            <w:hideMark/>
          </w:tcPr>
          <w:p w14:paraId="7F53A81D" w14:textId="77777777" w:rsidR="00A243AA" w:rsidRPr="004D24B3" w:rsidRDefault="00A243AA" w:rsidP="007409F3">
            <w:pPr>
              <w:ind w:left="0"/>
              <w:jc w:val="center"/>
              <w:rPr>
                <w:lang w:val="en-US"/>
              </w:rPr>
            </w:pPr>
            <w:r>
              <w:rPr>
                <w:lang w:val="en-US"/>
              </w:rPr>
              <w:t>32,</w:t>
            </w:r>
            <w:r w:rsidRPr="004D24B3">
              <w:rPr>
                <w:lang w:val="en-US"/>
              </w:rPr>
              <w:t>2</w:t>
            </w:r>
          </w:p>
        </w:tc>
      </w:tr>
    </w:tbl>
    <w:p w14:paraId="28DFA6BB" w14:textId="77777777" w:rsidR="00A243AA" w:rsidRDefault="00A243AA" w:rsidP="00A243AA"/>
    <w:p w14:paraId="037032C5" w14:textId="77777777" w:rsidR="004F007C" w:rsidRDefault="004F007C" w:rsidP="005C7132">
      <w:pPr>
        <w:pStyle w:val="Heading3"/>
      </w:pPr>
      <w:bookmarkStart w:id="48" w:name="_Toc444898149"/>
      <w:bookmarkStart w:id="49" w:name="_Toc532372053"/>
      <w:r>
        <w:t>Monitorizarea emisiilor in ape de suprafata</w:t>
      </w:r>
      <w:r w:rsidR="00F56351">
        <w:t xml:space="preserve"> si </w:t>
      </w:r>
      <w:r>
        <w:t>subterane</w:t>
      </w:r>
      <w:bookmarkEnd w:id="48"/>
      <w:r w:rsidR="00F56351">
        <w:t xml:space="preserve"> sau in canalizari</w:t>
      </w:r>
      <w:bookmarkEnd w:id="49"/>
    </w:p>
    <w:p w14:paraId="025868BE" w14:textId="77777777" w:rsidR="00F56351" w:rsidRDefault="00F56351" w:rsidP="00F56351">
      <w:pPr>
        <w:widowControl w:val="0"/>
        <w:autoSpaceDE w:val="0"/>
        <w:autoSpaceDN w:val="0"/>
        <w:adjustRightInd w:val="0"/>
        <w:spacing w:line="374" w:lineRule="atLeast"/>
        <w:rPr>
          <w:sz w:val="24"/>
          <w:lang w:val="it-IT"/>
        </w:rPr>
      </w:pPr>
      <w:bookmarkStart w:id="50" w:name="_Toc194212948"/>
      <w:bookmarkStart w:id="51" w:name="_Toc444898150"/>
      <w:r>
        <w:rPr>
          <w:sz w:val="24"/>
          <w:lang w:val="it-IT"/>
        </w:rPr>
        <w:t>Nu se fac descarcari de ape uzate in ape de suprafata sau subterane.</w:t>
      </w:r>
    </w:p>
    <w:p w14:paraId="14B6E4D8" w14:textId="7881026B" w:rsidR="00F56351" w:rsidRDefault="00F56351" w:rsidP="00F56351">
      <w:pPr>
        <w:widowControl w:val="0"/>
        <w:autoSpaceDE w:val="0"/>
        <w:autoSpaceDN w:val="0"/>
        <w:adjustRightInd w:val="0"/>
        <w:spacing w:line="374" w:lineRule="atLeast"/>
        <w:rPr>
          <w:sz w:val="24"/>
          <w:lang w:val="it-IT"/>
        </w:rPr>
      </w:pPr>
      <w:r>
        <w:rPr>
          <w:sz w:val="24"/>
          <w:lang w:val="it-IT"/>
        </w:rPr>
        <w:t>A</w:t>
      </w:r>
      <w:r w:rsidRPr="000A233C">
        <w:rPr>
          <w:sz w:val="24"/>
          <w:lang w:val="it-IT"/>
        </w:rPr>
        <w:t xml:space="preserve">pele uzate menajere si tehnologice </w:t>
      </w:r>
      <w:r>
        <w:rPr>
          <w:sz w:val="24"/>
          <w:lang w:val="it-IT"/>
        </w:rPr>
        <w:t xml:space="preserve">de la necropsie si incinerator </w:t>
      </w:r>
      <w:r w:rsidRPr="000A233C">
        <w:rPr>
          <w:sz w:val="24"/>
          <w:lang w:val="it-IT"/>
        </w:rPr>
        <w:t>sunt vidanjate si descarcate in</w:t>
      </w:r>
      <w:r w:rsidR="005B5726">
        <w:rPr>
          <w:sz w:val="24"/>
          <w:lang w:val="it-IT"/>
        </w:rPr>
        <w:t>tr-o statie</w:t>
      </w:r>
      <w:r w:rsidRPr="000A233C">
        <w:rPr>
          <w:sz w:val="24"/>
          <w:lang w:val="it-IT"/>
        </w:rPr>
        <w:t xml:space="preserve"> de epurare.</w:t>
      </w:r>
    </w:p>
    <w:p w14:paraId="32C6B434" w14:textId="77777777" w:rsidR="00A243AA" w:rsidRDefault="00A243AA" w:rsidP="00A243AA">
      <w:pPr>
        <w:widowControl w:val="0"/>
        <w:autoSpaceDE w:val="0"/>
        <w:autoSpaceDN w:val="0"/>
        <w:adjustRightInd w:val="0"/>
        <w:spacing w:line="374" w:lineRule="atLeast"/>
        <w:rPr>
          <w:sz w:val="24"/>
          <w:lang w:val="it-IT"/>
        </w:rPr>
      </w:pPr>
      <w:r>
        <w:rPr>
          <w:sz w:val="24"/>
          <w:lang w:val="it-IT"/>
        </w:rPr>
        <w:t xml:space="preserve">Autorizatia integrata de mediu stabileste monitorizarea apelor uzate din bazinul etans vidanjabil aferent zonei de necropsie si camerei de frig la solicitarea GNM-CJ Arad, APM Arad sau AN Apele Romane – ABA Crisuri. </w:t>
      </w:r>
    </w:p>
    <w:p w14:paraId="4775DF34" w14:textId="47661880" w:rsidR="00F56351" w:rsidRDefault="003C62C2" w:rsidP="00F56351">
      <w:pPr>
        <w:widowControl w:val="0"/>
        <w:autoSpaceDE w:val="0"/>
        <w:autoSpaceDN w:val="0"/>
        <w:adjustRightInd w:val="0"/>
        <w:spacing w:line="374" w:lineRule="atLeast"/>
        <w:rPr>
          <w:sz w:val="24"/>
          <w:lang w:val="it-IT"/>
        </w:rPr>
      </w:pPr>
      <w:r>
        <w:rPr>
          <w:sz w:val="24"/>
          <w:lang w:val="it-IT"/>
        </w:rPr>
        <w:t>.</w:t>
      </w:r>
    </w:p>
    <w:p w14:paraId="1000A93B" w14:textId="77777777" w:rsidR="004F007C" w:rsidRDefault="004F007C" w:rsidP="003548C4">
      <w:pPr>
        <w:pStyle w:val="Heading3"/>
        <w:rPr>
          <w:lang w:val="it-IT"/>
        </w:rPr>
      </w:pPr>
      <w:bookmarkStart w:id="52" w:name="_Toc532372054"/>
      <w:r>
        <w:rPr>
          <w:lang w:val="it-IT"/>
        </w:rPr>
        <w:t xml:space="preserve">Monitorizarea </w:t>
      </w:r>
      <w:bookmarkEnd w:id="50"/>
      <w:bookmarkEnd w:id="51"/>
      <w:r w:rsidR="00F56351">
        <w:rPr>
          <w:lang w:val="it-IT"/>
        </w:rPr>
        <w:t>zgomotului</w:t>
      </w:r>
      <w:bookmarkEnd w:id="52"/>
    </w:p>
    <w:p w14:paraId="04690006" w14:textId="18606272" w:rsidR="00F56351" w:rsidRDefault="00F56351" w:rsidP="00F56351">
      <w:pPr>
        <w:widowControl w:val="0"/>
        <w:autoSpaceDE w:val="0"/>
        <w:autoSpaceDN w:val="0"/>
        <w:adjustRightInd w:val="0"/>
        <w:spacing w:line="374" w:lineRule="atLeast"/>
        <w:rPr>
          <w:sz w:val="24"/>
          <w:lang w:val="it-IT"/>
        </w:rPr>
      </w:pPr>
      <w:r>
        <w:rPr>
          <w:sz w:val="24"/>
          <w:lang w:val="it-IT"/>
        </w:rPr>
        <w:t>Pe</w:t>
      </w:r>
      <w:r w:rsidRPr="00634708">
        <w:rPr>
          <w:sz w:val="24"/>
          <w:lang w:val="it-IT"/>
        </w:rPr>
        <w:t xml:space="preserve"> amplasament </w:t>
      </w:r>
      <w:r>
        <w:rPr>
          <w:sz w:val="24"/>
          <w:lang w:val="it-IT"/>
        </w:rPr>
        <w:t xml:space="preserve">nu </w:t>
      </w:r>
      <w:r w:rsidRPr="00634708">
        <w:rPr>
          <w:sz w:val="24"/>
          <w:lang w:val="it-IT"/>
        </w:rPr>
        <w:t>se efectueaza monitorizarea zgomotului</w:t>
      </w:r>
      <w:r>
        <w:rPr>
          <w:sz w:val="24"/>
          <w:lang w:val="it-IT"/>
        </w:rPr>
        <w:t>. Avand in vedere distanta considerabila pana la cele mai apropiate folosinte rezidentiale (</w:t>
      </w:r>
      <w:r w:rsidR="00A413D1">
        <w:rPr>
          <w:sz w:val="24"/>
          <w:lang w:val="it-IT"/>
        </w:rPr>
        <w:t>2,</w:t>
      </w:r>
      <w:r w:rsidR="00A243AA">
        <w:rPr>
          <w:sz w:val="24"/>
          <w:lang w:val="it-IT"/>
        </w:rPr>
        <w:t>378</w:t>
      </w:r>
      <w:r w:rsidR="006E1925">
        <w:rPr>
          <w:sz w:val="24"/>
          <w:lang w:val="it-IT"/>
        </w:rPr>
        <w:t xml:space="preserve"> </w:t>
      </w:r>
      <w:r>
        <w:rPr>
          <w:sz w:val="24"/>
          <w:lang w:val="it-IT"/>
        </w:rPr>
        <w:t>km</w:t>
      </w:r>
      <w:r w:rsidR="006E1925">
        <w:rPr>
          <w:sz w:val="24"/>
          <w:lang w:val="it-IT"/>
        </w:rPr>
        <w:t xml:space="preserve"> fata de satul </w:t>
      </w:r>
      <w:r w:rsidR="00A413D1">
        <w:rPr>
          <w:sz w:val="24"/>
          <w:lang w:val="it-IT"/>
        </w:rPr>
        <w:t>Cermei</w:t>
      </w:r>
      <w:r w:rsidR="00A243AA">
        <w:rPr>
          <w:sz w:val="24"/>
          <w:lang w:val="it-IT"/>
        </w:rPr>
        <w:t>, intravilan</w:t>
      </w:r>
      <w:r>
        <w:rPr>
          <w:sz w:val="24"/>
          <w:lang w:val="it-IT"/>
        </w:rPr>
        <w:t xml:space="preserve">), precum si faptul ca in cei 10 ani de functionare a fermei </w:t>
      </w:r>
      <w:r w:rsidR="00A413D1">
        <w:rPr>
          <w:sz w:val="24"/>
          <w:lang w:val="it-IT"/>
        </w:rPr>
        <w:t>CERMEI</w:t>
      </w:r>
      <w:r w:rsidR="00045E15">
        <w:rPr>
          <w:sz w:val="24"/>
          <w:lang w:val="it-IT"/>
        </w:rPr>
        <w:t xml:space="preserve"> </w:t>
      </w:r>
      <w:r w:rsidR="00A243AA">
        <w:rPr>
          <w:sz w:val="24"/>
          <w:lang w:val="it-IT"/>
        </w:rPr>
        <w:t>2</w:t>
      </w:r>
      <w:r>
        <w:rPr>
          <w:sz w:val="24"/>
          <w:lang w:val="it-IT"/>
        </w:rPr>
        <w:t xml:space="preserve"> nu s-au inregistrat reclamatii </w:t>
      </w:r>
      <w:r w:rsidR="00A07B6E">
        <w:rPr>
          <w:sz w:val="24"/>
          <w:lang w:val="it-IT"/>
        </w:rPr>
        <w:t xml:space="preserve">referitoare la zgomot </w:t>
      </w:r>
      <w:r>
        <w:rPr>
          <w:sz w:val="24"/>
          <w:lang w:val="it-IT"/>
        </w:rPr>
        <w:t xml:space="preserve">de la populatie, se apreciaza ca nu este necesara monitorizarea nivelului de zgomot decat in situatia cand apar sesizari/ reclamatii din partea populatiei. </w:t>
      </w:r>
    </w:p>
    <w:p w14:paraId="4B329383" w14:textId="77777777" w:rsidR="00F56351" w:rsidRDefault="00F56351" w:rsidP="00F56351">
      <w:pPr>
        <w:widowControl w:val="0"/>
        <w:autoSpaceDE w:val="0"/>
        <w:autoSpaceDN w:val="0"/>
        <w:adjustRightInd w:val="0"/>
        <w:spacing w:line="374" w:lineRule="atLeast"/>
        <w:rPr>
          <w:sz w:val="24"/>
          <w:lang w:val="it-IT"/>
        </w:rPr>
      </w:pPr>
    </w:p>
    <w:p w14:paraId="6E51DE4E" w14:textId="77777777" w:rsidR="00F56351" w:rsidRPr="00F56351" w:rsidRDefault="00F56351" w:rsidP="00F56351">
      <w:pPr>
        <w:rPr>
          <w:lang w:val="it-IT"/>
        </w:rPr>
      </w:pPr>
    </w:p>
    <w:p w14:paraId="55CA4EBF" w14:textId="77777777" w:rsidR="004F007C" w:rsidRPr="003548C4" w:rsidRDefault="004F007C" w:rsidP="003548C4">
      <w:pPr>
        <w:pStyle w:val="Heading3"/>
        <w:rPr>
          <w:lang w:val="it-IT"/>
        </w:rPr>
      </w:pPr>
      <w:bookmarkStart w:id="53" w:name="_Toc444898151"/>
      <w:bookmarkStart w:id="54" w:name="_Toc194212949"/>
      <w:bookmarkStart w:id="55" w:name="_Toc532372055"/>
      <w:r w:rsidRPr="003548C4">
        <w:rPr>
          <w:lang w:val="it-IT"/>
        </w:rPr>
        <w:t>Monitorizarea si raportarea deseurilor</w:t>
      </w:r>
      <w:bookmarkEnd w:id="53"/>
      <w:bookmarkEnd w:id="55"/>
      <w:r w:rsidRPr="003548C4">
        <w:rPr>
          <w:lang w:val="it-IT"/>
        </w:rPr>
        <w:t xml:space="preserve"> </w:t>
      </w:r>
      <w:bookmarkEnd w:id="54"/>
    </w:p>
    <w:p w14:paraId="4D3BCB54" w14:textId="77777777" w:rsidR="004F007C" w:rsidRDefault="004F007C" w:rsidP="00F16DFE">
      <w:pPr>
        <w:widowControl w:val="0"/>
        <w:autoSpaceDE w:val="0"/>
        <w:autoSpaceDN w:val="0"/>
        <w:adjustRightInd w:val="0"/>
        <w:spacing w:line="374" w:lineRule="atLeast"/>
        <w:rPr>
          <w:sz w:val="24"/>
          <w:lang w:val="it-IT"/>
        </w:rPr>
      </w:pPr>
      <w:r w:rsidRPr="00F16DFE">
        <w:rPr>
          <w:sz w:val="24"/>
          <w:lang w:val="it-IT"/>
        </w:rPr>
        <w:t>Conform informatiilor prezentate in sectiunea nr. 6</w:t>
      </w:r>
      <w:r w:rsidR="00122493">
        <w:rPr>
          <w:sz w:val="24"/>
          <w:lang w:val="it-IT"/>
        </w:rPr>
        <w:t xml:space="preserve"> din formularul de solicitare</w:t>
      </w:r>
      <w:r w:rsidRPr="00F16DFE">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p>
    <w:p w14:paraId="09F43C79" w14:textId="77777777" w:rsidR="00F56351" w:rsidRPr="00F16DFE" w:rsidRDefault="00F56351" w:rsidP="00F16DFE">
      <w:pPr>
        <w:widowControl w:val="0"/>
        <w:autoSpaceDE w:val="0"/>
        <w:autoSpaceDN w:val="0"/>
        <w:adjustRightInd w:val="0"/>
        <w:spacing w:line="374" w:lineRule="atLeast"/>
        <w:rPr>
          <w:sz w:val="24"/>
          <w:lang w:val="it-IT"/>
        </w:rPr>
      </w:pPr>
    </w:p>
    <w:p w14:paraId="79C09118" w14:textId="77777777" w:rsidR="004F007C" w:rsidRDefault="004F007C" w:rsidP="004F007C">
      <w:pPr>
        <w:ind w:left="0" w:right="133"/>
        <w:jc w:val="left"/>
        <w:rPr>
          <w:bCs/>
        </w:rPr>
      </w:pPr>
    </w:p>
    <w:p w14:paraId="6B8B4D30" w14:textId="77777777" w:rsidR="004F007C" w:rsidRPr="00A451F8" w:rsidRDefault="0036545B" w:rsidP="0036545B">
      <w:pPr>
        <w:pStyle w:val="Caption"/>
        <w:rPr>
          <w:bCs w:val="0"/>
        </w:rPr>
      </w:pPr>
      <w:bookmarkStart w:id="56" w:name="_Toc532372088"/>
      <w:r>
        <w:t xml:space="preserve">Tabel </w:t>
      </w:r>
      <w:r>
        <w:fldChar w:fldCharType="begin"/>
      </w:r>
      <w:r>
        <w:instrText xml:space="preserve"> SEQ Tabel \* ARABIC </w:instrText>
      </w:r>
      <w:r>
        <w:fldChar w:fldCharType="separate"/>
      </w:r>
      <w:r w:rsidR="000B6FBD">
        <w:rPr>
          <w:noProof/>
        </w:rPr>
        <w:t>5</w:t>
      </w:r>
      <w:r>
        <w:fldChar w:fldCharType="end"/>
      </w:r>
      <w:r w:rsidRPr="00A451F8">
        <w:rPr>
          <w:bCs w:val="0"/>
        </w:rPr>
        <w:t>: Monitorizarea deseurilor</w:t>
      </w:r>
      <w:bookmarkEnd w:id="56"/>
    </w:p>
    <w:tbl>
      <w:tblPr>
        <w:tblW w:w="8789" w:type="dxa"/>
        <w:tblInd w:w="108" w:type="dxa"/>
        <w:tblLayout w:type="fixed"/>
        <w:tblLook w:val="0000" w:firstRow="0" w:lastRow="0" w:firstColumn="0" w:lastColumn="0" w:noHBand="0" w:noVBand="0"/>
      </w:tblPr>
      <w:tblGrid>
        <w:gridCol w:w="2127"/>
        <w:gridCol w:w="4394"/>
        <w:gridCol w:w="2268"/>
      </w:tblGrid>
      <w:tr w:rsidR="004F007C" w:rsidRPr="00575877" w14:paraId="3AE25D0E" w14:textId="777777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14:paraId="5A1D13DC"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14:paraId="288FCEA4"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14:paraId="2FF73CC0"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Frecventa</w:t>
            </w:r>
          </w:p>
        </w:tc>
      </w:tr>
      <w:tr w:rsidR="004F007C" w:rsidRPr="00575877" w14:paraId="2CF4B064" w14:textId="777777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14:paraId="1918AA9F" w14:textId="77777777" w:rsidR="004F007C" w:rsidRPr="00575877" w:rsidRDefault="00F56351" w:rsidP="008923DA">
            <w:pPr>
              <w:pStyle w:val="table0"/>
              <w:snapToGrid w:val="0"/>
              <w:spacing w:after="0"/>
              <w:rPr>
                <w:rFonts w:ascii="Arial" w:hAnsi="Arial" w:cs="Arial"/>
                <w:lang w:val="ro-RO"/>
              </w:rPr>
            </w:pPr>
            <w:r>
              <w:rPr>
                <w:rFonts w:ascii="Arial" w:hAnsi="Arial" w:cs="Arial"/>
                <w:lang w:val="ro-RO"/>
              </w:rPr>
              <w:t>Dejectii</w:t>
            </w:r>
          </w:p>
        </w:tc>
        <w:tc>
          <w:tcPr>
            <w:tcW w:w="4394" w:type="dxa"/>
            <w:tcBorders>
              <w:top w:val="single" w:sz="18" w:space="0" w:color="76923C" w:themeColor="accent3" w:themeShade="BF"/>
              <w:left w:val="single" w:sz="1" w:space="0" w:color="000000"/>
              <w:bottom w:val="single" w:sz="1" w:space="0" w:color="000000"/>
            </w:tcBorders>
          </w:tcPr>
          <w:p w14:paraId="625642A4" w14:textId="77777777" w:rsidR="004F007C" w:rsidRPr="00575877" w:rsidRDefault="00122493" w:rsidP="008923DA">
            <w:pPr>
              <w:pStyle w:val="table0"/>
              <w:snapToGrid w:val="0"/>
              <w:spacing w:after="0"/>
              <w:rPr>
                <w:rFonts w:ascii="Arial" w:hAnsi="Arial" w:cs="Arial"/>
                <w:lang w:val="ro-RO"/>
              </w:rPr>
            </w:pPr>
            <w:r>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22478637" w14:textId="77777777" w:rsidR="004F007C" w:rsidRPr="00575877" w:rsidRDefault="00122493" w:rsidP="00F56351">
            <w:pPr>
              <w:pStyle w:val="table0"/>
              <w:snapToGrid w:val="0"/>
              <w:spacing w:after="0"/>
              <w:rPr>
                <w:rFonts w:ascii="Arial" w:hAnsi="Arial" w:cs="Arial"/>
                <w:lang w:val="ro-RO"/>
              </w:rPr>
            </w:pPr>
            <w:r>
              <w:rPr>
                <w:rFonts w:ascii="Arial" w:hAnsi="Arial" w:cs="Arial"/>
                <w:lang w:val="ro-RO"/>
              </w:rPr>
              <w:t>La pre</w:t>
            </w:r>
            <w:r w:rsidR="00F56351">
              <w:rPr>
                <w:rFonts w:ascii="Arial" w:hAnsi="Arial" w:cs="Arial"/>
                <w:lang w:val="ro-RO"/>
              </w:rPr>
              <w:t>luarea de</w:t>
            </w:r>
            <w:r>
              <w:rPr>
                <w:rFonts w:ascii="Arial" w:hAnsi="Arial" w:cs="Arial"/>
                <w:lang w:val="ro-RO"/>
              </w:rPr>
              <w:t xml:space="preserve"> catre transportator</w:t>
            </w:r>
          </w:p>
        </w:tc>
      </w:tr>
      <w:tr w:rsidR="00122493" w:rsidRPr="00575877" w14:paraId="3B50B19C" w14:textId="77777777" w:rsidTr="00575877">
        <w:trPr>
          <w:cantSplit/>
          <w:trHeight w:val="300"/>
        </w:trPr>
        <w:tc>
          <w:tcPr>
            <w:tcW w:w="2127" w:type="dxa"/>
            <w:tcBorders>
              <w:left w:val="single" w:sz="18" w:space="0" w:color="76923C" w:themeColor="accent3" w:themeShade="BF"/>
              <w:bottom w:val="single" w:sz="1" w:space="0" w:color="000000"/>
            </w:tcBorders>
          </w:tcPr>
          <w:p w14:paraId="421FBFF3"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Cadavre</w:t>
            </w:r>
          </w:p>
        </w:tc>
        <w:tc>
          <w:tcPr>
            <w:tcW w:w="4394" w:type="dxa"/>
            <w:tcBorders>
              <w:left w:val="single" w:sz="1" w:space="0" w:color="000000"/>
              <w:bottom w:val="single" w:sz="1" w:space="0" w:color="000000"/>
            </w:tcBorders>
          </w:tcPr>
          <w:p w14:paraId="57139C07" w14:textId="77777777" w:rsidR="00122493" w:rsidRPr="00575877" w:rsidRDefault="00122493" w:rsidP="008923DA">
            <w:pPr>
              <w:pStyle w:val="table0"/>
              <w:snapToGrid w:val="0"/>
              <w:spacing w:after="0"/>
              <w:rPr>
                <w:rFonts w:ascii="Arial" w:hAnsi="Arial" w:cs="Arial"/>
                <w:lang w:val="ro-RO"/>
              </w:rPr>
            </w:pPr>
            <w:r w:rsidRPr="00575877">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14:paraId="26558EB6"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idem</w:t>
            </w:r>
          </w:p>
        </w:tc>
      </w:tr>
      <w:tr w:rsidR="004F007C" w:rsidRPr="00575877" w14:paraId="371DA351" w14:textId="77777777" w:rsidTr="00575877">
        <w:trPr>
          <w:cantSplit/>
          <w:trHeight w:val="300"/>
        </w:trPr>
        <w:tc>
          <w:tcPr>
            <w:tcW w:w="2127" w:type="dxa"/>
            <w:tcBorders>
              <w:left w:val="single" w:sz="18" w:space="0" w:color="76923C" w:themeColor="accent3" w:themeShade="BF"/>
              <w:bottom w:val="single" w:sz="1" w:space="0" w:color="000000"/>
            </w:tcBorders>
          </w:tcPr>
          <w:p w14:paraId="21BA912E"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lastRenderedPageBreak/>
              <w:t>Deseuri de ambalaje</w:t>
            </w:r>
          </w:p>
        </w:tc>
        <w:tc>
          <w:tcPr>
            <w:tcW w:w="4394" w:type="dxa"/>
            <w:tcBorders>
              <w:left w:val="single" w:sz="1" w:space="0" w:color="000000"/>
              <w:bottom w:val="single" w:sz="1" w:space="0" w:color="000000"/>
            </w:tcBorders>
          </w:tcPr>
          <w:p w14:paraId="0D604D95"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14:paraId="428D05A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ocazional, la predarea catre prestatorul de servicii</w:t>
            </w:r>
          </w:p>
        </w:tc>
      </w:tr>
      <w:tr w:rsidR="004F007C" w:rsidRPr="00575877" w14:paraId="3D74DB62" w14:textId="77777777" w:rsidTr="00575877">
        <w:trPr>
          <w:cantSplit/>
          <w:trHeight w:val="494"/>
        </w:trPr>
        <w:tc>
          <w:tcPr>
            <w:tcW w:w="2127" w:type="dxa"/>
            <w:tcBorders>
              <w:left w:val="single" w:sz="18" w:space="0" w:color="76923C" w:themeColor="accent3" w:themeShade="BF"/>
              <w:bottom w:val="single" w:sz="18" w:space="0" w:color="76923C" w:themeColor="accent3" w:themeShade="BF"/>
            </w:tcBorders>
          </w:tcPr>
          <w:p w14:paraId="070F2C4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14:paraId="6C215436" w14:textId="77777777" w:rsidR="004F007C" w:rsidRPr="00575877" w:rsidRDefault="004F007C" w:rsidP="003C62C2">
            <w:pPr>
              <w:pStyle w:val="table0"/>
              <w:snapToGrid w:val="0"/>
              <w:spacing w:after="0"/>
              <w:rPr>
                <w:rFonts w:ascii="Arial" w:hAnsi="Arial" w:cs="Arial"/>
                <w:lang w:val="ro-RO"/>
              </w:rPr>
            </w:pPr>
            <w:r w:rsidRPr="00575877">
              <w:rPr>
                <w:rFonts w:ascii="Arial" w:hAnsi="Arial" w:cs="Arial"/>
                <w:lang w:val="ro-RO"/>
              </w:rPr>
              <w:t xml:space="preserve">apreciere vizuala a volumului (colectare in pubele metalice de </w:t>
            </w:r>
            <w:r w:rsidR="003C62C2">
              <w:rPr>
                <w:rFonts w:ascii="Arial" w:hAnsi="Arial" w:cs="Arial"/>
                <w:lang w:val="ro-RO"/>
              </w:rPr>
              <w:t>240 litri</w:t>
            </w:r>
            <w:r w:rsidRPr="00575877">
              <w:rPr>
                <w:rFonts w:ascii="Arial" w:hAnsi="Arial" w:cs="Arial"/>
                <w:lang w:val="ro-RO"/>
              </w:rPr>
              <w:t xml:space="preserve"> </w:t>
            </w:r>
          </w:p>
        </w:tc>
        <w:tc>
          <w:tcPr>
            <w:tcW w:w="2268" w:type="dxa"/>
            <w:tcBorders>
              <w:left w:val="single" w:sz="1" w:space="0" w:color="000000"/>
              <w:bottom w:val="single" w:sz="18" w:space="0" w:color="76923C" w:themeColor="accent3" w:themeShade="BF"/>
              <w:right w:val="single" w:sz="18" w:space="0" w:color="76923C" w:themeColor="accent3" w:themeShade="BF"/>
            </w:tcBorders>
          </w:tcPr>
          <w:p w14:paraId="55A887F6"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idem</w:t>
            </w:r>
          </w:p>
        </w:tc>
      </w:tr>
    </w:tbl>
    <w:p w14:paraId="47111179" w14:textId="77777777" w:rsidR="004F007C" w:rsidRDefault="004F007C" w:rsidP="004F007C"/>
    <w:p w14:paraId="74D824BF" w14:textId="77777777" w:rsidR="004F007C" w:rsidRPr="003548C4" w:rsidRDefault="004F007C" w:rsidP="003548C4">
      <w:pPr>
        <w:pStyle w:val="Heading3"/>
        <w:rPr>
          <w:lang w:val="it-IT"/>
        </w:rPr>
      </w:pPr>
      <w:bookmarkStart w:id="57" w:name="_Toc254003522"/>
      <w:bookmarkStart w:id="58" w:name="_Toc444898152"/>
      <w:bookmarkStart w:id="59" w:name="_Toc532372056"/>
      <w:r w:rsidRPr="003548C4">
        <w:rPr>
          <w:lang w:val="it-IT"/>
        </w:rPr>
        <w:t>Monitorizarea mediului</w:t>
      </w:r>
      <w:bookmarkEnd w:id="57"/>
      <w:bookmarkEnd w:id="58"/>
      <w:bookmarkEnd w:id="59"/>
    </w:p>
    <w:p w14:paraId="2306B2C4" w14:textId="77777777" w:rsidR="004F007C" w:rsidRPr="000B14F0" w:rsidRDefault="004F007C" w:rsidP="00575877">
      <w:pPr>
        <w:rPr>
          <w:b/>
          <w:i/>
          <w:sz w:val="24"/>
        </w:rPr>
      </w:pPr>
      <w:bookmarkStart w:id="60" w:name="_Toc254003523"/>
      <w:r w:rsidRPr="000B14F0">
        <w:rPr>
          <w:b/>
          <w:i/>
          <w:sz w:val="24"/>
        </w:rPr>
        <w:t>Contributia la poluarea mediului ambiant</w:t>
      </w:r>
      <w:bookmarkStart w:id="61" w:name="_toc11431"/>
      <w:bookmarkEnd w:id="60"/>
      <w:bookmarkEnd w:id="61"/>
    </w:p>
    <w:p w14:paraId="5304DAF3" w14:textId="77777777" w:rsidR="004F007C" w:rsidRDefault="004F007C" w:rsidP="004F007C">
      <w:pPr>
        <w:ind w:left="0"/>
        <w:jc w:val="left"/>
        <w:rPr>
          <w:bCs/>
          <w:sz w:val="24"/>
        </w:rPr>
      </w:pPr>
    </w:p>
    <w:p w14:paraId="7C507CA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Conform celor mentionate in sectiunile anterioare activitatea din </w:t>
      </w:r>
      <w:r w:rsidR="001E3892">
        <w:rPr>
          <w:sz w:val="24"/>
          <w:lang w:val="it-IT"/>
        </w:rPr>
        <w:t>ferma</w:t>
      </w:r>
      <w:r w:rsidRPr="00F16DFE">
        <w:rPr>
          <w:sz w:val="24"/>
          <w:lang w:val="it-IT"/>
        </w:rPr>
        <w:t xml:space="preserve"> nu contribuie la poluarea componentelor de mediu aer, apa si sol:</w:t>
      </w:r>
    </w:p>
    <w:p w14:paraId="36CA4352"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emisiile de poluanti in aer nu contin metale grele sau pulberi sedimenta</w:t>
      </w:r>
      <w:r w:rsidR="001E3892">
        <w:rPr>
          <w:sz w:val="24"/>
          <w:lang w:val="it-IT"/>
        </w:rPr>
        <w:t>bi</w:t>
      </w:r>
      <w:r w:rsidRPr="00F16DFE">
        <w:rPr>
          <w:sz w:val="24"/>
          <w:lang w:val="it-IT"/>
        </w:rPr>
        <w:t>le si sunt in cantitati nesemnificative, astfel incat nu conduc la poluarea aerului sau solului;</w:t>
      </w:r>
    </w:p>
    <w:p w14:paraId="08856CFF" w14:textId="2A61ABBD"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 xml:space="preserve">nu exista descarcari directe </w:t>
      </w:r>
      <w:r w:rsidR="00A413D1">
        <w:rPr>
          <w:sz w:val="24"/>
          <w:lang w:val="it-IT"/>
        </w:rPr>
        <w:t xml:space="preserve">de ape </w:t>
      </w:r>
      <w:r w:rsidR="00586D32">
        <w:rPr>
          <w:sz w:val="24"/>
          <w:lang w:val="it-IT"/>
        </w:rPr>
        <w:t xml:space="preserve">uzate neepurate </w:t>
      </w:r>
      <w:r w:rsidRPr="00F16DFE">
        <w:rPr>
          <w:sz w:val="24"/>
          <w:lang w:val="it-IT"/>
        </w:rPr>
        <w:t>in apele de suprafata/subterane; apele uzate tehnologice</w:t>
      </w:r>
      <w:r w:rsidR="00A413D1">
        <w:rPr>
          <w:sz w:val="24"/>
          <w:lang w:val="it-IT"/>
        </w:rPr>
        <w:t xml:space="preserve"> (de la necropsie, incinerator, cam</w:t>
      </w:r>
      <w:r w:rsidR="0016335C">
        <w:rPr>
          <w:sz w:val="24"/>
          <w:lang w:val="it-IT"/>
        </w:rPr>
        <w:t>era fri</w:t>
      </w:r>
      <w:r w:rsidR="00A413D1">
        <w:rPr>
          <w:sz w:val="24"/>
          <w:lang w:val="it-IT"/>
        </w:rPr>
        <w:t>gorifica)</w:t>
      </w:r>
      <w:r w:rsidRPr="00F16DFE">
        <w:rPr>
          <w:sz w:val="24"/>
          <w:lang w:val="it-IT"/>
        </w:rPr>
        <w:t xml:space="preserve"> </w:t>
      </w:r>
      <w:r w:rsidR="001E3892">
        <w:rPr>
          <w:sz w:val="24"/>
          <w:lang w:val="it-IT"/>
        </w:rPr>
        <w:t xml:space="preserve">si menajere </w:t>
      </w:r>
      <w:r w:rsidRPr="00F16DFE">
        <w:rPr>
          <w:sz w:val="24"/>
          <w:lang w:val="it-IT"/>
        </w:rPr>
        <w:t xml:space="preserve">se </w:t>
      </w:r>
      <w:r w:rsidR="001E3892">
        <w:rPr>
          <w:sz w:val="24"/>
          <w:lang w:val="it-IT"/>
        </w:rPr>
        <w:t xml:space="preserve">vidanjeaza si se transporta la </w:t>
      </w:r>
      <w:r w:rsidR="005B5726">
        <w:rPr>
          <w:sz w:val="24"/>
          <w:lang w:val="it-IT"/>
        </w:rPr>
        <w:t>o statie</w:t>
      </w:r>
      <w:r w:rsidR="001E3892">
        <w:rPr>
          <w:sz w:val="24"/>
          <w:lang w:val="it-IT"/>
        </w:rPr>
        <w:t xml:space="preserve"> de epurare;</w:t>
      </w:r>
    </w:p>
    <w:p w14:paraId="01B31BB4"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reteaua de canalizare este noua si bine intretinuta nepermitand exfiltratii de ape uzate care sa patrunda in sol si in panza freatica;</w:t>
      </w:r>
    </w:p>
    <w:p w14:paraId="4F3A6A2F"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apele uzate nu vin in contact cu suprafetele de sol, astfel incat nu se produce poluarea apei si solului.</w:t>
      </w:r>
    </w:p>
    <w:p w14:paraId="0F0863D9" w14:textId="77777777" w:rsidR="004F007C" w:rsidRDefault="004F007C" w:rsidP="004F007C">
      <w:pPr>
        <w:ind w:left="0"/>
        <w:jc w:val="left"/>
        <w:rPr>
          <w:sz w:val="24"/>
        </w:rPr>
      </w:pPr>
    </w:p>
    <w:p w14:paraId="4FEB2CFC" w14:textId="09C57BBC"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Emisiile poluante, care ar putea sa creeze disconfort pentru populatia din zona sunt cele de mirosuri si zgomot. </w:t>
      </w:r>
      <w:r w:rsidR="001E3892">
        <w:rPr>
          <w:sz w:val="24"/>
          <w:lang w:val="it-IT"/>
        </w:rPr>
        <w:t>Ferma este amplasata in extravilan la peste 1 km distanta (cf. prevederilor Ordinului MS nr. 119/2014</w:t>
      </w:r>
      <w:r w:rsidR="00A243AA">
        <w:rPr>
          <w:sz w:val="24"/>
          <w:lang w:val="it-IT"/>
        </w:rPr>
        <w:t>, cu modficarile aduse de Ordinul MS nr. 994/2018</w:t>
      </w:r>
      <w:r w:rsidR="001E3892">
        <w:rPr>
          <w:sz w:val="24"/>
          <w:lang w:val="it-IT"/>
        </w:rPr>
        <w:t>) de cele mai apropiate zone locuite</w:t>
      </w:r>
      <w:r w:rsidR="00F56351">
        <w:rPr>
          <w:sz w:val="24"/>
          <w:lang w:val="it-IT"/>
        </w:rPr>
        <w:t>.</w:t>
      </w:r>
    </w:p>
    <w:p w14:paraId="0C299F62" w14:textId="77777777" w:rsidR="004F007C" w:rsidRDefault="004F007C" w:rsidP="004F007C">
      <w:pPr>
        <w:ind w:left="0"/>
        <w:jc w:val="left"/>
        <w:rPr>
          <w:sz w:val="24"/>
        </w:rPr>
      </w:pPr>
    </w:p>
    <w:p w14:paraId="33D4324B" w14:textId="77777777" w:rsidR="004F007C" w:rsidRPr="00783081" w:rsidRDefault="004F007C" w:rsidP="003548C4">
      <w:pPr>
        <w:rPr>
          <w:b/>
          <w:sz w:val="24"/>
          <w:lang w:val="it-IT"/>
        </w:rPr>
      </w:pPr>
      <w:bookmarkStart w:id="62" w:name="_Toc254003524"/>
      <w:r w:rsidRPr="00783081">
        <w:rPr>
          <w:b/>
          <w:sz w:val="24"/>
          <w:lang w:val="it-IT"/>
        </w:rPr>
        <w:t>Monitorizarea impactului</w:t>
      </w:r>
      <w:bookmarkEnd w:id="62"/>
    </w:p>
    <w:p w14:paraId="6E9A29DB" w14:textId="77777777" w:rsidR="004F007C" w:rsidRDefault="004F007C" w:rsidP="004F007C">
      <w:pPr>
        <w:ind w:left="0"/>
        <w:jc w:val="left"/>
        <w:rPr>
          <w:sz w:val="24"/>
        </w:rPr>
      </w:pPr>
    </w:p>
    <w:p w14:paraId="2B44A2C2" w14:textId="77777777" w:rsidR="003B688A" w:rsidRDefault="003B688A" w:rsidP="003B688A">
      <w:pPr>
        <w:ind w:left="0" w:firstLine="720"/>
        <w:rPr>
          <w:b/>
          <w:i/>
          <w:sz w:val="24"/>
        </w:rPr>
      </w:pPr>
      <w:r w:rsidRPr="00783081">
        <w:rPr>
          <w:b/>
          <w:i/>
          <w:sz w:val="24"/>
        </w:rPr>
        <w:t>Monitorizarea calitatii aerului</w:t>
      </w:r>
    </w:p>
    <w:p w14:paraId="73435E8A" w14:textId="77777777" w:rsidR="00A243AA" w:rsidRPr="00616B76" w:rsidRDefault="00A243AA" w:rsidP="00A243AA">
      <w:pPr>
        <w:widowControl w:val="0"/>
        <w:autoSpaceDE w:val="0"/>
        <w:autoSpaceDN w:val="0"/>
        <w:adjustRightInd w:val="0"/>
        <w:spacing w:line="374" w:lineRule="atLeast"/>
        <w:rPr>
          <w:sz w:val="24"/>
          <w:lang w:val="it-IT"/>
        </w:rPr>
      </w:pPr>
      <w:r>
        <w:rPr>
          <w:sz w:val="24"/>
          <w:lang w:val="it-IT"/>
        </w:rPr>
        <w:t xml:space="preserve">Conform prevederilor autorizatiei integrate de mediu nr. 6/ 10.06.2009, revizuita in 2016, in Ferma CERMEI 2 s-a stabilit monitorizarea calitatii aerului la limita amplasamentului </w:t>
      </w:r>
      <w:r w:rsidRPr="00616B76">
        <w:rPr>
          <w:sz w:val="24"/>
          <w:lang w:val="it-IT"/>
        </w:rPr>
        <w:t>pentru urmatorii poluanti:</w:t>
      </w:r>
      <w:r>
        <w:rPr>
          <w:sz w:val="24"/>
          <w:lang w:val="it-IT"/>
        </w:rPr>
        <w:t xml:space="preserve"> </w:t>
      </w:r>
      <w:r w:rsidRPr="00616B76">
        <w:rPr>
          <w:sz w:val="24"/>
          <w:lang w:val="it-IT"/>
        </w:rPr>
        <w:t>amoniac</w:t>
      </w:r>
      <w:r>
        <w:rPr>
          <w:sz w:val="24"/>
          <w:lang w:val="it-IT"/>
        </w:rPr>
        <w:t xml:space="preserve">, </w:t>
      </w:r>
      <w:r w:rsidRPr="00616B76">
        <w:rPr>
          <w:sz w:val="24"/>
          <w:lang w:val="it-IT"/>
        </w:rPr>
        <w:t>h</w:t>
      </w:r>
      <w:r>
        <w:rPr>
          <w:sz w:val="24"/>
          <w:lang w:val="it-IT"/>
        </w:rPr>
        <w:t>idrogen sulfurat, dioxid de azot si pulberi sedimentabile.</w:t>
      </w:r>
      <w:r w:rsidRPr="00616B76">
        <w:rPr>
          <w:sz w:val="24"/>
          <w:lang w:val="it-IT"/>
        </w:rPr>
        <w:t xml:space="preserve"> </w:t>
      </w:r>
    </w:p>
    <w:p w14:paraId="7A8ED348" w14:textId="77777777" w:rsidR="00A243AA" w:rsidRDefault="00A243AA" w:rsidP="00A243AA">
      <w:pPr>
        <w:widowControl w:val="0"/>
        <w:autoSpaceDE w:val="0"/>
        <w:autoSpaceDN w:val="0"/>
        <w:adjustRightInd w:val="0"/>
        <w:spacing w:line="374" w:lineRule="atLeast"/>
        <w:rPr>
          <w:sz w:val="24"/>
          <w:lang w:val="it-IT"/>
        </w:rPr>
      </w:pPr>
      <w:r>
        <w:rPr>
          <w:sz w:val="24"/>
          <w:lang w:val="it-IT"/>
        </w:rPr>
        <w:t>Monitorizarea se face:</w:t>
      </w:r>
    </w:p>
    <w:p w14:paraId="544C7ACC" w14:textId="77777777"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cu frecventa anuala, </w:t>
      </w:r>
    </w:p>
    <w:p w14:paraId="150FD7E0" w14:textId="77777777"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prin trei masuratori diferite, </w:t>
      </w:r>
    </w:p>
    <w:p w14:paraId="1BD97834" w14:textId="77777777" w:rsidR="00A243AA" w:rsidRPr="00A243AA" w:rsidRDefault="00A243AA" w:rsidP="00A243AA">
      <w:pPr>
        <w:pStyle w:val="ListParagraph"/>
        <w:numPr>
          <w:ilvl w:val="3"/>
          <w:numId w:val="26"/>
        </w:numPr>
        <w:rPr>
          <w:sz w:val="24"/>
          <w:szCs w:val="24"/>
          <w:lang w:val="it-IT"/>
        </w:rPr>
      </w:pPr>
      <w:r w:rsidRPr="00A243AA">
        <w:rPr>
          <w:sz w:val="24"/>
          <w:szCs w:val="24"/>
          <w:lang w:val="it-IT"/>
        </w:rPr>
        <w:t xml:space="preserve">in conditii de populare maxima, </w:t>
      </w:r>
    </w:p>
    <w:p w14:paraId="00E535D7" w14:textId="77777777" w:rsidR="00A243AA" w:rsidRPr="00A243AA" w:rsidRDefault="00A243AA" w:rsidP="00A243AA">
      <w:pPr>
        <w:pStyle w:val="ListParagraph"/>
        <w:numPr>
          <w:ilvl w:val="3"/>
          <w:numId w:val="26"/>
        </w:numPr>
        <w:rPr>
          <w:sz w:val="24"/>
          <w:szCs w:val="24"/>
          <w:lang w:val="it-IT"/>
        </w:rPr>
      </w:pPr>
      <w:r w:rsidRPr="00A243AA">
        <w:rPr>
          <w:sz w:val="24"/>
          <w:szCs w:val="24"/>
          <w:lang w:val="it-IT"/>
        </w:rPr>
        <w:t>pe directia predominanta a vantului.</w:t>
      </w:r>
    </w:p>
    <w:p w14:paraId="744F2F80" w14:textId="77777777" w:rsidR="00A243AA" w:rsidRDefault="00A243AA" w:rsidP="00A243AA">
      <w:pPr>
        <w:rPr>
          <w:i/>
          <w:sz w:val="24"/>
          <w:lang w:val="it-IT"/>
        </w:rPr>
      </w:pPr>
    </w:p>
    <w:p w14:paraId="1CDE3CC3" w14:textId="77777777" w:rsidR="00A243AA" w:rsidRDefault="00A243AA" w:rsidP="00A243AA">
      <w:pPr>
        <w:rPr>
          <w:i/>
          <w:sz w:val="24"/>
          <w:lang w:val="it-IT"/>
        </w:rPr>
      </w:pPr>
      <w:r>
        <w:rPr>
          <w:i/>
          <w:sz w:val="24"/>
          <w:lang w:val="it-IT"/>
        </w:rPr>
        <w:t xml:space="preserve">Rezultatele monitorizarii imisiilor in perioada </w:t>
      </w:r>
      <w:r w:rsidRPr="00BB6979">
        <w:rPr>
          <w:i/>
          <w:sz w:val="24"/>
          <w:lang w:val="it-IT"/>
        </w:rPr>
        <w:t>200</w:t>
      </w:r>
      <w:r>
        <w:rPr>
          <w:i/>
          <w:sz w:val="24"/>
          <w:lang w:val="it-IT"/>
        </w:rPr>
        <w:t>9</w:t>
      </w:r>
      <w:r w:rsidRPr="00BB6979">
        <w:rPr>
          <w:i/>
          <w:sz w:val="24"/>
          <w:lang w:val="it-IT"/>
        </w:rPr>
        <w:t>-201</w:t>
      </w:r>
      <w:r>
        <w:rPr>
          <w:i/>
          <w:sz w:val="24"/>
          <w:lang w:val="it-IT"/>
        </w:rPr>
        <w:t>7</w:t>
      </w:r>
    </w:p>
    <w:p w14:paraId="14CDBC37" w14:textId="77777777" w:rsidR="00A243AA" w:rsidRDefault="00A243AA" w:rsidP="00A243AA">
      <w:pPr>
        <w:rPr>
          <w:sz w:val="24"/>
          <w:lang w:val="it-IT"/>
        </w:rPr>
      </w:pPr>
      <w:r w:rsidRPr="006D72C9">
        <w:rPr>
          <w:sz w:val="24"/>
          <w:lang w:val="it-IT"/>
        </w:rPr>
        <w:t xml:space="preserve">Rezultatele </w:t>
      </w:r>
      <w:r>
        <w:rPr>
          <w:sz w:val="24"/>
          <w:lang w:val="it-IT"/>
        </w:rPr>
        <w:t>monitorizarii au fost prezentate in Rapoartele Anuale de Mediu (2009-2017). Nu s-au inregistrat depasiri la indicatorii monitorizati.</w:t>
      </w:r>
    </w:p>
    <w:p w14:paraId="33BA4660" w14:textId="618E9E54" w:rsidR="00A243AA" w:rsidRDefault="001F34C8" w:rsidP="001F34C8">
      <w:pPr>
        <w:pStyle w:val="Caption"/>
      </w:pPr>
      <w:bookmarkStart w:id="63" w:name="_Toc532372089"/>
      <w:r>
        <w:t xml:space="preserve">Tabel </w:t>
      </w:r>
      <w:r>
        <w:fldChar w:fldCharType="begin"/>
      </w:r>
      <w:r>
        <w:instrText xml:space="preserve"> SEQ Tabel \* ARABIC </w:instrText>
      </w:r>
      <w:r>
        <w:fldChar w:fldCharType="separate"/>
      </w:r>
      <w:r w:rsidR="000B6FBD">
        <w:rPr>
          <w:noProof/>
        </w:rPr>
        <w:t>6</w:t>
      </w:r>
      <w:r>
        <w:fldChar w:fldCharType="end"/>
      </w:r>
      <w:r>
        <w:t>: Rezultatele monitorizarii imisiilor in perioada 2009-2017</w:t>
      </w:r>
      <w:bookmarkEnd w:id="63"/>
    </w:p>
    <w:tbl>
      <w:tblPr>
        <w:tblW w:w="7520" w:type="dxa"/>
        <w:tblInd w:w="93" w:type="dxa"/>
        <w:tblLook w:val="04A0" w:firstRow="1" w:lastRow="0" w:firstColumn="1" w:lastColumn="0" w:noHBand="0" w:noVBand="1"/>
      </w:tblPr>
      <w:tblGrid>
        <w:gridCol w:w="2200"/>
        <w:gridCol w:w="1960"/>
        <w:gridCol w:w="1700"/>
        <w:gridCol w:w="1660"/>
      </w:tblGrid>
      <w:tr w:rsidR="00A243AA" w:rsidRPr="00E837B5" w14:paraId="27F7E030" w14:textId="77777777" w:rsidTr="007409F3">
        <w:trPr>
          <w:trHeight w:val="375"/>
        </w:trPr>
        <w:tc>
          <w:tcPr>
            <w:tcW w:w="220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0C2A93CA" w14:textId="77777777" w:rsidR="00A243AA" w:rsidRPr="00E837B5" w:rsidRDefault="00A243AA" w:rsidP="007409F3">
            <w:pPr>
              <w:ind w:left="0"/>
              <w:jc w:val="center"/>
              <w:rPr>
                <w:lang w:val="en-US"/>
              </w:rPr>
            </w:pPr>
            <w:r w:rsidRPr="00E837B5">
              <w:rPr>
                <w:lang w:val="en-US"/>
              </w:rPr>
              <w:t>Numărul şi data raportului de încercare</w:t>
            </w:r>
          </w:p>
        </w:tc>
        <w:tc>
          <w:tcPr>
            <w:tcW w:w="196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587467BA" w14:textId="77777777" w:rsidR="00A243AA" w:rsidRPr="00E837B5" w:rsidRDefault="00A243AA" w:rsidP="007409F3">
            <w:pPr>
              <w:ind w:left="0"/>
              <w:jc w:val="center"/>
              <w:rPr>
                <w:b/>
                <w:bCs/>
                <w:lang w:val="en-US"/>
              </w:rPr>
            </w:pPr>
            <w:r w:rsidRPr="00E837B5">
              <w:rPr>
                <w:b/>
                <w:bCs/>
                <w:lang w:val="en-US"/>
              </w:rPr>
              <w:t>NO</w:t>
            </w:r>
            <w:r w:rsidRPr="00E837B5">
              <w:rPr>
                <w:b/>
                <w:bCs/>
                <w:vertAlign w:val="subscript"/>
                <w:lang w:val="en-US"/>
              </w:rPr>
              <w:t>2 *</w:t>
            </w:r>
          </w:p>
        </w:tc>
        <w:tc>
          <w:tcPr>
            <w:tcW w:w="17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4BC1F05" w14:textId="77777777" w:rsidR="00A243AA" w:rsidRPr="00E837B5" w:rsidRDefault="00A243AA" w:rsidP="007409F3">
            <w:pPr>
              <w:ind w:left="0"/>
              <w:jc w:val="center"/>
              <w:rPr>
                <w:b/>
                <w:bCs/>
                <w:lang w:val="en-US"/>
              </w:rPr>
            </w:pPr>
            <w:r w:rsidRPr="00E837B5">
              <w:rPr>
                <w:b/>
                <w:bCs/>
                <w:lang w:val="en-US"/>
              </w:rPr>
              <w:t>H</w:t>
            </w:r>
            <w:r w:rsidRPr="00E837B5">
              <w:rPr>
                <w:b/>
                <w:bCs/>
                <w:vertAlign w:val="subscript"/>
                <w:lang w:val="en-US"/>
              </w:rPr>
              <w:t>2</w:t>
            </w:r>
            <w:r w:rsidRPr="00E837B5">
              <w:rPr>
                <w:b/>
                <w:bCs/>
                <w:lang w:val="en-US"/>
              </w:rPr>
              <w:t>S</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3FFEAB21" w14:textId="77777777" w:rsidR="00A243AA" w:rsidRPr="00E837B5" w:rsidRDefault="00A243AA" w:rsidP="007409F3">
            <w:pPr>
              <w:ind w:left="0"/>
              <w:jc w:val="center"/>
              <w:rPr>
                <w:b/>
                <w:bCs/>
                <w:lang w:val="en-US"/>
              </w:rPr>
            </w:pPr>
            <w:r w:rsidRPr="00E837B5">
              <w:rPr>
                <w:b/>
                <w:bCs/>
                <w:lang w:val="en-US"/>
              </w:rPr>
              <w:t>NH</w:t>
            </w:r>
            <w:r w:rsidRPr="00E837B5">
              <w:rPr>
                <w:b/>
                <w:bCs/>
                <w:vertAlign w:val="subscript"/>
                <w:lang w:val="en-US"/>
              </w:rPr>
              <w:t>3</w:t>
            </w:r>
          </w:p>
        </w:tc>
      </w:tr>
      <w:tr w:rsidR="00A243AA" w:rsidRPr="00E837B5" w14:paraId="23FC3865" w14:textId="77777777" w:rsidTr="007409F3">
        <w:trPr>
          <w:trHeight w:val="315"/>
        </w:trPr>
        <w:tc>
          <w:tcPr>
            <w:tcW w:w="220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6B606B0D" w14:textId="77777777" w:rsidR="00A243AA" w:rsidRPr="00E837B5" w:rsidRDefault="00A243AA" w:rsidP="007409F3">
            <w:pPr>
              <w:ind w:left="0"/>
              <w:jc w:val="left"/>
              <w:rPr>
                <w:lang w:val="en-US"/>
              </w:rPr>
            </w:pPr>
          </w:p>
        </w:tc>
        <w:tc>
          <w:tcPr>
            <w:tcW w:w="196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6CF7B4DA" w14:textId="77777777" w:rsidR="00A243AA" w:rsidRPr="00E837B5" w:rsidRDefault="00A243AA" w:rsidP="007409F3">
            <w:pPr>
              <w:ind w:left="0"/>
              <w:jc w:val="center"/>
              <w:rPr>
                <w:b/>
                <w:bCs/>
                <w:lang w:val="en-US"/>
              </w:rPr>
            </w:pPr>
            <w:r w:rsidRPr="00E837B5">
              <w:rPr>
                <w:b/>
                <w:bCs/>
                <w:lang w:val="en-US"/>
              </w:rPr>
              <w:t xml:space="preserve">µg/mc </w:t>
            </w:r>
          </w:p>
        </w:tc>
        <w:tc>
          <w:tcPr>
            <w:tcW w:w="17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75E1F505" w14:textId="77777777" w:rsidR="00A243AA" w:rsidRPr="00E837B5" w:rsidRDefault="00A243AA" w:rsidP="007409F3">
            <w:pPr>
              <w:ind w:left="0"/>
              <w:jc w:val="center"/>
              <w:rPr>
                <w:b/>
                <w:bCs/>
                <w:lang w:val="en-US"/>
              </w:rPr>
            </w:pPr>
            <w:r w:rsidRPr="00E837B5">
              <w:rPr>
                <w:b/>
                <w:bCs/>
                <w:lang w:val="en-US"/>
              </w:rPr>
              <w:t xml:space="preserve">µg/mc </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7881BB52" w14:textId="77777777" w:rsidR="00A243AA" w:rsidRPr="00E837B5" w:rsidRDefault="00A243AA" w:rsidP="007409F3">
            <w:pPr>
              <w:ind w:left="0"/>
              <w:jc w:val="center"/>
              <w:rPr>
                <w:b/>
                <w:bCs/>
                <w:lang w:val="en-US"/>
              </w:rPr>
            </w:pPr>
            <w:r w:rsidRPr="00E837B5">
              <w:rPr>
                <w:b/>
                <w:bCs/>
                <w:lang w:val="en-US"/>
              </w:rPr>
              <w:t xml:space="preserve"> µg/mc</w:t>
            </w:r>
          </w:p>
        </w:tc>
      </w:tr>
      <w:tr w:rsidR="00A243AA" w:rsidRPr="00E837B5" w14:paraId="65CA0045" w14:textId="77777777" w:rsidTr="007409F3">
        <w:trPr>
          <w:trHeight w:val="300"/>
        </w:trPr>
        <w:tc>
          <w:tcPr>
            <w:tcW w:w="220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1E0C3B0F" w14:textId="77777777" w:rsidR="00A243AA" w:rsidRPr="00E837B5" w:rsidRDefault="00A243AA" w:rsidP="007409F3">
            <w:pPr>
              <w:ind w:left="0"/>
              <w:jc w:val="center"/>
              <w:rPr>
                <w:b/>
                <w:bCs/>
                <w:lang w:val="en-US"/>
              </w:rPr>
            </w:pPr>
            <w:r w:rsidRPr="00E837B5">
              <w:rPr>
                <w:b/>
                <w:bCs/>
                <w:lang w:val="en-US"/>
              </w:rPr>
              <w:t>Valori limita admise</w:t>
            </w:r>
          </w:p>
        </w:tc>
        <w:tc>
          <w:tcPr>
            <w:tcW w:w="196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5642630C" w14:textId="77777777" w:rsidR="00A243AA" w:rsidRPr="00E837B5" w:rsidRDefault="00A243AA" w:rsidP="007409F3">
            <w:pPr>
              <w:ind w:left="0"/>
              <w:jc w:val="center"/>
              <w:rPr>
                <w:b/>
                <w:bCs/>
                <w:lang w:val="en-US"/>
              </w:rPr>
            </w:pPr>
            <w:r w:rsidRPr="00E837B5">
              <w:rPr>
                <w:b/>
                <w:bCs/>
                <w:lang w:val="en-US"/>
              </w:rPr>
              <w:t>200</w:t>
            </w:r>
          </w:p>
        </w:tc>
        <w:tc>
          <w:tcPr>
            <w:tcW w:w="17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4BDEB0D4" w14:textId="77777777" w:rsidR="00A243AA" w:rsidRPr="00E837B5" w:rsidRDefault="00A243AA" w:rsidP="007409F3">
            <w:pPr>
              <w:ind w:left="0"/>
              <w:jc w:val="center"/>
              <w:rPr>
                <w:b/>
                <w:bCs/>
                <w:lang w:val="en-US"/>
              </w:rPr>
            </w:pPr>
            <w:r w:rsidRPr="00E837B5">
              <w:rPr>
                <w:b/>
                <w:bCs/>
                <w:lang w:val="en-US"/>
              </w:rPr>
              <w:t>15</w:t>
            </w:r>
          </w:p>
        </w:tc>
        <w:tc>
          <w:tcPr>
            <w:tcW w:w="16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39329D51" w14:textId="77777777" w:rsidR="00A243AA" w:rsidRPr="00E837B5" w:rsidRDefault="00A243AA" w:rsidP="007409F3">
            <w:pPr>
              <w:ind w:left="0"/>
              <w:jc w:val="center"/>
              <w:rPr>
                <w:b/>
                <w:bCs/>
                <w:lang w:val="en-US"/>
              </w:rPr>
            </w:pPr>
            <w:r w:rsidRPr="00E837B5">
              <w:rPr>
                <w:b/>
                <w:bCs/>
                <w:lang w:val="en-US"/>
              </w:rPr>
              <w:t>300</w:t>
            </w:r>
          </w:p>
        </w:tc>
      </w:tr>
      <w:tr w:rsidR="00A243AA" w:rsidRPr="00E837B5" w14:paraId="5C40C984" w14:textId="77777777" w:rsidTr="007409F3">
        <w:trPr>
          <w:trHeight w:val="300"/>
        </w:trPr>
        <w:tc>
          <w:tcPr>
            <w:tcW w:w="220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11793AB9" w14:textId="77777777" w:rsidR="00A243AA" w:rsidRPr="00E837B5" w:rsidRDefault="00A243AA" w:rsidP="007409F3">
            <w:pPr>
              <w:ind w:left="0"/>
              <w:jc w:val="center"/>
              <w:rPr>
                <w:lang w:val="en-US"/>
              </w:rPr>
            </w:pPr>
            <w:r w:rsidRPr="00E837B5">
              <w:rPr>
                <w:lang w:val="en-US"/>
              </w:rPr>
              <w:t>896/PA din 17.12.2009</w:t>
            </w:r>
          </w:p>
        </w:tc>
        <w:tc>
          <w:tcPr>
            <w:tcW w:w="196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2CE9502" w14:textId="77777777" w:rsidR="00A243AA" w:rsidRPr="00E837B5" w:rsidRDefault="00A243AA" w:rsidP="007409F3">
            <w:pPr>
              <w:ind w:left="0"/>
              <w:jc w:val="center"/>
              <w:rPr>
                <w:lang w:val="en-US"/>
              </w:rPr>
            </w:pPr>
            <w:r w:rsidRPr="00E837B5">
              <w:rPr>
                <w:lang w:val="en-US"/>
              </w:rPr>
              <w:t>27</w:t>
            </w:r>
            <w:r>
              <w:rPr>
                <w:lang w:val="en-US"/>
              </w:rPr>
              <w:t>,</w:t>
            </w:r>
            <w:r w:rsidRPr="00E837B5">
              <w:rPr>
                <w:lang w:val="en-US"/>
              </w:rPr>
              <w:t>8</w:t>
            </w:r>
          </w:p>
        </w:tc>
        <w:tc>
          <w:tcPr>
            <w:tcW w:w="17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A376AB4" w14:textId="77777777" w:rsidR="00A243AA" w:rsidRPr="00E837B5" w:rsidRDefault="00A243AA" w:rsidP="007409F3">
            <w:pPr>
              <w:ind w:left="0"/>
              <w:jc w:val="center"/>
              <w:rPr>
                <w:lang w:val="en-US"/>
              </w:rPr>
            </w:pPr>
            <w:r>
              <w:rPr>
                <w:lang w:val="en-US"/>
              </w:rPr>
              <w:t>6,</w:t>
            </w:r>
            <w:r w:rsidRPr="00E837B5">
              <w:rPr>
                <w:lang w:val="en-US"/>
              </w:rPr>
              <w:t>2</w:t>
            </w:r>
          </w:p>
        </w:tc>
        <w:tc>
          <w:tcPr>
            <w:tcW w:w="1660"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14:paraId="3B057AB2" w14:textId="77777777" w:rsidR="00A243AA" w:rsidRPr="00E837B5" w:rsidRDefault="00A243AA" w:rsidP="007409F3">
            <w:pPr>
              <w:ind w:left="0"/>
              <w:jc w:val="center"/>
              <w:rPr>
                <w:lang w:val="en-US"/>
              </w:rPr>
            </w:pPr>
            <w:r>
              <w:rPr>
                <w:lang w:val="en-US"/>
              </w:rPr>
              <w:t>98,</w:t>
            </w:r>
            <w:r w:rsidRPr="00E837B5">
              <w:rPr>
                <w:lang w:val="en-US"/>
              </w:rPr>
              <w:t>3</w:t>
            </w:r>
          </w:p>
        </w:tc>
      </w:tr>
      <w:tr w:rsidR="00A243AA" w:rsidRPr="00E837B5" w14:paraId="3D2CDB25"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3C7FB867" w14:textId="77777777" w:rsidR="00A243AA" w:rsidRPr="00E837B5" w:rsidRDefault="00A243AA" w:rsidP="007409F3">
            <w:pPr>
              <w:ind w:left="0"/>
              <w:jc w:val="center"/>
              <w:rPr>
                <w:lang w:val="en-US"/>
              </w:rPr>
            </w:pPr>
            <w:r w:rsidRPr="00E837B5">
              <w:rPr>
                <w:lang w:val="en-US"/>
              </w:rPr>
              <w:t>574/PA din 11.08.2010</w:t>
            </w:r>
          </w:p>
        </w:tc>
        <w:tc>
          <w:tcPr>
            <w:tcW w:w="1960" w:type="dxa"/>
            <w:tcBorders>
              <w:top w:val="nil"/>
              <w:left w:val="nil"/>
              <w:bottom w:val="single" w:sz="4" w:space="0" w:color="auto"/>
              <w:right w:val="single" w:sz="4" w:space="0" w:color="auto"/>
            </w:tcBorders>
            <w:shd w:val="clear" w:color="auto" w:fill="auto"/>
            <w:noWrap/>
            <w:vAlign w:val="bottom"/>
            <w:hideMark/>
          </w:tcPr>
          <w:p w14:paraId="0AD20D08" w14:textId="77777777" w:rsidR="00A243AA" w:rsidRPr="00E837B5" w:rsidRDefault="00A243AA" w:rsidP="007409F3">
            <w:pPr>
              <w:ind w:left="0"/>
              <w:jc w:val="center"/>
              <w:rPr>
                <w:lang w:val="en-US"/>
              </w:rPr>
            </w:pPr>
            <w:r w:rsidRPr="00E837B5">
              <w:rPr>
                <w:lang w:val="en-US"/>
              </w:rPr>
              <w:t>37</w:t>
            </w:r>
          </w:p>
        </w:tc>
        <w:tc>
          <w:tcPr>
            <w:tcW w:w="1700" w:type="dxa"/>
            <w:tcBorders>
              <w:top w:val="nil"/>
              <w:left w:val="nil"/>
              <w:bottom w:val="single" w:sz="4" w:space="0" w:color="auto"/>
              <w:right w:val="single" w:sz="4" w:space="0" w:color="auto"/>
            </w:tcBorders>
            <w:shd w:val="clear" w:color="auto" w:fill="auto"/>
            <w:noWrap/>
            <w:vAlign w:val="bottom"/>
            <w:hideMark/>
          </w:tcPr>
          <w:p w14:paraId="374A9591" w14:textId="77777777" w:rsidR="00A243AA" w:rsidRPr="00E837B5" w:rsidRDefault="00A243AA" w:rsidP="007409F3">
            <w:pPr>
              <w:ind w:left="0"/>
              <w:jc w:val="center"/>
              <w:rPr>
                <w:lang w:val="en-US"/>
              </w:rPr>
            </w:pPr>
            <w:r w:rsidRPr="00E837B5">
              <w:rPr>
                <w:lang w:val="en-US"/>
              </w:rPr>
              <w:t>6</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358B537" w14:textId="77777777" w:rsidR="00A243AA" w:rsidRPr="00E837B5" w:rsidRDefault="00A243AA" w:rsidP="007409F3">
            <w:pPr>
              <w:ind w:left="0"/>
              <w:jc w:val="center"/>
              <w:rPr>
                <w:lang w:val="en-US"/>
              </w:rPr>
            </w:pPr>
            <w:r w:rsidRPr="00E837B5">
              <w:rPr>
                <w:lang w:val="en-US"/>
              </w:rPr>
              <w:t>129</w:t>
            </w:r>
          </w:p>
        </w:tc>
      </w:tr>
      <w:tr w:rsidR="00A243AA" w:rsidRPr="00E837B5" w14:paraId="64390184"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7CDFDDF3" w14:textId="77777777" w:rsidR="00A243AA" w:rsidRPr="00E837B5" w:rsidRDefault="00A243AA" w:rsidP="007409F3">
            <w:pPr>
              <w:ind w:left="0"/>
              <w:jc w:val="center"/>
              <w:rPr>
                <w:lang w:val="en-US"/>
              </w:rPr>
            </w:pPr>
            <w:r w:rsidRPr="00E837B5">
              <w:rPr>
                <w:lang w:val="en-US"/>
              </w:rPr>
              <w:t>1008/PA din 30.12.2010</w:t>
            </w:r>
          </w:p>
        </w:tc>
        <w:tc>
          <w:tcPr>
            <w:tcW w:w="1960" w:type="dxa"/>
            <w:tcBorders>
              <w:top w:val="nil"/>
              <w:left w:val="nil"/>
              <w:bottom w:val="single" w:sz="4" w:space="0" w:color="auto"/>
              <w:right w:val="single" w:sz="4" w:space="0" w:color="auto"/>
            </w:tcBorders>
            <w:shd w:val="clear" w:color="auto" w:fill="auto"/>
            <w:noWrap/>
            <w:vAlign w:val="bottom"/>
            <w:hideMark/>
          </w:tcPr>
          <w:p w14:paraId="3352A65E" w14:textId="77777777" w:rsidR="00A243AA" w:rsidRPr="00E837B5" w:rsidRDefault="00A243AA" w:rsidP="007409F3">
            <w:pPr>
              <w:ind w:left="0"/>
              <w:jc w:val="center"/>
              <w:rPr>
                <w:lang w:val="en-US"/>
              </w:rPr>
            </w:pPr>
            <w:r w:rsidRPr="00E837B5">
              <w:rPr>
                <w:lang w:val="en-US"/>
              </w:rPr>
              <w:t>29</w:t>
            </w:r>
          </w:p>
        </w:tc>
        <w:tc>
          <w:tcPr>
            <w:tcW w:w="1700" w:type="dxa"/>
            <w:tcBorders>
              <w:top w:val="nil"/>
              <w:left w:val="nil"/>
              <w:bottom w:val="single" w:sz="4" w:space="0" w:color="auto"/>
              <w:right w:val="single" w:sz="4" w:space="0" w:color="auto"/>
            </w:tcBorders>
            <w:shd w:val="clear" w:color="auto" w:fill="auto"/>
            <w:noWrap/>
            <w:vAlign w:val="bottom"/>
            <w:hideMark/>
          </w:tcPr>
          <w:p w14:paraId="04C53DFE" w14:textId="77777777" w:rsidR="00A243AA" w:rsidRPr="00E837B5" w:rsidRDefault="00A243AA" w:rsidP="007409F3">
            <w:pPr>
              <w:ind w:left="0"/>
              <w:jc w:val="center"/>
              <w:rPr>
                <w:lang w:val="en-US"/>
              </w:rPr>
            </w:pPr>
            <w:r w:rsidRPr="00E837B5">
              <w:rPr>
                <w:lang w:val="en-US"/>
              </w:rPr>
              <w:t>9</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1DE7E496" w14:textId="77777777" w:rsidR="00A243AA" w:rsidRPr="00E837B5" w:rsidRDefault="00A243AA" w:rsidP="007409F3">
            <w:pPr>
              <w:ind w:left="0"/>
              <w:jc w:val="center"/>
              <w:rPr>
                <w:lang w:val="en-US"/>
              </w:rPr>
            </w:pPr>
            <w:r w:rsidRPr="00E837B5">
              <w:rPr>
                <w:lang w:val="en-US"/>
              </w:rPr>
              <w:t>197</w:t>
            </w:r>
          </w:p>
        </w:tc>
      </w:tr>
      <w:tr w:rsidR="00A243AA" w:rsidRPr="00E837B5" w14:paraId="0E05C00E"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79FC198A" w14:textId="77777777" w:rsidR="00A243AA" w:rsidRPr="00E837B5" w:rsidRDefault="00A243AA" w:rsidP="007409F3">
            <w:pPr>
              <w:ind w:left="0"/>
              <w:jc w:val="center"/>
              <w:rPr>
                <w:lang w:val="en-US"/>
              </w:rPr>
            </w:pPr>
            <w:r w:rsidRPr="00E837B5">
              <w:rPr>
                <w:lang w:val="en-US"/>
              </w:rPr>
              <w:t>694/PA din 07.07.2011</w:t>
            </w:r>
          </w:p>
        </w:tc>
        <w:tc>
          <w:tcPr>
            <w:tcW w:w="1960" w:type="dxa"/>
            <w:tcBorders>
              <w:top w:val="nil"/>
              <w:left w:val="nil"/>
              <w:bottom w:val="single" w:sz="4" w:space="0" w:color="auto"/>
              <w:right w:val="single" w:sz="4" w:space="0" w:color="auto"/>
            </w:tcBorders>
            <w:shd w:val="clear" w:color="auto" w:fill="auto"/>
            <w:noWrap/>
            <w:vAlign w:val="bottom"/>
            <w:hideMark/>
          </w:tcPr>
          <w:p w14:paraId="576CB53F" w14:textId="77777777" w:rsidR="00A243AA" w:rsidRPr="00E837B5" w:rsidRDefault="00A243AA" w:rsidP="007409F3">
            <w:pPr>
              <w:ind w:left="0"/>
              <w:jc w:val="center"/>
              <w:rPr>
                <w:lang w:val="en-US"/>
              </w:rPr>
            </w:pPr>
            <w:r>
              <w:rPr>
                <w:lang w:val="en-US"/>
              </w:rPr>
              <w:t>29,</w:t>
            </w:r>
            <w:r w:rsidRPr="00E837B5">
              <w:rPr>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0072244E" w14:textId="77777777" w:rsidR="00A243AA" w:rsidRPr="00E837B5" w:rsidRDefault="00A243AA" w:rsidP="007409F3">
            <w:pPr>
              <w:ind w:left="0"/>
              <w:jc w:val="center"/>
              <w:rPr>
                <w:lang w:val="en-US"/>
              </w:rPr>
            </w:pPr>
            <w:r>
              <w:rPr>
                <w:lang w:val="en-US"/>
              </w:rPr>
              <w:t>7,</w:t>
            </w:r>
            <w:r w:rsidRPr="00E837B5">
              <w:rPr>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35E785D3" w14:textId="77777777" w:rsidR="00A243AA" w:rsidRPr="00E837B5" w:rsidRDefault="00A243AA" w:rsidP="007409F3">
            <w:pPr>
              <w:ind w:left="0"/>
              <w:jc w:val="center"/>
              <w:rPr>
                <w:lang w:val="en-US"/>
              </w:rPr>
            </w:pPr>
            <w:r>
              <w:rPr>
                <w:lang w:val="en-US"/>
              </w:rPr>
              <w:t>48,</w:t>
            </w:r>
            <w:r w:rsidRPr="00E837B5">
              <w:rPr>
                <w:lang w:val="en-US"/>
              </w:rPr>
              <w:t>3</w:t>
            </w:r>
          </w:p>
        </w:tc>
      </w:tr>
      <w:tr w:rsidR="00A243AA" w:rsidRPr="00E837B5" w14:paraId="5E1FCFE5"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0DA59435" w14:textId="77777777" w:rsidR="00A243AA" w:rsidRPr="00E837B5" w:rsidRDefault="00A243AA" w:rsidP="007409F3">
            <w:pPr>
              <w:ind w:left="0"/>
              <w:jc w:val="center"/>
              <w:rPr>
                <w:lang w:val="en-US"/>
              </w:rPr>
            </w:pPr>
            <w:r w:rsidRPr="00E837B5">
              <w:rPr>
                <w:lang w:val="en-US"/>
              </w:rPr>
              <w:t>118/PA din 17.01.2012</w:t>
            </w:r>
          </w:p>
        </w:tc>
        <w:tc>
          <w:tcPr>
            <w:tcW w:w="1960" w:type="dxa"/>
            <w:tcBorders>
              <w:top w:val="nil"/>
              <w:left w:val="nil"/>
              <w:bottom w:val="single" w:sz="4" w:space="0" w:color="auto"/>
              <w:right w:val="single" w:sz="4" w:space="0" w:color="auto"/>
            </w:tcBorders>
            <w:shd w:val="clear" w:color="auto" w:fill="auto"/>
            <w:noWrap/>
            <w:vAlign w:val="bottom"/>
            <w:hideMark/>
          </w:tcPr>
          <w:p w14:paraId="243374CC" w14:textId="77777777" w:rsidR="00A243AA" w:rsidRPr="00E837B5" w:rsidRDefault="00A243AA" w:rsidP="007409F3">
            <w:pPr>
              <w:ind w:left="0"/>
              <w:jc w:val="center"/>
              <w:rPr>
                <w:lang w:val="en-US"/>
              </w:rPr>
            </w:pPr>
            <w:r w:rsidRPr="00E837B5">
              <w:rPr>
                <w:lang w:val="en-US"/>
              </w:rPr>
              <w:t>45</w:t>
            </w:r>
          </w:p>
        </w:tc>
        <w:tc>
          <w:tcPr>
            <w:tcW w:w="1700" w:type="dxa"/>
            <w:tcBorders>
              <w:top w:val="nil"/>
              <w:left w:val="nil"/>
              <w:bottom w:val="single" w:sz="4" w:space="0" w:color="auto"/>
              <w:right w:val="single" w:sz="4" w:space="0" w:color="auto"/>
            </w:tcBorders>
            <w:shd w:val="clear" w:color="auto" w:fill="auto"/>
            <w:noWrap/>
            <w:vAlign w:val="bottom"/>
            <w:hideMark/>
          </w:tcPr>
          <w:p w14:paraId="65146AC8" w14:textId="77777777" w:rsidR="00A243AA" w:rsidRPr="00E837B5" w:rsidRDefault="00A243AA" w:rsidP="007409F3">
            <w:pPr>
              <w:ind w:left="0"/>
              <w:jc w:val="center"/>
              <w:rPr>
                <w:lang w:val="en-US"/>
              </w:rPr>
            </w:pPr>
            <w:r w:rsidRPr="00E837B5">
              <w:rPr>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5B516F18" w14:textId="77777777" w:rsidR="00A243AA" w:rsidRPr="00E837B5" w:rsidRDefault="00A243AA" w:rsidP="007409F3">
            <w:pPr>
              <w:ind w:left="0"/>
              <w:jc w:val="center"/>
              <w:rPr>
                <w:lang w:val="en-US"/>
              </w:rPr>
            </w:pPr>
            <w:r w:rsidRPr="00E837B5">
              <w:rPr>
                <w:lang w:val="en-US"/>
              </w:rPr>
              <w:t>79</w:t>
            </w:r>
          </w:p>
        </w:tc>
      </w:tr>
      <w:tr w:rsidR="00A243AA" w:rsidRPr="00E837B5" w14:paraId="732CEF7A"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05777EC7" w14:textId="77777777" w:rsidR="00A243AA" w:rsidRPr="00E837B5" w:rsidRDefault="00A243AA" w:rsidP="007409F3">
            <w:pPr>
              <w:ind w:left="0"/>
              <w:jc w:val="center"/>
              <w:rPr>
                <w:lang w:val="en-US"/>
              </w:rPr>
            </w:pPr>
            <w:r w:rsidRPr="00E837B5">
              <w:rPr>
                <w:lang w:val="en-US"/>
              </w:rPr>
              <w:t>613/PA din 03.08.2012</w:t>
            </w:r>
          </w:p>
        </w:tc>
        <w:tc>
          <w:tcPr>
            <w:tcW w:w="1960" w:type="dxa"/>
            <w:tcBorders>
              <w:top w:val="nil"/>
              <w:left w:val="nil"/>
              <w:bottom w:val="single" w:sz="4" w:space="0" w:color="auto"/>
              <w:right w:val="single" w:sz="4" w:space="0" w:color="auto"/>
            </w:tcBorders>
            <w:shd w:val="clear" w:color="auto" w:fill="auto"/>
            <w:noWrap/>
            <w:vAlign w:val="bottom"/>
            <w:hideMark/>
          </w:tcPr>
          <w:p w14:paraId="54475210" w14:textId="77777777" w:rsidR="00A243AA" w:rsidRPr="00E837B5" w:rsidRDefault="00A243AA" w:rsidP="007409F3">
            <w:pPr>
              <w:ind w:left="0"/>
              <w:jc w:val="center"/>
              <w:rPr>
                <w:lang w:val="en-US"/>
              </w:rPr>
            </w:pPr>
            <w:r w:rsidRPr="00E837B5">
              <w:rPr>
                <w:lang w:val="en-US"/>
              </w:rPr>
              <w:t>45</w:t>
            </w:r>
          </w:p>
        </w:tc>
        <w:tc>
          <w:tcPr>
            <w:tcW w:w="1700" w:type="dxa"/>
            <w:tcBorders>
              <w:top w:val="nil"/>
              <w:left w:val="nil"/>
              <w:bottom w:val="single" w:sz="4" w:space="0" w:color="auto"/>
              <w:right w:val="single" w:sz="4" w:space="0" w:color="auto"/>
            </w:tcBorders>
            <w:shd w:val="clear" w:color="auto" w:fill="auto"/>
            <w:noWrap/>
            <w:vAlign w:val="bottom"/>
            <w:hideMark/>
          </w:tcPr>
          <w:p w14:paraId="4F240B60" w14:textId="77777777" w:rsidR="00A243AA" w:rsidRPr="00E837B5" w:rsidRDefault="00A243AA" w:rsidP="007409F3">
            <w:pPr>
              <w:ind w:left="0"/>
              <w:jc w:val="center"/>
              <w:rPr>
                <w:lang w:val="en-US"/>
              </w:rPr>
            </w:pPr>
            <w:r w:rsidRPr="00E837B5">
              <w:rPr>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34D53A5E" w14:textId="77777777" w:rsidR="00A243AA" w:rsidRPr="00E837B5" w:rsidRDefault="00A243AA" w:rsidP="007409F3">
            <w:pPr>
              <w:ind w:left="0"/>
              <w:jc w:val="center"/>
              <w:rPr>
                <w:lang w:val="en-US"/>
              </w:rPr>
            </w:pPr>
            <w:r w:rsidRPr="00E837B5">
              <w:rPr>
                <w:lang w:val="en-US"/>
              </w:rPr>
              <w:t>79</w:t>
            </w:r>
          </w:p>
        </w:tc>
      </w:tr>
      <w:tr w:rsidR="00A243AA" w:rsidRPr="00E837B5" w14:paraId="4B145A8A"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1DEC1887" w14:textId="77777777" w:rsidR="00A243AA" w:rsidRPr="00E837B5" w:rsidRDefault="00A243AA" w:rsidP="007409F3">
            <w:pPr>
              <w:ind w:left="0"/>
              <w:jc w:val="center"/>
              <w:rPr>
                <w:lang w:val="en-US"/>
              </w:rPr>
            </w:pPr>
            <w:r w:rsidRPr="00E837B5">
              <w:rPr>
                <w:lang w:val="en-US"/>
              </w:rPr>
              <w:t>1012/PA din 13.12.2012</w:t>
            </w:r>
          </w:p>
        </w:tc>
        <w:tc>
          <w:tcPr>
            <w:tcW w:w="1960" w:type="dxa"/>
            <w:tcBorders>
              <w:top w:val="nil"/>
              <w:left w:val="nil"/>
              <w:bottom w:val="single" w:sz="4" w:space="0" w:color="auto"/>
              <w:right w:val="single" w:sz="4" w:space="0" w:color="auto"/>
            </w:tcBorders>
            <w:shd w:val="clear" w:color="auto" w:fill="auto"/>
            <w:noWrap/>
            <w:vAlign w:val="bottom"/>
            <w:hideMark/>
          </w:tcPr>
          <w:p w14:paraId="0575BA9A" w14:textId="77777777" w:rsidR="00A243AA" w:rsidRPr="00E837B5" w:rsidRDefault="00A243AA" w:rsidP="007409F3">
            <w:pPr>
              <w:ind w:left="0"/>
              <w:jc w:val="center"/>
              <w:rPr>
                <w:lang w:val="en-US"/>
              </w:rPr>
            </w:pPr>
            <w:r w:rsidRPr="00E837B5">
              <w:rPr>
                <w:lang w:val="en-US"/>
              </w:rPr>
              <w:t>48</w:t>
            </w:r>
          </w:p>
        </w:tc>
        <w:tc>
          <w:tcPr>
            <w:tcW w:w="1700" w:type="dxa"/>
            <w:tcBorders>
              <w:top w:val="nil"/>
              <w:left w:val="nil"/>
              <w:bottom w:val="single" w:sz="4" w:space="0" w:color="auto"/>
              <w:right w:val="single" w:sz="4" w:space="0" w:color="auto"/>
            </w:tcBorders>
            <w:shd w:val="clear" w:color="auto" w:fill="auto"/>
            <w:noWrap/>
            <w:vAlign w:val="bottom"/>
            <w:hideMark/>
          </w:tcPr>
          <w:p w14:paraId="10846B55" w14:textId="77777777" w:rsidR="00A243AA" w:rsidRPr="00E837B5" w:rsidRDefault="00A243AA" w:rsidP="007409F3">
            <w:pPr>
              <w:ind w:left="0"/>
              <w:jc w:val="center"/>
              <w:rPr>
                <w:lang w:val="en-US"/>
              </w:rPr>
            </w:pPr>
            <w:r w:rsidRPr="00E837B5">
              <w:rPr>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31656FF" w14:textId="77777777" w:rsidR="00A243AA" w:rsidRPr="00E837B5" w:rsidRDefault="00A243AA" w:rsidP="007409F3">
            <w:pPr>
              <w:ind w:left="0"/>
              <w:jc w:val="center"/>
              <w:rPr>
                <w:lang w:val="en-US"/>
              </w:rPr>
            </w:pPr>
            <w:r w:rsidRPr="00E837B5">
              <w:rPr>
                <w:lang w:val="en-US"/>
              </w:rPr>
              <w:t>81</w:t>
            </w:r>
          </w:p>
        </w:tc>
      </w:tr>
      <w:tr w:rsidR="00A243AA" w:rsidRPr="00E837B5" w14:paraId="220647E4"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66E23B2B" w14:textId="77777777" w:rsidR="00A243AA" w:rsidRPr="00E837B5" w:rsidRDefault="00A243AA" w:rsidP="007409F3">
            <w:pPr>
              <w:ind w:left="0"/>
              <w:jc w:val="center"/>
              <w:rPr>
                <w:lang w:val="en-US"/>
              </w:rPr>
            </w:pPr>
            <w:r w:rsidRPr="00E837B5">
              <w:rPr>
                <w:lang w:val="en-US"/>
              </w:rPr>
              <w:t>592/PA din 19.07.2013</w:t>
            </w:r>
          </w:p>
        </w:tc>
        <w:tc>
          <w:tcPr>
            <w:tcW w:w="1960" w:type="dxa"/>
            <w:tcBorders>
              <w:top w:val="nil"/>
              <w:left w:val="nil"/>
              <w:bottom w:val="single" w:sz="4" w:space="0" w:color="auto"/>
              <w:right w:val="single" w:sz="4" w:space="0" w:color="auto"/>
            </w:tcBorders>
            <w:shd w:val="clear" w:color="auto" w:fill="auto"/>
            <w:noWrap/>
            <w:vAlign w:val="center"/>
            <w:hideMark/>
          </w:tcPr>
          <w:p w14:paraId="1004D510" w14:textId="77777777" w:rsidR="00A243AA" w:rsidRPr="00E837B5" w:rsidRDefault="00A243AA" w:rsidP="007409F3">
            <w:pPr>
              <w:ind w:left="0"/>
              <w:jc w:val="center"/>
              <w:rPr>
                <w:lang w:val="en-US"/>
              </w:rPr>
            </w:pPr>
            <w:r w:rsidRPr="00E837B5">
              <w:rPr>
                <w:lang w:val="en-US"/>
              </w:rPr>
              <w:t>86</w:t>
            </w:r>
          </w:p>
        </w:tc>
        <w:tc>
          <w:tcPr>
            <w:tcW w:w="1700" w:type="dxa"/>
            <w:tcBorders>
              <w:top w:val="nil"/>
              <w:left w:val="nil"/>
              <w:bottom w:val="single" w:sz="4" w:space="0" w:color="auto"/>
              <w:right w:val="single" w:sz="4" w:space="0" w:color="auto"/>
            </w:tcBorders>
            <w:shd w:val="clear" w:color="auto" w:fill="auto"/>
            <w:noWrap/>
            <w:vAlign w:val="center"/>
            <w:hideMark/>
          </w:tcPr>
          <w:p w14:paraId="246E84A1" w14:textId="77777777" w:rsidR="00A243AA" w:rsidRPr="00E837B5" w:rsidRDefault="00A243AA" w:rsidP="007409F3">
            <w:pPr>
              <w:ind w:left="0"/>
              <w:jc w:val="center"/>
              <w:rPr>
                <w:lang w:val="en-US"/>
              </w:rPr>
            </w:pPr>
            <w:r w:rsidRPr="00E837B5">
              <w:rPr>
                <w:lang w:val="en-US"/>
              </w:rPr>
              <w:t>5</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3EE2E8B5" w14:textId="77777777" w:rsidR="00A243AA" w:rsidRPr="00E837B5" w:rsidRDefault="00A243AA" w:rsidP="007409F3">
            <w:pPr>
              <w:ind w:left="0"/>
              <w:jc w:val="center"/>
              <w:rPr>
                <w:lang w:val="en-US"/>
              </w:rPr>
            </w:pPr>
            <w:r w:rsidRPr="00E837B5">
              <w:rPr>
                <w:lang w:val="en-US"/>
              </w:rPr>
              <w:t>78</w:t>
            </w:r>
          </w:p>
        </w:tc>
      </w:tr>
      <w:tr w:rsidR="00A243AA" w:rsidRPr="00E837B5" w14:paraId="643042DD"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6600AB06" w14:textId="77777777" w:rsidR="00A243AA" w:rsidRPr="00E837B5" w:rsidRDefault="00A243AA" w:rsidP="007409F3">
            <w:pPr>
              <w:ind w:left="0"/>
              <w:jc w:val="center"/>
              <w:rPr>
                <w:lang w:val="en-US"/>
              </w:rPr>
            </w:pPr>
            <w:r w:rsidRPr="00E837B5">
              <w:rPr>
                <w:lang w:val="en-US"/>
              </w:rPr>
              <w:t>808/PA din 11.10.2013</w:t>
            </w:r>
          </w:p>
        </w:tc>
        <w:tc>
          <w:tcPr>
            <w:tcW w:w="1960" w:type="dxa"/>
            <w:tcBorders>
              <w:top w:val="nil"/>
              <w:left w:val="nil"/>
              <w:bottom w:val="single" w:sz="4" w:space="0" w:color="auto"/>
              <w:right w:val="single" w:sz="4" w:space="0" w:color="auto"/>
            </w:tcBorders>
            <w:shd w:val="clear" w:color="auto" w:fill="auto"/>
            <w:noWrap/>
            <w:vAlign w:val="center"/>
            <w:hideMark/>
          </w:tcPr>
          <w:p w14:paraId="42AE0409" w14:textId="77777777" w:rsidR="00A243AA" w:rsidRPr="00E837B5" w:rsidRDefault="00A243AA" w:rsidP="007409F3">
            <w:pPr>
              <w:ind w:left="0"/>
              <w:jc w:val="center"/>
              <w:rPr>
                <w:lang w:val="en-US"/>
              </w:rPr>
            </w:pPr>
            <w:r>
              <w:rPr>
                <w:lang w:val="en-US"/>
              </w:rPr>
              <w:t>85,</w:t>
            </w:r>
            <w:r w:rsidRPr="00E837B5">
              <w:rPr>
                <w:lang w:val="en-US"/>
              </w:rPr>
              <w:t>4</w:t>
            </w:r>
          </w:p>
        </w:tc>
        <w:tc>
          <w:tcPr>
            <w:tcW w:w="1700" w:type="dxa"/>
            <w:tcBorders>
              <w:top w:val="nil"/>
              <w:left w:val="nil"/>
              <w:bottom w:val="single" w:sz="4" w:space="0" w:color="auto"/>
              <w:right w:val="single" w:sz="4" w:space="0" w:color="auto"/>
            </w:tcBorders>
            <w:shd w:val="clear" w:color="auto" w:fill="auto"/>
            <w:noWrap/>
            <w:vAlign w:val="center"/>
            <w:hideMark/>
          </w:tcPr>
          <w:p w14:paraId="28DD949A" w14:textId="77777777" w:rsidR="00A243AA" w:rsidRPr="00E837B5" w:rsidRDefault="00A243AA" w:rsidP="007409F3">
            <w:pPr>
              <w:ind w:left="0"/>
              <w:jc w:val="center"/>
              <w:rPr>
                <w:lang w:val="en-US"/>
              </w:rPr>
            </w:pPr>
            <w:r>
              <w:rPr>
                <w:lang w:val="en-US"/>
              </w:rPr>
              <w:t>6,</w:t>
            </w:r>
            <w:r w:rsidRPr="00E837B5">
              <w:rPr>
                <w:lang w:val="en-US"/>
              </w:rPr>
              <w:t>8</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579AAEC9" w14:textId="77777777" w:rsidR="00A243AA" w:rsidRPr="00E837B5" w:rsidRDefault="00A243AA" w:rsidP="007409F3">
            <w:pPr>
              <w:ind w:left="0"/>
              <w:jc w:val="center"/>
              <w:rPr>
                <w:lang w:val="en-US"/>
              </w:rPr>
            </w:pPr>
            <w:r w:rsidRPr="00E837B5">
              <w:rPr>
                <w:lang w:val="en-US"/>
              </w:rPr>
              <w:t>117</w:t>
            </w:r>
          </w:p>
        </w:tc>
      </w:tr>
      <w:tr w:rsidR="00A243AA" w:rsidRPr="00E837B5" w14:paraId="3890AEB2"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2A81FD11" w14:textId="77777777" w:rsidR="00A243AA" w:rsidRPr="00E837B5" w:rsidRDefault="00A243AA" w:rsidP="007409F3">
            <w:pPr>
              <w:ind w:left="0"/>
              <w:jc w:val="center"/>
              <w:rPr>
                <w:lang w:val="en-US"/>
              </w:rPr>
            </w:pPr>
            <w:r w:rsidRPr="00E837B5">
              <w:rPr>
                <w:lang w:val="en-US"/>
              </w:rPr>
              <w:t>593/PA din 11.07.2014</w:t>
            </w:r>
          </w:p>
        </w:tc>
        <w:tc>
          <w:tcPr>
            <w:tcW w:w="1960" w:type="dxa"/>
            <w:tcBorders>
              <w:top w:val="nil"/>
              <w:left w:val="nil"/>
              <w:bottom w:val="single" w:sz="4" w:space="0" w:color="auto"/>
              <w:right w:val="single" w:sz="4" w:space="0" w:color="auto"/>
            </w:tcBorders>
            <w:shd w:val="clear" w:color="auto" w:fill="auto"/>
            <w:noWrap/>
            <w:vAlign w:val="center"/>
            <w:hideMark/>
          </w:tcPr>
          <w:p w14:paraId="57D6346A" w14:textId="77777777" w:rsidR="00A243AA" w:rsidRPr="00E837B5" w:rsidRDefault="00A243AA" w:rsidP="007409F3">
            <w:pPr>
              <w:ind w:left="0"/>
              <w:jc w:val="center"/>
              <w:rPr>
                <w:lang w:val="en-US"/>
              </w:rPr>
            </w:pPr>
            <w:r w:rsidRPr="00E837B5">
              <w:rPr>
                <w:lang w:val="en-US"/>
              </w:rPr>
              <w:t>101</w:t>
            </w:r>
          </w:p>
        </w:tc>
        <w:tc>
          <w:tcPr>
            <w:tcW w:w="1700" w:type="dxa"/>
            <w:tcBorders>
              <w:top w:val="nil"/>
              <w:left w:val="nil"/>
              <w:bottom w:val="single" w:sz="4" w:space="0" w:color="auto"/>
              <w:right w:val="single" w:sz="4" w:space="0" w:color="auto"/>
            </w:tcBorders>
            <w:shd w:val="clear" w:color="auto" w:fill="auto"/>
            <w:noWrap/>
            <w:vAlign w:val="center"/>
            <w:hideMark/>
          </w:tcPr>
          <w:p w14:paraId="4FA5AC09" w14:textId="77777777" w:rsidR="00A243AA" w:rsidRPr="00E837B5" w:rsidRDefault="00A243AA" w:rsidP="007409F3">
            <w:pPr>
              <w:ind w:left="0"/>
              <w:jc w:val="center"/>
              <w:rPr>
                <w:lang w:val="en-US"/>
              </w:rPr>
            </w:pPr>
            <w:r>
              <w:rPr>
                <w:lang w:val="en-US"/>
              </w:rPr>
              <w:t>0,</w:t>
            </w:r>
            <w:r w:rsidRPr="00E837B5">
              <w:rPr>
                <w:lang w:val="en-US"/>
              </w:rPr>
              <w:t>01</w:t>
            </w:r>
          </w:p>
        </w:tc>
        <w:tc>
          <w:tcPr>
            <w:tcW w:w="1660" w:type="dxa"/>
            <w:tcBorders>
              <w:top w:val="nil"/>
              <w:left w:val="nil"/>
              <w:bottom w:val="single" w:sz="4" w:space="0" w:color="auto"/>
              <w:right w:val="single" w:sz="18" w:space="0" w:color="76923C" w:themeColor="accent3" w:themeShade="BF"/>
            </w:tcBorders>
            <w:shd w:val="clear" w:color="auto" w:fill="auto"/>
            <w:noWrap/>
            <w:vAlign w:val="center"/>
            <w:hideMark/>
          </w:tcPr>
          <w:p w14:paraId="21C5B3D5" w14:textId="77777777" w:rsidR="00A243AA" w:rsidRPr="00E837B5" w:rsidRDefault="00A243AA" w:rsidP="007409F3">
            <w:pPr>
              <w:ind w:left="0"/>
              <w:jc w:val="center"/>
              <w:rPr>
                <w:lang w:val="en-US"/>
              </w:rPr>
            </w:pPr>
            <w:r>
              <w:rPr>
                <w:lang w:val="en-US"/>
              </w:rPr>
              <w:t>0,</w:t>
            </w:r>
            <w:r w:rsidRPr="00E837B5">
              <w:rPr>
                <w:lang w:val="en-US"/>
              </w:rPr>
              <w:t>17</w:t>
            </w:r>
          </w:p>
        </w:tc>
      </w:tr>
      <w:tr w:rsidR="00A243AA" w:rsidRPr="00E837B5" w14:paraId="2A0F2BCA"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218AC4F9" w14:textId="77777777" w:rsidR="00A243AA" w:rsidRPr="00E837B5" w:rsidRDefault="00A243AA" w:rsidP="007409F3">
            <w:pPr>
              <w:ind w:left="0"/>
              <w:jc w:val="center"/>
              <w:rPr>
                <w:lang w:val="en-US"/>
              </w:rPr>
            </w:pPr>
            <w:r w:rsidRPr="00E837B5">
              <w:rPr>
                <w:lang w:val="en-US"/>
              </w:rPr>
              <w:t>758/PA din 15.09.2014</w:t>
            </w:r>
          </w:p>
        </w:tc>
        <w:tc>
          <w:tcPr>
            <w:tcW w:w="1960" w:type="dxa"/>
            <w:tcBorders>
              <w:top w:val="nil"/>
              <w:left w:val="nil"/>
              <w:bottom w:val="single" w:sz="4" w:space="0" w:color="auto"/>
              <w:right w:val="single" w:sz="4" w:space="0" w:color="auto"/>
            </w:tcBorders>
            <w:shd w:val="clear" w:color="auto" w:fill="auto"/>
            <w:noWrap/>
            <w:vAlign w:val="bottom"/>
            <w:hideMark/>
          </w:tcPr>
          <w:p w14:paraId="63B343EB" w14:textId="77777777" w:rsidR="00A243AA" w:rsidRPr="00E837B5" w:rsidRDefault="00A243AA" w:rsidP="007409F3">
            <w:pPr>
              <w:ind w:left="0"/>
              <w:jc w:val="center"/>
              <w:rPr>
                <w:lang w:val="en-US"/>
              </w:rPr>
            </w:pPr>
            <w:r w:rsidRPr="00E837B5">
              <w:rPr>
                <w:lang w:val="en-US"/>
              </w:rPr>
              <w:t>92</w:t>
            </w:r>
          </w:p>
        </w:tc>
        <w:tc>
          <w:tcPr>
            <w:tcW w:w="1700" w:type="dxa"/>
            <w:tcBorders>
              <w:top w:val="nil"/>
              <w:left w:val="nil"/>
              <w:bottom w:val="single" w:sz="4" w:space="0" w:color="auto"/>
              <w:right w:val="single" w:sz="4" w:space="0" w:color="auto"/>
            </w:tcBorders>
            <w:shd w:val="clear" w:color="auto" w:fill="auto"/>
            <w:noWrap/>
            <w:vAlign w:val="bottom"/>
            <w:hideMark/>
          </w:tcPr>
          <w:p w14:paraId="6F4188CD" w14:textId="77777777" w:rsidR="00A243AA" w:rsidRPr="00E837B5" w:rsidRDefault="00A243AA" w:rsidP="007409F3">
            <w:pPr>
              <w:ind w:left="0"/>
              <w:jc w:val="center"/>
              <w:rPr>
                <w:lang w:val="en-US"/>
              </w:rPr>
            </w:pPr>
            <w:r>
              <w:rPr>
                <w:lang w:val="en-US"/>
              </w:rPr>
              <w:t>7,</w:t>
            </w:r>
            <w:r w:rsidRPr="00E837B5">
              <w:rPr>
                <w:lang w:val="en-US"/>
              </w:rPr>
              <w:t>4</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02A1908" w14:textId="77777777" w:rsidR="00A243AA" w:rsidRPr="00E837B5" w:rsidRDefault="00A243AA" w:rsidP="007409F3">
            <w:pPr>
              <w:ind w:left="0"/>
              <w:jc w:val="center"/>
              <w:rPr>
                <w:lang w:val="en-US"/>
              </w:rPr>
            </w:pPr>
            <w:r w:rsidRPr="00E837B5">
              <w:rPr>
                <w:lang w:val="en-US"/>
              </w:rPr>
              <w:t>127</w:t>
            </w:r>
          </w:p>
        </w:tc>
      </w:tr>
      <w:tr w:rsidR="00A243AA" w:rsidRPr="00E837B5" w14:paraId="3E7F7C5E"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230F9CBB" w14:textId="77777777" w:rsidR="00A243AA" w:rsidRPr="00E837B5" w:rsidRDefault="00A243AA" w:rsidP="007409F3">
            <w:pPr>
              <w:ind w:left="0"/>
              <w:jc w:val="center"/>
              <w:rPr>
                <w:lang w:val="en-US"/>
              </w:rPr>
            </w:pPr>
            <w:r w:rsidRPr="00E837B5">
              <w:rPr>
                <w:lang w:val="en-US"/>
              </w:rPr>
              <w:t>542/PA din 12.06.2015</w:t>
            </w:r>
          </w:p>
        </w:tc>
        <w:tc>
          <w:tcPr>
            <w:tcW w:w="1960" w:type="dxa"/>
            <w:tcBorders>
              <w:top w:val="nil"/>
              <w:left w:val="nil"/>
              <w:bottom w:val="single" w:sz="4" w:space="0" w:color="auto"/>
              <w:right w:val="single" w:sz="4" w:space="0" w:color="auto"/>
            </w:tcBorders>
            <w:shd w:val="clear" w:color="auto" w:fill="auto"/>
            <w:noWrap/>
            <w:vAlign w:val="bottom"/>
            <w:hideMark/>
          </w:tcPr>
          <w:p w14:paraId="28FC7C30" w14:textId="77777777" w:rsidR="00A243AA" w:rsidRPr="00E837B5" w:rsidRDefault="00A243AA" w:rsidP="007409F3">
            <w:pPr>
              <w:ind w:left="0"/>
              <w:jc w:val="center"/>
              <w:rPr>
                <w:lang w:val="en-US"/>
              </w:rPr>
            </w:pPr>
            <w:r w:rsidRPr="00E837B5">
              <w:rPr>
                <w:lang w:val="en-US"/>
              </w:rPr>
              <w:t>95</w:t>
            </w:r>
          </w:p>
        </w:tc>
        <w:tc>
          <w:tcPr>
            <w:tcW w:w="1700" w:type="dxa"/>
            <w:tcBorders>
              <w:top w:val="nil"/>
              <w:left w:val="nil"/>
              <w:bottom w:val="single" w:sz="4" w:space="0" w:color="auto"/>
              <w:right w:val="single" w:sz="4" w:space="0" w:color="auto"/>
            </w:tcBorders>
            <w:shd w:val="clear" w:color="auto" w:fill="auto"/>
            <w:noWrap/>
            <w:vAlign w:val="bottom"/>
            <w:hideMark/>
          </w:tcPr>
          <w:p w14:paraId="79351780" w14:textId="77777777" w:rsidR="00A243AA" w:rsidRPr="00E837B5" w:rsidRDefault="00A243AA" w:rsidP="007409F3">
            <w:pPr>
              <w:ind w:left="0"/>
              <w:jc w:val="center"/>
              <w:rPr>
                <w:lang w:val="en-US"/>
              </w:rPr>
            </w:pPr>
            <w:r>
              <w:rPr>
                <w:lang w:val="en-US"/>
              </w:rPr>
              <w:t>8,</w:t>
            </w:r>
            <w:r w:rsidRPr="00E837B5">
              <w:rPr>
                <w:lang w:val="en-US"/>
              </w:rPr>
              <w:t>3</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04D37015" w14:textId="77777777" w:rsidR="00A243AA" w:rsidRPr="00E837B5" w:rsidRDefault="00A243AA" w:rsidP="007409F3">
            <w:pPr>
              <w:ind w:left="0"/>
              <w:jc w:val="center"/>
              <w:rPr>
                <w:lang w:val="en-US"/>
              </w:rPr>
            </w:pPr>
            <w:r w:rsidRPr="00E837B5">
              <w:rPr>
                <w:lang w:val="en-US"/>
              </w:rPr>
              <w:t>171</w:t>
            </w:r>
          </w:p>
        </w:tc>
      </w:tr>
      <w:tr w:rsidR="00A243AA" w:rsidRPr="00E837B5" w14:paraId="598F48E8"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3BD2F877" w14:textId="77777777" w:rsidR="00A243AA" w:rsidRPr="00E837B5" w:rsidRDefault="00A243AA" w:rsidP="007409F3">
            <w:pPr>
              <w:ind w:left="0"/>
              <w:jc w:val="center"/>
              <w:rPr>
                <w:lang w:val="en-US"/>
              </w:rPr>
            </w:pPr>
            <w:r w:rsidRPr="00E837B5">
              <w:rPr>
                <w:lang w:val="en-US"/>
              </w:rPr>
              <w:t>638/PA din 06.07.2015</w:t>
            </w:r>
          </w:p>
        </w:tc>
        <w:tc>
          <w:tcPr>
            <w:tcW w:w="1960" w:type="dxa"/>
            <w:tcBorders>
              <w:top w:val="nil"/>
              <w:left w:val="nil"/>
              <w:bottom w:val="single" w:sz="4" w:space="0" w:color="auto"/>
              <w:right w:val="single" w:sz="4" w:space="0" w:color="auto"/>
            </w:tcBorders>
            <w:shd w:val="clear" w:color="auto" w:fill="auto"/>
            <w:noWrap/>
            <w:vAlign w:val="bottom"/>
            <w:hideMark/>
          </w:tcPr>
          <w:p w14:paraId="2792D0AA" w14:textId="77777777" w:rsidR="00A243AA" w:rsidRPr="00E837B5" w:rsidRDefault="00A243AA" w:rsidP="007409F3">
            <w:pPr>
              <w:ind w:left="0"/>
              <w:jc w:val="center"/>
              <w:rPr>
                <w:lang w:val="en-US"/>
              </w:rPr>
            </w:pPr>
            <w:r w:rsidRPr="00E837B5">
              <w:rPr>
                <w:lang w:val="en-US"/>
              </w:rPr>
              <w:t>89</w:t>
            </w:r>
          </w:p>
        </w:tc>
        <w:tc>
          <w:tcPr>
            <w:tcW w:w="1700" w:type="dxa"/>
            <w:tcBorders>
              <w:top w:val="nil"/>
              <w:left w:val="nil"/>
              <w:bottom w:val="single" w:sz="4" w:space="0" w:color="auto"/>
              <w:right w:val="single" w:sz="4" w:space="0" w:color="auto"/>
            </w:tcBorders>
            <w:shd w:val="clear" w:color="auto" w:fill="auto"/>
            <w:noWrap/>
            <w:vAlign w:val="bottom"/>
            <w:hideMark/>
          </w:tcPr>
          <w:p w14:paraId="465BBEA8" w14:textId="77777777" w:rsidR="00A243AA" w:rsidRPr="00E837B5" w:rsidRDefault="00A243AA" w:rsidP="007409F3">
            <w:pPr>
              <w:ind w:left="0"/>
              <w:jc w:val="center"/>
              <w:rPr>
                <w:lang w:val="en-US"/>
              </w:rPr>
            </w:pPr>
            <w:r w:rsidRPr="00E837B5">
              <w:rPr>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48AE1603" w14:textId="77777777" w:rsidR="00A243AA" w:rsidRPr="00E837B5" w:rsidRDefault="00A243AA" w:rsidP="007409F3">
            <w:pPr>
              <w:ind w:left="0"/>
              <w:jc w:val="center"/>
              <w:rPr>
                <w:lang w:val="en-US"/>
              </w:rPr>
            </w:pPr>
            <w:r w:rsidRPr="00E837B5">
              <w:rPr>
                <w:lang w:val="en-US"/>
              </w:rPr>
              <w:t>150</w:t>
            </w:r>
          </w:p>
        </w:tc>
      </w:tr>
      <w:tr w:rsidR="00A243AA" w:rsidRPr="00E837B5" w14:paraId="3B060CDE"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68ECC19F" w14:textId="77777777" w:rsidR="00A243AA" w:rsidRPr="00E837B5" w:rsidRDefault="00A243AA" w:rsidP="007409F3">
            <w:pPr>
              <w:ind w:left="0"/>
              <w:jc w:val="center"/>
              <w:rPr>
                <w:lang w:val="en-US"/>
              </w:rPr>
            </w:pPr>
            <w:r w:rsidRPr="00E837B5">
              <w:rPr>
                <w:lang w:val="en-US"/>
              </w:rPr>
              <w:t>805/PA din 24.08.2015</w:t>
            </w:r>
          </w:p>
        </w:tc>
        <w:tc>
          <w:tcPr>
            <w:tcW w:w="1960" w:type="dxa"/>
            <w:tcBorders>
              <w:top w:val="nil"/>
              <w:left w:val="nil"/>
              <w:bottom w:val="single" w:sz="4" w:space="0" w:color="auto"/>
              <w:right w:val="single" w:sz="4" w:space="0" w:color="auto"/>
            </w:tcBorders>
            <w:shd w:val="clear" w:color="auto" w:fill="auto"/>
            <w:noWrap/>
            <w:vAlign w:val="bottom"/>
            <w:hideMark/>
          </w:tcPr>
          <w:p w14:paraId="5DCCECB1" w14:textId="77777777" w:rsidR="00A243AA" w:rsidRPr="00E837B5" w:rsidRDefault="00A243AA" w:rsidP="007409F3">
            <w:pPr>
              <w:ind w:left="0"/>
              <w:jc w:val="center"/>
              <w:rPr>
                <w:lang w:val="en-US"/>
              </w:rPr>
            </w:pPr>
            <w:r w:rsidRPr="00E837B5">
              <w:rPr>
                <w:lang w:val="en-US"/>
              </w:rPr>
              <w:t>101</w:t>
            </w:r>
          </w:p>
        </w:tc>
        <w:tc>
          <w:tcPr>
            <w:tcW w:w="1700" w:type="dxa"/>
            <w:tcBorders>
              <w:top w:val="nil"/>
              <w:left w:val="nil"/>
              <w:bottom w:val="single" w:sz="4" w:space="0" w:color="auto"/>
              <w:right w:val="single" w:sz="4" w:space="0" w:color="auto"/>
            </w:tcBorders>
            <w:shd w:val="clear" w:color="auto" w:fill="auto"/>
            <w:noWrap/>
            <w:vAlign w:val="bottom"/>
            <w:hideMark/>
          </w:tcPr>
          <w:p w14:paraId="19A12CC7" w14:textId="77777777" w:rsidR="00A243AA" w:rsidRPr="00E837B5" w:rsidRDefault="00A243AA" w:rsidP="007409F3">
            <w:pPr>
              <w:ind w:left="0"/>
              <w:jc w:val="center"/>
              <w:rPr>
                <w:lang w:val="en-US"/>
              </w:rPr>
            </w:pPr>
            <w:r w:rsidRPr="00E837B5">
              <w:rPr>
                <w:lang w:val="en-US"/>
              </w:rPr>
              <w:t>5</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573F860A" w14:textId="77777777" w:rsidR="00A243AA" w:rsidRPr="00E837B5" w:rsidRDefault="00A243AA" w:rsidP="007409F3">
            <w:pPr>
              <w:ind w:left="0"/>
              <w:jc w:val="center"/>
              <w:rPr>
                <w:lang w:val="en-US"/>
              </w:rPr>
            </w:pPr>
            <w:r w:rsidRPr="00E837B5">
              <w:rPr>
                <w:lang w:val="en-US"/>
              </w:rPr>
              <w:t>103</w:t>
            </w:r>
          </w:p>
        </w:tc>
      </w:tr>
      <w:tr w:rsidR="00A243AA" w:rsidRPr="00E837B5" w14:paraId="07B4F72F"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72287551" w14:textId="77777777" w:rsidR="00A243AA" w:rsidRPr="00E837B5" w:rsidRDefault="00A243AA" w:rsidP="007409F3">
            <w:pPr>
              <w:ind w:left="0"/>
              <w:jc w:val="center"/>
              <w:rPr>
                <w:lang w:val="en-US"/>
              </w:rPr>
            </w:pPr>
            <w:r w:rsidRPr="00E837B5">
              <w:rPr>
                <w:lang w:val="en-US"/>
              </w:rPr>
              <w:t>581/PA din 20.07.2016</w:t>
            </w:r>
          </w:p>
        </w:tc>
        <w:tc>
          <w:tcPr>
            <w:tcW w:w="1960" w:type="dxa"/>
            <w:tcBorders>
              <w:top w:val="nil"/>
              <w:left w:val="nil"/>
              <w:bottom w:val="single" w:sz="4" w:space="0" w:color="auto"/>
              <w:right w:val="single" w:sz="4" w:space="0" w:color="auto"/>
            </w:tcBorders>
            <w:shd w:val="clear" w:color="auto" w:fill="auto"/>
            <w:noWrap/>
            <w:vAlign w:val="bottom"/>
            <w:hideMark/>
          </w:tcPr>
          <w:p w14:paraId="15298802" w14:textId="77777777" w:rsidR="00A243AA" w:rsidRPr="00E837B5" w:rsidRDefault="00A243AA" w:rsidP="007409F3">
            <w:pPr>
              <w:ind w:left="0"/>
              <w:jc w:val="center"/>
              <w:rPr>
                <w:lang w:val="en-US"/>
              </w:rPr>
            </w:pPr>
            <w:r>
              <w:rPr>
                <w:lang w:val="en-US"/>
              </w:rPr>
              <w:t>92,</w:t>
            </w:r>
            <w:r w:rsidRPr="00E837B5">
              <w:rPr>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755377A2" w14:textId="77777777" w:rsidR="00A243AA" w:rsidRPr="00E837B5" w:rsidRDefault="00A243AA" w:rsidP="007409F3">
            <w:pPr>
              <w:ind w:left="0"/>
              <w:jc w:val="center"/>
              <w:rPr>
                <w:lang w:val="en-US"/>
              </w:rPr>
            </w:pPr>
            <w:r>
              <w:rPr>
                <w:lang w:val="en-US"/>
              </w:rPr>
              <w:t>8,</w:t>
            </w:r>
            <w:r w:rsidRPr="00E837B5">
              <w:rPr>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1E2189EC" w14:textId="77777777" w:rsidR="00A243AA" w:rsidRPr="00E837B5" w:rsidRDefault="00A243AA" w:rsidP="007409F3">
            <w:pPr>
              <w:ind w:left="0"/>
              <w:jc w:val="center"/>
              <w:rPr>
                <w:lang w:val="en-US"/>
              </w:rPr>
            </w:pPr>
            <w:r w:rsidRPr="00E837B5">
              <w:rPr>
                <w:lang w:val="en-US"/>
              </w:rPr>
              <w:t>151</w:t>
            </w:r>
          </w:p>
        </w:tc>
      </w:tr>
      <w:tr w:rsidR="00A243AA" w:rsidRPr="00E837B5" w14:paraId="0B8CEBD6"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47B6E63" w14:textId="77777777" w:rsidR="00A243AA" w:rsidRPr="00E837B5" w:rsidRDefault="00A243AA" w:rsidP="007409F3">
            <w:pPr>
              <w:ind w:left="0"/>
              <w:jc w:val="center"/>
              <w:rPr>
                <w:lang w:val="en-US"/>
              </w:rPr>
            </w:pPr>
            <w:r w:rsidRPr="00E837B5">
              <w:rPr>
                <w:lang w:val="en-US"/>
              </w:rPr>
              <w:t>649/PA din 22.08.2016</w:t>
            </w:r>
          </w:p>
        </w:tc>
        <w:tc>
          <w:tcPr>
            <w:tcW w:w="1960" w:type="dxa"/>
            <w:tcBorders>
              <w:top w:val="nil"/>
              <w:left w:val="nil"/>
              <w:bottom w:val="single" w:sz="4" w:space="0" w:color="auto"/>
              <w:right w:val="single" w:sz="4" w:space="0" w:color="auto"/>
            </w:tcBorders>
            <w:shd w:val="clear" w:color="auto" w:fill="auto"/>
            <w:noWrap/>
            <w:vAlign w:val="bottom"/>
            <w:hideMark/>
          </w:tcPr>
          <w:p w14:paraId="4E469B2A" w14:textId="77777777" w:rsidR="00A243AA" w:rsidRPr="00E837B5" w:rsidRDefault="00A243AA" w:rsidP="007409F3">
            <w:pPr>
              <w:ind w:left="0"/>
              <w:jc w:val="center"/>
              <w:rPr>
                <w:lang w:val="en-US"/>
              </w:rPr>
            </w:pPr>
            <w:r>
              <w:rPr>
                <w:lang w:val="en-US"/>
              </w:rPr>
              <w:t>83,</w:t>
            </w:r>
            <w:r w:rsidRPr="00E837B5">
              <w:rPr>
                <w:lang w:val="en-US"/>
              </w:rPr>
              <w:t>7</w:t>
            </w:r>
          </w:p>
        </w:tc>
        <w:tc>
          <w:tcPr>
            <w:tcW w:w="1700" w:type="dxa"/>
            <w:tcBorders>
              <w:top w:val="nil"/>
              <w:left w:val="nil"/>
              <w:bottom w:val="single" w:sz="4" w:space="0" w:color="auto"/>
              <w:right w:val="single" w:sz="4" w:space="0" w:color="auto"/>
            </w:tcBorders>
            <w:shd w:val="clear" w:color="auto" w:fill="auto"/>
            <w:noWrap/>
            <w:vAlign w:val="bottom"/>
            <w:hideMark/>
          </w:tcPr>
          <w:p w14:paraId="05BB73E0" w14:textId="77777777" w:rsidR="00A243AA" w:rsidRPr="00E837B5" w:rsidRDefault="00A243AA" w:rsidP="007409F3">
            <w:pPr>
              <w:ind w:left="0"/>
              <w:jc w:val="center"/>
              <w:rPr>
                <w:lang w:val="en-US"/>
              </w:rPr>
            </w:pPr>
            <w:r>
              <w:rPr>
                <w:lang w:val="en-US"/>
              </w:rPr>
              <w:t>8,</w:t>
            </w:r>
            <w:r w:rsidRPr="00E837B5">
              <w:rPr>
                <w:lang w:val="en-US"/>
              </w:rPr>
              <w:t>2</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03591525" w14:textId="77777777" w:rsidR="00A243AA" w:rsidRPr="00E837B5" w:rsidRDefault="00A243AA" w:rsidP="007409F3">
            <w:pPr>
              <w:ind w:left="0"/>
              <w:jc w:val="center"/>
              <w:rPr>
                <w:lang w:val="en-US"/>
              </w:rPr>
            </w:pPr>
            <w:r w:rsidRPr="00E837B5">
              <w:rPr>
                <w:lang w:val="en-US"/>
              </w:rPr>
              <w:t>142</w:t>
            </w:r>
          </w:p>
        </w:tc>
      </w:tr>
      <w:tr w:rsidR="00A243AA" w:rsidRPr="00E837B5" w14:paraId="577563B0" w14:textId="77777777" w:rsidTr="007409F3">
        <w:trPr>
          <w:trHeight w:val="300"/>
        </w:trPr>
        <w:tc>
          <w:tcPr>
            <w:tcW w:w="220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3840177B" w14:textId="77777777" w:rsidR="00A243AA" w:rsidRPr="00E837B5" w:rsidRDefault="00A243AA" w:rsidP="007409F3">
            <w:pPr>
              <w:ind w:left="0"/>
              <w:jc w:val="center"/>
              <w:rPr>
                <w:lang w:val="en-US"/>
              </w:rPr>
            </w:pPr>
            <w:r w:rsidRPr="00E837B5">
              <w:rPr>
                <w:lang w:val="en-US"/>
              </w:rPr>
              <w:t>606/PA din 02.08.2017</w:t>
            </w:r>
          </w:p>
        </w:tc>
        <w:tc>
          <w:tcPr>
            <w:tcW w:w="1960" w:type="dxa"/>
            <w:tcBorders>
              <w:top w:val="nil"/>
              <w:left w:val="nil"/>
              <w:bottom w:val="single" w:sz="4" w:space="0" w:color="auto"/>
              <w:right w:val="single" w:sz="4" w:space="0" w:color="auto"/>
            </w:tcBorders>
            <w:shd w:val="clear" w:color="auto" w:fill="auto"/>
            <w:noWrap/>
            <w:vAlign w:val="bottom"/>
            <w:hideMark/>
          </w:tcPr>
          <w:p w14:paraId="0DD1A001" w14:textId="77777777" w:rsidR="00A243AA" w:rsidRPr="00E837B5" w:rsidRDefault="00A243AA" w:rsidP="007409F3">
            <w:pPr>
              <w:ind w:left="0"/>
              <w:jc w:val="center"/>
              <w:rPr>
                <w:lang w:val="en-US"/>
              </w:rPr>
            </w:pPr>
            <w:r w:rsidRPr="00E837B5">
              <w:rPr>
                <w:lang w:val="en-US"/>
              </w:rPr>
              <w:t>70</w:t>
            </w:r>
          </w:p>
        </w:tc>
        <w:tc>
          <w:tcPr>
            <w:tcW w:w="1700" w:type="dxa"/>
            <w:tcBorders>
              <w:top w:val="nil"/>
              <w:left w:val="nil"/>
              <w:bottom w:val="single" w:sz="4" w:space="0" w:color="auto"/>
              <w:right w:val="single" w:sz="4" w:space="0" w:color="auto"/>
            </w:tcBorders>
            <w:shd w:val="clear" w:color="auto" w:fill="auto"/>
            <w:noWrap/>
            <w:vAlign w:val="bottom"/>
            <w:hideMark/>
          </w:tcPr>
          <w:p w14:paraId="3DF4036E" w14:textId="77777777" w:rsidR="00A243AA" w:rsidRPr="00E837B5" w:rsidRDefault="00A243AA" w:rsidP="007409F3">
            <w:pPr>
              <w:ind w:left="0"/>
              <w:jc w:val="center"/>
              <w:rPr>
                <w:lang w:val="en-US"/>
              </w:rPr>
            </w:pPr>
            <w:r w:rsidRPr="00E837B5">
              <w:rPr>
                <w:lang w:val="en-US"/>
              </w:rPr>
              <w:t>7</w:t>
            </w:r>
          </w:p>
        </w:tc>
        <w:tc>
          <w:tcPr>
            <w:tcW w:w="1660" w:type="dxa"/>
            <w:tcBorders>
              <w:top w:val="nil"/>
              <w:left w:val="nil"/>
              <w:bottom w:val="single" w:sz="4" w:space="0" w:color="auto"/>
              <w:right w:val="single" w:sz="18" w:space="0" w:color="76923C" w:themeColor="accent3" w:themeShade="BF"/>
            </w:tcBorders>
            <w:shd w:val="clear" w:color="auto" w:fill="auto"/>
            <w:noWrap/>
            <w:vAlign w:val="bottom"/>
            <w:hideMark/>
          </w:tcPr>
          <w:p w14:paraId="55346E39" w14:textId="77777777" w:rsidR="00A243AA" w:rsidRPr="00E837B5" w:rsidRDefault="00A243AA" w:rsidP="007409F3">
            <w:pPr>
              <w:ind w:left="0"/>
              <w:jc w:val="center"/>
              <w:rPr>
                <w:lang w:val="en-US"/>
              </w:rPr>
            </w:pPr>
            <w:r>
              <w:rPr>
                <w:lang w:val="en-US"/>
              </w:rPr>
              <w:t>176,</w:t>
            </w:r>
            <w:r w:rsidRPr="00E837B5">
              <w:rPr>
                <w:lang w:val="en-US"/>
              </w:rPr>
              <w:t>7</w:t>
            </w:r>
          </w:p>
        </w:tc>
      </w:tr>
      <w:tr w:rsidR="00A243AA" w:rsidRPr="00E837B5" w14:paraId="1B693B05" w14:textId="77777777" w:rsidTr="007409F3">
        <w:trPr>
          <w:trHeight w:val="300"/>
        </w:trPr>
        <w:tc>
          <w:tcPr>
            <w:tcW w:w="2200" w:type="dxa"/>
            <w:tcBorders>
              <w:top w:val="nil"/>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bottom"/>
            <w:hideMark/>
          </w:tcPr>
          <w:p w14:paraId="4D7E2EC1" w14:textId="77777777" w:rsidR="00A243AA" w:rsidRPr="00E837B5" w:rsidRDefault="00A243AA" w:rsidP="007409F3">
            <w:pPr>
              <w:ind w:left="0"/>
              <w:jc w:val="center"/>
              <w:rPr>
                <w:lang w:val="en-US"/>
              </w:rPr>
            </w:pPr>
            <w:r w:rsidRPr="00E837B5">
              <w:rPr>
                <w:lang w:val="en-US"/>
              </w:rPr>
              <w:t>764/PA din 18.09.2018</w:t>
            </w:r>
          </w:p>
        </w:tc>
        <w:tc>
          <w:tcPr>
            <w:tcW w:w="1960" w:type="dxa"/>
            <w:tcBorders>
              <w:top w:val="nil"/>
              <w:left w:val="nil"/>
              <w:bottom w:val="single" w:sz="18" w:space="0" w:color="76923C" w:themeColor="accent3" w:themeShade="BF"/>
              <w:right w:val="single" w:sz="4" w:space="0" w:color="auto"/>
            </w:tcBorders>
            <w:shd w:val="clear" w:color="auto" w:fill="auto"/>
            <w:noWrap/>
            <w:vAlign w:val="bottom"/>
            <w:hideMark/>
          </w:tcPr>
          <w:p w14:paraId="7CD47774" w14:textId="77777777" w:rsidR="00A243AA" w:rsidRPr="00E837B5" w:rsidRDefault="00A243AA" w:rsidP="007409F3">
            <w:pPr>
              <w:ind w:left="0"/>
              <w:jc w:val="center"/>
              <w:rPr>
                <w:lang w:val="en-US"/>
              </w:rPr>
            </w:pPr>
            <w:r w:rsidRPr="00E837B5">
              <w:rPr>
                <w:lang w:val="en-US"/>
              </w:rPr>
              <w:t>90</w:t>
            </w:r>
          </w:p>
        </w:tc>
        <w:tc>
          <w:tcPr>
            <w:tcW w:w="1700" w:type="dxa"/>
            <w:tcBorders>
              <w:top w:val="nil"/>
              <w:left w:val="nil"/>
              <w:bottom w:val="single" w:sz="18" w:space="0" w:color="76923C" w:themeColor="accent3" w:themeShade="BF"/>
              <w:right w:val="single" w:sz="4" w:space="0" w:color="auto"/>
            </w:tcBorders>
            <w:shd w:val="clear" w:color="auto" w:fill="auto"/>
            <w:noWrap/>
            <w:vAlign w:val="bottom"/>
            <w:hideMark/>
          </w:tcPr>
          <w:p w14:paraId="7DF79912" w14:textId="77777777" w:rsidR="00A243AA" w:rsidRPr="00E837B5" w:rsidRDefault="00A243AA" w:rsidP="007409F3">
            <w:pPr>
              <w:ind w:left="0"/>
              <w:jc w:val="center"/>
              <w:rPr>
                <w:lang w:val="en-US"/>
              </w:rPr>
            </w:pPr>
            <w:r w:rsidRPr="00E837B5">
              <w:rPr>
                <w:lang w:val="en-US"/>
              </w:rPr>
              <w:t>8</w:t>
            </w:r>
          </w:p>
        </w:tc>
        <w:tc>
          <w:tcPr>
            <w:tcW w:w="1660" w:type="dxa"/>
            <w:tcBorders>
              <w:top w:val="nil"/>
              <w:left w:val="nil"/>
              <w:bottom w:val="single" w:sz="18" w:space="0" w:color="76923C" w:themeColor="accent3" w:themeShade="BF"/>
              <w:right w:val="single" w:sz="18" w:space="0" w:color="76923C" w:themeColor="accent3" w:themeShade="BF"/>
            </w:tcBorders>
            <w:shd w:val="clear" w:color="auto" w:fill="auto"/>
            <w:noWrap/>
            <w:vAlign w:val="bottom"/>
            <w:hideMark/>
          </w:tcPr>
          <w:p w14:paraId="1EB8322A" w14:textId="77777777" w:rsidR="00A243AA" w:rsidRPr="00E837B5" w:rsidRDefault="00A243AA" w:rsidP="007409F3">
            <w:pPr>
              <w:ind w:left="0"/>
              <w:jc w:val="center"/>
              <w:rPr>
                <w:lang w:val="en-US"/>
              </w:rPr>
            </w:pPr>
            <w:r w:rsidRPr="00E837B5">
              <w:rPr>
                <w:lang w:val="en-US"/>
              </w:rPr>
              <w:t>170</w:t>
            </w:r>
          </w:p>
        </w:tc>
      </w:tr>
    </w:tbl>
    <w:p w14:paraId="3D9158E2" w14:textId="77777777" w:rsidR="00540698" w:rsidRDefault="00540698" w:rsidP="00540698"/>
    <w:p w14:paraId="0C0BAF58" w14:textId="77777777" w:rsidR="00540698" w:rsidRDefault="00540698" w:rsidP="00540698"/>
    <w:p w14:paraId="37528342" w14:textId="77777777" w:rsidR="00540698" w:rsidRPr="00540698" w:rsidRDefault="00540698" w:rsidP="00540698"/>
    <w:p w14:paraId="0D1C9B31" w14:textId="77777777" w:rsidR="00C97086" w:rsidRDefault="00C97086" w:rsidP="00DC6A0B">
      <w:pPr>
        <w:pStyle w:val="ListParagraph"/>
        <w:ind w:left="1080"/>
        <w:rPr>
          <w:i/>
          <w:sz w:val="24"/>
        </w:rPr>
      </w:pPr>
    </w:p>
    <w:p w14:paraId="1D7A667E" w14:textId="7BBAB262" w:rsidR="00C97086" w:rsidRPr="00C97086" w:rsidRDefault="00C97086" w:rsidP="00DC6A0B">
      <w:pPr>
        <w:pStyle w:val="ListParagraph"/>
        <w:ind w:left="1080"/>
        <w:rPr>
          <w:b/>
          <w:sz w:val="24"/>
        </w:rPr>
      </w:pPr>
      <w:r w:rsidRPr="00C97086">
        <w:rPr>
          <w:b/>
          <w:sz w:val="24"/>
        </w:rPr>
        <w:t>Monitorizarea solului</w:t>
      </w:r>
    </w:p>
    <w:p w14:paraId="10E36AD4" w14:textId="77777777" w:rsidR="00F56351" w:rsidRPr="00F56351" w:rsidRDefault="00F56351" w:rsidP="004A4814">
      <w:pPr>
        <w:pStyle w:val="ListParagraph"/>
        <w:numPr>
          <w:ilvl w:val="0"/>
          <w:numId w:val="28"/>
        </w:numPr>
        <w:rPr>
          <w:i/>
          <w:sz w:val="24"/>
        </w:rPr>
      </w:pPr>
      <w:r w:rsidRPr="00F56351">
        <w:rPr>
          <w:i/>
          <w:sz w:val="24"/>
        </w:rPr>
        <w:t>Monitorizarea solului in incinta fermei</w:t>
      </w:r>
    </w:p>
    <w:p w14:paraId="5621C519" w14:textId="77F8B67C" w:rsidR="002E199F" w:rsidRPr="002E199F" w:rsidRDefault="002E199F" w:rsidP="002E199F">
      <w:pPr>
        <w:widowControl w:val="0"/>
        <w:autoSpaceDE w:val="0"/>
        <w:autoSpaceDN w:val="0"/>
        <w:adjustRightInd w:val="0"/>
        <w:spacing w:line="374" w:lineRule="atLeast"/>
        <w:rPr>
          <w:sz w:val="24"/>
          <w:lang w:val="it-IT"/>
        </w:rPr>
      </w:pPr>
      <w:r w:rsidRPr="002E199F">
        <w:rPr>
          <w:sz w:val="24"/>
          <w:lang w:val="it-IT"/>
        </w:rPr>
        <w:t xml:space="preserve">Conform cerintelor AIM, se realizeaza anual analiza probelor prelevate din incinta fermei - zona bazinelor de stocare dejectii si de pe terenurile pe care sunt aplicate dejectiile, pentru parametrii: </w:t>
      </w:r>
      <w:r w:rsidRPr="002E199F">
        <w:rPr>
          <w:b/>
          <w:sz w:val="24"/>
          <w:lang w:val="it-IT"/>
        </w:rPr>
        <w:t>pH, carbon organic si azot total</w:t>
      </w:r>
      <w:r w:rsidRPr="002E199F">
        <w:rPr>
          <w:sz w:val="24"/>
          <w:lang w:val="it-IT"/>
        </w:rPr>
        <w:t xml:space="preserve">. </w:t>
      </w:r>
      <w:r w:rsidRPr="002E199F">
        <w:rPr>
          <w:sz w:val="24"/>
          <w:lang w:val="it-IT"/>
        </w:rPr>
        <w:lastRenderedPageBreak/>
        <w:t xml:space="preserve">Dupa revizuirea autorizatiei integrate de mediu (2016), conform conditiilor specificate </w:t>
      </w:r>
      <w:r>
        <w:rPr>
          <w:sz w:val="24"/>
          <w:lang w:val="it-IT"/>
        </w:rPr>
        <w:t xml:space="preserve">in avizul nr. </w:t>
      </w:r>
      <w:r w:rsidR="001F34C8">
        <w:rPr>
          <w:sz w:val="24"/>
          <w:lang w:val="it-IT"/>
        </w:rPr>
        <w:t>10</w:t>
      </w:r>
      <w:r>
        <w:rPr>
          <w:sz w:val="24"/>
          <w:lang w:val="it-IT"/>
        </w:rPr>
        <w:t xml:space="preserve">/2016 </w:t>
      </w:r>
      <w:r w:rsidRPr="002E199F">
        <w:rPr>
          <w:sz w:val="24"/>
          <w:lang w:val="it-IT"/>
        </w:rPr>
        <w:t xml:space="preserve">de custodele </w:t>
      </w:r>
      <w:r>
        <w:rPr>
          <w:sz w:val="24"/>
          <w:lang w:val="it-IT"/>
        </w:rPr>
        <w:t>Complexului AP Crisuri</w:t>
      </w:r>
      <w:r w:rsidRPr="002E199F">
        <w:rPr>
          <w:sz w:val="24"/>
          <w:lang w:val="it-IT"/>
        </w:rPr>
        <w:t xml:space="preserve"> a fost realizata si monitorizarea pentru parametrii: total pesticide organoclorurate si total triazina.</w:t>
      </w:r>
      <w:r>
        <w:rPr>
          <w:sz w:val="24"/>
          <w:lang w:val="it-IT"/>
        </w:rPr>
        <w:t xml:space="preserve"> </w:t>
      </w:r>
      <w:r w:rsidRPr="002E199F">
        <w:rPr>
          <w:sz w:val="24"/>
          <w:lang w:val="it-IT"/>
        </w:rPr>
        <w:t>Avand in vedere rezultatele obtinute, precum si faptul ca aceste substante nu sunt utilizate in ferma, beneficiarul a solicitat renuntarea la monitorizarea acestor indicatori, conditie acceptata de catre APM Arad, conform adresei nr. 7585/ 26.05.2017.</w:t>
      </w:r>
    </w:p>
    <w:p w14:paraId="0D63EA8C" w14:textId="77777777" w:rsidR="002E199F" w:rsidRDefault="002E199F" w:rsidP="00B76391">
      <w:pPr>
        <w:widowControl w:val="0"/>
        <w:autoSpaceDE w:val="0"/>
        <w:autoSpaceDN w:val="0"/>
        <w:adjustRightInd w:val="0"/>
        <w:spacing w:line="374" w:lineRule="atLeast"/>
        <w:rPr>
          <w:sz w:val="24"/>
          <w:lang w:val="it-IT"/>
        </w:rPr>
      </w:pPr>
    </w:p>
    <w:p w14:paraId="5B071388" w14:textId="77777777" w:rsidR="00F56351" w:rsidRPr="00483A7A" w:rsidRDefault="00F56351" w:rsidP="00F56351">
      <w:pPr>
        <w:rPr>
          <w:i/>
          <w:sz w:val="24"/>
          <w:lang w:val="en-US"/>
        </w:rPr>
      </w:pPr>
      <w:r w:rsidRPr="00483A7A">
        <w:rPr>
          <w:i/>
          <w:sz w:val="24"/>
          <w:lang w:val="en-US"/>
        </w:rPr>
        <w:t>Rezultatele monitorizarii</w:t>
      </w:r>
    </w:p>
    <w:p w14:paraId="24B58371" w14:textId="77777777" w:rsidR="00C53BA1" w:rsidRPr="004974F3" w:rsidRDefault="00C53BA1" w:rsidP="00C53BA1">
      <w:pPr>
        <w:widowControl w:val="0"/>
        <w:autoSpaceDE w:val="0"/>
        <w:autoSpaceDN w:val="0"/>
        <w:adjustRightInd w:val="0"/>
        <w:spacing w:line="374" w:lineRule="atLeast"/>
        <w:rPr>
          <w:sz w:val="24"/>
          <w:lang w:val="it-IT"/>
        </w:rPr>
      </w:pPr>
      <w:r w:rsidRPr="00C53BA1">
        <w:rPr>
          <w:sz w:val="24"/>
          <w:lang w:val="it-IT"/>
        </w:rPr>
        <w:t xml:space="preserve">Au fost realizate anual analize pe probe prelevate din vecinatatea bazinelor de stocare. </w:t>
      </w:r>
      <w:r w:rsidRPr="004974F3">
        <w:rPr>
          <w:sz w:val="24"/>
          <w:lang w:val="it-IT"/>
        </w:rPr>
        <w:t>Rezultatele sunt relevante,</w:t>
      </w:r>
      <w:r>
        <w:rPr>
          <w:sz w:val="24"/>
          <w:lang w:val="it-IT"/>
        </w:rPr>
        <w:t xml:space="preserve"> datorita indicatorilor alesi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78FA2022" w14:textId="77777777" w:rsidR="00C53BA1" w:rsidRDefault="00C53BA1" w:rsidP="00B76391">
      <w:pPr>
        <w:widowControl w:val="0"/>
        <w:autoSpaceDE w:val="0"/>
        <w:autoSpaceDN w:val="0"/>
        <w:adjustRightInd w:val="0"/>
        <w:spacing w:line="374" w:lineRule="atLeast"/>
        <w:rPr>
          <w:sz w:val="24"/>
          <w:lang w:val="it-IT"/>
        </w:rPr>
      </w:pPr>
    </w:p>
    <w:p w14:paraId="2EAFAE11" w14:textId="77777777" w:rsidR="00C53BA1" w:rsidRDefault="00C53BA1" w:rsidP="00B76391">
      <w:pPr>
        <w:widowControl w:val="0"/>
        <w:autoSpaceDE w:val="0"/>
        <w:autoSpaceDN w:val="0"/>
        <w:adjustRightInd w:val="0"/>
        <w:spacing w:line="374" w:lineRule="atLeast"/>
        <w:rPr>
          <w:sz w:val="24"/>
          <w:lang w:val="it-IT"/>
        </w:rPr>
      </w:pPr>
    </w:p>
    <w:p w14:paraId="5D9AEA71" w14:textId="77777777" w:rsidR="00F56351" w:rsidRPr="00B76391" w:rsidRDefault="00F56351" w:rsidP="004A4814">
      <w:pPr>
        <w:pStyle w:val="ListParagraph"/>
        <w:numPr>
          <w:ilvl w:val="0"/>
          <w:numId w:val="28"/>
        </w:numPr>
        <w:rPr>
          <w:i/>
          <w:sz w:val="24"/>
        </w:rPr>
      </w:pPr>
      <w:r w:rsidRPr="00B76391">
        <w:rPr>
          <w:i/>
          <w:sz w:val="24"/>
        </w:rPr>
        <w:t>Monitorizarea solului pe terenurile fertilizate</w:t>
      </w:r>
    </w:p>
    <w:p w14:paraId="1B20D35C" w14:textId="4A6286EC" w:rsidR="00F56351" w:rsidRDefault="001F34C8" w:rsidP="00B76391">
      <w:pPr>
        <w:widowControl w:val="0"/>
        <w:autoSpaceDE w:val="0"/>
        <w:autoSpaceDN w:val="0"/>
        <w:adjustRightInd w:val="0"/>
        <w:spacing w:line="374" w:lineRule="atLeast"/>
        <w:rPr>
          <w:sz w:val="24"/>
          <w:lang w:val="it-IT"/>
        </w:rPr>
      </w:pPr>
      <w:r>
        <w:rPr>
          <w:sz w:val="24"/>
          <w:lang w:val="it-IT"/>
        </w:rPr>
        <w:t xml:space="preserve">Conform AIM, </w:t>
      </w:r>
      <w:r w:rsidR="00F56351" w:rsidRPr="004974F3">
        <w:rPr>
          <w:sz w:val="24"/>
          <w:lang w:val="it-IT"/>
        </w:rPr>
        <w:t xml:space="preserve">pentru terenurile unde se imprastie dejectiile, o data la patru ani </w:t>
      </w:r>
      <w:r>
        <w:rPr>
          <w:sz w:val="24"/>
          <w:lang w:val="it-IT"/>
        </w:rPr>
        <w:t xml:space="preserve">sau la 1-2 ani pentru terenurile poluate </w:t>
      </w:r>
      <w:r w:rsidR="00F56351" w:rsidRPr="004974F3">
        <w:rPr>
          <w:sz w:val="24"/>
          <w:lang w:val="it-IT"/>
        </w:rPr>
        <w:t>se va realiza studiul agrochimic si planul de fertilizare al deseurilor organice (ce cuprinde perioadele de interdictie pentru fertilizare) prin contract ferm cu Oficiul Judetean de Studii Agrochimice si Pedologice.</w:t>
      </w:r>
    </w:p>
    <w:p w14:paraId="55592FE3" w14:textId="77777777" w:rsidR="00F56351" w:rsidRDefault="00F56351" w:rsidP="00B76391">
      <w:pPr>
        <w:widowControl w:val="0"/>
        <w:autoSpaceDE w:val="0"/>
        <w:autoSpaceDN w:val="0"/>
        <w:adjustRightInd w:val="0"/>
        <w:spacing w:line="374" w:lineRule="atLeast"/>
        <w:rPr>
          <w:sz w:val="24"/>
          <w:lang w:val="it-IT"/>
        </w:rPr>
      </w:pPr>
      <w:r>
        <w:rPr>
          <w:sz w:val="24"/>
          <w:lang w:val="it-IT"/>
        </w:rPr>
        <w:t>Studiile Agrochimice si Pedologice, ca si Planurile de fertilizare au fost realizate mai frecvent decat prevede cerinta stipulata in AIM.</w:t>
      </w:r>
    </w:p>
    <w:p w14:paraId="598EEB88" w14:textId="2228ED5B" w:rsidR="00F56351" w:rsidRPr="004974F3" w:rsidRDefault="00F56351" w:rsidP="00B76391">
      <w:pPr>
        <w:widowControl w:val="0"/>
        <w:autoSpaceDE w:val="0"/>
        <w:autoSpaceDN w:val="0"/>
        <w:adjustRightInd w:val="0"/>
        <w:spacing w:line="374" w:lineRule="atLeast"/>
        <w:rPr>
          <w:sz w:val="24"/>
          <w:lang w:val="it-IT"/>
        </w:rPr>
      </w:pPr>
      <w:r>
        <w:rPr>
          <w:sz w:val="24"/>
          <w:lang w:val="it-IT"/>
        </w:rPr>
        <w:t>Se ataseaza (in anexa</w:t>
      </w:r>
      <w:r w:rsidR="00C53BA1">
        <w:rPr>
          <w:sz w:val="24"/>
          <w:lang w:val="it-IT"/>
        </w:rPr>
        <w:t xml:space="preserve"> la </w:t>
      </w:r>
      <w:r w:rsidR="00B76391">
        <w:rPr>
          <w:sz w:val="24"/>
          <w:lang w:val="it-IT"/>
        </w:rPr>
        <w:t>formularul de solicitare</w:t>
      </w:r>
      <w:r>
        <w:rPr>
          <w:sz w:val="24"/>
          <w:lang w:val="it-IT"/>
        </w:rPr>
        <w:t>) planul de fertilizare pentru perioada curenta.</w:t>
      </w:r>
    </w:p>
    <w:p w14:paraId="5AEEB8F7" w14:textId="77777777" w:rsidR="00F56351" w:rsidRDefault="00F56351" w:rsidP="00D66BBE">
      <w:pPr>
        <w:ind w:left="0" w:firstLine="720"/>
        <w:rPr>
          <w:b/>
          <w:i/>
          <w:sz w:val="24"/>
        </w:rPr>
      </w:pPr>
    </w:p>
    <w:p w14:paraId="133ABF8A" w14:textId="77777777" w:rsidR="00943CEA" w:rsidRPr="00783081" w:rsidRDefault="00943CEA" w:rsidP="00D66BBE">
      <w:pPr>
        <w:ind w:left="0" w:firstLine="720"/>
        <w:rPr>
          <w:b/>
          <w:i/>
          <w:sz w:val="24"/>
        </w:rPr>
      </w:pPr>
      <w:r w:rsidRPr="00783081">
        <w:rPr>
          <w:b/>
          <w:i/>
          <w:sz w:val="24"/>
        </w:rPr>
        <w:t>Monitorizarea calitatii apelor freatice</w:t>
      </w:r>
    </w:p>
    <w:p w14:paraId="4FD2C283" w14:textId="77777777" w:rsidR="00943CEA" w:rsidRDefault="00943CEA" w:rsidP="00943CEA">
      <w:pPr>
        <w:rPr>
          <w:b/>
          <w:sz w:val="24"/>
        </w:rPr>
      </w:pPr>
    </w:p>
    <w:p w14:paraId="7FB683A0" w14:textId="77777777" w:rsidR="001F34C8" w:rsidRDefault="001F34C8" w:rsidP="001F34C8">
      <w:pPr>
        <w:rPr>
          <w:i/>
          <w:sz w:val="24"/>
          <w:lang w:val="it-IT"/>
        </w:rPr>
      </w:pPr>
      <w:r>
        <w:rPr>
          <w:sz w:val="24"/>
          <w:lang w:val="it-IT"/>
        </w:rPr>
        <w:t>Conform AIM, “</w:t>
      </w:r>
      <w:r w:rsidRPr="00614EFF">
        <w:rPr>
          <w:i/>
          <w:sz w:val="24"/>
          <w:lang w:val="it-IT"/>
        </w:rPr>
        <w:t>A</w:t>
      </w:r>
      <w:r w:rsidRPr="008B36B4">
        <w:rPr>
          <w:i/>
          <w:sz w:val="24"/>
          <w:lang w:val="it-IT"/>
        </w:rPr>
        <w:t xml:space="preserve">pa subterana va fi monitorizata semestrial, atat in incinta fermei </w:t>
      </w:r>
      <w:r>
        <w:rPr>
          <w:i/>
          <w:sz w:val="24"/>
          <w:lang w:val="it-IT"/>
        </w:rPr>
        <w:t xml:space="preserve">(foraj P3), din forajele amplasate in zona in care sunt terenurile fertilizate cu dejectiile provenite din fermele SMITHFIELD ROMANIA SRL, cat si din forajul ABA Crisuri. Monitorizarea calitatii apei subterane se face conform tabelului” (de mai jos, extras din AIM nr. 6/ 2009, revizuita in 2016). </w:t>
      </w:r>
    </w:p>
    <w:p w14:paraId="17E48C89" w14:textId="77777777" w:rsidR="001F34C8" w:rsidRDefault="001F34C8" w:rsidP="001F34C8">
      <w:pPr>
        <w:rPr>
          <w:sz w:val="24"/>
          <w:lang w:val="it-IT"/>
        </w:rPr>
      </w:pPr>
    </w:p>
    <w:p w14:paraId="35F01D8A" w14:textId="77777777" w:rsidR="001F34C8" w:rsidRDefault="001F34C8" w:rsidP="001F34C8">
      <w:pPr>
        <w:rPr>
          <w:i/>
          <w:sz w:val="24"/>
          <w:lang w:val="it-IT"/>
        </w:rPr>
      </w:pPr>
      <w:r>
        <w:rPr>
          <w:i/>
          <w:noProof/>
          <w:sz w:val="24"/>
          <w:lang w:val="en-US"/>
        </w:rPr>
        <w:lastRenderedPageBreak/>
        <w:drawing>
          <wp:inline distT="0" distB="0" distL="0" distR="0" wp14:anchorId="57AA12B2" wp14:editId="329C0F28">
            <wp:extent cx="5133975" cy="17240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1724025"/>
                    </a:xfrm>
                    <a:prstGeom prst="rect">
                      <a:avLst/>
                    </a:prstGeom>
                    <a:noFill/>
                    <a:ln>
                      <a:noFill/>
                    </a:ln>
                  </pic:spPr>
                </pic:pic>
              </a:graphicData>
            </a:graphic>
          </wp:inline>
        </w:drawing>
      </w:r>
    </w:p>
    <w:p w14:paraId="6E885875" w14:textId="77777777" w:rsidR="001F34C8" w:rsidRDefault="001F34C8" w:rsidP="00B76391">
      <w:pPr>
        <w:rPr>
          <w:i/>
          <w:sz w:val="24"/>
          <w:lang w:val="it-IT"/>
        </w:rPr>
      </w:pPr>
    </w:p>
    <w:p w14:paraId="637CE9F7" w14:textId="77777777" w:rsidR="00B76391" w:rsidRPr="00997BF8" w:rsidRDefault="00B76391" w:rsidP="00B76391">
      <w:pPr>
        <w:rPr>
          <w:i/>
          <w:sz w:val="24"/>
          <w:lang w:val="it-IT"/>
        </w:rPr>
      </w:pPr>
      <w:r w:rsidRPr="00997BF8">
        <w:rPr>
          <w:i/>
          <w:sz w:val="24"/>
          <w:lang w:val="it-IT"/>
        </w:rPr>
        <w:t>Amplasarea forajelor de monitorizare</w:t>
      </w:r>
    </w:p>
    <w:p w14:paraId="2208F211" w14:textId="77777777" w:rsidR="001F34C8" w:rsidRDefault="001F34C8" w:rsidP="001F34C8">
      <w:pPr>
        <w:widowControl w:val="0"/>
        <w:autoSpaceDE w:val="0"/>
        <w:autoSpaceDN w:val="0"/>
        <w:adjustRightInd w:val="0"/>
        <w:spacing w:line="374" w:lineRule="atLeast"/>
        <w:rPr>
          <w:sz w:val="24"/>
          <w:lang w:val="it-IT"/>
        </w:rPr>
      </w:pPr>
      <w:r>
        <w:rPr>
          <w:sz w:val="24"/>
          <w:lang w:val="it-IT"/>
        </w:rPr>
        <w:t xml:space="preserve">Reteaua de monitorizare a apelor freatice cuprinde 9 foraje de monitorizare (desi AGA mentioneaza doar 5), amplasate, dupa cum urmeaza: </w:t>
      </w:r>
    </w:p>
    <w:p w14:paraId="4C3B2E5F" w14:textId="68038F21" w:rsidR="001F34C8" w:rsidRPr="001F34C8" w:rsidRDefault="001F34C8" w:rsidP="001F34C8">
      <w:pPr>
        <w:pStyle w:val="ListParagraph"/>
        <w:widowControl w:val="0"/>
        <w:numPr>
          <w:ilvl w:val="2"/>
          <w:numId w:val="26"/>
        </w:numPr>
        <w:autoSpaceDE w:val="0"/>
        <w:autoSpaceDN w:val="0"/>
        <w:adjustRightInd w:val="0"/>
        <w:spacing w:line="374" w:lineRule="atLeast"/>
        <w:rPr>
          <w:sz w:val="24"/>
          <w:lang w:val="it-IT"/>
        </w:rPr>
      </w:pPr>
      <w:r w:rsidRPr="001F34C8">
        <w:rPr>
          <w:sz w:val="24"/>
          <w:lang w:val="it-IT"/>
        </w:rPr>
        <w:t xml:space="preserve">1 foraj (P5) in incinta fermei - in zona bazinelor de stocare dejectii – si </w:t>
      </w:r>
    </w:p>
    <w:p w14:paraId="156ED532" w14:textId="72A1C8A4" w:rsidR="001F34C8" w:rsidRPr="001F34C8" w:rsidRDefault="001F34C8" w:rsidP="001F34C8">
      <w:pPr>
        <w:pStyle w:val="ListParagraph"/>
        <w:widowControl w:val="0"/>
        <w:numPr>
          <w:ilvl w:val="2"/>
          <w:numId w:val="26"/>
        </w:numPr>
        <w:autoSpaceDE w:val="0"/>
        <w:autoSpaceDN w:val="0"/>
        <w:adjustRightInd w:val="0"/>
        <w:spacing w:line="374" w:lineRule="atLeast"/>
        <w:rPr>
          <w:sz w:val="24"/>
          <w:lang w:val="it-IT"/>
        </w:rPr>
      </w:pPr>
      <w:r w:rsidRPr="001F34C8">
        <w:rPr>
          <w:sz w:val="24"/>
          <w:lang w:val="it-IT"/>
        </w:rPr>
        <w:t xml:space="preserve">8 foraje pe solele unde se imprastie dejectiile (P0 – P4; P6 – P11 si forajul F1. </w:t>
      </w:r>
    </w:p>
    <w:p w14:paraId="57F59B1B" w14:textId="77777777" w:rsidR="001F34C8" w:rsidRDefault="001F34C8" w:rsidP="001F34C8">
      <w:pPr>
        <w:widowControl w:val="0"/>
        <w:autoSpaceDE w:val="0"/>
        <w:autoSpaceDN w:val="0"/>
        <w:adjustRightInd w:val="0"/>
        <w:spacing w:line="374" w:lineRule="atLeast"/>
        <w:rPr>
          <w:sz w:val="24"/>
          <w:lang w:val="it-IT"/>
        </w:rPr>
      </w:pPr>
      <w:r>
        <w:rPr>
          <w:sz w:val="24"/>
          <w:lang w:val="it-IT"/>
        </w:rPr>
        <w:t>Amplasarea forajelor este definita prin coordonate STEREO ’70.</w:t>
      </w:r>
    </w:p>
    <w:p w14:paraId="044C40A4" w14:textId="77777777" w:rsidR="001F34C8" w:rsidRDefault="001F34C8" w:rsidP="001F34C8">
      <w:pPr>
        <w:widowControl w:val="0"/>
        <w:autoSpaceDE w:val="0"/>
        <w:autoSpaceDN w:val="0"/>
        <w:adjustRightInd w:val="0"/>
        <w:spacing w:line="374" w:lineRule="atLeast"/>
        <w:rPr>
          <w:sz w:val="24"/>
          <w:lang w:val="it-IT"/>
        </w:rPr>
      </w:pPr>
      <w:r>
        <w:rPr>
          <w:sz w:val="24"/>
          <w:lang w:val="it-IT"/>
        </w:rPr>
        <w:t xml:space="preserve">Din punct de vedere </w:t>
      </w:r>
      <w:r w:rsidRPr="001F34C8">
        <w:rPr>
          <w:sz w:val="24"/>
          <w:lang w:val="it-IT"/>
        </w:rPr>
        <w:t>hidrogeologic</w:t>
      </w:r>
      <w:r>
        <w:rPr>
          <w:sz w:val="24"/>
          <w:lang w:val="it-IT"/>
        </w:rPr>
        <w:t xml:space="preserve">, corpurile de apa subterana identificate in zona terenurilor aferente fermei sunt:  </w:t>
      </w:r>
      <w:r w:rsidRPr="001F34C8">
        <w:rPr>
          <w:b/>
          <w:sz w:val="24"/>
          <w:lang w:val="it-IT"/>
        </w:rPr>
        <w:t>ROCR07 – Crisuri (Campia de Vest) care este un corp de apa subterana de medie adancime si  ROCR01 Oradea (Campia de Vest) care este un corp de apa subterana freatica</w:t>
      </w:r>
      <w:r>
        <w:rPr>
          <w:sz w:val="24"/>
          <w:lang w:val="it-IT"/>
        </w:rPr>
        <w:t>. Caracteristicile specifice sunt prezentate succint in sectiunea “Interpretarea rezultatelor”.</w:t>
      </w:r>
    </w:p>
    <w:p w14:paraId="4B502158" w14:textId="77777777" w:rsidR="00253DA8" w:rsidRDefault="00253DA8" w:rsidP="00253DA8">
      <w:pPr>
        <w:rPr>
          <w:i/>
          <w:sz w:val="24"/>
          <w:lang w:val="it-IT"/>
        </w:rPr>
      </w:pPr>
    </w:p>
    <w:p w14:paraId="58A7D938" w14:textId="77777777" w:rsidR="00253DA8" w:rsidRPr="00997BF8" w:rsidRDefault="00253DA8" w:rsidP="00253DA8">
      <w:pPr>
        <w:rPr>
          <w:i/>
          <w:sz w:val="24"/>
          <w:lang w:val="it-IT"/>
        </w:rPr>
      </w:pPr>
      <w:r w:rsidRPr="00997BF8">
        <w:rPr>
          <w:i/>
          <w:sz w:val="24"/>
          <w:lang w:val="it-IT"/>
        </w:rPr>
        <w:t>Indicatori de calitate monitorizati</w:t>
      </w:r>
    </w:p>
    <w:p w14:paraId="3A452E75" w14:textId="0D3CC3D9" w:rsidR="00253DA8" w:rsidRDefault="00253DA8" w:rsidP="00253DA8">
      <w:pPr>
        <w:widowControl w:val="0"/>
        <w:autoSpaceDE w:val="0"/>
        <w:autoSpaceDN w:val="0"/>
        <w:adjustRightInd w:val="0"/>
        <w:spacing w:line="374" w:lineRule="atLeast"/>
        <w:rPr>
          <w:sz w:val="24"/>
          <w:lang w:val="it-IT"/>
        </w:rPr>
      </w:pPr>
      <w:r>
        <w:rPr>
          <w:sz w:val="24"/>
          <w:lang w:val="it-IT"/>
        </w:rPr>
        <w:t xml:space="preserve">Se determina urmatorii indicatori ai apelor freatice: </w:t>
      </w:r>
      <w:r w:rsidRPr="00253DA8">
        <w:rPr>
          <w:b/>
          <w:sz w:val="24"/>
          <w:lang w:val="it-IT"/>
        </w:rPr>
        <w:t xml:space="preserve">pH, indice de permanganat, amoniu, </w:t>
      </w:r>
      <w:r w:rsidR="007778E8">
        <w:rPr>
          <w:b/>
          <w:sz w:val="24"/>
          <w:lang w:val="it-IT"/>
        </w:rPr>
        <w:t>azotiti, azotati, fosfor total</w:t>
      </w:r>
      <w:r w:rsidRPr="00253DA8">
        <w:rPr>
          <w:b/>
          <w:sz w:val="24"/>
          <w:lang w:val="it-IT"/>
        </w:rPr>
        <w:t xml:space="preserve"> si cloruri</w:t>
      </w:r>
      <w:r>
        <w:rPr>
          <w:sz w:val="24"/>
          <w:lang w:val="it-IT"/>
        </w:rPr>
        <w:t xml:space="preserve">. </w:t>
      </w:r>
    </w:p>
    <w:p w14:paraId="0B1414AD" w14:textId="77777777" w:rsidR="00253DA8" w:rsidRDefault="00253DA8" w:rsidP="00253DA8">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1C69DFFB" w14:textId="77777777" w:rsidR="00253DA8" w:rsidRDefault="00253DA8" w:rsidP="00253DA8">
      <w:pPr>
        <w:widowControl w:val="0"/>
        <w:autoSpaceDE w:val="0"/>
        <w:autoSpaceDN w:val="0"/>
        <w:adjustRightInd w:val="0"/>
        <w:spacing w:line="374" w:lineRule="atLeast"/>
        <w:rPr>
          <w:sz w:val="24"/>
          <w:lang w:val="it-IT"/>
        </w:rPr>
      </w:pPr>
      <w:r>
        <w:rPr>
          <w:sz w:val="24"/>
          <w:lang w:val="it-IT"/>
        </w:rPr>
        <w:t xml:space="preserve">Dintre indicatorii monitorizati, sunt stabilite valori de prag conform prevederilor Ordinului nr. 621/2014 doar pentru indicatorii: </w:t>
      </w:r>
      <w:r w:rsidRPr="00253DA8">
        <w:rPr>
          <w:b/>
          <w:sz w:val="24"/>
          <w:lang w:val="it-IT"/>
        </w:rPr>
        <w:t>amoniu, azotiti si cloruri</w:t>
      </w:r>
      <w:r w:rsidRPr="00253DA8">
        <w:rPr>
          <w:sz w:val="24"/>
          <w:lang w:val="it-IT"/>
        </w:rPr>
        <w:t xml:space="preserve">, </w:t>
      </w:r>
      <w:r w:rsidRPr="005700F3">
        <w:rPr>
          <w:sz w:val="24"/>
          <w:lang w:val="it-IT"/>
        </w:rPr>
        <w:t>iar prin HG nr. 53/2009</w:t>
      </w:r>
      <w:r w:rsidRPr="00253DA8">
        <w:rPr>
          <w:sz w:val="24"/>
          <w:lang w:val="it-IT"/>
        </w:rPr>
        <w:t xml:space="preserve"> </w:t>
      </w:r>
      <w:r>
        <w:rPr>
          <w:sz w:val="24"/>
          <w:lang w:val="it-IT"/>
        </w:rPr>
        <w:t xml:space="preserve"> standardul de calitate </w:t>
      </w:r>
      <w:r w:rsidRPr="005700F3">
        <w:rPr>
          <w:sz w:val="24"/>
          <w:lang w:val="it-IT"/>
        </w:rPr>
        <w:t xml:space="preserve"> </w:t>
      </w:r>
      <w:r>
        <w:rPr>
          <w:sz w:val="24"/>
          <w:lang w:val="it-IT"/>
        </w:rPr>
        <w:t xml:space="preserve">pentru </w:t>
      </w:r>
      <w:r w:rsidRPr="00253DA8">
        <w:rPr>
          <w:b/>
          <w:sz w:val="24"/>
          <w:lang w:val="it-IT"/>
        </w:rPr>
        <w:t>nitrati</w:t>
      </w:r>
      <w:r>
        <w:rPr>
          <w:sz w:val="24"/>
          <w:lang w:val="it-IT"/>
        </w:rPr>
        <w:t>.</w:t>
      </w:r>
    </w:p>
    <w:p w14:paraId="3B04004D" w14:textId="77777777" w:rsidR="00253DA8" w:rsidRDefault="00253DA8" w:rsidP="00B76391">
      <w:pPr>
        <w:widowControl w:val="0"/>
        <w:autoSpaceDE w:val="0"/>
        <w:autoSpaceDN w:val="0"/>
        <w:adjustRightInd w:val="0"/>
        <w:spacing w:line="374" w:lineRule="atLeast"/>
        <w:rPr>
          <w:sz w:val="24"/>
          <w:lang w:val="it-IT"/>
        </w:rPr>
      </w:pPr>
    </w:p>
    <w:p w14:paraId="0B8EE833" w14:textId="68FC5424" w:rsidR="00B76391" w:rsidRDefault="00B76391" w:rsidP="00B76391">
      <w:pPr>
        <w:rPr>
          <w:sz w:val="24"/>
          <w:lang w:val="it-IT"/>
        </w:rPr>
      </w:pPr>
      <w:r w:rsidRPr="00997BF8">
        <w:rPr>
          <w:i/>
          <w:sz w:val="24"/>
          <w:lang w:val="it-IT"/>
        </w:rPr>
        <w:t>Frecventa de monitorizare</w:t>
      </w:r>
      <w:r w:rsidR="007778E8">
        <w:rPr>
          <w:i/>
          <w:sz w:val="24"/>
          <w:lang w:val="it-IT"/>
        </w:rPr>
        <w:t>:</w:t>
      </w:r>
      <w:r>
        <w:rPr>
          <w:i/>
          <w:sz w:val="24"/>
          <w:lang w:val="it-IT"/>
        </w:rPr>
        <w:t xml:space="preserve"> </w:t>
      </w:r>
      <w:r>
        <w:rPr>
          <w:sz w:val="24"/>
          <w:lang w:val="it-IT"/>
        </w:rPr>
        <w:t xml:space="preserve"> semestriala.</w:t>
      </w:r>
    </w:p>
    <w:p w14:paraId="6D07A0AB" w14:textId="77777777" w:rsidR="00A51A94" w:rsidRPr="00253DA8" w:rsidRDefault="00A51A94" w:rsidP="00A51A94">
      <w:pPr>
        <w:widowControl w:val="0"/>
        <w:autoSpaceDE w:val="0"/>
        <w:autoSpaceDN w:val="0"/>
        <w:adjustRightInd w:val="0"/>
        <w:spacing w:line="374" w:lineRule="atLeast"/>
        <w:rPr>
          <w:i/>
          <w:sz w:val="24"/>
          <w:lang w:val="it-IT"/>
        </w:rPr>
      </w:pPr>
      <w:r w:rsidRPr="00253DA8">
        <w:rPr>
          <w:i/>
          <w:sz w:val="24"/>
          <w:lang w:val="it-IT"/>
        </w:rPr>
        <w:t>Valori de referinta, valori de prag si standarde de calitate</w:t>
      </w:r>
    </w:p>
    <w:p w14:paraId="6F321A78" w14:textId="77777777" w:rsidR="007778E8" w:rsidRDefault="007778E8" w:rsidP="00A51A94">
      <w:pPr>
        <w:widowControl w:val="0"/>
        <w:autoSpaceDE w:val="0"/>
        <w:autoSpaceDN w:val="0"/>
        <w:adjustRightInd w:val="0"/>
        <w:spacing w:line="374" w:lineRule="atLeast"/>
        <w:rPr>
          <w:sz w:val="24"/>
          <w:lang w:val="it-IT"/>
        </w:rPr>
      </w:pPr>
    </w:p>
    <w:p w14:paraId="58ABA3D9" w14:textId="77777777" w:rsidR="00A51A94" w:rsidRPr="00265665" w:rsidRDefault="00A51A94" w:rsidP="00A51A94">
      <w:pPr>
        <w:widowControl w:val="0"/>
        <w:autoSpaceDE w:val="0"/>
        <w:autoSpaceDN w:val="0"/>
        <w:adjustRightInd w:val="0"/>
        <w:spacing w:line="374" w:lineRule="atLeast"/>
        <w:rPr>
          <w:sz w:val="24"/>
          <w:lang w:val="it-IT"/>
        </w:rPr>
      </w:pPr>
      <w:r>
        <w:rPr>
          <w:sz w:val="24"/>
          <w:lang w:val="it-IT"/>
        </w:rPr>
        <w:t>Atat pentru forajele din incinta fermei, cat si pentru cele de pe terenurile agricole fertilizate, r</w:t>
      </w:r>
      <w:r w:rsidRPr="00265665">
        <w:rPr>
          <w:sz w:val="24"/>
          <w:lang w:val="it-IT"/>
        </w:rPr>
        <w:t xml:space="preserve">ezultatele </w:t>
      </w:r>
      <w:r>
        <w:rPr>
          <w:sz w:val="24"/>
          <w:lang w:val="it-IT"/>
        </w:rPr>
        <w:t xml:space="preserve">monitorizarii se raporteaza </w:t>
      </w:r>
      <w:r w:rsidRPr="00A51A94">
        <w:rPr>
          <w:b/>
          <w:sz w:val="24"/>
          <w:lang w:val="it-IT"/>
        </w:rPr>
        <w:t xml:space="preserve">la valorile de </w:t>
      </w:r>
      <w:r w:rsidRPr="00A51A94">
        <w:rPr>
          <w:b/>
          <w:sz w:val="24"/>
          <w:lang w:val="it-IT"/>
        </w:rPr>
        <w:lastRenderedPageBreak/>
        <w:t>referinta</w:t>
      </w:r>
      <w:r>
        <w:rPr>
          <w:sz w:val="24"/>
          <w:lang w:val="it-IT"/>
        </w:rPr>
        <w:t xml:space="preserve"> ale indicatorilor monitorizati din “proba martor”, care reprezinta proba efectuata inainte de prima imprastiere a fertilizatorului organic.</w:t>
      </w:r>
    </w:p>
    <w:p w14:paraId="4BB9B30B" w14:textId="77777777" w:rsidR="00A51A94" w:rsidRDefault="00A51A94" w:rsidP="00A51A94">
      <w:pPr>
        <w:widowControl w:val="0"/>
        <w:autoSpaceDE w:val="0"/>
        <w:autoSpaceDN w:val="0"/>
        <w:adjustRightInd w:val="0"/>
        <w:spacing w:line="374" w:lineRule="atLeast"/>
        <w:rPr>
          <w:sz w:val="24"/>
          <w:lang w:val="it-IT"/>
        </w:rPr>
      </w:pPr>
      <w:r w:rsidRPr="00DA0AE1">
        <w:rPr>
          <w:sz w:val="24"/>
          <w:lang w:val="it-IT"/>
        </w:rPr>
        <w:t xml:space="preserve">Pentru indicatorii pentru care exista </w:t>
      </w:r>
      <w:r w:rsidRPr="00A51A94">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Pr>
          <w:sz w:val="24"/>
          <w:lang w:val="it-IT"/>
        </w:rPr>
        <w:t>porteaza si la valorile de prag, iar pentru azotati rezultatele se raporteaza la standardele de calitate stabilite prin HG nr. 53/2009.</w:t>
      </w:r>
    </w:p>
    <w:p w14:paraId="6CA645D1" w14:textId="77777777" w:rsidR="00277D45" w:rsidRDefault="00277D45" w:rsidP="00277D45">
      <w:pPr>
        <w:widowControl w:val="0"/>
        <w:autoSpaceDE w:val="0"/>
        <w:autoSpaceDN w:val="0"/>
        <w:adjustRightInd w:val="0"/>
        <w:spacing w:line="374" w:lineRule="atLeast"/>
        <w:rPr>
          <w:sz w:val="24"/>
          <w:lang w:val="it-IT"/>
        </w:rPr>
      </w:pPr>
    </w:p>
    <w:p w14:paraId="5D38DBD3" w14:textId="7AD2EC5F" w:rsidR="002E199F" w:rsidRDefault="00064664" w:rsidP="00787961">
      <w:pPr>
        <w:widowControl w:val="0"/>
        <w:autoSpaceDE w:val="0"/>
        <w:autoSpaceDN w:val="0"/>
        <w:adjustRightInd w:val="0"/>
        <w:spacing w:line="374" w:lineRule="atLeast"/>
        <w:rPr>
          <w:sz w:val="24"/>
          <w:lang w:val="it-IT"/>
        </w:rPr>
      </w:pPr>
      <w:r w:rsidRPr="00277D45">
        <w:rPr>
          <w:i/>
          <w:sz w:val="24"/>
          <w:lang w:val="it-IT"/>
        </w:rPr>
        <w:t>Rezultatele monitorizarii</w:t>
      </w:r>
      <w:r w:rsidRPr="00277D45">
        <w:rPr>
          <w:sz w:val="24"/>
          <w:lang w:val="it-IT"/>
        </w:rPr>
        <w:t xml:space="preserve"> apelor subterane freatice sunt prezentate in cadrul sectiunii “Interpretari” din prezentul raport. </w:t>
      </w:r>
    </w:p>
    <w:p w14:paraId="69560EAF" w14:textId="77777777" w:rsidR="002E199F" w:rsidRDefault="002E199F" w:rsidP="002E199F">
      <w:pPr>
        <w:widowControl w:val="0"/>
        <w:autoSpaceDE w:val="0"/>
        <w:autoSpaceDN w:val="0"/>
        <w:adjustRightInd w:val="0"/>
        <w:spacing w:line="374" w:lineRule="atLeast"/>
        <w:ind w:left="0"/>
        <w:rPr>
          <w:sz w:val="24"/>
          <w:lang w:val="it-IT"/>
        </w:rPr>
        <w:sectPr w:rsidR="002E199F" w:rsidSect="00F025EC">
          <w:headerReference w:type="default" r:id="rId22"/>
          <w:pgSz w:w="11907" w:h="16840" w:code="9"/>
          <w:pgMar w:top="1361" w:right="1418" w:bottom="1361" w:left="1531" w:header="709" w:footer="709" w:gutter="0"/>
          <w:cols w:space="708"/>
          <w:docGrid w:linePitch="360"/>
        </w:sectPr>
      </w:pPr>
    </w:p>
    <w:p w14:paraId="0C1F245C" w14:textId="77777777" w:rsidR="001F34C8" w:rsidRDefault="001F34C8" w:rsidP="001F34C8">
      <w:pPr>
        <w:rPr>
          <w:b/>
          <w:sz w:val="24"/>
          <w:lang w:val="it-IT"/>
        </w:rPr>
      </w:pPr>
      <w:r>
        <w:rPr>
          <w:b/>
          <w:sz w:val="24"/>
          <w:lang w:val="it-IT"/>
        </w:rPr>
        <w:lastRenderedPageBreak/>
        <w:t>Valori de referinta</w:t>
      </w:r>
    </w:p>
    <w:p w14:paraId="21C2A129" w14:textId="11ADF39E" w:rsidR="001F34C8" w:rsidRDefault="001F34C8" w:rsidP="001F34C8">
      <w:pPr>
        <w:pStyle w:val="Caption"/>
      </w:pPr>
      <w:bookmarkStart w:id="64" w:name="_Toc532372090"/>
      <w:r>
        <w:t xml:space="preserve">Tabel </w:t>
      </w:r>
      <w:r>
        <w:fldChar w:fldCharType="begin"/>
      </w:r>
      <w:r>
        <w:instrText xml:space="preserve"> SEQ Tabel \* ARABIC </w:instrText>
      </w:r>
      <w:r>
        <w:fldChar w:fldCharType="separate"/>
      </w:r>
      <w:r w:rsidR="000B6FBD">
        <w:rPr>
          <w:noProof/>
        </w:rPr>
        <w:t>7</w:t>
      </w:r>
      <w:r>
        <w:fldChar w:fldCharType="end"/>
      </w:r>
      <w:r w:rsidRPr="00C226F0">
        <w:t xml:space="preserve">: Valori de referinta pentru forajele de monitorizare </w:t>
      </w:r>
      <w:proofErr w:type="gramStart"/>
      <w:r w:rsidRPr="00C226F0">
        <w:t>a</w:t>
      </w:r>
      <w:proofErr w:type="gramEnd"/>
      <w:r w:rsidRPr="00C226F0">
        <w:t xml:space="preserve"> apelor subterane freatice</w:t>
      </w:r>
      <w:bookmarkEnd w:id="64"/>
    </w:p>
    <w:tbl>
      <w:tblPr>
        <w:tblW w:w="12557" w:type="dxa"/>
        <w:tblInd w:w="1278" w:type="dxa"/>
        <w:tblLook w:val="04A0" w:firstRow="1" w:lastRow="0" w:firstColumn="1" w:lastColumn="0" w:noHBand="0" w:noVBand="1"/>
      </w:tblPr>
      <w:tblGrid>
        <w:gridCol w:w="1417"/>
        <w:gridCol w:w="1393"/>
        <w:gridCol w:w="1869"/>
        <w:gridCol w:w="1731"/>
        <w:gridCol w:w="1272"/>
        <w:gridCol w:w="1651"/>
        <w:gridCol w:w="1916"/>
        <w:gridCol w:w="1386"/>
      </w:tblGrid>
      <w:tr w:rsidR="001F34C8" w:rsidRPr="00FF2577" w14:paraId="2A7BA6E9" w14:textId="77777777" w:rsidTr="007409F3">
        <w:trPr>
          <w:trHeight w:val="510"/>
        </w:trPr>
        <w:tc>
          <w:tcPr>
            <w:tcW w:w="1339" w:type="dxa"/>
            <w:vMerge w:val="restart"/>
            <w:tcBorders>
              <w:top w:val="single" w:sz="18" w:space="0" w:color="4F6228" w:themeColor="accent3" w:themeShade="80"/>
              <w:left w:val="single" w:sz="18" w:space="0" w:color="4F6228" w:themeColor="accent3" w:themeShade="80"/>
              <w:right w:val="single" w:sz="4" w:space="0" w:color="auto"/>
            </w:tcBorders>
            <w:shd w:val="clear" w:color="auto" w:fill="BFBFBF" w:themeFill="background1" w:themeFillShade="BF"/>
          </w:tcPr>
          <w:p w14:paraId="42AD5D2A" w14:textId="77777777" w:rsidR="001F34C8" w:rsidRPr="00FF2577" w:rsidRDefault="001F34C8" w:rsidP="007409F3">
            <w:pPr>
              <w:ind w:left="0"/>
              <w:jc w:val="center"/>
              <w:rPr>
                <w:b/>
                <w:color w:val="000000"/>
                <w:lang w:val="en-US"/>
              </w:rPr>
            </w:pPr>
            <w:r w:rsidRPr="00FF2577">
              <w:rPr>
                <w:b/>
                <w:color w:val="000000"/>
                <w:lang w:val="en-US"/>
              </w:rPr>
              <w:t>Foraj de monitorizare</w:t>
            </w:r>
          </w:p>
        </w:tc>
        <w:tc>
          <w:tcPr>
            <w:tcW w:w="1393"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0FDBE1BD" w14:textId="77777777" w:rsidR="001F34C8" w:rsidRPr="007A24AF" w:rsidRDefault="001F34C8" w:rsidP="007409F3">
            <w:pPr>
              <w:ind w:left="0"/>
              <w:jc w:val="center"/>
              <w:rPr>
                <w:b/>
                <w:bCs/>
                <w:lang w:val="en-US"/>
              </w:rPr>
            </w:pPr>
            <w:r w:rsidRPr="007A24AF">
              <w:rPr>
                <w:b/>
                <w:bCs/>
                <w:lang w:val="en-US"/>
              </w:rPr>
              <w:t>pH</w:t>
            </w:r>
          </w:p>
        </w:tc>
        <w:tc>
          <w:tcPr>
            <w:tcW w:w="1869"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016FBC19" w14:textId="77777777" w:rsidR="001F34C8" w:rsidRPr="007A24AF" w:rsidRDefault="001F34C8" w:rsidP="007409F3">
            <w:pPr>
              <w:ind w:left="0"/>
              <w:jc w:val="center"/>
              <w:rPr>
                <w:b/>
                <w:bCs/>
                <w:lang w:val="en-US"/>
              </w:rPr>
            </w:pPr>
            <w:r w:rsidRPr="007A24AF">
              <w:rPr>
                <w:b/>
                <w:bCs/>
                <w:lang w:val="en-US"/>
              </w:rPr>
              <w:t xml:space="preserve">Indice de </w:t>
            </w:r>
            <w:r w:rsidRPr="00FF2577">
              <w:rPr>
                <w:b/>
                <w:bCs/>
                <w:lang w:val="en-US"/>
              </w:rPr>
              <w:t>permanganat*</w:t>
            </w:r>
          </w:p>
        </w:tc>
        <w:tc>
          <w:tcPr>
            <w:tcW w:w="1731"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368FB38B" w14:textId="77777777" w:rsidR="001F34C8" w:rsidRPr="007A24AF" w:rsidRDefault="001F34C8" w:rsidP="007409F3">
            <w:pPr>
              <w:ind w:left="0"/>
              <w:jc w:val="center"/>
              <w:rPr>
                <w:b/>
                <w:bCs/>
                <w:lang w:val="en-US"/>
              </w:rPr>
            </w:pPr>
            <w:r w:rsidRPr="007A24AF">
              <w:rPr>
                <w:b/>
                <w:bCs/>
                <w:lang w:val="en-US"/>
              </w:rPr>
              <w:t>Amoniu</w:t>
            </w:r>
          </w:p>
        </w:tc>
        <w:tc>
          <w:tcPr>
            <w:tcW w:w="1272"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41E7B8A2" w14:textId="77777777" w:rsidR="001F34C8" w:rsidRPr="007A24AF" w:rsidRDefault="001F34C8" w:rsidP="007409F3">
            <w:pPr>
              <w:ind w:left="0"/>
              <w:jc w:val="center"/>
              <w:rPr>
                <w:b/>
                <w:bCs/>
                <w:lang w:val="en-US"/>
              </w:rPr>
            </w:pPr>
            <w:r w:rsidRPr="007A24AF">
              <w:rPr>
                <w:b/>
                <w:bCs/>
                <w:lang w:val="en-US"/>
              </w:rPr>
              <w:t>Nitraţi (azotaţi)</w:t>
            </w:r>
          </w:p>
        </w:tc>
        <w:tc>
          <w:tcPr>
            <w:tcW w:w="1651"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71A2FBAF" w14:textId="77777777" w:rsidR="001F34C8" w:rsidRPr="007A24AF" w:rsidRDefault="001F34C8" w:rsidP="007409F3">
            <w:pPr>
              <w:ind w:left="0"/>
              <w:jc w:val="center"/>
              <w:rPr>
                <w:b/>
                <w:bCs/>
                <w:lang w:val="en-US"/>
              </w:rPr>
            </w:pPr>
            <w:r w:rsidRPr="007A24AF">
              <w:rPr>
                <w:b/>
                <w:bCs/>
                <w:lang w:val="en-US"/>
              </w:rPr>
              <w:t>Nitriţi (azotiţi)</w:t>
            </w:r>
          </w:p>
        </w:tc>
        <w:tc>
          <w:tcPr>
            <w:tcW w:w="1916" w:type="dxa"/>
            <w:tcBorders>
              <w:top w:val="single" w:sz="18" w:space="0" w:color="4F6228" w:themeColor="accent3" w:themeShade="80"/>
              <w:left w:val="nil"/>
              <w:bottom w:val="single" w:sz="4" w:space="0" w:color="auto"/>
              <w:right w:val="single" w:sz="4" w:space="0" w:color="auto"/>
            </w:tcBorders>
            <w:shd w:val="clear" w:color="auto" w:fill="BFBFBF" w:themeFill="background1" w:themeFillShade="BF"/>
            <w:vAlign w:val="center"/>
            <w:hideMark/>
          </w:tcPr>
          <w:p w14:paraId="149E6ACD" w14:textId="77777777" w:rsidR="001F34C8" w:rsidRPr="007A24AF" w:rsidRDefault="001F34C8" w:rsidP="007409F3">
            <w:pPr>
              <w:ind w:left="0"/>
              <w:jc w:val="center"/>
              <w:rPr>
                <w:b/>
                <w:bCs/>
                <w:lang w:val="en-US"/>
              </w:rPr>
            </w:pPr>
            <w:r w:rsidRPr="007A24AF">
              <w:rPr>
                <w:b/>
                <w:bCs/>
                <w:lang w:val="en-US"/>
              </w:rPr>
              <w:t>Fosfor total</w:t>
            </w:r>
          </w:p>
        </w:tc>
        <w:tc>
          <w:tcPr>
            <w:tcW w:w="1386" w:type="dxa"/>
            <w:tcBorders>
              <w:top w:val="single" w:sz="18" w:space="0" w:color="4F6228" w:themeColor="accent3" w:themeShade="80"/>
              <w:left w:val="nil"/>
              <w:bottom w:val="single" w:sz="4" w:space="0" w:color="auto"/>
              <w:right w:val="single" w:sz="18" w:space="0" w:color="4F6228" w:themeColor="accent3" w:themeShade="80"/>
            </w:tcBorders>
            <w:shd w:val="clear" w:color="auto" w:fill="BFBFBF" w:themeFill="background1" w:themeFillShade="BF"/>
            <w:vAlign w:val="center"/>
            <w:hideMark/>
          </w:tcPr>
          <w:p w14:paraId="1C7408A0" w14:textId="77777777" w:rsidR="001F34C8" w:rsidRPr="007A24AF" w:rsidRDefault="001F34C8" w:rsidP="007409F3">
            <w:pPr>
              <w:ind w:left="0"/>
              <w:jc w:val="center"/>
              <w:rPr>
                <w:b/>
                <w:bCs/>
                <w:lang w:val="en-US"/>
              </w:rPr>
            </w:pPr>
            <w:r w:rsidRPr="007A24AF">
              <w:rPr>
                <w:b/>
                <w:bCs/>
                <w:lang w:val="en-US"/>
              </w:rPr>
              <w:t>Cloruri</w:t>
            </w:r>
          </w:p>
        </w:tc>
      </w:tr>
      <w:tr w:rsidR="001F34C8" w:rsidRPr="00FF2577" w14:paraId="1709A2E6" w14:textId="77777777" w:rsidTr="007409F3">
        <w:trPr>
          <w:trHeight w:val="330"/>
        </w:trPr>
        <w:tc>
          <w:tcPr>
            <w:tcW w:w="1339" w:type="dxa"/>
            <w:vMerge/>
            <w:tcBorders>
              <w:left w:val="single" w:sz="18" w:space="0" w:color="4F6228" w:themeColor="accent3" w:themeShade="80"/>
              <w:bottom w:val="single" w:sz="18" w:space="0" w:color="4F6228" w:themeColor="accent3" w:themeShade="80"/>
              <w:right w:val="single" w:sz="4" w:space="0" w:color="auto"/>
            </w:tcBorders>
            <w:shd w:val="clear" w:color="auto" w:fill="BFBFBF" w:themeFill="background1" w:themeFillShade="BF"/>
          </w:tcPr>
          <w:p w14:paraId="64BF08BE" w14:textId="77777777" w:rsidR="001F34C8" w:rsidRPr="00FF2577" w:rsidRDefault="001F34C8" w:rsidP="007409F3">
            <w:pPr>
              <w:ind w:left="0"/>
              <w:jc w:val="left"/>
              <w:rPr>
                <w:color w:val="000000"/>
                <w:lang w:val="en-US"/>
              </w:rPr>
            </w:pPr>
          </w:p>
        </w:tc>
        <w:tc>
          <w:tcPr>
            <w:tcW w:w="1393"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0FBF4189" w14:textId="77777777" w:rsidR="001F34C8" w:rsidRPr="007A24AF" w:rsidRDefault="001F34C8" w:rsidP="007409F3">
            <w:pPr>
              <w:ind w:left="0"/>
              <w:jc w:val="center"/>
              <w:rPr>
                <w:b/>
                <w:bCs/>
                <w:lang w:val="en-US"/>
              </w:rPr>
            </w:pPr>
            <w:r w:rsidRPr="007A24AF">
              <w:rPr>
                <w:b/>
                <w:bCs/>
                <w:lang w:val="en-US"/>
              </w:rPr>
              <w:t xml:space="preserve">unităţi pH </w:t>
            </w:r>
          </w:p>
        </w:tc>
        <w:tc>
          <w:tcPr>
            <w:tcW w:w="1869"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3741D673" w14:textId="77777777" w:rsidR="001F34C8" w:rsidRPr="007A24AF" w:rsidRDefault="001F34C8" w:rsidP="007409F3">
            <w:pPr>
              <w:ind w:left="0"/>
              <w:jc w:val="center"/>
              <w:rPr>
                <w:b/>
                <w:bCs/>
                <w:lang w:val="en-US"/>
              </w:rPr>
            </w:pPr>
            <w:r w:rsidRPr="007A24AF">
              <w:rPr>
                <w:b/>
                <w:bCs/>
                <w:lang w:val="en-US"/>
              </w:rPr>
              <w:t>mgO</w:t>
            </w:r>
            <w:r w:rsidRPr="007A24AF">
              <w:rPr>
                <w:b/>
                <w:bCs/>
                <w:vertAlign w:val="subscript"/>
                <w:lang w:val="en-US"/>
              </w:rPr>
              <w:t>2</w:t>
            </w:r>
            <w:r w:rsidRPr="007A24AF">
              <w:rPr>
                <w:b/>
                <w:bCs/>
                <w:lang w:val="en-US"/>
              </w:rPr>
              <w:t>/l</w:t>
            </w:r>
          </w:p>
        </w:tc>
        <w:tc>
          <w:tcPr>
            <w:tcW w:w="1731"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73CCBDA9" w14:textId="77777777" w:rsidR="001F34C8" w:rsidRPr="007A24AF" w:rsidRDefault="001F34C8" w:rsidP="007409F3">
            <w:pPr>
              <w:ind w:left="0"/>
              <w:jc w:val="center"/>
              <w:rPr>
                <w:b/>
                <w:bCs/>
                <w:lang w:val="en-US"/>
              </w:rPr>
            </w:pPr>
            <w:r w:rsidRPr="007A24AF">
              <w:rPr>
                <w:b/>
                <w:bCs/>
                <w:lang w:val="en-US"/>
              </w:rPr>
              <w:t>mg/l</w:t>
            </w:r>
          </w:p>
        </w:tc>
        <w:tc>
          <w:tcPr>
            <w:tcW w:w="1272"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1094EBF7" w14:textId="77777777" w:rsidR="001F34C8" w:rsidRPr="007A24AF" w:rsidRDefault="001F34C8" w:rsidP="007409F3">
            <w:pPr>
              <w:ind w:left="0"/>
              <w:jc w:val="center"/>
              <w:rPr>
                <w:b/>
                <w:bCs/>
                <w:lang w:val="en-US"/>
              </w:rPr>
            </w:pPr>
            <w:r w:rsidRPr="007A24AF">
              <w:rPr>
                <w:b/>
                <w:bCs/>
                <w:lang w:val="en-US"/>
              </w:rPr>
              <w:t>mg/l</w:t>
            </w:r>
          </w:p>
        </w:tc>
        <w:tc>
          <w:tcPr>
            <w:tcW w:w="1651"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3C2D280A" w14:textId="77777777" w:rsidR="001F34C8" w:rsidRPr="007A24AF" w:rsidRDefault="001F34C8" w:rsidP="007409F3">
            <w:pPr>
              <w:ind w:left="0"/>
              <w:jc w:val="center"/>
              <w:rPr>
                <w:b/>
                <w:bCs/>
                <w:lang w:val="en-US"/>
              </w:rPr>
            </w:pPr>
            <w:r w:rsidRPr="007A24AF">
              <w:rPr>
                <w:b/>
                <w:bCs/>
                <w:lang w:val="en-US"/>
              </w:rPr>
              <w:t>mg/l</w:t>
            </w:r>
          </w:p>
        </w:tc>
        <w:tc>
          <w:tcPr>
            <w:tcW w:w="1916" w:type="dxa"/>
            <w:tcBorders>
              <w:top w:val="nil"/>
              <w:left w:val="nil"/>
              <w:bottom w:val="single" w:sz="18" w:space="0" w:color="4F6228" w:themeColor="accent3" w:themeShade="80"/>
              <w:right w:val="single" w:sz="4" w:space="0" w:color="auto"/>
            </w:tcBorders>
            <w:shd w:val="clear" w:color="auto" w:fill="BFBFBF" w:themeFill="background1" w:themeFillShade="BF"/>
            <w:noWrap/>
            <w:vAlign w:val="bottom"/>
            <w:hideMark/>
          </w:tcPr>
          <w:p w14:paraId="2B65E226" w14:textId="77777777" w:rsidR="001F34C8" w:rsidRPr="007A24AF" w:rsidRDefault="001F34C8" w:rsidP="007409F3">
            <w:pPr>
              <w:ind w:left="0"/>
              <w:jc w:val="center"/>
              <w:rPr>
                <w:b/>
                <w:bCs/>
                <w:lang w:val="en-US"/>
              </w:rPr>
            </w:pPr>
            <w:r w:rsidRPr="007A24AF">
              <w:rPr>
                <w:b/>
                <w:bCs/>
                <w:lang w:val="en-US"/>
              </w:rPr>
              <w:t>mg/l</w:t>
            </w:r>
          </w:p>
        </w:tc>
        <w:tc>
          <w:tcPr>
            <w:tcW w:w="1386" w:type="dxa"/>
            <w:tcBorders>
              <w:top w:val="nil"/>
              <w:left w:val="nil"/>
              <w:bottom w:val="single" w:sz="18" w:space="0" w:color="4F6228" w:themeColor="accent3" w:themeShade="80"/>
              <w:right w:val="single" w:sz="18" w:space="0" w:color="4F6228" w:themeColor="accent3" w:themeShade="80"/>
            </w:tcBorders>
            <w:shd w:val="clear" w:color="auto" w:fill="BFBFBF" w:themeFill="background1" w:themeFillShade="BF"/>
            <w:noWrap/>
            <w:vAlign w:val="bottom"/>
            <w:hideMark/>
          </w:tcPr>
          <w:p w14:paraId="7EA18F76" w14:textId="77777777" w:rsidR="001F34C8" w:rsidRPr="007A24AF" w:rsidRDefault="001F34C8" w:rsidP="007409F3">
            <w:pPr>
              <w:ind w:left="0"/>
              <w:jc w:val="center"/>
              <w:rPr>
                <w:b/>
                <w:bCs/>
                <w:lang w:val="en-US"/>
              </w:rPr>
            </w:pPr>
            <w:r w:rsidRPr="007A24AF">
              <w:rPr>
                <w:b/>
                <w:bCs/>
                <w:lang w:val="en-US"/>
              </w:rPr>
              <w:t>mg/l</w:t>
            </w:r>
          </w:p>
        </w:tc>
      </w:tr>
      <w:tr w:rsidR="001F34C8" w:rsidRPr="00FF2577" w14:paraId="677EBC4A" w14:textId="77777777" w:rsidTr="007409F3">
        <w:trPr>
          <w:trHeight w:val="300"/>
        </w:trPr>
        <w:tc>
          <w:tcPr>
            <w:tcW w:w="1339" w:type="dxa"/>
            <w:tcBorders>
              <w:top w:val="single" w:sz="18" w:space="0" w:color="4F6228" w:themeColor="accent3" w:themeShade="80"/>
              <w:left w:val="single" w:sz="18" w:space="0" w:color="4F6228" w:themeColor="accent3" w:themeShade="80"/>
              <w:bottom w:val="single" w:sz="8" w:space="0" w:color="auto"/>
              <w:right w:val="single" w:sz="8" w:space="0" w:color="auto"/>
            </w:tcBorders>
          </w:tcPr>
          <w:p w14:paraId="67BAFCF0" w14:textId="77777777" w:rsidR="001F34C8" w:rsidRPr="00FF2577" w:rsidRDefault="001F34C8" w:rsidP="007409F3">
            <w:pPr>
              <w:ind w:left="0"/>
              <w:jc w:val="center"/>
              <w:rPr>
                <w:b/>
                <w:color w:val="000000"/>
                <w:lang w:val="en-US"/>
              </w:rPr>
            </w:pPr>
            <w:r w:rsidRPr="00FF2577">
              <w:rPr>
                <w:b/>
                <w:color w:val="000000"/>
                <w:lang w:val="en-US"/>
              </w:rPr>
              <w:t>P</w:t>
            </w:r>
            <w:r>
              <w:rPr>
                <w:b/>
                <w:color w:val="000000"/>
                <w:lang w:val="en-US"/>
              </w:rPr>
              <w:t>0</w:t>
            </w:r>
          </w:p>
        </w:tc>
        <w:tc>
          <w:tcPr>
            <w:tcW w:w="1393"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0B86638C" w14:textId="77777777" w:rsidR="001F34C8" w:rsidRPr="00177CE9" w:rsidRDefault="001F34C8" w:rsidP="007409F3">
            <w:pPr>
              <w:ind w:left="0"/>
              <w:jc w:val="center"/>
              <w:rPr>
                <w:color w:val="000000"/>
                <w:vertAlign w:val="superscript"/>
                <w:lang w:val="en-US"/>
              </w:rPr>
            </w:pPr>
            <w:r>
              <w:rPr>
                <w:color w:val="000000"/>
              </w:rPr>
              <w:t>6,5</w:t>
            </w:r>
            <w:r>
              <w:rPr>
                <w:color w:val="000000"/>
                <w:vertAlign w:val="superscript"/>
              </w:rPr>
              <w:t>1</w:t>
            </w:r>
          </w:p>
        </w:tc>
        <w:tc>
          <w:tcPr>
            <w:tcW w:w="1869"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3DA5BBF7" w14:textId="77777777" w:rsidR="001F34C8" w:rsidRPr="001C2497" w:rsidRDefault="001F34C8" w:rsidP="007409F3">
            <w:pPr>
              <w:ind w:left="0"/>
              <w:jc w:val="center"/>
              <w:rPr>
                <w:color w:val="000000"/>
                <w:vertAlign w:val="superscript"/>
                <w:lang w:val="en-US"/>
              </w:rPr>
            </w:pPr>
            <w:r>
              <w:rPr>
                <w:color w:val="000000"/>
              </w:rPr>
              <w:t>9,5</w:t>
            </w:r>
            <w:r>
              <w:rPr>
                <w:color w:val="000000"/>
                <w:vertAlign w:val="superscript"/>
              </w:rPr>
              <w:t>1</w:t>
            </w:r>
          </w:p>
        </w:tc>
        <w:tc>
          <w:tcPr>
            <w:tcW w:w="1731"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1A28BEDC" w14:textId="77777777" w:rsidR="001F34C8" w:rsidRPr="00177CE9" w:rsidRDefault="001F34C8" w:rsidP="007409F3">
            <w:pPr>
              <w:ind w:left="0"/>
              <w:jc w:val="center"/>
              <w:rPr>
                <w:color w:val="000000"/>
                <w:vertAlign w:val="superscript"/>
                <w:lang w:val="en-US"/>
              </w:rPr>
            </w:pPr>
            <w:r w:rsidRPr="00EB60A3">
              <w:rPr>
                <w:color w:val="000000"/>
              </w:rPr>
              <w:t>0,</w:t>
            </w:r>
            <w:r>
              <w:rPr>
                <w:color w:val="000000"/>
              </w:rPr>
              <w:t>5</w:t>
            </w:r>
            <w:r>
              <w:rPr>
                <w:color w:val="000000"/>
                <w:vertAlign w:val="superscript"/>
              </w:rPr>
              <w:t>1</w:t>
            </w:r>
          </w:p>
        </w:tc>
        <w:tc>
          <w:tcPr>
            <w:tcW w:w="1272"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282EC661" w14:textId="77777777" w:rsidR="001F34C8" w:rsidRPr="00177CE9" w:rsidRDefault="001F34C8" w:rsidP="007409F3">
            <w:pPr>
              <w:ind w:left="0"/>
              <w:jc w:val="center"/>
              <w:rPr>
                <w:color w:val="000000"/>
                <w:vertAlign w:val="superscript"/>
                <w:lang w:val="en-US"/>
              </w:rPr>
            </w:pPr>
            <w:r>
              <w:rPr>
                <w:color w:val="000000"/>
              </w:rPr>
              <w:t>3,7</w:t>
            </w:r>
            <w:r>
              <w:rPr>
                <w:color w:val="000000"/>
                <w:vertAlign w:val="superscript"/>
              </w:rPr>
              <w:t>1</w:t>
            </w:r>
          </w:p>
        </w:tc>
        <w:tc>
          <w:tcPr>
            <w:tcW w:w="1651"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257D4384" w14:textId="77777777" w:rsidR="001F34C8" w:rsidRPr="00177CE9" w:rsidRDefault="001F34C8" w:rsidP="007409F3">
            <w:pPr>
              <w:ind w:left="0"/>
              <w:jc w:val="center"/>
              <w:rPr>
                <w:color w:val="000000"/>
                <w:vertAlign w:val="superscript"/>
                <w:lang w:val="en-US"/>
              </w:rPr>
            </w:pPr>
            <w:r w:rsidRPr="00EB60A3">
              <w:rPr>
                <w:color w:val="000000"/>
              </w:rPr>
              <w:t>0,</w:t>
            </w:r>
            <w:r>
              <w:rPr>
                <w:color w:val="000000"/>
              </w:rPr>
              <w:t>1</w:t>
            </w:r>
            <w:r>
              <w:rPr>
                <w:color w:val="000000"/>
                <w:vertAlign w:val="superscript"/>
              </w:rPr>
              <w:t>1</w:t>
            </w:r>
          </w:p>
        </w:tc>
        <w:tc>
          <w:tcPr>
            <w:tcW w:w="1916" w:type="dxa"/>
            <w:tcBorders>
              <w:top w:val="single" w:sz="18" w:space="0" w:color="4F6228" w:themeColor="accent3" w:themeShade="80"/>
              <w:left w:val="single" w:sz="8" w:space="0" w:color="auto"/>
              <w:bottom w:val="single" w:sz="8" w:space="0" w:color="auto"/>
              <w:right w:val="single" w:sz="8" w:space="0" w:color="auto"/>
            </w:tcBorders>
            <w:shd w:val="clear" w:color="auto" w:fill="auto"/>
            <w:noWrap/>
            <w:vAlign w:val="bottom"/>
            <w:hideMark/>
          </w:tcPr>
          <w:p w14:paraId="5193F558" w14:textId="77777777" w:rsidR="001F34C8" w:rsidRPr="00177CE9" w:rsidRDefault="001F34C8" w:rsidP="007409F3">
            <w:pPr>
              <w:ind w:left="0"/>
              <w:jc w:val="center"/>
              <w:rPr>
                <w:color w:val="000000"/>
                <w:vertAlign w:val="superscript"/>
                <w:lang w:val="en-US"/>
              </w:rPr>
            </w:pPr>
            <w:r>
              <w:rPr>
                <w:color w:val="000000"/>
              </w:rPr>
              <w:t>0,041</w:t>
            </w:r>
            <w:r>
              <w:rPr>
                <w:color w:val="000000"/>
                <w:vertAlign w:val="superscript"/>
              </w:rPr>
              <w:t>3</w:t>
            </w:r>
          </w:p>
        </w:tc>
        <w:tc>
          <w:tcPr>
            <w:tcW w:w="1386" w:type="dxa"/>
            <w:tcBorders>
              <w:top w:val="single" w:sz="18" w:space="0" w:color="4F6228" w:themeColor="accent3" w:themeShade="80"/>
              <w:left w:val="single" w:sz="8" w:space="0" w:color="auto"/>
              <w:bottom w:val="single" w:sz="8" w:space="0" w:color="auto"/>
              <w:right w:val="single" w:sz="18" w:space="0" w:color="4F6228" w:themeColor="accent3" w:themeShade="80"/>
            </w:tcBorders>
            <w:shd w:val="clear" w:color="auto" w:fill="auto"/>
            <w:noWrap/>
            <w:vAlign w:val="bottom"/>
            <w:hideMark/>
          </w:tcPr>
          <w:p w14:paraId="34381B5E" w14:textId="77777777" w:rsidR="001F34C8" w:rsidRPr="00177CE9" w:rsidRDefault="001F34C8" w:rsidP="007409F3">
            <w:pPr>
              <w:ind w:left="0"/>
              <w:jc w:val="center"/>
              <w:rPr>
                <w:color w:val="000000"/>
                <w:vertAlign w:val="superscript"/>
                <w:lang w:val="en-US"/>
              </w:rPr>
            </w:pPr>
            <w:r>
              <w:rPr>
                <w:color w:val="000000"/>
              </w:rPr>
              <w:t>145,6</w:t>
            </w:r>
            <w:r>
              <w:rPr>
                <w:color w:val="000000"/>
                <w:vertAlign w:val="superscript"/>
              </w:rPr>
              <w:t>1</w:t>
            </w:r>
          </w:p>
        </w:tc>
      </w:tr>
      <w:tr w:rsidR="001F34C8" w:rsidRPr="00FF2577" w14:paraId="351E0D19"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040A463E" w14:textId="77777777" w:rsidR="001F34C8" w:rsidRPr="00FF2577" w:rsidRDefault="001F34C8" w:rsidP="007409F3">
            <w:pPr>
              <w:ind w:left="0"/>
              <w:jc w:val="center"/>
              <w:rPr>
                <w:b/>
                <w:color w:val="000000"/>
                <w:lang w:val="en-US"/>
              </w:rPr>
            </w:pPr>
            <w:r>
              <w:rPr>
                <w:b/>
                <w:color w:val="000000"/>
                <w:lang w:val="en-US"/>
              </w:rPr>
              <w:t>P1</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356675" w14:textId="77777777" w:rsidR="001F34C8" w:rsidRPr="00B63D0B" w:rsidRDefault="001F34C8" w:rsidP="007409F3">
            <w:pPr>
              <w:ind w:left="0"/>
              <w:jc w:val="center"/>
              <w:rPr>
                <w:color w:val="000000"/>
              </w:rPr>
            </w:pPr>
            <w:r w:rsidRPr="00B63D0B">
              <w:rPr>
                <w:color w:val="000000"/>
              </w:rPr>
              <w:t>6</w:t>
            </w:r>
            <w:r>
              <w:rPr>
                <w:color w:val="000000"/>
              </w:rPr>
              <w:t>,6</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A8573E" w14:textId="77777777" w:rsidR="001F34C8" w:rsidRPr="001C2497" w:rsidRDefault="001F34C8" w:rsidP="007409F3">
            <w:pPr>
              <w:ind w:left="0"/>
              <w:jc w:val="center"/>
              <w:rPr>
                <w:color w:val="000000"/>
                <w:vertAlign w:val="superscript"/>
              </w:rPr>
            </w:pPr>
            <w:r>
              <w:rPr>
                <w:color w:val="000000"/>
              </w:rPr>
              <w:t>8,7</w:t>
            </w:r>
            <w:r>
              <w:rPr>
                <w:color w:val="000000"/>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27BCF7" w14:textId="77777777" w:rsidR="001F34C8" w:rsidRPr="00B63D0B" w:rsidRDefault="001F34C8" w:rsidP="007409F3">
            <w:pPr>
              <w:ind w:left="0"/>
              <w:jc w:val="center"/>
              <w:rPr>
                <w:color w:val="000000"/>
              </w:rPr>
            </w:pPr>
            <w:r w:rsidRPr="00EB60A3">
              <w:rPr>
                <w:color w:val="000000"/>
              </w:rPr>
              <w:t>0,</w:t>
            </w:r>
            <w:r>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892899" w14:textId="77777777" w:rsidR="001F34C8" w:rsidRPr="00B63D0B" w:rsidRDefault="001F34C8" w:rsidP="007409F3">
            <w:pPr>
              <w:ind w:left="0"/>
              <w:jc w:val="center"/>
              <w:rPr>
                <w:color w:val="000000"/>
              </w:rPr>
            </w:pPr>
            <w:r>
              <w:rPr>
                <w:color w:val="000000"/>
              </w:rPr>
              <w:t>0,5</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E73964" w14:textId="77777777" w:rsidR="001F34C8" w:rsidRPr="00B63D0B" w:rsidRDefault="001F34C8" w:rsidP="007409F3">
            <w:pPr>
              <w:ind w:left="0"/>
              <w:jc w:val="center"/>
              <w:rPr>
                <w:color w:val="000000"/>
              </w:rPr>
            </w:pPr>
            <w:r w:rsidRPr="00EB60A3">
              <w:rPr>
                <w:color w:val="000000"/>
              </w:rPr>
              <w:t>0,</w:t>
            </w:r>
            <w:r>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99199ED" w14:textId="77777777" w:rsidR="001F34C8" w:rsidRPr="00B63D0B" w:rsidRDefault="001F34C8" w:rsidP="007409F3">
            <w:pPr>
              <w:ind w:left="0"/>
              <w:jc w:val="center"/>
              <w:rPr>
                <w:color w:val="000000"/>
              </w:rPr>
            </w:pPr>
            <w:r>
              <w:rPr>
                <w:color w:val="000000"/>
              </w:rPr>
              <w:t>1,0</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11CB08D2" w14:textId="77777777" w:rsidR="001F34C8" w:rsidRPr="00B63D0B" w:rsidRDefault="001F34C8" w:rsidP="007409F3">
            <w:pPr>
              <w:ind w:left="0"/>
              <w:jc w:val="center"/>
              <w:rPr>
                <w:color w:val="000000"/>
              </w:rPr>
            </w:pPr>
            <w:r>
              <w:rPr>
                <w:color w:val="000000"/>
              </w:rPr>
              <w:t>72,8</w:t>
            </w:r>
            <w:r>
              <w:rPr>
                <w:color w:val="000000"/>
                <w:vertAlign w:val="superscript"/>
              </w:rPr>
              <w:t>2</w:t>
            </w:r>
          </w:p>
        </w:tc>
      </w:tr>
      <w:tr w:rsidR="001F34C8" w:rsidRPr="00FF2577" w14:paraId="1AF287FA" w14:textId="77777777" w:rsidTr="007409F3">
        <w:trPr>
          <w:trHeight w:val="286"/>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5CE94362" w14:textId="77777777" w:rsidR="001F34C8" w:rsidRPr="001C73AE" w:rsidRDefault="001F34C8" w:rsidP="007409F3">
            <w:pPr>
              <w:ind w:left="0"/>
              <w:jc w:val="center"/>
              <w:rPr>
                <w:b/>
                <w:color w:val="000000"/>
                <w:lang w:val="en-US"/>
              </w:rPr>
            </w:pPr>
            <w:r>
              <w:rPr>
                <w:b/>
                <w:color w:val="000000"/>
                <w:lang w:val="en-US"/>
              </w:rPr>
              <w:t>P2</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CAF57E" w14:textId="77777777" w:rsidR="001F34C8" w:rsidRPr="001C2497" w:rsidRDefault="001F34C8" w:rsidP="007409F3">
            <w:pPr>
              <w:ind w:left="0"/>
              <w:jc w:val="center"/>
              <w:rPr>
                <w:color w:val="000000"/>
                <w:vertAlign w:val="superscript"/>
                <w:lang w:val="en-US"/>
              </w:rPr>
            </w:pPr>
            <w:r>
              <w:rPr>
                <w:color w:val="000000"/>
              </w:rPr>
              <w:t>6,</w:t>
            </w:r>
            <w:r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438DC62" w14:textId="77777777" w:rsidR="001F34C8" w:rsidRPr="001C2497" w:rsidRDefault="001F34C8" w:rsidP="007409F3">
            <w:pPr>
              <w:ind w:left="0"/>
              <w:jc w:val="center"/>
              <w:rPr>
                <w:color w:val="000000"/>
                <w:lang w:val="en-US"/>
              </w:rPr>
            </w:pPr>
            <w:r>
              <w:rPr>
                <w:color w:val="000000"/>
              </w:rPr>
              <w:t>9,5</w:t>
            </w:r>
            <w:r>
              <w:rPr>
                <w:color w:val="000000"/>
                <w:vertAlign w:val="superscript"/>
              </w:rPr>
              <w:t>3</w:t>
            </w:r>
            <w:r w:rsidRPr="001C2497">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6B6DF4" w14:textId="77777777" w:rsidR="001F34C8" w:rsidRPr="001C2497" w:rsidRDefault="001F34C8" w:rsidP="007409F3">
            <w:pPr>
              <w:ind w:left="0"/>
              <w:jc w:val="center"/>
              <w:rPr>
                <w:color w:val="000000"/>
                <w:vertAlign w:val="superscript"/>
                <w:lang w:val="en-US"/>
              </w:rPr>
            </w:pPr>
            <w:r>
              <w:rPr>
                <w:color w:val="000000"/>
              </w:rPr>
              <w:t>0,</w:t>
            </w:r>
            <w:r w:rsidRPr="001C2497">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65CEA8" w14:textId="77777777" w:rsidR="001F34C8" w:rsidRPr="001C2497" w:rsidRDefault="001F34C8" w:rsidP="007409F3">
            <w:pPr>
              <w:ind w:left="0"/>
              <w:jc w:val="center"/>
              <w:rPr>
                <w:color w:val="000000"/>
                <w:vertAlign w:val="superscript"/>
                <w:lang w:val="en-US"/>
              </w:rPr>
            </w:pPr>
            <w:r w:rsidRPr="001C2497">
              <w:rPr>
                <w:color w:val="000000"/>
              </w:rPr>
              <w:t>1</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B5D287" w14:textId="77777777" w:rsidR="001F34C8" w:rsidRPr="001C2497" w:rsidRDefault="001F34C8" w:rsidP="007409F3">
            <w:pPr>
              <w:ind w:left="0"/>
              <w:jc w:val="center"/>
              <w:rPr>
                <w:color w:val="000000"/>
                <w:vertAlign w:val="superscript"/>
                <w:lang w:val="en-US"/>
              </w:rPr>
            </w:pPr>
            <w:r>
              <w:rPr>
                <w:color w:val="000000"/>
              </w:rPr>
              <w:t>0,</w:t>
            </w:r>
            <w:r w:rsidRPr="001C2497">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5A7A88" w14:textId="77777777" w:rsidR="001F34C8" w:rsidRPr="001C2497" w:rsidRDefault="001F34C8" w:rsidP="007409F3">
            <w:pPr>
              <w:ind w:left="0"/>
              <w:jc w:val="center"/>
              <w:rPr>
                <w:color w:val="000000"/>
                <w:vertAlign w:val="superscript"/>
                <w:lang w:val="en-US"/>
              </w:rPr>
            </w:pPr>
            <w:r w:rsidRPr="001C2497">
              <w:rPr>
                <w:color w:val="000000"/>
              </w:rPr>
              <w:t>1</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center"/>
          </w:tcPr>
          <w:p w14:paraId="601B860D" w14:textId="77777777" w:rsidR="001F34C8" w:rsidRPr="001C2497" w:rsidRDefault="001F34C8" w:rsidP="007409F3">
            <w:pPr>
              <w:ind w:left="0"/>
              <w:jc w:val="center"/>
              <w:rPr>
                <w:color w:val="000000"/>
                <w:lang w:val="en-US"/>
              </w:rPr>
            </w:pPr>
            <w:r>
              <w:rPr>
                <w:color w:val="000000"/>
              </w:rPr>
              <w:t>26,</w:t>
            </w:r>
            <w:r w:rsidRPr="001C2497">
              <w:rPr>
                <w:color w:val="000000"/>
              </w:rPr>
              <w:t>6</w:t>
            </w:r>
            <w:r>
              <w:rPr>
                <w:color w:val="000000"/>
              </w:rPr>
              <w:t>2</w:t>
            </w:r>
          </w:p>
        </w:tc>
      </w:tr>
      <w:tr w:rsidR="001F34C8" w:rsidRPr="00FF2577" w14:paraId="2575F64B"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655740D5" w14:textId="77777777" w:rsidR="001F34C8" w:rsidRPr="00FF2577" w:rsidRDefault="001F34C8" w:rsidP="007409F3">
            <w:pPr>
              <w:ind w:left="0"/>
              <w:jc w:val="center"/>
              <w:rPr>
                <w:b/>
                <w:color w:val="000000"/>
                <w:lang w:val="en-US"/>
              </w:rPr>
            </w:pPr>
            <w:r>
              <w:rPr>
                <w:b/>
                <w:color w:val="000000"/>
                <w:lang w:val="en-US"/>
              </w:rPr>
              <w:t>P3</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5F225D" w14:textId="77777777" w:rsidR="001F34C8" w:rsidRPr="001222EB" w:rsidRDefault="001F34C8" w:rsidP="007409F3">
            <w:pPr>
              <w:ind w:left="0"/>
              <w:jc w:val="center"/>
              <w:rPr>
                <w:color w:val="000000"/>
                <w:vertAlign w:val="superscript"/>
              </w:rPr>
            </w:pPr>
            <w:r>
              <w:rPr>
                <w:color w:val="000000"/>
              </w:rPr>
              <w:t>6,</w:t>
            </w:r>
            <w:r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B634B5" w14:textId="77777777" w:rsidR="001F34C8" w:rsidRPr="001C2497" w:rsidRDefault="001F34C8" w:rsidP="007409F3">
            <w:pPr>
              <w:ind w:left="0"/>
              <w:jc w:val="center"/>
              <w:rPr>
                <w:color w:val="000000"/>
                <w:vertAlign w:val="superscript"/>
              </w:rPr>
            </w:pPr>
            <w:r>
              <w:rPr>
                <w:color w:val="000000"/>
              </w:rPr>
              <w:t>7,9</w:t>
            </w:r>
            <w:r>
              <w:rPr>
                <w:color w:val="000000"/>
                <w:vertAlign w:val="superscript"/>
              </w:rPr>
              <w:t>3</w:t>
            </w:r>
            <w:r w:rsidRPr="001C2497">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10E54F" w14:textId="77777777" w:rsidR="001F34C8" w:rsidRPr="001222EB" w:rsidRDefault="001F34C8" w:rsidP="007409F3">
            <w:pPr>
              <w:ind w:left="0"/>
              <w:jc w:val="center"/>
              <w:rPr>
                <w:color w:val="000000"/>
                <w:vertAlign w:val="superscript"/>
              </w:rPr>
            </w:pPr>
            <w:r>
              <w:rPr>
                <w:color w:val="000000"/>
              </w:rPr>
              <w:t>0,</w:t>
            </w:r>
            <w:r w:rsidRPr="001C2497">
              <w:rPr>
                <w:color w:val="000000"/>
              </w:rPr>
              <w:t>2</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39F492" w14:textId="77777777" w:rsidR="001F34C8" w:rsidRPr="001222EB" w:rsidRDefault="001F34C8" w:rsidP="007409F3">
            <w:pPr>
              <w:ind w:left="0"/>
              <w:jc w:val="center"/>
              <w:rPr>
                <w:color w:val="000000"/>
                <w:vertAlign w:val="superscript"/>
              </w:rPr>
            </w:pPr>
            <w:r w:rsidRPr="001C2497">
              <w:rPr>
                <w:color w:val="000000"/>
              </w:rPr>
              <w:t>1</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685C08" w14:textId="77777777" w:rsidR="001F34C8" w:rsidRPr="001222EB" w:rsidRDefault="001F34C8" w:rsidP="007409F3">
            <w:pPr>
              <w:ind w:left="0"/>
              <w:jc w:val="center"/>
              <w:rPr>
                <w:color w:val="000000"/>
                <w:vertAlign w:val="superscript"/>
              </w:rPr>
            </w:pPr>
            <w:r>
              <w:rPr>
                <w:color w:val="000000"/>
              </w:rPr>
              <w:t>0,</w:t>
            </w:r>
            <w:r w:rsidRPr="001C2497">
              <w:rPr>
                <w:color w:val="000000"/>
              </w:rPr>
              <w:t>006</w:t>
            </w:r>
            <w:r>
              <w:rPr>
                <w:color w:val="000000"/>
                <w:vertAlign w:val="superscript"/>
              </w:rPr>
              <w:t>2</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79F7453" w14:textId="77777777" w:rsidR="001F34C8" w:rsidRPr="001222EB" w:rsidRDefault="001F34C8" w:rsidP="007409F3">
            <w:pPr>
              <w:ind w:left="0"/>
              <w:jc w:val="center"/>
              <w:rPr>
                <w:color w:val="000000"/>
                <w:vertAlign w:val="superscript"/>
              </w:rPr>
            </w:pPr>
            <w:r w:rsidRPr="001C2497">
              <w:rPr>
                <w:color w:val="000000"/>
              </w:rPr>
              <w:t>1</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7B3E70AF" w14:textId="77777777" w:rsidR="001F34C8" w:rsidRPr="001222EB" w:rsidRDefault="001F34C8" w:rsidP="007409F3">
            <w:pPr>
              <w:ind w:left="0"/>
              <w:jc w:val="center"/>
              <w:rPr>
                <w:color w:val="000000"/>
                <w:vertAlign w:val="superscript"/>
              </w:rPr>
            </w:pPr>
            <w:r>
              <w:rPr>
                <w:color w:val="000000"/>
              </w:rPr>
              <w:t>63,</w:t>
            </w:r>
            <w:r w:rsidRPr="001C2497">
              <w:rPr>
                <w:color w:val="000000"/>
              </w:rPr>
              <w:t>9</w:t>
            </w:r>
            <w:r>
              <w:rPr>
                <w:color w:val="000000"/>
                <w:vertAlign w:val="superscript"/>
              </w:rPr>
              <w:t>2</w:t>
            </w:r>
          </w:p>
        </w:tc>
      </w:tr>
      <w:tr w:rsidR="001F34C8" w:rsidRPr="00FF2577" w14:paraId="4068D1D5"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39765385" w14:textId="7B15A8B9" w:rsidR="001F34C8" w:rsidRPr="00FF2577" w:rsidRDefault="001F34C8" w:rsidP="007409F3">
            <w:pPr>
              <w:ind w:left="0"/>
              <w:jc w:val="center"/>
              <w:rPr>
                <w:b/>
                <w:color w:val="000000"/>
                <w:lang w:val="en-US"/>
              </w:rPr>
            </w:pPr>
            <w:r>
              <w:rPr>
                <w:b/>
                <w:color w:val="000000"/>
                <w:lang w:val="en-US"/>
              </w:rPr>
              <w:t xml:space="preserve">    </w:t>
            </w:r>
            <w:r w:rsidRPr="00FF2577">
              <w:rPr>
                <w:b/>
                <w:color w:val="000000"/>
                <w:lang w:val="en-US"/>
              </w:rPr>
              <w:t>P</w:t>
            </w:r>
            <w:r>
              <w:rPr>
                <w:b/>
                <w:color w:val="000000"/>
                <w:lang w:val="en-US"/>
              </w:rPr>
              <w:t>4</w:t>
            </w:r>
            <w:r>
              <w:rPr>
                <w:b/>
                <w:color w:val="000000"/>
                <w:lang w:val="en-US"/>
              </w:rPr>
              <w:tab/>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6ED89B" w14:textId="77777777" w:rsidR="001F34C8" w:rsidRPr="00533183" w:rsidRDefault="001F34C8" w:rsidP="007409F3">
            <w:pPr>
              <w:ind w:left="0"/>
              <w:jc w:val="center"/>
              <w:rPr>
                <w:color w:val="000000"/>
              </w:rPr>
            </w:pPr>
            <w:r>
              <w:rPr>
                <w:color w:val="000000"/>
              </w:rPr>
              <w:t>6,</w:t>
            </w:r>
            <w:r w:rsidRPr="001C2497">
              <w:rPr>
                <w:color w:val="000000"/>
              </w:rPr>
              <w:t>4</w:t>
            </w:r>
            <w:r>
              <w:rPr>
                <w:color w:val="000000"/>
                <w:vertAlign w:val="superscript"/>
              </w:rPr>
              <w:t>2</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6786A22" w14:textId="77777777" w:rsidR="001F34C8" w:rsidRPr="00533183" w:rsidRDefault="001F34C8" w:rsidP="007409F3">
            <w:pPr>
              <w:ind w:left="0"/>
              <w:jc w:val="center"/>
              <w:rPr>
                <w:color w:val="000000"/>
                <w:vertAlign w:val="superscript"/>
              </w:rPr>
            </w:pPr>
            <w:r>
              <w:t>9,5</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48C5A31" w14:textId="77777777" w:rsidR="001F34C8" w:rsidRPr="00533183" w:rsidRDefault="001F34C8" w:rsidP="007409F3">
            <w:pPr>
              <w:ind w:left="0"/>
              <w:jc w:val="center"/>
              <w:rPr>
                <w:color w:val="000000"/>
                <w:vertAlign w:val="superscript"/>
              </w:rPr>
            </w:pPr>
            <w:r>
              <w:rPr>
                <w:color w:val="000000"/>
              </w:rPr>
              <w:t>0,5</w:t>
            </w:r>
            <w:r>
              <w:rPr>
                <w:color w:val="000000"/>
                <w:vertAlign w:val="superscript"/>
              </w:rPr>
              <w:t>2</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76CDA59" w14:textId="77777777" w:rsidR="001F34C8" w:rsidRPr="00533183" w:rsidRDefault="001F34C8" w:rsidP="007409F3">
            <w:pPr>
              <w:ind w:left="0"/>
              <w:jc w:val="center"/>
              <w:rPr>
                <w:color w:val="000000"/>
                <w:vertAlign w:val="superscript"/>
              </w:rPr>
            </w:pPr>
            <w:r>
              <w:rPr>
                <w:color w:val="000000"/>
              </w:rPr>
              <w:t>0,5</w:t>
            </w:r>
            <w:r>
              <w:rPr>
                <w:color w:val="000000"/>
                <w:vertAlign w:val="superscript"/>
              </w:rPr>
              <w:t>2</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016C4A" w14:textId="77777777" w:rsidR="001F34C8" w:rsidRPr="009B2443" w:rsidRDefault="001F34C8" w:rsidP="007409F3">
            <w:pPr>
              <w:ind w:left="0"/>
              <w:jc w:val="center"/>
              <w:rPr>
                <w:color w:val="000000"/>
              </w:rPr>
            </w:pPr>
            <w:r w:rsidRPr="009B2443">
              <w:rPr>
                <w:bCs/>
              </w:rPr>
              <w:t>0,</w:t>
            </w:r>
            <w:r>
              <w:rPr>
                <w:bCs/>
              </w:rPr>
              <w:t>006</w:t>
            </w:r>
            <w:r>
              <w:rPr>
                <w:bCs/>
                <w:vertAlign w:val="superscript"/>
              </w:rPr>
              <w:t>2</w:t>
            </w:r>
            <w:r w:rsidRPr="009B2443">
              <w:rPr>
                <w:color w:val="000000"/>
              </w:rPr>
              <w:t>  </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FA41232" w14:textId="77777777" w:rsidR="001F34C8" w:rsidRPr="00E23BBF" w:rsidRDefault="001F34C8" w:rsidP="007409F3">
            <w:pPr>
              <w:ind w:left="0"/>
              <w:jc w:val="center"/>
              <w:rPr>
                <w:color w:val="000000"/>
              </w:rPr>
            </w:pPr>
            <w:r w:rsidRPr="001C2497">
              <w:rPr>
                <w:color w:val="000000"/>
              </w:rPr>
              <w:t>1</w:t>
            </w:r>
            <w:r>
              <w:rPr>
                <w:color w:val="000000"/>
                <w:vertAlign w:val="superscript"/>
              </w:rPr>
              <w:t>2</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545AF4A9" w14:textId="77777777" w:rsidR="001F34C8" w:rsidRPr="00E23BBF" w:rsidRDefault="001F34C8" w:rsidP="007409F3">
            <w:pPr>
              <w:ind w:left="0"/>
              <w:jc w:val="center"/>
              <w:rPr>
                <w:color w:val="000000"/>
              </w:rPr>
            </w:pPr>
            <w:r>
              <w:rPr>
                <w:color w:val="000000"/>
              </w:rPr>
              <w:t>49,7</w:t>
            </w:r>
            <w:r>
              <w:rPr>
                <w:color w:val="000000"/>
                <w:vertAlign w:val="superscript"/>
              </w:rPr>
              <w:t>2</w:t>
            </w:r>
          </w:p>
        </w:tc>
      </w:tr>
      <w:tr w:rsidR="001F34C8" w:rsidRPr="00FF2577" w14:paraId="4998E2EC"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1046BB70" w14:textId="77777777" w:rsidR="001F34C8" w:rsidRDefault="001F34C8" w:rsidP="007409F3">
            <w:pPr>
              <w:ind w:left="0"/>
              <w:jc w:val="center"/>
              <w:rPr>
                <w:b/>
                <w:color w:val="000000"/>
                <w:lang w:val="en-US"/>
              </w:rPr>
            </w:pPr>
            <w:r>
              <w:rPr>
                <w:b/>
                <w:color w:val="000000"/>
                <w:lang w:val="en-US"/>
              </w:rPr>
              <w:t>P5</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91701D" w14:textId="77777777" w:rsidR="001F34C8" w:rsidRPr="001222EB" w:rsidRDefault="001F34C8" w:rsidP="007409F3">
            <w:pPr>
              <w:ind w:left="0"/>
              <w:jc w:val="center"/>
              <w:rPr>
                <w:vertAlign w:val="superscript"/>
              </w:rPr>
            </w:pPr>
            <w:r>
              <w:rPr>
                <w:color w:val="000000"/>
              </w:rPr>
              <w:t>6,</w:t>
            </w:r>
            <w:r w:rsidRPr="001222EB">
              <w:rPr>
                <w:color w:val="000000"/>
              </w:rPr>
              <w:t>7</w:t>
            </w:r>
            <w:r>
              <w:rPr>
                <w:color w:val="000000"/>
                <w:vertAlign w:val="superscript"/>
              </w:rPr>
              <w:t>4</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86B365" w14:textId="77777777" w:rsidR="001F34C8" w:rsidRPr="001222EB" w:rsidRDefault="001F34C8" w:rsidP="007409F3">
            <w:pPr>
              <w:ind w:left="0"/>
              <w:jc w:val="center"/>
            </w:pPr>
            <w:r>
              <w:rPr>
                <w:color w:val="000000"/>
              </w:rPr>
              <w:t>7,5</w:t>
            </w:r>
            <w:r>
              <w:rPr>
                <w:color w:val="000000"/>
                <w:vertAlign w:val="superscript"/>
              </w:rPr>
              <w:t>3</w:t>
            </w:r>
            <w:r w:rsidRPr="001222EB">
              <w:rPr>
                <w:color w:val="000000"/>
              </w:rPr>
              <w:t> </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9CFFA1" w14:textId="77777777" w:rsidR="001F34C8" w:rsidRPr="001222EB" w:rsidRDefault="001F34C8" w:rsidP="007409F3">
            <w:pPr>
              <w:ind w:left="0"/>
              <w:jc w:val="center"/>
            </w:pPr>
            <w:r>
              <w:rPr>
                <w:color w:val="000000"/>
              </w:rPr>
              <w:t>0,</w:t>
            </w:r>
            <w:r w:rsidRPr="001222EB">
              <w:rPr>
                <w:color w:val="000000"/>
              </w:rPr>
              <w:t>2</w:t>
            </w:r>
            <w:r w:rsidRPr="001222EB">
              <w:rPr>
                <w:color w:val="000000"/>
                <w:vertAlign w:val="superscript"/>
              </w:rPr>
              <w:t>4</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E07D0CE" w14:textId="77777777" w:rsidR="001F34C8" w:rsidRPr="001222EB" w:rsidRDefault="001F34C8" w:rsidP="007409F3">
            <w:pPr>
              <w:ind w:left="0"/>
              <w:jc w:val="center"/>
              <w:rPr>
                <w:vertAlign w:val="superscript"/>
              </w:rPr>
            </w:pPr>
            <w:r w:rsidRPr="001222EB">
              <w:rPr>
                <w:color w:val="000000"/>
              </w:rPr>
              <w:t>1</w:t>
            </w:r>
            <w:r>
              <w:rPr>
                <w:color w:val="000000"/>
                <w:vertAlign w:val="superscript"/>
              </w:rPr>
              <w:t>4</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CE2387D" w14:textId="77777777" w:rsidR="001F34C8" w:rsidRPr="001222EB" w:rsidRDefault="001F34C8" w:rsidP="007409F3">
            <w:pPr>
              <w:ind w:left="0"/>
              <w:jc w:val="center"/>
              <w:rPr>
                <w:vertAlign w:val="superscript"/>
              </w:rPr>
            </w:pPr>
            <w:r>
              <w:rPr>
                <w:color w:val="000000"/>
              </w:rPr>
              <w:t>0,</w:t>
            </w:r>
            <w:r w:rsidRPr="001222EB">
              <w:rPr>
                <w:color w:val="000000"/>
              </w:rPr>
              <w:t>03</w:t>
            </w:r>
            <w:r>
              <w:rPr>
                <w:color w:val="000000"/>
                <w:vertAlign w:val="superscript"/>
              </w:rPr>
              <w:t>4</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9E0275" w14:textId="77777777" w:rsidR="001F34C8" w:rsidRPr="001222EB" w:rsidRDefault="001F34C8" w:rsidP="007409F3">
            <w:pPr>
              <w:ind w:left="0"/>
              <w:jc w:val="center"/>
              <w:rPr>
                <w:vertAlign w:val="superscript"/>
              </w:rPr>
            </w:pPr>
            <w:r w:rsidRPr="001222EB">
              <w:rPr>
                <w:color w:val="000000"/>
              </w:rPr>
              <w:t>1</w:t>
            </w:r>
            <w:r>
              <w:rPr>
                <w:color w:val="000000"/>
                <w:vertAlign w:val="superscript"/>
              </w:rPr>
              <w:t>4</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center"/>
          </w:tcPr>
          <w:p w14:paraId="01D0FD7A" w14:textId="77777777" w:rsidR="001F34C8" w:rsidRPr="001222EB" w:rsidRDefault="001F34C8" w:rsidP="007409F3">
            <w:pPr>
              <w:ind w:left="0"/>
              <w:jc w:val="center"/>
            </w:pPr>
            <w:r w:rsidRPr="001222EB">
              <w:rPr>
                <w:color w:val="000000"/>
              </w:rPr>
              <w:t>28.4</w:t>
            </w:r>
          </w:p>
        </w:tc>
      </w:tr>
      <w:tr w:rsidR="001F34C8" w:rsidRPr="00FF2577" w14:paraId="486423E7"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09465B05" w14:textId="77777777" w:rsidR="001F34C8" w:rsidRPr="00FF2577" w:rsidRDefault="001F34C8" w:rsidP="007409F3">
            <w:pPr>
              <w:ind w:left="0"/>
              <w:jc w:val="center"/>
              <w:rPr>
                <w:b/>
                <w:color w:val="000000"/>
                <w:lang w:val="en-US"/>
              </w:rPr>
            </w:pPr>
            <w:r>
              <w:rPr>
                <w:b/>
                <w:color w:val="000000"/>
                <w:lang w:val="en-US"/>
              </w:rPr>
              <w:t>P6</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1E8CC8" w14:textId="77777777" w:rsidR="001F34C8" w:rsidRPr="001222EB" w:rsidRDefault="001F34C8" w:rsidP="007409F3">
            <w:pPr>
              <w:ind w:left="0"/>
              <w:jc w:val="center"/>
              <w:rPr>
                <w:color w:val="000000"/>
                <w:vertAlign w:val="superscript"/>
              </w:rPr>
            </w:pPr>
            <w:r>
              <w:t>7,</w:t>
            </w:r>
            <w:r w:rsidRPr="001222EB">
              <w:t>1</w:t>
            </w:r>
            <w:r>
              <w:rPr>
                <w:vertAlign w:val="superscript"/>
              </w:rPr>
              <w:t>3</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0BB6D1" w14:textId="77777777" w:rsidR="001F34C8" w:rsidRPr="001222EB" w:rsidRDefault="001F34C8" w:rsidP="007409F3">
            <w:pPr>
              <w:ind w:left="0"/>
              <w:jc w:val="center"/>
              <w:rPr>
                <w:color w:val="000000"/>
                <w:vertAlign w:val="superscript"/>
              </w:rPr>
            </w:pPr>
            <w:r>
              <w:t>9,</w:t>
            </w:r>
            <w:r w:rsidRPr="001222EB">
              <w:t>9</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71219A" w14:textId="77777777" w:rsidR="001F34C8" w:rsidRPr="001222EB" w:rsidRDefault="001F34C8" w:rsidP="007409F3">
            <w:pPr>
              <w:ind w:left="0"/>
              <w:jc w:val="center"/>
              <w:rPr>
                <w:color w:val="000000"/>
                <w:vertAlign w:val="superscript"/>
              </w:rPr>
            </w:pPr>
            <w:r>
              <w:t>0,</w:t>
            </w:r>
            <w:r w:rsidRPr="001222EB">
              <w:t>5</w:t>
            </w:r>
            <w:r>
              <w:rPr>
                <w:vertAlign w:val="superscript"/>
              </w:rPr>
              <w:t>3</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22FB31" w14:textId="77777777" w:rsidR="001F34C8" w:rsidRPr="001222EB" w:rsidRDefault="001F34C8" w:rsidP="007409F3">
            <w:pPr>
              <w:ind w:left="0"/>
              <w:jc w:val="center"/>
              <w:rPr>
                <w:color w:val="000000"/>
                <w:vertAlign w:val="superscript"/>
              </w:rPr>
            </w:pPr>
            <w:r w:rsidRPr="001222EB">
              <w:t>1</w:t>
            </w:r>
            <w:r>
              <w:rPr>
                <w:vertAlign w:val="superscript"/>
              </w:rPr>
              <w:t>3</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0B7685" w14:textId="77777777" w:rsidR="001F34C8" w:rsidRPr="001222EB" w:rsidRDefault="001F34C8" w:rsidP="007409F3">
            <w:pPr>
              <w:ind w:left="0"/>
              <w:jc w:val="center"/>
              <w:rPr>
                <w:color w:val="000000"/>
                <w:vertAlign w:val="superscript"/>
              </w:rPr>
            </w:pPr>
            <w:r w:rsidRPr="001222EB">
              <w:t>0</w:t>
            </w:r>
            <w:r>
              <w:t>,</w:t>
            </w:r>
            <w:r w:rsidRPr="001222EB">
              <w:t>05</w:t>
            </w:r>
            <w:r>
              <w:rPr>
                <w:vertAlign w:val="superscript"/>
              </w:rPr>
              <w:t>3</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CE9F90" w14:textId="77777777" w:rsidR="001F34C8" w:rsidRPr="001222EB" w:rsidRDefault="001F34C8" w:rsidP="007409F3">
            <w:pPr>
              <w:ind w:left="0"/>
              <w:jc w:val="center"/>
              <w:rPr>
                <w:color w:val="000000"/>
                <w:vertAlign w:val="superscript"/>
              </w:rPr>
            </w:pPr>
            <w:r>
              <w:t>0,</w:t>
            </w:r>
            <w:r w:rsidRPr="001222EB">
              <w:t>19</w:t>
            </w:r>
            <w:r>
              <w:rPr>
                <w:vertAlign w:val="superscript"/>
              </w:rPr>
              <w:t>3</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19CC2996" w14:textId="77777777" w:rsidR="001F34C8" w:rsidRPr="001222EB" w:rsidRDefault="001F34C8" w:rsidP="007409F3">
            <w:pPr>
              <w:ind w:left="0"/>
              <w:jc w:val="center"/>
              <w:rPr>
                <w:color w:val="000000"/>
                <w:vertAlign w:val="superscript"/>
              </w:rPr>
            </w:pPr>
            <w:r>
              <w:t>104,</w:t>
            </w:r>
            <w:r w:rsidRPr="001222EB">
              <w:t>7</w:t>
            </w:r>
            <w:r>
              <w:rPr>
                <w:vertAlign w:val="superscript"/>
              </w:rPr>
              <w:t>3</w:t>
            </w:r>
          </w:p>
        </w:tc>
      </w:tr>
      <w:tr w:rsidR="001F34C8" w:rsidRPr="00FF2577" w14:paraId="5CF15B36" w14:textId="77777777" w:rsidTr="007409F3">
        <w:trPr>
          <w:trHeight w:val="300"/>
        </w:trPr>
        <w:tc>
          <w:tcPr>
            <w:tcW w:w="1339" w:type="dxa"/>
            <w:tcBorders>
              <w:top w:val="single" w:sz="8" w:space="0" w:color="auto"/>
              <w:left w:val="single" w:sz="18" w:space="0" w:color="4F6228" w:themeColor="accent3" w:themeShade="80"/>
              <w:bottom w:val="single" w:sz="8" w:space="0" w:color="auto"/>
              <w:right w:val="single" w:sz="8" w:space="0" w:color="auto"/>
            </w:tcBorders>
          </w:tcPr>
          <w:p w14:paraId="44C2288A" w14:textId="77777777" w:rsidR="001F34C8" w:rsidRPr="00FF2577" w:rsidRDefault="001F34C8" w:rsidP="007409F3">
            <w:pPr>
              <w:ind w:left="0"/>
              <w:jc w:val="center"/>
              <w:rPr>
                <w:b/>
                <w:color w:val="000000"/>
                <w:lang w:val="en-US"/>
              </w:rPr>
            </w:pPr>
            <w:r>
              <w:rPr>
                <w:b/>
                <w:color w:val="000000"/>
                <w:lang w:val="en-US"/>
              </w:rPr>
              <w:t>P7</w:t>
            </w:r>
          </w:p>
        </w:tc>
        <w:tc>
          <w:tcPr>
            <w:tcW w:w="139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9A04E1" w14:textId="77777777" w:rsidR="001F34C8" w:rsidRPr="001222EB" w:rsidRDefault="001F34C8" w:rsidP="007409F3">
            <w:pPr>
              <w:ind w:left="0"/>
              <w:jc w:val="center"/>
              <w:rPr>
                <w:color w:val="000000"/>
                <w:vertAlign w:val="superscript"/>
              </w:rPr>
            </w:pPr>
            <w:r w:rsidRPr="001222EB">
              <w:t>7</w:t>
            </w:r>
            <w:r>
              <w:rPr>
                <w:vertAlign w:val="superscript"/>
              </w:rPr>
              <w:t>3</w:t>
            </w:r>
          </w:p>
        </w:tc>
        <w:tc>
          <w:tcPr>
            <w:tcW w:w="1869"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BA2846" w14:textId="77777777" w:rsidR="001F34C8" w:rsidRPr="001222EB" w:rsidRDefault="001F34C8" w:rsidP="007409F3">
            <w:pPr>
              <w:ind w:left="0"/>
              <w:jc w:val="center"/>
              <w:rPr>
                <w:color w:val="000000"/>
                <w:vertAlign w:val="superscript"/>
              </w:rPr>
            </w:pPr>
            <w:r>
              <w:t>8,</w:t>
            </w:r>
            <w:r w:rsidRPr="001222EB">
              <w:t>7</w:t>
            </w:r>
            <w:r>
              <w:rPr>
                <w:vertAlign w:val="superscript"/>
              </w:rPr>
              <w:t>3</w:t>
            </w:r>
          </w:p>
        </w:tc>
        <w:tc>
          <w:tcPr>
            <w:tcW w:w="173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A7B48F" w14:textId="77777777" w:rsidR="001F34C8" w:rsidRPr="00155A50" w:rsidRDefault="001F34C8" w:rsidP="007409F3">
            <w:pPr>
              <w:ind w:left="0"/>
              <w:jc w:val="center"/>
              <w:rPr>
                <w:color w:val="000000"/>
                <w:vertAlign w:val="superscript"/>
              </w:rPr>
            </w:pPr>
            <w:r>
              <w:t>0,</w:t>
            </w:r>
            <w:r w:rsidRPr="001222EB">
              <w:t>5</w:t>
            </w:r>
            <w:r>
              <w:rPr>
                <w:vertAlign w:val="superscript"/>
              </w:rPr>
              <w:t>3</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C6B575" w14:textId="77777777" w:rsidR="001F34C8" w:rsidRPr="00155A50" w:rsidRDefault="001F34C8" w:rsidP="007409F3">
            <w:pPr>
              <w:ind w:left="0"/>
              <w:jc w:val="center"/>
              <w:rPr>
                <w:color w:val="000000"/>
                <w:vertAlign w:val="superscript"/>
              </w:rPr>
            </w:pPr>
            <w:r w:rsidRPr="001222EB">
              <w:t>2</w:t>
            </w:r>
            <w:r>
              <w:rPr>
                <w:vertAlign w:val="superscript"/>
              </w:rPr>
              <w:t>3</w:t>
            </w:r>
          </w:p>
        </w:tc>
        <w:tc>
          <w:tcPr>
            <w:tcW w:w="165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2C055F" w14:textId="77777777" w:rsidR="001F34C8" w:rsidRPr="00155A50" w:rsidRDefault="001F34C8" w:rsidP="007409F3">
            <w:pPr>
              <w:ind w:left="0"/>
              <w:jc w:val="center"/>
              <w:rPr>
                <w:color w:val="000000"/>
                <w:vertAlign w:val="superscript"/>
              </w:rPr>
            </w:pPr>
            <w:r>
              <w:t>0,</w:t>
            </w:r>
            <w:r w:rsidRPr="001222EB">
              <w:t>05</w:t>
            </w:r>
            <w:r>
              <w:rPr>
                <w:vertAlign w:val="superscript"/>
              </w:rPr>
              <w:t>3</w:t>
            </w:r>
          </w:p>
        </w:tc>
        <w:tc>
          <w:tcPr>
            <w:tcW w:w="191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D6EC5F" w14:textId="77777777" w:rsidR="001F34C8" w:rsidRPr="00155A50" w:rsidRDefault="001F34C8" w:rsidP="007409F3">
            <w:pPr>
              <w:ind w:left="0"/>
              <w:jc w:val="center"/>
              <w:rPr>
                <w:color w:val="000000"/>
                <w:vertAlign w:val="superscript"/>
              </w:rPr>
            </w:pPr>
            <w:r>
              <w:t>0,</w:t>
            </w:r>
            <w:r w:rsidRPr="001222EB">
              <w:t>25</w:t>
            </w:r>
            <w:r>
              <w:rPr>
                <w:vertAlign w:val="superscript"/>
              </w:rPr>
              <w:t>3</w:t>
            </w:r>
          </w:p>
        </w:tc>
        <w:tc>
          <w:tcPr>
            <w:tcW w:w="1386" w:type="dxa"/>
            <w:tcBorders>
              <w:top w:val="single" w:sz="8" w:space="0" w:color="auto"/>
              <w:left w:val="single" w:sz="8" w:space="0" w:color="auto"/>
              <w:bottom w:val="single" w:sz="8" w:space="0" w:color="auto"/>
              <w:right w:val="single" w:sz="18" w:space="0" w:color="4F6228" w:themeColor="accent3" w:themeShade="80"/>
            </w:tcBorders>
            <w:shd w:val="clear" w:color="auto" w:fill="auto"/>
            <w:noWrap/>
            <w:vAlign w:val="bottom"/>
          </w:tcPr>
          <w:p w14:paraId="0736D0B5" w14:textId="77777777" w:rsidR="001F34C8" w:rsidRPr="00155A50" w:rsidRDefault="001F34C8" w:rsidP="007409F3">
            <w:pPr>
              <w:ind w:left="0"/>
              <w:jc w:val="center"/>
              <w:rPr>
                <w:color w:val="000000"/>
                <w:vertAlign w:val="superscript"/>
              </w:rPr>
            </w:pPr>
            <w:r>
              <w:t>106,</w:t>
            </w:r>
            <w:r w:rsidRPr="001222EB">
              <w:t>5</w:t>
            </w:r>
            <w:r>
              <w:rPr>
                <w:vertAlign w:val="superscript"/>
              </w:rPr>
              <w:t>3</w:t>
            </w:r>
          </w:p>
        </w:tc>
      </w:tr>
      <w:tr w:rsidR="001F34C8" w:rsidRPr="00FF2577" w14:paraId="38D16767" w14:textId="77777777" w:rsidTr="007409F3">
        <w:trPr>
          <w:trHeight w:val="300"/>
        </w:trPr>
        <w:tc>
          <w:tcPr>
            <w:tcW w:w="1339" w:type="dxa"/>
            <w:tcBorders>
              <w:top w:val="single" w:sz="8" w:space="0" w:color="auto"/>
              <w:left w:val="single" w:sz="18" w:space="0" w:color="4F6228" w:themeColor="accent3" w:themeShade="80"/>
              <w:bottom w:val="single" w:sz="18" w:space="0" w:color="76923C" w:themeColor="accent3" w:themeShade="BF"/>
              <w:right w:val="single" w:sz="8" w:space="0" w:color="auto"/>
            </w:tcBorders>
          </w:tcPr>
          <w:p w14:paraId="32450DF2" w14:textId="77777777" w:rsidR="001F34C8" w:rsidRPr="00FF2577" w:rsidRDefault="001F34C8" w:rsidP="007409F3">
            <w:pPr>
              <w:ind w:left="0"/>
              <w:jc w:val="center"/>
              <w:rPr>
                <w:b/>
                <w:color w:val="000000"/>
                <w:lang w:val="en-US"/>
              </w:rPr>
            </w:pPr>
            <w:r>
              <w:rPr>
                <w:b/>
                <w:color w:val="000000"/>
                <w:lang w:val="en-US"/>
              </w:rPr>
              <w:t>F1</w:t>
            </w:r>
          </w:p>
        </w:tc>
        <w:tc>
          <w:tcPr>
            <w:tcW w:w="1393"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1E34C2E6" w14:textId="77777777" w:rsidR="001F34C8" w:rsidRPr="00155A50" w:rsidRDefault="001F34C8" w:rsidP="007409F3">
            <w:pPr>
              <w:ind w:left="0"/>
              <w:jc w:val="center"/>
              <w:rPr>
                <w:color w:val="000000"/>
                <w:vertAlign w:val="superscript"/>
              </w:rPr>
            </w:pPr>
            <w:r w:rsidRPr="00155A50">
              <w:t>7</w:t>
            </w:r>
            <w:r>
              <w:rPr>
                <w:vertAlign w:val="superscript"/>
              </w:rPr>
              <w:t>3</w:t>
            </w:r>
          </w:p>
        </w:tc>
        <w:tc>
          <w:tcPr>
            <w:tcW w:w="1869"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6925BE0E" w14:textId="77777777" w:rsidR="001F34C8" w:rsidRPr="00155A50" w:rsidRDefault="001F34C8" w:rsidP="007409F3">
            <w:pPr>
              <w:ind w:left="0"/>
              <w:jc w:val="center"/>
              <w:rPr>
                <w:color w:val="000000"/>
                <w:vertAlign w:val="superscript"/>
              </w:rPr>
            </w:pPr>
            <w:r w:rsidRPr="00155A50">
              <w:t>12</w:t>
            </w:r>
            <w:r>
              <w:t>,</w:t>
            </w:r>
            <w:r w:rsidRPr="00155A50">
              <w:t>6</w:t>
            </w:r>
            <w:r>
              <w:rPr>
                <w:vertAlign w:val="superscript"/>
              </w:rPr>
              <w:t>3</w:t>
            </w:r>
          </w:p>
        </w:tc>
        <w:tc>
          <w:tcPr>
            <w:tcW w:w="1731"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67F90A62" w14:textId="77777777" w:rsidR="001F34C8" w:rsidRPr="00155A50" w:rsidRDefault="001F34C8" w:rsidP="007409F3">
            <w:pPr>
              <w:ind w:left="0"/>
              <w:jc w:val="center"/>
              <w:rPr>
                <w:color w:val="000000"/>
                <w:vertAlign w:val="superscript"/>
              </w:rPr>
            </w:pPr>
            <w:r>
              <w:t>0,</w:t>
            </w:r>
            <w:r w:rsidRPr="00155A50">
              <w:t>2</w:t>
            </w:r>
            <w:r>
              <w:rPr>
                <w:vertAlign w:val="superscript"/>
              </w:rPr>
              <w:t>3</w:t>
            </w:r>
          </w:p>
        </w:tc>
        <w:tc>
          <w:tcPr>
            <w:tcW w:w="1272"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58102FA3" w14:textId="77777777" w:rsidR="001F34C8" w:rsidRPr="00155A50" w:rsidRDefault="001F34C8" w:rsidP="007409F3">
            <w:pPr>
              <w:ind w:left="0"/>
              <w:jc w:val="center"/>
              <w:rPr>
                <w:color w:val="000000"/>
                <w:vertAlign w:val="superscript"/>
              </w:rPr>
            </w:pPr>
            <w:r w:rsidRPr="00155A50">
              <w:t>1</w:t>
            </w:r>
            <w:r>
              <w:rPr>
                <w:vertAlign w:val="superscript"/>
              </w:rPr>
              <w:t>3</w:t>
            </w:r>
          </w:p>
        </w:tc>
        <w:tc>
          <w:tcPr>
            <w:tcW w:w="1651"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0000587C" w14:textId="77777777" w:rsidR="001F34C8" w:rsidRPr="00155A50" w:rsidRDefault="001F34C8" w:rsidP="007409F3">
            <w:pPr>
              <w:ind w:left="0"/>
              <w:jc w:val="center"/>
              <w:rPr>
                <w:color w:val="000000"/>
                <w:vertAlign w:val="superscript"/>
              </w:rPr>
            </w:pPr>
            <w:r>
              <w:t>0,</w:t>
            </w:r>
            <w:r w:rsidRPr="00155A50">
              <w:t>05</w:t>
            </w:r>
            <w:r>
              <w:rPr>
                <w:vertAlign w:val="superscript"/>
              </w:rPr>
              <w:t>3</w:t>
            </w:r>
          </w:p>
        </w:tc>
        <w:tc>
          <w:tcPr>
            <w:tcW w:w="1916"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bottom"/>
          </w:tcPr>
          <w:p w14:paraId="284F3F7A" w14:textId="77777777" w:rsidR="001F34C8" w:rsidRPr="00155A50" w:rsidRDefault="001F34C8" w:rsidP="007409F3">
            <w:pPr>
              <w:ind w:left="0"/>
              <w:jc w:val="center"/>
              <w:rPr>
                <w:color w:val="000000"/>
                <w:vertAlign w:val="superscript"/>
              </w:rPr>
            </w:pPr>
            <w:r>
              <w:t>0,</w:t>
            </w:r>
            <w:r w:rsidRPr="00155A50">
              <w:t>09</w:t>
            </w:r>
            <w:r>
              <w:rPr>
                <w:vertAlign w:val="superscript"/>
              </w:rPr>
              <w:t>3</w:t>
            </w:r>
          </w:p>
        </w:tc>
        <w:tc>
          <w:tcPr>
            <w:tcW w:w="1386" w:type="dxa"/>
            <w:tcBorders>
              <w:top w:val="single" w:sz="8" w:space="0" w:color="auto"/>
              <w:left w:val="single" w:sz="8" w:space="0" w:color="auto"/>
              <w:bottom w:val="single" w:sz="18" w:space="0" w:color="76923C" w:themeColor="accent3" w:themeShade="BF"/>
              <w:right w:val="single" w:sz="18" w:space="0" w:color="4F6228" w:themeColor="accent3" w:themeShade="80"/>
            </w:tcBorders>
            <w:shd w:val="clear" w:color="auto" w:fill="auto"/>
            <w:noWrap/>
            <w:vAlign w:val="bottom"/>
          </w:tcPr>
          <w:p w14:paraId="0342E82B" w14:textId="77777777" w:rsidR="001F34C8" w:rsidRPr="00155A50" w:rsidRDefault="001F34C8" w:rsidP="007409F3">
            <w:pPr>
              <w:ind w:left="0"/>
              <w:jc w:val="center"/>
              <w:rPr>
                <w:color w:val="000000"/>
                <w:vertAlign w:val="superscript"/>
              </w:rPr>
            </w:pPr>
            <w:r>
              <w:t>7</w:t>
            </w:r>
            <w:r w:rsidRPr="00155A50">
              <w:t>1</w:t>
            </w:r>
            <w:r>
              <w:rPr>
                <w:vertAlign w:val="superscript"/>
              </w:rPr>
              <w:t>3</w:t>
            </w:r>
          </w:p>
        </w:tc>
      </w:tr>
    </w:tbl>
    <w:p w14:paraId="5478B396" w14:textId="77777777" w:rsidR="001F34C8" w:rsidRDefault="001F34C8" w:rsidP="001F34C8">
      <w:pPr>
        <w:ind w:left="1004" w:firstLine="436"/>
        <w:rPr>
          <w:lang w:val="it-IT"/>
        </w:rPr>
      </w:pPr>
      <w:r>
        <w:rPr>
          <w:lang w:val="it-IT"/>
        </w:rPr>
        <w:t xml:space="preserve">1. Cf. R.I. </w:t>
      </w:r>
      <w:r w:rsidRPr="001C2497">
        <w:rPr>
          <w:lang w:val="it-IT"/>
        </w:rPr>
        <w:t>186/07.06.12</w:t>
      </w:r>
    </w:p>
    <w:p w14:paraId="358E51D1" w14:textId="77777777" w:rsidR="001F34C8" w:rsidRDefault="001F34C8" w:rsidP="001F34C8">
      <w:pPr>
        <w:ind w:left="1004" w:firstLine="436"/>
        <w:rPr>
          <w:lang w:val="it-IT"/>
        </w:rPr>
      </w:pPr>
      <w:r>
        <w:rPr>
          <w:lang w:val="it-IT"/>
        </w:rPr>
        <w:t xml:space="preserve">2. Cf. R.I. </w:t>
      </w:r>
      <w:r w:rsidRPr="001C2497">
        <w:rPr>
          <w:lang w:val="it-IT"/>
        </w:rPr>
        <w:t>601/15.12.08</w:t>
      </w:r>
    </w:p>
    <w:p w14:paraId="2FE58DFA" w14:textId="77777777" w:rsidR="001F34C8" w:rsidRPr="001C2497" w:rsidRDefault="001F34C8" w:rsidP="001F34C8">
      <w:pPr>
        <w:ind w:left="1004" w:firstLine="436"/>
        <w:rPr>
          <w:lang w:val="it-IT"/>
        </w:rPr>
      </w:pPr>
      <w:r w:rsidRPr="001C2497">
        <w:rPr>
          <w:lang w:val="it-IT"/>
        </w:rPr>
        <w:t>3. Cf. R.I. 159/17.06.11</w:t>
      </w:r>
    </w:p>
    <w:p w14:paraId="14847B80" w14:textId="77777777" w:rsidR="001F34C8" w:rsidRPr="001222EB" w:rsidRDefault="001F34C8" w:rsidP="001F34C8">
      <w:pPr>
        <w:ind w:left="1004" w:firstLine="436"/>
        <w:rPr>
          <w:lang w:val="it-IT"/>
        </w:rPr>
      </w:pPr>
      <w:r w:rsidRPr="001222EB">
        <w:rPr>
          <w:lang w:val="it-IT"/>
        </w:rPr>
        <w:t>4. Cf. R.I. 28/10.02.09</w:t>
      </w:r>
    </w:p>
    <w:p w14:paraId="61FB280C" w14:textId="77777777" w:rsidR="00277D45" w:rsidRDefault="00277D45" w:rsidP="00277D45">
      <w:pPr>
        <w:widowControl w:val="0"/>
        <w:autoSpaceDE w:val="0"/>
        <w:autoSpaceDN w:val="0"/>
        <w:adjustRightInd w:val="0"/>
        <w:spacing w:line="374" w:lineRule="atLeast"/>
        <w:rPr>
          <w:sz w:val="24"/>
          <w:lang w:val="it-IT"/>
        </w:rPr>
      </w:pPr>
    </w:p>
    <w:p w14:paraId="5D0E8CF2" w14:textId="77777777" w:rsidR="001F34C8" w:rsidRDefault="001F34C8" w:rsidP="00277D45">
      <w:pPr>
        <w:rPr>
          <w:b/>
          <w:sz w:val="24"/>
          <w:lang w:val="it-IT"/>
        </w:rPr>
      </w:pPr>
    </w:p>
    <w:p w14:paraId="124214A8" w14:textId="77777777" w:rsidR="001F34C8" w:rsidRDefault="001F34C8" w:rsidP="00277D45">
      <w:pPr>
        <w:rPr>
          <w:b/>
          <w:sz w:val="24"/>
          <w:lang w:val="it-IT"/>
        </w:rPr>
      </w:pPr>
    </w:p>
    <w:p w14:paraId="7B3C37C9" w14:textId="77777777" w:rsidR="00277D45" w:rsidRDefault="00277D45" w:rsidP="00277D45">
      <w:pPr>
        <w:rPr>
          <w:b/>
          <w:sz w:val="24"/>
          <w:lang w:val="it-IT"/>
        </w:rPr>
      </w:pPr>
      <w:r w:rsidRPr="00FD068F">
        <w:rPr>
          <w:b/>
          <w:sz w:val="24"/>
          <w:lang w:val="it-IT"/>
        </w:rPr>
        <w:t>Valori de prag</w:t>
      </w:r>
    </w:p>
    <w:p w14:paraId="2A65B032" w14:textId="0D4EAA2E" w:rsidR="00BB1564" w:rsidRDefault="00277D45" w:rsidP="00BB1564">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Corpul de apa subterana identificat in zona</w:t>
      </w:r>
      <w:r w:rsidR="00BB1564">
        <w:rPr>
          <w:sz w:val="24"/>
          <w:lang w:val="it-IT"/>
        </w:rPr>
        <w:t xml:space="preserve"> </w:t>
      </w:r>
      <w:r>
        <w:rPr>
          <w:sz w:val="24"/>
          <w:lang w:val="it-IT"/>
        </w:rPr>
        <w:t xml:space="preserve">forajelor de monitorizate este </w:t>
      </w:r>
      <w:r w:rsidR="007778E8">
        <w:rPr>
          <w:b/>
          <w:sz w:val="24"/>
          <w:lang w:val="it-IT"/>
        </w:rPr>
        <w:t>ROCR</w:t>
      </w:r>
      <w:r w:rsidR="00BB1564" w:rsidRPr="00BB1564">
        <w:rPr>
          <w:b/>
          <w:sz w:val="24"/>
          <w:lang w:val="it-IT"/>
        </w:rPr>
        <w:t xml:space="preserve">01 – </w:t>
      </w:r>
      <w:r w:rsidR="007778E8">
        <w:rPr>
          <w:b/>
          <w:sz w:val="24"/>
          <w:lang w:val="it-IT"/>
        </w:rPr>
        <w:t>Oradea (Campia de Vest)</w:t>
      </w:r>
      <w:r w:rsidR="007778E8">
        <w:rPr>
          <w:sz w:val="24"/>
          <w:lang w:val="it-IT"/>
        </w:rPr>
        <w:t>.  Pentru corpul de apa subterana mentionat</w:t>
      </w:r>
      <w:r w:rsidR="00BB1564">
        <w:rPr>
          <w:sz w:val="24"/>
          <w:lang w:val="it-IT"/>
        </w:rPr>
        <w:t xml:space="preserve"> sunt stabilite valorile de prag din tabelul de mai jos.</w:t>
      </w:r>
    </w:p>
    <w:p w14:paraId="50351BA5" w14:textId="7C92C01D" w:rsidR="00277D45" w:rsidRDefault="00277D45" w:rsidP="00277D45">
      <w:pPr>
        <w:widowControl w:val="0"/>
        <w:autoSpaceDE w:val="0"/>
        <w:autoSpaceDN w:val="0"/>
        <w:adjustRightInd w:val="0"/>
        <w:spacing w:line="374" w:lineRule="atLeast"/>
        <w:rPr>
          <w:sz w:val="24"/>
          <w:lang w:val="it-IT"/>
        </w:rPr>
      </w:pPr>
    </w:p>
    <w:p w14:paraId="2B17A2CF" w14:textId="77777777" w:rsidR="000B6FBD" w:rsidRDefault="000B6FBD" w:rsidP="00277D45">
      <w:pPr>
        <w:widowControl w:val="0"/>
        <w:autoSpaceDE w:val="0"/>
        <w:autoSpaceDN w:val="0"/>
        <w:adjustRightInd w:val="0"/>
        <w:spacing w:line="374" w:lineRule="atLeast"/>
        <w:rPr>
          <w:sz w:val="24"/>
          <w:lang w:val="it-IT"/>
        </w:rPr>
      </w:pPr>
    </w:p>
    <w:p w14:paraId="2FD2E6CE" w14:textId="05806E64" w:rsidR="007409F3" w:rsidRDefault="000B6FBD" w:rsidP="000B6FBD">
      <w:pPr>
        <w:pStyle w:val="Caption"/>
      </w:pPr>
      <w:bookmarkStart w:id="65" w:name="_Toc532372091"/>
      <w:r>
        <w:lastRenderedPageBreak/>
        <w:t xml:space="preserve">Tabel </w:t>
      </w:r>
      <w:r>
        <w:fldChar w:fldCharType="begin"/>
      </w:r>
      <w:r>
        <w:instrText xml:space="preserve"> SEQ Tabel \* ARABIC </w:instrText>
      </w:r>
      <w:r>
        <w:fldChar w:fldCharType="separate"/>
      </w:r>
      <w:r>
        <w:rPr>
          <w:noProof/>
        </w:rPr>
        <w:t>8</w:t>
      </w:r>
      <w:r>
        <w:fldChar w:fldCharType="end"/>
      </w:r>
      <w:r>
        <w:t xml:space="preserve">: Valori de prag pentru corpurile de </w:t>
      </w:r>
      <w:proofErr w:type="gramStart"/>
      <w:r>
        <w:t>apa</w:t>
      </w:r>
      <w:proofErr w:type="gramEnd"/>
      <w:r>
        <w:t xml:space="preserve"> subterana ROCR01 si ROCR07</w:t>
      </w:r>
      <w:bookmarkEnd w:id="65"/>
    </w:p>
    <w:p w14:paraId="3633EA20" w14:textId="77777777" w:rsidR="007409F3" w:rsidRDefault="007409F3" w:rsidP="007409F3">
      <w:pPr>
        <w:pStyle w:val="Caption"/>
        <w:ind w:firstLine="720"/>
      </w:pPr>
    </w:p>
    <w:tbl>
      <w:tblPr>
        <w:tblW w:w="15014"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837"/>
        <w:gridCol w:w="958"/>
        <w:gridCol w:w="1007"/>
        <w:gridCol w:w="1007"/>
        <w:gridCol w:w="958"/>
        <w:gridCol w:w="958"/>
        <w:gridCol w:w="1056"/>
        <w:gridCol w:w="1056"/>
        <w:gridCol w:w="958"/>
        <w:gridCol w:w="958"/>
        <w:gridCol w:w="1154"/>
        <w:gridCol w:w="772"/>
        <w:gridCol w:w="882"/>
        <w:gridCol w:w="1144"/>
        <w:gridCol w:w="1194"/>
      </w:tblGrid>
      <w:tr w:rsidR="007409F3" w:rsidRPr="00825419" w14:paraId="3CCDD840" w14:textId="77777777" w:rsidTr="007409F3">
        <w:trPr>
          <w:trHeight w:val="612"/>
          <w:tblCellSpacing w:w="15" w:type="dxa"/>
        </w:trPr>
        <w:tc>
          <w:tcPr>
            <w:tcW w:w="55" w:type="dxa"/>
            <w:shd w:val="clear" w:color="auto" w:fill="BFBFBF" w:themeFill="background1" w:themeFillShade="BF"/>
            <w:vAlign w:val="center"/>
            <w:hideMark/>
          </w:tcPr>
          <w:p w14:paraId="00A9A55F" w14:textId="77777777" w:rsidR="007409F3" w:rsidRPr="00825419" w:rsidRDefault="007409F3" w:rsidP="007409F3">
            <w:pPr>
              <w:rPr>
                <w:b/>
                <w:sz w:val="18"/>
                <w:szCs w:val="18"/>
              </w:rPr>
            </w:pPr>
          </w:p>
        </w:tc>
        <w:tc>
          <w:tcPr>
            <w:tcW w:w="808" w:type="dxa"/>
            <w:shd w:val="clear" w:color="auto" w:fill="BFBFBF" w:themeFill="background1" w:themeFillShade="BF"/>
            <w:vAlign w:val="center"/>
            <w:hideMark/>
          </w:tcPr>
          <w:p w14:paraId="0739D587" w14:textId="77777777" w:rsidR="007409F3" w:rsidRPr="00825419" w:rsidRDefault="007409F3" w:rsidP="007409F3">
            <w:pPr>
              <w:ind w:left="0"/>
              <w:rPr>
                <w:b/>
                <w:sz w:val="18"/>
                <w:szCs w:val="18"/>
              </w:rPr>
            </w:pPr>
            <w:r w:rsidRPr="00825419">
              <w:rPr>
                <w:b/>
                <w:sz w:val="18"/>
                <w:szCs w:val="18"/>
              </w:rPr>
              <w:t>Corpul de apă subterană</w:t>
            </w:r>
          </w:p>
        </w:tc>
        <w:tc>
          <w:tcPr>
            <w:tcW w:w="929" w:type="dxa"/>
            <w:shd w:val="clear" w:color="auto" w:fill="FBD4B4" w:themeFill="accent6" w:themeFillTint="66"/>
            <w:vAlign w:val="center"/>
            <w:hideMark/>
          </w:tcPr>
          <w:p w14:paraId="50C14F5F" w14:textId="77777777" w:rsidR="007409F3" w:rsidRPr="00825419" w:rsidRDefault="007409F3" w:rsidP="007409F3">
            <w:pPr>
              <w:ind w:left="0"/>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978" w:type="dxa"/>
            <w:shd w:val="clear" w:color="auto" w:fill="FBD4B4" w:themeFill="accent6" w:themeFillTint="66"/>
            <w:vAlign w:val="center"/>
            <w:hideMark/>
          </w:tcPr>
          <w:p w14:paraId="230EBEC0" w14:textId="77777777" w:rsidR="007409F3" w:rsidRPr="00825419" w:rsidRDefault="007409F3" w:rsidP="007409F3">
            <w:pPr>
              <w:ind w:left="0"/>
              <w:rPr>
                <w:b/>
                <w:sz w:val="18"/>
                <w:szCs w:val="18"/>
              </w:rPr>
            </w:pPr>
            <w:r w:rsidRPr="00825419">
              <w:rPr>
                <w:b/>
                <w:sz w:val="18"/>
                <w:szCs w:val="18"/>
              </w:rPr>
              <w:t>Cl (mg/l)</w:t>
            </w:r>
          </w:p>
        </w:tc>
        <w:tc>
          <w:tcPr>
            <w:tcW w:w="978" w:type="dxa"/>
            <w:shd w:val="clear" w:color="auto" w:fill="BFBFBF" w:themeFill="background1" w:themeFillShade="BF"/>
            <w:vAlign w:val="center"/>
            <w:hideMark/>
          </w:tcPr>
          <w:p w14:paraId="07B895A2" w14:textId="77777777" w:rsidR="007409F3" w:rsidRPr="00825419" w:rsidRDefault="007409F3" w:rsidP="007409F3">
            <w:pPr>
              <w:ind w:left="0"/>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929" w:type="dxa"/>
            <w:shd w:val="clear" w:color="auto" w:fill="FBD4B4" w:themeFill="accent6" w:themeFillTint="66"/>
            <w:vAlign w:val="center"/>
            <w:hideMark/>
          </w:tcPr>
          <w:p w14:paraId="4F511F13" w14:textId="77777777" w:rsidR="007409F3" w:rsidRPr="00825419" w:rsidRDefault="007409F3" w:rsidP="007409F3">
            <w:pPr>
              <w:ind w:left="0"/>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929" w:type="dxa"/>
            <w:shd w:val="clear" w:color="auto" w:fill="BFBFBF" w:themeFill="background1" w:themeFillShade="BF"/>
            <w:vAlign w:val="center"/>
            <w:hideMark/>
          </w:tcPr>
          <w:p w14:paraId="7621F0B8" w14:textId="77777777" w:rsidR="007409F3" w:rsidRPr="00825419" w:rsidRDefault="007409F3" w:rsidP="007409F3">
            <w:pPr>
              <w:ind w:left="0"/>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1027" w:type="dxa"/>
            <w:shd w:val="clear" w:color="auto" w:fill="BFBFBF" w:themeFill="background1" w:themeFillShade="BF"/>
            <w:vAlign w:val="center"/>
            <w:hideMark/>
          </w:tcPr>
          <w:p w14:paraId="0F1CB45D" w14:textId="77777777" w:rsidR="007409F3" w:rsidRPr="00825419" w:rsidRDefault="007409F3" w:rsidP="007409F3">
            <w:pPr>
              <w:ind w:left="0"/>
              <w:rPr>
                <w:b/>
                <w:sz w:val="18"/>
                <w:szCs w:val="18"/>
              </w:rPr>
            </w:pPr>
            <w:r w:rsidRPr="00825419">
              <w:rPr>
                <w:b/>
                <w:sz w:val="18"/>
                <w:szCs w:val="18"/>
              </w:rPr>
              <w:t>Cr (mg/l)</w:t>
            </w:r>
          </w:p>
        </w:tc>
        <w:tc>
          <w:tcPr>
            <w:tcW w:w="1027" w:type="dxa"/>
            <w:shd w:val="clear" w:color="auto" w:fill="BFBFBF" w:themeFill="background1" w:themeFillShade="BF"/>
            <w:vAlign w:val="center"/>
            <w:hideMark/>
          </w:tcPr>
          <w:p w14:paraId="5B400E74" w14:textId="77777777" w:rsidR="007409F3" w:rsidRPr="00825419" w:rsidRDefault="007409F3" w:rsidP="007409F3">
            <w:pPr>
              <w:ind w:left="0"/>
              <w:rPr>
                <w:b/>
                <w:sz w:val="18"/>
                <w:szCs w:val="18"/>
              </w:rPr>
            </w:pPr>
            <w:r w:rsidRPr="00825419">
              <w:rPr>
                <w:b/>
                <w:sz w:val="18"/>
                <w:szCs w:val="18"/>
              </w:rPr>
              <w:t>Ni (mg/l)</w:t>
            </w:r>
          </w:p>
        </w:tc>
        <w:tc>
          <w:tcPr>
            <w:tcW w:w="929" w:type="dxa"/>
            <w:shd w:val="clear" w:color="auto" w:fill="BFBFBF" w:themeFill="background1" w:themeFillShade="BF"/>
            <w:vAlign w:val="center"/>
            <w:hideMark/>
          </w:tcPr>
          <w:p w14:paraId="43775A99" w14:textId="77777777" w:rsidR="007409F3" w:rsidRPr="00825419" w:rsidRDefault="007409F3" w:rsidP="007409F3">
            <w:pPr>
              <w:ind w:left="0"/>
              <w:rPr>
                <w:b/>
                <w:sz w:val="18"/>
                <w:szCs w:val="18"/>
              </w:rPr>
            </w:pPr>
            <w:r w:rsidRPr="00825419">
              <w:rPr>
                <w:b/>
                <w:sz w:val="18"/>
                <w:szCs w:val="18"/>
              </w:rPr>
              <w:t>Cu (mg/l)</w:t>
            </w:r>
          </w:p>
        </w:tc>
        <w:tc>
          <w:tcPr>
            <w:tcW w:w="929" w:type="dxa"/>
            <w:shd w:val="clear" w:color="auto" w:fill="BFBFBF" w:themeFill="background1" w:themeFillShade="BF"/>
            <w:vAlign w:val="center"/>
            <w:hideMark/>
          </w:tcPr>
          <w:p w14:paraId="54DB6CFB" w14:textId="77777777" w:rsidR="007409F3" w:rsidRPr="00825419" w:rsidRDefault="007409F3" w:rsidP="007409F3">
            <w:pPr>
              <w:ind w:left="0"/>
              <w:rPr>
                <w:b/>
                <w:sz w:val="18"/>
                <w:szCs w:val="18"/>
              </w:rPr>
            </w:pPr>
            <w:r w:rsidRPr="00825419">
              <w:rPr>
                <w:b/>
                <w:sz w:val="18"/>
                <w:szCs w:val="18"/>
              </w:rPr>
              <w:t>Zn (mg/l)</w:t>
            </w:r>
          </w:p>
        </w:tc>
        <w:tc>
          <w:tcPr>
            <w:tcW w:w="1125" w:type="dxa"/>
            <w:shd w:val="clear" w:color="auto" w:fill="BFBFBF" w:themeFill="background1" w:themeFillShade="BF"/>
            <w:vAlign w:val="center"/>
            <w:hideMark/>
          </w:tcPr>
          <w:p w14:paraId="00F0CB61" w14:textId="77777777" w:rsidR="007409F3" w:rsidRPr="00825419" w:rsidRDefault="007409F3" w:rsidP="007409F3">
            <w:pPr>
              <w:ind w:left="0"/>
              <w:rPr>
                <w:b/>
                <w:sz w:val="18"/>
                <w:szCs w:val="18"/>
              </w:rPr>
            </w:pPr>
            <w:r w:rsidRPr="00825419">
              <w:rPr>
                <w:b/>
                <w:sz w:val="18"/>
                <w:szCs w:val="18"/>
              </w:rPr>
              <w:t>Cd (mg/l)</w:t>
            </w:r>
          </w:p>
        </w:tc>
        <w:tc>
          <w:tcPr>
            <w:tcW w:w="743" w:type="dxa"/>
            <w:shd w:val="clear" w:color="auto" w:fill="BFBFBF" w:themeFill="background1" w:themeFillShade="BF"/>
            <w:vAlign w:val="center"/>
            <w:hideMark/>
          </w:tcPr>
          <w:p w14:paraId="30B6F4D2" w14:textId="77777777" w:rsidR="007409F3" w:rsidRPr="00825419" w:rsidRDefault="007409F3" w:rsidP="007409F3">
            <w:pPr>
              <w:ind w:left="0"/>
              <w:rPr>
                <w:b/>
                <w:sz w:val="18"/>
                <w:szCs w:val="18"/>
              </w:rPr>
            </w:pPr>
            <w:r w:rsidRPr="00825419">
              <w:rPr>
                <w:b/>
                <w:sz w:val="18"/>
                <w:szCs w:val="18"/>
              </w:rPr>
              <w:t>Hg (mg/l)</w:t>
            </w:r>
          </w:p>
        </w:tc>
        <w:tc>
          <w:tcPr>
            <w:tcW w:w="853" w:type="dxa"/>
            <w:shd w:val="clear" w:color="auto" w:fill="BFBFBF" w:themeFill="background1" w:themeFillShade="BF"/>
            <w:vAlign w:val="center"/>
            <w:hideMark/>
          </w:tcPr>
          <w:p w14:paraId="75DAF90C" w14:textId="77777777" w:rsidR="007409F3" w:rsidRPr="00825419" w:rsidRDefault="007409F3" w:rsidP="007409F3">
            <w:pPr>
              <w:ind w:left="0"/>
              <w:rPr>
                <w:b/>
                <w:sz w:val="18"/>
                <w:szCs w:val="18"/>
              </w:rPr>
            </w:pPr>
            <w:r w:rsidRPr="00825419">
              <w:rPr>
                <w:b/>
                <w:sz w:val="18"/>
                <w:szCs w:val="18"/>
              </w:rPr>
              <w:t>Pb (mg/l)</w:t>
            </w:r>
          </w:p>
        </w:tc>
        <w:tc>
          <w:tcPr>
            <w:tcW w:w="1115" w:type="dxa"/>
            <w:shd w:val="clear" w:color="auto" w:fill="BFBFBF" w:themeFill="background1" w:themeFillShade="BF"/>
            <w:vAlign w:val="center"/>
            <w:hideMark/>
          </w:tcPr>
          <w:p w14:paraId="6C91481E" w14:textId="77777777" w:rsidR="007409F3" w:rsidRPr="00825419" w:rsidRDefault="007409F3" w:rsidP="007409F3">
            <w:pPr>
              <w:jc w:val="center"/>
              <w:rPr>
                <w:b/>
                <w:sz w:val="18"/>
                <w:szCs w:val="18"/>
              </w:rPr>
            </w:pPr>
            <w:r w:rsidRPr="00825419">
              <w:rPr>
                <w:b/>
                <w:sz w:val="18"/>
                <w:szCs w:val="18"/>
              </w:rPr>
              <w:t>As (mg/l)</w:t>
            </w:r>
          </w:p>
        </w:tc>
        <w:tc>
          <w:tcPr>
            <w:tcW w:w="1150" w:type="dxa"/>
            <w:shd w:val="clear" w:color="auto" w:fill="BFBFBF" w:themeFill="background1" w:themeFillShade="BF"/>
            <w:vAlign w:val="center"/>
            <w:hideMark/>
          </w:tcPr>
          <w:p w14:paraId="1C8887C9" w14:textId="77777777" w:rsidR="007409F3" w:rsidRPr="00825419" w:rsidRDefault="007409F3" w:rsidP="007409F3">
            <w:pPr>
              <w:jc w:val="center"/>
              <w:rPr>
                <w:b/>
                <w:sz w:val="18"/>
                <w:szCs w:val="18"/>
              </w:rPr>
            </w:pPr>
            <w:r w:rsidRPr="00825419">
              <w:rPr>
                <w:b/>
                <w:sz w:val="18"/>
                <w:szCs w:val="18"/>
              </w:rPr>
              <w:t>Fenoli (mg/l)</w:t>
            </w:r>
          </w:p>
        </w:tc>
      </w:tr>
      <w:tr w:rsidR="007409F3" w:rsidRPr="00825419" w14:paraId="6C55AAC0" w14:textId="77777777" w:rsidTr="007409F3">
        <w:trPr>
          <w:trHeight w:val="276"/>
          <w:tblCellSpacing w:w="15" w:type="dxa"/>
        </w:trPr>
        <w:tc>
          <w:tcPr>
            <w:tcW w:w="55" w:type="dxa"/>
            <w:vAlign w:val="center"/>
          </w:tcPr>
          <w:p w14:paraId="3FEDEBDD" w14:textId="77777777" w:rsidR="007409F3" w:rsidRPr="00825419" w:rsidRDefault="007409F3" w:rsidP="007409F3">
            <w:pPr>
              <w:rPr>
                <w:b/>
                <w:sz w:val="18"/>
                <w:szCs w:val="18"/>
              </w:rPr>
            </w:pPr>
          </w:p>
        </w:tc>
        <w:tc>
          <w:tcPr>
            <w:tcW w:w="808" w:type="dxa"/>
            <w:vAlign w:val="center"/>
          </w:tcPr>
          <w:p w14:paraId="257E443F" w14:textId="77777777" w:rsidR="007409F3" w:rsidRPr="002D277E" w:rsidRDefault="007409F3" w:rsidP="007409F3">
            <w:pPr>
              <w:ind w:left="0"/>
              <w:rPr>
                <w:b/>
                <w:sz w:val="18"/>
                <w:szCs w:val="18"/>
              </w:rPr>
            </w:pPr>
            <w:r>
              <w:rPr>
                <w:b/>
                <w:sz w:val="18"/>
                <w:szCs w:val="18"/>
              </w:rPr>
              <w:t>ROCR01</w:t>
            </w:r>
          </w:p>
        </w:tc>
        <w:tc>
          <w:tcPr>
            <w:tcW w:w="929" w:type="dxa"/>
            <w:shd w:val="clear" w:color="auto" w:fill="FBD4B4" w:themeFill="accent6" w:themeFillTint="66"/>
            <w:vAlign w:val="center"/>
          </w:tcPr>
          <w:p w14:paraId="780CD8E2" w14:textId="77777777" w:rsidR="007409F3" w:rsidRPr="005145CC" w:rsidRDefault="007409F3" w:rsidP="007409F3">
            <w:pPr>
              <w:ind w:left="0"/>
              <w:jc w:val="center"/>
              <w:rPr>
                <w:b/>
                <w:bCs/>
              </w:rPr>
            </w:pPr>
            <w:r w:rsidRPr="005145CC">
              <w:rPr>
                <w:b/>
              </w:rPr>
              <w:t>1,7</w:t>
            </w:r>
          </w:p>
        </w:tc>
        <w:tc>
          <w:tcPr>
            <w:tcW w:w="978" w:type="dxa"/>
            <w:shd w:val="clear" w:color="auto" w:fill="FBD4B4" w:themeFill="accent6" w:themeFillTint="66"/>
            <w:vAlign w:val="center"/>
          </w:tcPr>
          <w:p w14:paraId="1FE9588E" w14:textId="77777777" w:rsidR="007409F3" w:rsidRPr="005145CC" w:rsidRDefault="007409F3" w:rsidP="007409F3">
            <w:pPr>
              <w:ind w:left="0"/>
              <w:rPr>
                <w:b/>
                <w:bCs/>
              </w:rPr>
            </w:pPr>
            <w:r w:rsidRPr="005145CC">
              <w:rPr>
                <w:b/>
              </w:rPr>
              <w:t>250</w:t>
            </w:r>
          </w:p>
        </w:tc>
        <w:tc>
          <w:tcPr>
            <w:tcW w:w="978" w:type="dxa"/>
            <w:vAlign w:val="center"/>
          </w:tcPr>
          <w:p w14:paraId="55F6FC34" w14:textId="77777777" w:rsidR="007409F3" w:rsidRPr="005145CC" w:rsidRDefault="007409F3" w:rsidP="007409F3">
            <w:pPr>
              <w:ind w:left="0"/>
              <w:rPr>
                <w:b/>
                <w:bCs/>
              </w:rPr>
            </w:pPr>
            <w:r w:rsidRPr="005145CC">
              <w:rPr>
                <w:b/>
              </w:rPr>
              <w:t>250</w:t>
            </w:r>
          </w:p>
        </w:tc>
        <w:tc>
          <w:tcPr>
            <w:tcW w:w="929" w:type="dxa"/>
            <w:shd w:val="clear" w:color="auto" w:fill="FBD4B4" w:themeFill="accent6" w:themeFillTint="66"/>
            <w:vAlign w:val="center"/>
          </w:tcPr>
          <w:p w14:paraId="7F362EB4" w14:textId="77777777" w:rsidR="007409F3" w:rsidRPr="005145CC" w:rsidRDefault="007409F3" w:rsidP="007409F3">
            <w:pPr>
              <w:ind w:left="0"/>
              <w:rPr>
                <w:b/>
                <w:bCs/>
              </w:rPr>
            </w:pPr>
            <w:r w:rsidRPr="005145CC">
              <w:rPr>
                <w:b/>
              </w:rPr>
              <w:t>0,5</w:t>
            </w:r>
          </w:p>
        </w:tc>
        <w:tc>
          <w:tcPr>
            <w:tcW w:w="929" w:type="dxa"/>
            <w:vAlign w:val="center"/>
          </w:tcPr>
          <w:p w14:paraId="5CAAAB19" w14:textId="77777777" w:rsidR="007409F3" w:rsidRPr="005145CC" w:rsidRDefault="007409F3" w:rsidP="007409F3">
            <w:pPr>
              <w:ind w:left="0"/>
              <w:rPr>
                <w:b/>
                <w:bCs/>
              </w:rPr>
            </w:pPr>
            <w:r w:rsidRPr="005145CC">
              <w:rPr>
                <w:b/>
              </w:rPr>
              <w:t>0,5</w:t>
            </w:r>
          </w:p>
        </w:tc>
        <w:tc>
          <w:tcPr>
            <w:tcW w:w="1027" w:type="dxa"/>
            <w:vAlign w:val="center"/>
          </w:tcPr>
          <w:p w14:paraId="1A72B3BA" w14:textId="77777777" w:rsidR="007409F3" w:rsidRPr="005145CC" w:rsidRDefault="007409F3" w:rsidP="007409F3">
            <w:pPr>
              <w:ind w:left="0"/>
              <w:rPr>
                <w:b/>
                <w:bCs/>
              </w:rPr>
            </w:pPr>
            <w:r w:rsidRPr="005145CC">
              <w:rPr>
                <w:b/>
              </w:rPr>
              <w:t>0,05</w:t>
            </w:r>
          </w:p>
        </w:tc>
        <w:tc>
          <w:tcPr>
            <w:tcW w:w="1027" w:type="dxa"/>
            <w:vAlign w:val="center"/>
          </w:tcPr>
          <w:p w14:paraId="3D65B1A6" w14:textId="77777777" w:rsidR="007409F3" w:rsidRPr="005145CC" w:rsidRDefault="007409F3" w:rsidP="007409F3">
            <w:pPr>
              <w:ind w:left="0"/>
              <w:rPr>
                <w:b/>
                <w:bCs/>
              </w:rPr>
            </w:pPr>
            <w:r w:rsidRPr="005145CC">
              <w:rPr>
                <w:b/>
              </w:rPr>
              <w:t>0,02</w:t>
            </w:r>
          </w:p>
        </w:tc>
        <w:tc>
          <w:tcPr>
            <w:tcW w:w="929" w:type="dxa"/>
            <w:vAlign w:val="center"/>
          </w:tcPr>
          <w:p w14:paraId="015D074C" w14:textId="77777777" w:rsidR="007409F3" w:rsidRPr="005145CC" w:rsidRDefault="007409F3" w:rsidP="007409F3">
            <w:pPr>
              <w:ind w:left="0"/>
              <w:rPr>
                <w:b/>
                <w:bCs/>
              </w:rPr>
            </w:pPr>
            <w:r w:rsidRPr="005145CC">
              <w:rPr>
                <w:b/>
              </w:rPr>
              <w:t>0,1</w:t>
            </w:r>
          </w:p>
        </w:tc>
        <w:tc>
          <w:tcPr>
            <w:tcW w:w="929" w:type="dxa"/>
            <w:vAlign w:val="center"/>
          </w:tcPr>
          <w:p w14:paraId="168BAA2B" w14:textId="77777777" w:rsidR="007409F3" w:rsidRDefault="007409F3" w:rsidP="007409F3">
            <w:pPr>
              <w:jc w:val="center"/>
              <w:rPr>
                <w:b/>
              </w:rPr>
            </w:pPr>
          </w:p>
          <w:p w14:paraId="68EDA7DA" w14:textId="77777777" w:rsidR="007409F3" w:rsidRPr="005145CC" w:rsidRDefault="007409F3" w:rsidP="007409F3">
            <w:pPr>
              <w:ind w:left="0"/>
              <w:rPr>
                <w:b/>
                <w:bCs/>
              </w:rPr>
            </w:pPr>
            <w:r w:rsidRPr="005145CC">
              <w:rPr>
                <w:b/>
              </w:rPr>
              <w:t>5,0</w:t>
            </w:r>
          </w:p>
        </w:tc>
        <w:tc>
          <w:tcPr>
            <w:tcW w:w="1125" w:type="dxa"/>
            <w:vAlign w:val="center"/>
          </w:tcPr>
          <w:p w14:paraId="004D4DB6" w14:textId="77777777" w:rsidR="007409F3" w:rsidRPr="005145CC" w:rsidRDefault="007409F3" w:rsidP="007409F3">
            <w:pPr>
              <w:ind w:left="0"/>
              <w:rPr>
                <w:b/>
                <w:highlight w:val="yellow"/>
              </w:rPr>
            </w:pPr>
            <w:r w:rsidRPr="005145CC">
              <w:rPr>
                <w:b/>
              </w:rPr>
              <w:t>0,005</w:t>
            </w:r>
          </w:p>
        </w:tc>
        <w:tc>
          <w:tcPr>
            <w:tcW w:w="743" w:type="dxa"/>
            <w:vAlign w:val="center"/>
          </w:tcPr>
          <w:p w14:paraId="30AAF332" w14:textId="77777777" w:rsidR="007409F3" w:rsidRPr="005145CC" w:rsidRDefault="007409F3" w:rsidP="007409F3">
            <w:pPr>
              <w:jc w:val="center"/>
              <w:rPr>
                <w:b/>
                <w:highlight w:val="yellow"/>
              </w:rPr>
            </w:pPr>
          </w:p>
        </w:tc>
        <w:tc>
          <w:tcPr>
            <w:tcW w:w="853" w:type="dxa"/>
            <w:vAlign w:val="center"/>
          </w:tcPr>
          <w:p w14:paraId="294081DC" w14:textId="77777777" w:rsidR="007409F3" w:rsidRPr="005145CC" w:rsidRDefault="007409F3" w:rsidP="007409F3">
            <w:pPr>
              <w:ind w:left="0"/>
              <w:rPr>
                <w:b/>
                <w:bCs/>
              </w:rPr>
            </w:pPr>
            <w:r w:rsidRPr="005145CC">
              <w:rPr>
                <w:b/>
              </w:rPr>
              <w:t>0,01</w:t>
            </w:r>
          </w:p>
        </w:tc>
        <w:tc>
          <w:tcPr>
            <w:tcW w:w="1115" w:type="dxa"/>
            <w:vAlign w:val="center"/>
          </w:tcPr>
          <w:p w14:paraId="2AC29BBB" w14:textId="77777777" w:rsidR="007409F3" w:rsidRPr="005145CC" w:rsidRDefault="007409F3" w:rsidP="007409F3">
            <w:pPr>
              <w:ind w:left="0"/>
              <w:rPr>
                <w:b/>
                <w:highlight w:val="yellow"/>
              </w:rPr>
            </w:pPr>
            <w:r w:rsidRPr="005145CC">
              <w:rPr>
                <w:b/>
              </w:rPr>
              <w:t>0,03</w:t>
            </w:r>
          </w:p>
        </w:tc>
        <w:tc>
          <w:tcPr>
            <w:tcW w:w="1150" w:type="dxa"/>
            <w:vAlign w:val="center"/>
          </w:tcPr>
          <w:p w14:paraId="06DD215D" w14:textId="77777777" w:rsidR="007409F3" w:rsidRPr="005145CC" w:rsidRDefault="007409F3" w:rsidP="007409F3">
            <w:pPr>
              <w:ind w:left="0"/>
              <w:rPr>
                <w:b/>
                <w:bCs/>
              </w:rPr>
            </w:pPr>
            <w:r w:rsidRPr="005145CC">
              <w:rPr>
                <w:b/>
              </w:rPr>
              <w:t>0,011</w:t>
            </w:r>
          </w:p>
        </w:tc>
      </w:tr>
      <w:tr w:rsidR="007409F3" w:rsidRPr="00825419" w14:paraId="1AD4382E" w14:textId="77777777" w:rsidTr="007409F3">
        <w:trPr>
          <w:trHeight w:val="276"/>
          <w:tblCellSpacing w:w="15" w:type="dxa"/>
        </w:trPr>
        <w:tc>
          <w:tcPr>
            <w:tcW w:w="55" w:type="dxa"/>
            <w:vAlign w:val="center"/>
          </w:tcPr>
          <w:p w14:paraId="2D8469E8" w14:textId="77777777" w:rsidR="007409F3" w:rsidRPr="00825419" w:rsidRDefault="007409F3" w:rsidP="007409F3">
            <w:pPr>
              <w:rPr>
                <w:b/>
                <w:sz w:val="18"/>
                <w:szCs w:val="18"/>
              </w:rPr>
            </w:pPr>
          </w:p>
        </w:tc>
        <w:tc>
          <w:tcPr>
            <w:tcW w:w="808" w:type="dxa"/>
            <w:vAlign w:val="center"/>
          </w:tcPr>
          <w:p w14:paraId="4BDFC152" w14:textId="77777777" w:rsidR="007409F3" w:rsidRDefault="007409F3" w:rsidP="007409F3">
            <w:pPr>
              <w:ind w:left="0"/>
              <w:rPr>
                <w:b/>
                <w:sz w:val="18"/>
                <w:szCs w:val="18"/>
              </w:rPr>
            </w:pPr>
            <w:r>
              <w:rPr>
                <w:b/>
                <w:sz w:val="18"/>
                <w:szCs w:val="18"/>
              </w:rPr>
              <w:t>ROCR07</w:t>
            </w:r>
          </w:p>
        </w:tc>
        <w:tc>
          <w:tcPr>
            <w:tcW w:w="929" w:type="dxa"/>
            <w:shd w:val="clear" w:color="auto" w:fill="FBD4B4" w:themeFill="accent6" w:themeFillTint="66"/>
            <w:vAlign w:val="center"/>
          </w:tcPr>
          <w:p w14:paraId="62085109" w14:textId="77777777" w:rsidR="007409F3" w:rsidRPr="00BE44B8" w:rsidRDefault="007409F3" w:rsidP="007409F3">
            <w:pPr>
              <w:ind w:left="0"/>
              <w:rPr>
                <w:b/>
              </w:rPr>
            </w:pPr>
            <w:r w:rsidRPr="00BE44B8">
              <w:rPr>
                <w:b/>
              </w:rPr>
              <w:t>2,4</w:t>
            </w:r>
          </w:p>
        </w:tc>
        <w:tc>
          <w:tcPr>
            <w:tcW w:w="978" w:type="dxa"/>
            <w:shd w:val="clear" w:color="auto" w:fill="FBD4B4" w:themeFill="accent6" w:themeFillTint="66"/>
            <w:vAlign w:val="center"/>
          </w:tcPr>
          <w:p w14:paraId="7419B5D6" w14:textId="77777777" w:rsidR="007409F3" w:rsidRPr="00BE44B8" w:rsidRDefault="007409F3" w:rsidP="007409F3">
            <w:pPr>
              <w:ind w:left="0"/>
              <w:rPr>
                <w:b/>
              </w:rPr>
            </w:pPr>
            <w:r w:rsidRPr="00BE44B8">
              <w:rPr>
                <w:b/>
              </w:rPr>
              <w:t>250</w:t>
            </w:r>
          </w:p>
        </w:tc>
        <w:tc>
          <w:tcPr>
            <w:tcW w:w="978" w:type="dxa"/>
            <w:vAlign w:val="center"/>
          </w:tcPr>
          <w:p w14:paraId="1961BE58" w14:textId="77777777" w:rsidR="007409F3" w:rsidRPr="00BE44B8" w:rsidRDefault="007409F3" w:rsidP="007409F3">
            <w:pPr>
              <w:ind w:left="0"/>
              <w:rPr>
                <w:b/>
              </w:rPr>
            </w:pPr>
            <w:r w:rsidRPr="00BE44B8">
              <w:rPr>
                <w:b/>
              </w:rPr>
              <w:t>250</w:t>
            </w:r>
          </w:p>
        </w:tc>
        <w:tc>
          <w:tcPr>
            <w:tcW w:w="929" w:type="dxa"/>
            <w:shd w:val="clear" w:color="auto" w:fill="FBD4B4" w:themeFill="accent6" w:themeFillTint="66"/>
            <w:vAlign w:val="center"/>
          </w:tcPr>
          <w:p w14:paraId="55CFE326" w14:textId="77777777" w:rsidR="007409F3" w:rsidRPr="00BE44B8" w:rsidRDefault="007409F3" w:rsidP="007409F3">
            <w:pPr>
              <w:ind w:left="0"/>
              <w:rPr>
                <w:b/>
              </w:rPr>
            </w:pPr>
            <w:r w:rsidRPr="00BE44B8">
              <w:rPr>
                <w:b/>
              </w:rPr>
              <w:t>0,5</w:t>
            </w:r>
          </w:p>
        </w:tc>
        <w:tc>
          <w:tcPr>
            <w:tcW w:w="929" w:type="dxa"/>
            <w:vAlign w:val="center"/>
          </w:tcPr>
          <w:p w14:paraId="234A16F4" w14:textId="77777777" w:rsidR="007409F3" w:rsidRPr="00BE44B8" w:rsidRDefault="007409F3" w:rsidP="007409F3">
            <w:pPr>
              <w:ind w:left="0"/>
              <w:rPr>
                <w:b/>
              </w:rPr>
            </w:pPr>
            <w:r w:rsidRPr="00BE44B8">
              <w:rPr>
                <w:b/>
              </w:rPr>
              <w:t>0,5</w:t>
            </w:r>
          </w:p>
        </w:tc>
        <w:tc>
          <w:tcPr>
            <w:tcW w:w="1027" w:type="dxa"/>
            <w:vAlign w:val="center"/>
          </w:tcPr>
          <w:p w14:paraId="6C5F4290" w14:textId="77777777" w:rsidR="007409F3" w:rsidRPr="00BE44B8" w:rsidRDefault="007409F3" w:rsidP="007409F3">
            <w:pPr>
              <w:ind w:left="0"/>
              <w:rPr>
                <w:b/>
              </w:rPr>
            </w:pPr>
            <w:r w:rsidRPr="00BE44B8">
              <w:rPr>
                <w:b/>
              </w:rPr>
              <w:t>0,05</w:t>
            </w:r>
          </w:p>
        </w:tc>
        <w:tc>
          <w:tcPr>
            <w:tcW w:w="1027" w:type="dxa"/>
            <w:vAlign w:val="center"/>
          </w:tcPr>
          <w:p w14:paraId="1D8989CC" w14:textId="77777777" w:rsidR="007409F3" w:rsidRPr="00BE44B8" w:rsidRDefault="007409F3" w:rsidP="007409F3">
            <w:pPr>
              <w:ind w:left="0"/>
              <w:rPr>
                <w:b/>
              </w:rPr>
            </w:pPr>
            <w:r w:rsidRPr="00BE44B8">
              <w:rPr>
                <w:b/>
              </w:rPr>
              <w:t>0,02</w:t>
            </w:r>
          </w:p>
        </w:tc>
        <w:tc>
          <w:tcPr>
            <w:tcW w:w="929" w:type="dxa"/>
            <w:vAlign w:val="center"/>
          </w:tcPr>
          <w:p w14:paraId="407817C6" w14:textId="77777777" w:rsidR="007409F3" w:rsidRPr="00BE44B8" w:rsidRDefault="007409F3" w:rsidP="007409F3">
            <w:pPr>
              <w:ind w:left="0"/>
              <w:rPr>
                <w:b/>
              </w:rPr>
            </w:pPr>
            <w:r w:rsidRPr="00BE44B8">
              <w:rPr>
                <w:b/>
              </w:rPr>
              <w:t>0,1</w:t>
            </w:r>
          </w:p>
        </w:tc>
        <w:tc>
          <w:tcPr>
            <w:tcW w:w="929" w:type="dxa"/>
            <w:vAlign w:val="center"/>
          </w:tcPr>
          <w:p w14:paraId="5A34D767" w14:textId="77777777" w:rsidR="007409F3" w:rsidRPr="00BE44B8" w:rsidRDefault="007409F3" w:rsidP="007409F3">
            <w:pPr>
              <w:jc w:val="center"/>
              <w:rPr>
                <w:b/>
              </w:rPr>
            </w:pPr>
          </w:p>
        </w:tc>
        <w:tc>
          <w:tcPr>
            <w:tcW w:w="1125" w:type="dxa"/>
            <w:vAlign w:val="center"/>
          </w:tcPr>
          <w:p w14:paraId="38386768" w14:textId="77777777" w:rsidR="007409F3" w:rsidRPr="00BE44B8" w:rsidRDefault="007409F3" w:rsidP="007409F3">
            <w:pPr>
              <w:ind w:left="0"/>
              <w:rPr>
                <w:b/>
              </w:rPr>
            </w:pPr>
            <w:r w:rsidRPr="00BE44B8">
              <w:rPr>
                <w:b/>
              </w:rPr>
              <w:t>0,005</w:t>
            </w:r>
          </w:p>
        </w:tc>
        <w:tc>
          <w:tcPr>
            <w:tcW w:w="743" w:type="dxa"/>
            <w:vAlign w:val="center"/>
          </w:tcPr>
          <w:p w14:paraId="66E3C437" w14:textId="77777777" w:rsidR="007409F3" w:rsidRPr="00BE44B8" w:rsidRDefault="007409F3" w:rsidP="007409F3">
            <w:pPr>
              <w:jc w:val="center"/>
              <w:rPr>
                <w:b/>
                <w:highlight w:val="yellow"/>
              </w:rPr>
            </w:pPr>
          </w:p>
        </w:tc>
        <w:tc>
          <w:tcPr>
            <w:tcW w:w="853" w:type="dxa"/>
            <w:vAlign w:val="center"/>
          </w:tcPr>
          <w:p w14:paraId="4AEB5E1A" w14:textId="77777777" w:rsidR="007409F3" w:rsidRPr="00BE44B8" w:rsidRDefault="007409F3" w:rsidP="007409F3">
            <w:pPr>
              <w:jc w:val="center"/>
              <w:rPr>
                <w:b/>
              </w:rPr>
            </w:pPr>
          </w:p>
        </w:tc>
        <w:tc>
          <w:tcPr>
            <w:tcW w:w="1115" w:type="dxa"/>
            <w:vAlign w:val="center"/>
          </w:tcPr>
          <w:p w14:paraId="4285E968" w14:textId="77777777" w:rsidR="007409F3" w:rsidRPr="00BE44B8" w:rsidRDefault="007409F3" w:rsidP="007409F3">
            <w:pPr>
              <w:ind w:left="0"/>
              <w:rPr>
                <w:b/>
              </w:rPr>
            </w:pPr>
            <w:r w:rsidRPr="00BE44B8">
              <w:rPr>
                <w:b/>
              </w:rPr>
              <w:t>0,05</w:t>
            </w:r>
          </w:p>
        </w:tc>
        <w:tc>
          <w:tcPr>
            <w:tcW w:w="1150" w:type="dxa"/>
            <w:vAlign w:val="center"/>
          </w:tcPr>
          <w:p w14:paraId="26580C15" w14:textId="77777777" w:rsidR="007409F3" w:rsidRPr="00BE44B8" w:rsidRDefault="007409F3" w:rsidP="007409F3">
            <w:pPr>
              <w:jc w:val="center"/>
              <w:rPr>
                <w:b/>
              </w:rPr>
            </w:pPr>
          </w:p>
        </w:tc>
      </w:tr>
    </w:tbl>
    <w:p w14:paraId="6FC3F0F1" w14:textId="08499A02" w:rsidR="00277D45" w:rsidRDefault="00277D45" w:rsidP="00277D45">
      <w:pPr>
        <w:widowControl w:val="0"/>
        <w:autoSpaceDE w:val="0"/>
        <w:autoSpaceDN w:val="0"/>
        <w:adjustRightInd w:val="0"/>
        <w:spacing w:line="374" w:lineRule="atLeast"/>
        <w:rPr>
          <w:sz w:val="24"/>
          <w:lang w:val="it-IT"/>
        </w:rPr>
      </w:pPr>
    </w:p>
    <w:p w14:paraId="25C5C79D" w14:textId="2BB6C895" w:rsidR="002E199F" w:rsidRPr="00C31527" w:rsidRDefault="002E199F" w:rsidP="002E199F">
      <w:pPr>
        <w:pStyle w:val="Caption"/>
      </w:pPr>
      <w:bookmarkStart w:id="66" w:name="_Toc532372092"/>
      <w:r>
        <w:t xml:space="preserve">Tabel </w:t>
      </w:r>
      <w:r>
        <w:fldChar w:fldCharType="begin"/>
      </w:r>
      <w:r>
        <w:instrText xml:space="preserve"> SEQ Tabel \* ARABIC </w:instrText>
      </w:r>
      <w:r>
        <w:fldChar w:fldCharType="separate"/>
      </w:r>
      <w:r w:rsidR="000B6FBD">
        <w:rPr>
          <w:noProof/>
        </w:rPr>
        <w:t>9</w:t>
      </w:r>
      <w:r>
        <w:fldChar w:fldCharType="end"/>
      </w:r>
      <w:r w:rsidRPr="00C31527">
        <w:t xml:space="preserve">: Valori de prag pentru toate corpurile de </w:t>
      </w:r>
      <w:proofErr w:type="gramStart"/>
      <w:r w:rsidRPr="00C31527">
        <w:t>apa</w:t>
      </w:r>
      <w:proofErr w:type="gramEnd"/>
      <w:r w:rsidRPr="00C31527">
        <w:t xml:space="preserve"> subterane</w:t>
      </w:r>
      <w:r>
        <w:t xml:space="preserve"> </w:t>
      </w:r>
      <w:r w:rsidRPr="009B723D">
        <w:rPr>
          <w:rFonts w:cs="Arial"/>
          <w:bCs w:val="0"/>
        </w:rPr>
        <w:t>cf Ordin 621/2014</w:t>
      </w:r>
      <w:bookmarkEnd w:id="66"/>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2E199F" w:rsidRPr="003357E3" w14:paraId="35E05CA7" w14:textId="77777777" w:rsidTr="002E199F">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2F87964C" w14:textId="77777777" w:rsidR="002E199F" w:rsidRPr="003357E3" w:rsidRDefault="002E199F" w:rsidP="002E199F"/>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7F9DA74A" w14:textId="77777777" w:rsidR="002E199F" w:rsidRPr="003357E3" w:rsidRDefault="002E199F" w:rsidP="002E199F">
            <w:pPr>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5E27BF3D" w14:textId="77777777" w:rsidR="002E199F" w:rsidRPr="003357E3" w:rsidRDefault="002E199F" w:rsidP="002E199F">
            <w:pPr>
              <w:jc w:val="center"/>
            </w:pPr>
            <w:r w:rsidRPr="003357E3">
              <w:t>Valoare de prag</w:t>
            </w:r>
          </w:p>
        </w:tc>
      </w:tr>
      <w:tr w:rsidR="002E199F" w:rsidRPr="003357E3" w14:paraId="031C942C" w14:textId="77777777" w:rsidTr="002E199F">
        <w:trPr>
          <w:trHeight w:val="276"/>
          <w:tblCellSpacing w:w="15" w:type="dxa"/>
        </w:trPr>
        <w:tc>
          <w:tcPr>
            <w:tcW w:w="105" w:type="dxa"/>
            <w:tcBorders>
              <w:left w:val="single" w:sz="18" w:space="0" w:color="76923C" w:themeColor="accent3" w:themeShade="BF"/>
            </w:tcBorders>
            <w:vAlign w:val="center"/>
            <w:hideMark/>
          </w:tcPr>
          <w:p w14:paraId="7B4F562B" w14:textId="77777777" w:rsidR="002E199F" w:rsidRPr="003357E3" w:rsidRDefault="002E199F" w:rsidP="002E199F"/>
        </w:tc>
        <w:tc>
          <w:tcPr>
            <w:tcW w:w="2533" w:type="dxa"/>
            <w:hideMark/>
          </w:tcPr>
          <w:p w14:paraId="2DA9B838" w14:textId="77777777" w:rsidR="002E199F" w:rsidRPr="003357E3" w:rsidRDefault="002E199F" w:rsidP="002E199F">
            <w:r w:rsidRPr="003357E3">
              <w:t>Benzen</w:t>
            </w:r>
          </w:p>
        </w:tc>
        <w:tc>
          <w:tcPr>
            <w:tcW w:w="2102" w:type="dxa"/>
            <w:tcBorders>
              <w:right w:val="single" w:sz="18" w:space="0" w:color="76923C" w:themeColor="accent3" w:themeShade="BF"/>
            </w:tcBorders>
            <w:hideMark/>
          </w:tcPr>
          <w:p w14:paraId="630CF4EA" w14:textId="77777777" w:rsidR="002E199F" w:rsidRPr="003357E3" w:rsidRDefault="002E199F" w:rsidP="002E199F">
            <w:pPr>
              <w:jc w:val="center"/>
            </w:pPr>
            <w:r w:rsidRPr="003357E3">
              <w:t>10 µg/l</w:t>
            </w:r>
          </w:p>
        </w:tc>
      </w:tr>
      <w:tr w:rsidR="002E199F" w:rsidRPr="003357E3" w14:paraId="21C9907C" w14:textId="77777777" w:rsidTr="002E199F">
        <w:trPr>
          <w:trHeight w:val="276"/>
          <w:tblCellSpacing w:w="15" w:type="dxa"/>
        </w:trPr>
        <w:tc>
          <w:tcPr>
            <w:tcW w:w="105" w:type="dxa"/>
            <w:tcBorders>
              <w:left w:val="single" w:sz="18" w:space="0" w:color="76923C" w:themeColor="accent3" w:themeShade="BF"/>
            </w:tcBorders>
            <w:vAlign w:val="center"/>
            <w:hideMark/>
          </w:tcPr>
          <w:p w14:paraId="7A6D0352" w14:textId="77777777" w:rsidR="002E199F" w:rsidRPr="003357E3" w:rsidRDefault="002E199F" w:rsidP="002E199F"/>
        </w:tc>
        <w:tc>
          <w:tcPr>
            <w:tcW w:w="2533" w:type="dxa"/>
            <w:hideMark/>
          </w:tcPr>
          <w:p w14:paraId="4325487E" w14:textId="77777777" w:rsidR="002E199F" w:rsidRPr="003357E3" w:rsidRDefault="002E199F" w:rsidP="002E199F">
            <w:r w:rsidRPr="003357E3">
              <w:t>Tricloretilenă</w:t>
            </w:r>
          </w:p>
        </w:tc>
        <w:tc>
          <w:tcPr>
            <w:tcW w:w="2102" w:type="dxa"/>
            <w:tcBorders>
              <w:right w:val="single" w:sz="18" w:space="0" w:color="76923C" w:themeColor="accent3" w:themeShade="BF"/>
            </w:tcBorders>
            <w:hideMark/>
          </w:tcPr>
          <w:p w14:paraId="085AE32B" w14:textId="77777777" w:rsidR="002E199F" w:rsidRPr="003357E3" w:rsidRDefault="002E199F" w:rsidP="002E199F">
            <w:pPr>
              <w:jc w:val="center"/>
            </w:pPr>
            <w:r w:rsidRPr="003357E3">
              <w:t>10 µg/l</w:t>
            </w:r>
          </w:p>
        </w:tc>
      </w:tr>
      <w:tr w:rsidR="002E199F" w:rsidRPr="003357E3" w14:paraId="37F867EA" w14:textId="77777777" w:rsidTr="002E199F">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4CB8B0CD" w14:textId="77777777" w:rsidR="002E199F" w:rsidRPr="003357E3" w:rsidRDefault="002E199F" w:rsidP="002E199F"/>
        </w:tc>
        <w:tc>
          <w:tcPr>
            <w:tcW w:w="2533" w:type="dxa"/>
            <w:tcBorders>
              <w:bottom w:val="single" w:sz="18" w:space="0" w:color="76923C" w:themeColor="accent3" w:themeShade="BF"/>
            </w:tcBorders>
            <w:hideMark/>
          </w:tcPr>
          <w:p w14:paraId="64637473" w14:textId="77777777" w:rsidR="002E199F" w:rsidRPr="003357E3" w:rsidRDefault="002E199F" w:rsidP="002E199F">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67740A9" w14:textId="77777777" w:rsidR="002E199F" w:rsidRPr="003357E3" w:rsidRDefault="002E199F" w:rsidP="002E199F">
            <w:pPr>
              <w:jc w:val="center"/>
            </w:pPr>
            <w:r w:rsidRPr="003357E3">
              <w:t>10 µg/l</w:t>
            </w:r>
          </w:p>
        </w:tc>
      </w:tr>
    </w:tbl>
    <w:p w14:paraId="7EF20564" w14:textId="77777777" w:rsidR="002E199F" w:rsidRDefault="002E199F" w:rsidP="00064664">
      <w:pPr>
        <w:widowControl w:val="0"/>
        <w:autoSpaceDE w:val="0"/>
        <w:autoSpaceDN w:val="0"/>
        <w:adjustRightInd w:val="0"/>
        <w:spacing w:line="374" w:lineRule="atLeast"/>
        <w:rPr>
          <w:i/>
          <w:sz w:val="24"/>
          <w:lang w:val="it-IT"/>
        </w:rPr>
      </w:pPr>
    </w:p>
    <w:p w14:paraId="37C61452" w14:textId="77777777" w:rsidR="002E199F" w:rsidRDefault="002E199F" w:rsidP="002E199F">
      <w:pPr>
        <w:rPr>
          <w:b/>
          <w:sz w:val="24"/>
          <w:lang w:val="it-IT"/>
        </w:rPr>
      </w:pPr>
    </w:p>
    <w:p w14:paraId="642D453D" w14:textId="2FFD689F" w:rsidR="002E199F" w:rsidRDefault="002E199F" w:rsidP="002E199F">
      <w:pPr>
        <w:rPr>
          <w:b/>
          <w:sz w:val="24"/>
          <w:lang w:val="it-IT"/>
        </w:rPr>
      </w:pPr>
      <w:r>
        <w:rPr>
          <w:b/>
          <w:sz w:val="24"/>
          <w:lang w:val="it-IT"/>
        </w:rPr>
        <w:t>Standarde de calitate a apei freatice</w:t>
      </w:r>
    </w:p>
    <w:p w14:paraId="02E75034" w14:textId="77777777" w:rsidR="002E199F" w:rsidRDefault="002E199F" w:rsidP="002E199F">
      <w:pPr>
        <w:rPr>
          <w:sz w:val="24"/>
          <w:lang w:val="it-IT"/>
        </w:rPr>
      </w:pPr>
    </w:p>
    <w:p w14:paraId="27A36172" w14:textId="41DE2968" w:rsidR="002E199F" w:rsidRPr="002E199F" w:rsidRDefault="002E199F" w:rsidP="002E199F">
      <w:pPr>
        <w:rPr>
          <w:sz w:val="24"/>
          <w:lang w:val="it-IT"/>
        </w:rPr>
      </w:pPr>
      <w:r>
        <w:rPr>
          <w:sz w:val="24"/>
          <w:lang w:val="it-IT"/>
        </w:rPr>
        <w:t>Sunt prezentate in tabelul de mai jos.</w:t>
      </w:r>
    </w:p>
    <w:p w14:paraId="68E30783" w14:textId="77777777" w:rsidR="002E199F" w:rsidRDefault="002E199F" w:rsidP="002E199F">
      <w:pPr>
        <w:pStyle w:val="Caption"/>
        <w:rPr>
          <w:sz w:val="22"/>
          <w:szCs w:val="22"/>
          <w:lang w:eastAsia="ar-SA"/>
        </w:rPr>
      </w:pPr>
      <w:bookmarkStart w:id="67" w:name="_Toc500867572"/>
      <w:bookmarkStart w:id="68" w:name="_Toc532372093"/>
      <w:r>
        <w:lastRenderedPageBreak/>
        <w:t xml:space="preserve">Tabel </w:t>
      </w:r>
      <w:r>
        <w:fldChar w:fldCharType="begin"/>
      </w:r>
      <w:r>
        <w:instrText xml:space="preserve"> SEQ Tabel \* ARABIC </w:instrText>
      </w:r>
      <w:r>
        <w:fldChar w:fldCharType="separate"/>
      </w:r>
      <w:r w:rsidR="000B6FBD">
        <w:rPr>
          <w:noProof/>
        </w:rPr>
        <w:t>10</w:t>
      </w:r>
      <w:r>
        <w:fldChar w:fldCharType="end"/>
      </w:r>
      <w:r>
        <w:t>: Standarde de calitate ale apelor subterane</w:t>
      </w:r>
      <w:r>
        <w:rPr>
          <w:rStyle w:val="FootnoteReference"/>
        </w:rPr>
        <w:footnoteReference w:id="1"/>
      </w:r>
      <w:bookmarkEnd w:id="67"/>
      <w:bookmarkEnd w:id="68"/>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143"/>
        <w:gridCol w:w="2422"/>
      </w:tblGrid>
      <w:tr w:rsidR="002E199F" w:rsidRPr="001643C0" w14:paraId="3A131ACD"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68A41E07" w14:textId="77777777" w:rsidR="002E199F" w:rsidRPr="001643C0" w:rsidRDefault="002E199F" w:rsidP="002E199F">
            <w:pPr>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7B20F2E4" w14:textId="77777777" w:rsidR="002E199F" w:rsidRPr="001643C0" w:rsidRDefault="002E199F" w:rsidP="002E199F">
            <w:pPr>
              <w:jc w:val="center"/>
              <w:rPr>
                <w:b/>
              </w:rPr>
            </w:pPr>
            <w:r w:rsidRPr="001643C0">
              <w:rPr>
                <w:b/>
              </w:rPr>
              <w:t>Standarde de calitate</w:t>
            </w:r>
          </w:p>
        </w:tc>
      </w:tr>
      <w:tr w:rsidR="002E199F" w:rsidRPr="001643C0" w14:paraId="1487045F"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09F7FBA0" w14:textId="77777777" w:rsidR="002E199F" w:rsidRPr="001643C0" w:rsidRDefault="002E199F" w:rsidP="002E199F">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097CD1BD" w14:textId="77777777" w:rsidR="002E199F" w:rsidRPr="001643C0" w:rsidRDefault="002E199F" w:rsidP="002E199F">
            <w:r w:rsidRPr="001643C0">
              <w:t>50 mg/l</w:t>
            </w:r>
          </w:p>
        </w:tc>
      </w:tr>
      <w:tr w:rsidR="002E199F" w:rsidRPr="001643C0" w14:paraId="2B2C61EC" w14:textId="77777777" w:rsidTr="002E199F">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1ABF79A5" w14:textId="77777777" w:rsidR="002E199F" w:rsidRPr="001643C0" w:rsidRDefault="002E199F" w:rsidP="002E199F">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3EAA6D35" w14:textId="77777777" w:rsidR="002E199F" w:rsidRPr="001643C0" w:rsidRDefault="002E199F" w:rsidP="002E199F">
            <w:r w:rsidRPr="001643C0">
              <w:t>0,1 μg/l</w:t>
            </w:r>
          </w:p>
        </w:tc>
      </w:tr>
      <w:tr w:rsidR="002E199F" w:rsidRPr="001643C0" w14:paraId="1C60DA31" w14:textId="77777777" w:rsidTr="002E199F">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0B56224" w14:textId="77777777" w:rsidR="002E199F" w:rsidRPr="001643C0" w:rsidRDefault="002E199F" w:rsidP="002E199F"/>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2982DCE4" w14:textId="77777777" w:rsidR="002E199F" w:rsidRPr="001643C0" w:rsidRDefault="002E199F" w:rsidP="002E199F">
            <w:r w:rsidRPr="001643C0">
              <w:t>0,5 μg/l (total)</w:t>
            </w:r>
            <w:r w:rsidRPr="001643C0">
              <w:rPr>
                <w:vertAlign w:val="superscript"/>
              </w:rPr>
              <w:t>2</w:t>
            </w:r>
            <w:r w:rsidRPr="001643C0">
              <w:t>)</w:t>
            </w:r>
          </w:p>
        </w:tc>
      </w:tr>
    </w:tbl>
    <w:p w14:paraId="4A9F4897" w14:textId="77777777" w:rsidR="002E199F" w:rsidRPr="00C67A7C" w:rsidRDefault="002E199F" w:rsidP="002E199F"/>
    <w:p w14:paraId="5BB0AAEF" w14:textId="77777777" w:rsidR="002E199F" w:rsidRDefault="002E199F" w:rsidP="002E199F"/>
    <w:p w14:paraId="239A8A1D" w14:textId="77777777" w:rsidR="002E199F" w:rsidRDefault="002E199F" w:rsidP="002E199F">
      <w:pPr>
        <w:rPr>
          <w:b/>
          <w:sz w:val="24"/>
          <w:lang w:val="it-IT"/>
        </w:rPr>
        <w:sectPr w:rsidR="002E199F" w:rsidSect="002E199F">
          <w:pgSz w:w="16834" w:h="11909" w:orient="landscape" w:code="9"/>
          <w:pgMar w:top="1138" w:right="720" w:bottom="1714" w:left="706" w:header="850" w:footer="720" w:gutter="0"/>
          <w:cols w:space="720"/>
          <w:docGrid w:linePitch="272"/>
        </w:sectPr>
      </w:pPr>
    </w:p>
    <w:p w14:paraId="166C6721" w14:textId="77777777" w:rsidR="008C4D35" w:rsidRPr="008C4D35" w:rsidRDefault="008C4D35" w:rsidP="008C4D35">
      <w:pPr>
        <w:pStyle w:val="Heading3"/>
        <w:rPr>
          <w:lang w:val="it-IT"/>
        </w:rPr>
      </w:pPr>
      <w:bookmarkStart w:id="69" w:name="_Toc500837455"/>
      <w:bookmarkStart w:id="70" w:name="_Toc532372057"/>
      <w:r w:rsidRPr="008C4D35">
        <w:rPr>
          <w:lang w:val="it-IT"/>
        </w:rPr>
        <w:lastRenderedPageBreak/>
        <w:t>Monitorizarea si raportarea deseurilor</w:t>
      </w:r>
      <w:bookmarkEnd w:id="69"/>
      <w:bookmarkEnd w:id="70"/>
    </w:p>
    <w:p w14:paraId="57BD1C14" w14:textId="77777777" w:rsidR="008C4D35" w:rsidRDefault="008C4D35" w:rsidP="008C4D35">
      <w:pPr>
        <w:rPr>
          <w:sz w:val="24"/>
          <w:lang w:val="it-IT"/>
        </w:rPr>
      </w:pPr>
    </w:p>
    <w:p w14:paraId="0CEB02DC" w14:textId="6B6815D9" w:rsidR="008C4D35" w:rsidRDefault="008C4D35" w:rsidP="008C4D35">
      <w:pPr>
        <w:pStyle w:val="Caption"/>
        <w:rPr>
          <w:bCs w:val="0"/>
          <w:lang w:val="it-IT"/>
        </w:rPr>
      </w:pPr>
      <w:bookmarkStart w:id="71" w:name="_Toc532372094"/>
      <w:r>
        <w:t xml:space="preserve">Tabel </w:t>
      </w:r>
      <w:r>
        <w:fldChar w:fldCharType="begin"/>
      </w:r>
      <w:r>
        <w:instrText xml:space="preserve"> SEQ Tabel \* ARABIC </w:instrText>
      </w:r>
      <w:r>
        <w:fldChar w:fldCharType="separate"/>
      </w:r>
      <w:r w:rsidR="000B6FBD">
        <w:rPr>
          <w:noProof/>
        </w:rPr>
        <w:t>11</w:t>
      </w:r>
      <w:r>
        <w:fldChar w:fldCharType="end"/>
      </w:r>
      <w:r w:rsidRPr="00E943CF">
        <w:rPr>
          <w:bCs w:val="0"/>
          <w:lang w:val="it-IT"/>
        </w:rPr>
        <w:t>: Evaluarea conformarii cu cerintele BAT pentru monitorizarea deseurilor</w:t>
      </w:r>
      <w:r>
        <w:rPr>
          <w:bCs w:val="0"/>
          <w:lang w:val="it-IT"/>
        </w:rPr>
        <w:t>/ subproduselor</w:t>
      </w:r>
      <w:bookmarkEnd w:id="71"/>
    </w:p>
    <w:tbl>
      <w:tblPr>
        <w:tblStyle w:val="TableGrid"/>
        <w:tblW w:w="13770" w:type="dxa"/>
        <w:tblInd w:w="1098" w:type="dxa"/>
        <w:tblLayout w:type="fixed"/>
        <w:tblLook w:val="04A0" w:firstRow="1" w:lastRow="0" w:firstColumn="1" w:lastColumn="0" w:noHBand="0" w:noVBand="1"/>
      </w:tblPr>
      <w:tblGrid>
        <w:gridCol w:w="990"/>
        <w:gridCol w:w="5400"/>
        <w:gridCol w:w="90"/>
        <w:gridCol w:w="2160"/>
        <w:gridCol w:w="1530"/>
        <w:gridCol w:w="3600"/>
      </w:tblGrid>
      <w:tr w:rsidR="008C4D35" w:rsidRPr="004A21C5" w14:paraId="2184F340" w14:textId="77777777" w:rsidTr="008C4D35">
        <w:trPr>
          <w:tblHeader/>
        </w:trPr>
        <w:tc>
          <w:tcPr>
            <w:tcW w:w="990" w:type="dxa"/>
            <w:vMerge w:val="restart"/>
            <w:shd w:val="clear" w:color="auto" w:fill="D9D9D9" w:themeFill="background1" w:themeFillShade="D9"/>
          </w:tcPr>
          <w:p w14:paraId="2ED9725D" w14:textId="77777777" w:rsidR="008C4D35" w:rsidRDefault="008C4D35" w:rsidP="00D96A0F">
            <w:pPr>
              <w:jc w:val="center"/>
              <w:rPr>
                <w:b/>
              </w:rPr>
            </w:pPr>
          </w:p>
          <w:p w14:paraId="6705155A" w14:textId="77777777" w:rsidR="008C4D35" w:rsidRPr="004A21C5" w:rsidRDefault="008C4D35" w:rsidP="008C4D35">
            <w:pPr>
              <w:ind w:left="0"/>
              <w:rPr>
                <w:b/>
              </w:rPr>
            </w:pPr>
            <w:r w:rsidRPr="004A21C5">
              <w:rPr>
                <w:b/>
              </w:rPr>
              <w:t>Index</w:t>
            </w:r>
          </w:p>
        </w:tc>
        <w:tc>
          <w:tcPr>
            <w:tcW w:w="9180" w:type="dxa"/>
            <w:gridSpan w:val="4"/>
            <w:shd w:val="clear" w:color="auto" w:fill="D9D9D9" w:themeFill="background1" w:themeFillShade="D9"/>
          </w:tcPr>
          <w:p w14:paraId="4911070B" w14:textId="77777777" w:rsidR="008C4D35" w:rsidRPr="004A40E7" w:rsidRDefault="008C4D35" w:rsidP="00D96A0F">
            <w:pPr>
              <w:rPr>
                <w:b/>
              </w:rPr>
            </w:pPr>
            <w:r w:rsidRPr="004A40E7">
              <w:rPr>
                <w:b/>
              </w:rPr>
              <w:t xml:space="preserve">BAT 29. </w:t>
            </w:r>
          </w:p>
          <w:p w14:paraId="2D4819AC"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3600" w:type="dxa"/>
            <w:vMerge w:val="restart"/>
            <w:shd w:val="clear" w:color="auto" w:fill="D9D9D9" w:themeFill="background1" w:themeFillShade="D9"/>
          </w:tcPr>
          <w:p w14:paraId="420DABCF" w14:textId="77777777" w:rsidR="008C4D35" w:rsidRDefault="008C4D35" w:rsidP="00D96A0F">
            <w:pPr>
              <w:jc w:val="center"/>
              <w:rPr>
                <w:b/>
              </w:rPr>
            </w:pPr>
            <w:r w:rsidRPr="00EA6F53">
              <w:rPr>
                <w:b/>
              </w:rPr>
              <w:t>Analiza conformarii/ Descrierea situatiei din ferma</w:t>
            </w:r>
          </w:p>
        </w:tc>
      </w:tr>
      <w:tr w:rsidR="008C4D35" w:rsidRPr="004A21C5" w14:paraId="37BDE0FB" w14:textId="77777777" w:rsidTr="008C4D35">
        <w:trPr>
          <w:tblHeader/>
        </w:trPr>
        <w:tc>
          <w:tcPr>
            <w:tcW w:w="990" w:type="dxa"/>
            <w:vMerge/>
            <w:shd w:val="clear" w:color="auto" w:fill="D9D9D9" w:themeFill="background1" w:themeFillShade="D9"/>
          </w:tcPr>
          <w:p w14:paraId="0474A9EE" w14:textId="77777777" w:rsidR="008C4D35" w:rsidRPr="004A21C5" w:rsidRDefault="008C4D35" w:rsidP="00D96A0F">
            <w:pPr>
              <w:jc w:val="center"/>
              <w:rPr>
                <w:b/>
              </w:rPr>
            </w:pPr>
          </w:p>
        </w:tc>
        <w:tc>
          <w:tcPr>
            <w:tcW w:w="5490" w:type="dxa"/>
            <w:gridSpan w:val="2"/>
            <w:shd w:val="clear" w:color="auto" w:fill="D9D9D9" w:themeFill="background1" w:themeFillShade="D9"/>
          </w:tcPr>
          <w:p w14:paraId="0AA7D479" w14:textId="77777777" w:rsidR="008C4D35" w:rsidRPr="004A21C5" w:rsidRDefault="008C4D35" w:rsidP="00D96A0F">
            <w:pPr>
              <w:jc w:val="center"/>
              <w:rPr>
                <w:b/>
              </w:rPr>
            </w:pPr>
            <w:r w:rsidRPr="004A21C5">
              <w:rPr>
                <w:b/>
              </w:rPr>
              <w:t>Parametru</w:t>
            </w:r>
          </w:p>
        </w:tc>
        <w:tc>
          <w:tcPr>
            <w:tcW w:w="2160" w:type="dxa"/>
            <w:shd w:val="clear" w:color="auto" w:fill="D9D9D9" w:themeFill="background1" w:themeFillShade="D9"/>
          </w:tcPr>
          <w:p w14:paraId="638EE498" w14:textId="77777777" w:rsidR="008C4D35" w:rsidRPr="004A21C5" w:rsidRDefault="008C4D35" w:rsidP="00D96A0F">
            <w:pPr>
              <w:jc w:val="center"/>
              <w:rPr>
                <w:b/>
              </w:rPr>
            </w:pPr>
            <w:r>
              <w:rPr>
                <w:b/>
              </w:rPr>
              <w:t>Descriere</w:t>
            </w:r>
          </w:p>
        </w:tc>
        <w:tc>
          <w:tcPr>
            <w:tcW w:w="1530" w:type="dxa"/>
            <w:shd w:val="clear" w:color="auto" w:fill="D9D9D9" w:themeFill="background1" w:themeFillShade="D9"/>
          </w:tcPr>
          <w:p w14:paraId="7BE495B9" w14:textId="77777777" w:rsidR="008C4D35" w:rsidRPr="004A21C5" w:rsidRDefault="008C4D35" w:rsidP="008C4D35">
            <w:pPr>
              <w:ind w:left="0"/>
              <w:rPr>
                <w:b/>
              </w:rPr>
            </w:pPr>
            <w:r w:rsidRPr="004A21C5">
              <w:rPr>
                <w:b/>
              </w:rPr>
              <w:t>Aplicabilitate</w:t>
            </w:r>
          </w:p>
        </w:tc>
        <w:tc>
          <w:tcPr>
            <w:tcW w:w="3600" w:type="dxa"/>
            <w:vMerge/>
            <w:shd w:val="clear" w:color="auto" w:fill="D9D9D9" w:themeFill="background1" w:themeFillShade="D9"/>
          </w:tcPr>
          <w:p w14:paraId="0B50D9BD" w14:textId="77777777" w:rsidR="008C4D35" w:rsidRPr="004A21C5" w:rsidRDefault="008C4D35" w:rsidP="00D96A0F">
            <w:pPr>
              <w:jc w:val="center"/>
              <w:rPr>
                <w:b/>
              </w:rPr>
            </w:pPr>
          </w:p>
        </w:tc>
      </w:tr>
      <w:tr w:rsidR="008C4D35" w:rsidRPr="004A21C5" w14:paraId="1CEB81B7" w14:textId="77777777" w:rsidTr="008C4D35">
        <w:tc>
          <w:tcPr>
            <w:tcW w:w="990" w:type="dxa"/>
          </w:tcPr>
          <w:p w14:paraId="0A6CD54E" w14:textId="77777777" w:rsidR="008C4D35" w:rsidRPr="005F54FB" w:rsidRDefault="008C4D35" w:rsidP="00D96A0F">
            <w:r w:rsidRPr="005F54FB">
              <w:t>f.</w:t>
            </w:r>
          </w:p>
        </w:tc>
        <w:tc>
          <w:tcPr>
            <w:tcW w:w="5490" w:type="dxa"/>
            <w:gridSpan w:val="2"/>
          </w:tcPr>
          <w:p w14:paraId="0C3FB5D4" w14:textId="77777777" w:rsidR="008C4D35" w:rsidRPr="005F54FB" w:rsidRDefault="008C4D35" w:rsidP="00D96A0F">
            <w:r w:rsidRPr="005F54FB">
              <w:t>Generarea de dejecții animaliere.</w:t>
            </w:r>
          </w:p>
        </w:tc>
        <w:tc>
          <w:tcPr>
            <w:tcW w:w="2160" w:type="dxa"/>
          </w:tcPr>
          <w:p w14:paraId="032F4B1B" w14:textId="77777777" w:rsidR="008C4D35" w:rsidRPr="005F54FB" w:rsidRDefault="008C4D35" w:rsidP="00D96A0F">
            <w:pPr>
              <w:jc w:val="left"/>
            </w:pPr>
            <w:r w:rsidRPr="005F54FB">
              <w:t>Înregistrarea prin utilizarea, de exemplu, a registrelor existente.</w:t>
            </w:r>
          </w:p>
        </w:tc>
        <w:tc>
          <w:tcPr>
            <w:tcW w:w="1530" w:type="dxa"/>
          </w:tcPr>
          <w:p w14:paraId="4860EA0E" w14:textId="77777777" w:rsidR="008C4D35" w:rsidRPr="005F54FB" w:rsidRDefault="008C4D35" w:rsidP="00D96A0F"/>
        </w:tc>
        <w:tc>
          <w:tcPr>
            <w:tcW w:w="3600" w:type="dxa"/>
          </w:tcPr>
          <w:p w14:paraId="48FFEB1D" w14:textId="77777777" w:rsidR="008C4D35" w:rsidRPr="009B0539" w:rsidRDefault="008C4D35" w:rsidP="00787961">
            <w:pPr>
              <w:jc w:val="left"/>
            </w:pPr>
            <w:r w:rsidRPr="009B0539">
              <w:t>Se inregistreaza toate cantitatile de dejectii generate şi valorificate si se raporteaza anual (in RAM).</w:t>
            </w:r>
          </w:p>
        </w:tc>
      </w:tr>
      <w:tr w:rsidR="008C4D35" w:rsidRPr="000C091E" w14:paraId="6FE15A69" w14:textId="77777777" w:rsidTr="008C4D35">
        <w:trPr>
          <w:tblHeader/>
        </w:trPr>
        <w:tc>
          <w:tcPr>
            <w:tcW w:w="990" w:type="dxa"/>
            <w:vMerge w:val="restart"/>
            <w:shd w:val="clear" w:color="auto" w:fill="D9D9D9" w:themeFill="background1" w:themeFillShade="D9"/>
          </w:tcPr>
          <w:p w14:paraId="11DC1C94" w14:textId="77777777" w:rsidR="008C4D35" w:rsidRDefault="008C4D35" w:rsidP="00D96A0F">
            <w:pPr>
              <w:rPr>
                <w:b/>
              </w:rPr>
            </w:pPr>
          </w:p>
          <w:p w14:paraId="44411E1A" w14:textId="77777777" w:rsidR="008C4D35" w:rsidRPr="000C091E" w:rsidRDefault="008C4D35" w:rsidP="008C4D35">
            <w:pPr>
              <w:ind w:left="0"/>
              <w:rPr>
                <w:b/>
              </w:rPr>
            </w:pPr>
            <w:r w:rsidRPr="000C091E">
              <w:rPr>
                <w:b/>
              </w:rPr>
              <w:t>Index</w:t>
            </w:r>
          </w:p>
        </w:tc>
        <w:tc>
          <w:tcPr>
            <w:tcW w:w="9180" w:type="dxa"/>
            <w:gridSpan w:val="4"/>
            <w:shd w:val="clear" w:color="auto" w:fill="D9D9D9" w:themeFill="background1" w:themeFillShade="D9"/>
          </w:tcPr>
          <w:p w14:paraId="112C981A" w14:textId="77777777" w:rsidR="008C4D35" w:rsidRPr="00FD76BB" w:rsidRDefault="008C4D35" w:rsidP="00D96A0F">
            <w:pPr>
              <w:rPr>
                <w:b/>
              </w:rPr>
            </w:pPr>
            <w:r w:rsidRPr="00FD76BB">
              <w:rPr>
                <w:b/>
              </w:rPr>
              <w:t xml:space="preserve">BAT 24. </w:t>
            </w:r>
          </w:p>
          <w:p w14:paraId="76D3C9F3" w14:textId="77777777" w:rsidR="008C4D35" w:rsidRPr="00FD76BB" w:rsidRDefault="008C4D35" w:rsidP="00D96A0F">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3600" w:type="dxa"/>
            <w:vMerge w:val="restart"/>
            <w:shd w:val="clear" w:color="auto" w:fill="D9D9D9" w:themeFill="background1" w:themeFillShade="D9"/>
          </w:tcPr>
          <w:p w14:paraId="35F76B6F" w14:textId="77777777" w:rsidR="008C4D35" w:rsidRDefault="008C4D35" w:rsidP="00D96A0F">
            <w:pPr>
              <w:jc w:val="center"/>
              <w:rPr>
                <w:b/>
              </w:rPr>
            </w:pPr>
            <w:r w:rsidRPr="00BC1737">
              <w:rPr>
                <w:b/>
              </w:rPr>
              <w:t>Analiza conformarii/ Descrierea situatiei din ferma</w:t>
            </w:r>
          </w:p>
        </w:tc>
      </w:tr>
      <w:tr w:rsidR="008C4D35" w:rsidRPr="000C091E" w14:paraId="38E98DCE" w14:textId="77777777" w:rsidTr="008C4D35">
        <w:trPr>
          <w:tblHeader/>
        </w:trPr>
        <w:tc>
          <w:tcPr>
            <w:tcW w:w="990" w:type="dxa"/>
            <w:vMerge/>
            <w:shd w:val="clear" w:color="auto" w:fill="D9D9D9" w:themeFill="background1" w:themeFillShade="D9"/>
          </w:tcPr>
          <w:p w14:paraId="33566D39" w14:textId="77777777" w:rsidR="008C4D35" w:rsidRPr="000C091E" w:rsidRDefault="008C4D35" w:rsidP="00D96A0F">
            <w:pPr>
              <w:rPr>
                <w:b/>
              </w:rPr>
            </w:pPr>
          </w:p>
        </w:tc>
        <w:tc>
          <w:tcPr>
            <w:tcW w:w="5400" w:type="dxa"/>
            <w:shd w:val="clear" w:color="auto" w:fill="D9D9D9" w:themeFill="background1" w:themeFillShade="D9"/>
          </w:tcPr>
          <w:p w14:paraId="15A8FFF2" w14:textId="77777777" w:rsidR="008C4D35" w:rsidRPr="000C091E" w:rsidRDefault="008C4D35" w:rsidP="00D96A0F">
            <w:pPr>
              <w:rPr>
                <w:b/>
              </w:rPr>
            </w:pPr>
            <w:r w:rsidRPr="000C091E">
              <w:rPr>
                <w:b/>
              </w:rPr>
              <w:t xml:space="preserve">Tehnica </w:t>
            </w:r>
          </w:p>
        </w:tc>
        <w:tc>
          <w:tcPr>
            <w:tcW w:w="2250" w:type="dxa"/>
            <w:gridSpan w:val="2"/>
            <w:shd w:val="clear" w:color="auto" w:fill="D9D9D9" w:themeFill="background1" w:themeFillShade="D9"/>
          </w:tcPr>
          <w:p w14:paraId="0F6FB165" w14:textId="77777777" w:rsidR="008C4D35" w:rsidRPr="000C091E" w:rsidRDefault="008C4D35" w:rsidP="00D96A0F">
            <w:pPr>
              <w:rPr>
                <w:b/>
              </w:rPr>
            </w:pPr>
            <w:r w:rsidRPr="000C091E">
              <w:rPr>
                <w:b/>
              </w:rPr>
              <w:t>Frecventa</w:t>
            </w:r>
          </w:p>
        </w:tc>
        <w:tc>
          <w:tcPr>
            <w:tcW w:w="1530" w:type="dxa"/>
            <w:shd w:val="clear" w:color="auto" w:fill="D9D9D9" w:themeFill="background1" w:themeFillShade="D9"/>
          </w:tcPr>
          <w:p w14:paraId="4AF5384C" w14:textId="77777777" w:rsidR="008C4D35" w:rsidRPr="000C091E" w:rsidRDefault="008C4D35" w:rsidP="008C4D35">
            <w:pPr>
              <w:ind w:left="0"/>
              <w:rPr>
                <w:b/>
              </w:rPr>
            </w:pPr>
            <w:r w:rsidRPr="000C091E">
              <w:rPr>
                <w:b/>
              </w:rPr>
              <w:t>Aplicabilitate</w:t>
            </w:r>
          </w:p>
        </w:tc>
        <w:tc>
          <w:tcPr>
            <w:tcW w:w="3600" w:type="dxa"/>
            <w:vMerge/>
            <w:shd w:val="clear" w:color="auto" w:fill="D9D9D9" w:themeFill="background1" w:themeFillShade="D9"/>
          </w:tcPr>
          <w:p w14:paraId="3C7D95D3" w14:textId="77777777" w:rsidR="008C4D35" w:rsidRPr="000C091E" w:rsidRDefault="008C4D35" w:rsidP="00D96A0F">
            <w:pPr>
              <w:rPr>
                <w:b/>
              </w:rPr>
            </w:pPr>
          </w:p>
        </w:tc>
      </w:tr>
      <w:tr w:rsidR="008C4D35" w:rsidRPr="000C091E" w14:paraId="30769DA9" w14:textId="77777777" w:rsidTr="008C4D35">
        <w:trPr>
          <w:trHeight w:val="1547"/>
        </w:trPr>
        <w:tc>
          <w:tcPr>
            <w:tcW w:w="990" w:type="dxa"/>
          </w:tcPr>
          <w:p w14:paraId="72F1DC9E" w14:textId="77777777" w:rsidR="008C4D35" w:rsidRPr="000C091E" w:rsidRDefault="008C4D35" w:rsidP="00D96A0F">
            <w:r w:rsidRPr="000C091E">
              <w:t>a.</w:t>
            </w:r>
          </w:p>
        </w:tc>
        <w:tc>
          <w:tcPr>
            <w:tcW w:w="5400" w:type="dxa"/>
          </w:tcPr>
          <w:p w14:paraId="43A98FDC" w14:textId="77777777" w:rsidR="008C4D35" w:rsidRPr="000C091E" w:rsidRDefault="008C4D35" w:rsidP="00D96A0F">
            <w:r w:rsidRPr="000C091E">
              <w:t>Calculare prin utilizarea unui bilanț masic al azotului și fosforului bazat pe rația alimentară, conținutul de proteine brute al regimului alimentar, cantitatea totală de fosfor și performanța animalelor.</w:t>
            </w:r>
          </w:p>
        </w:tc>
        <w:tc>
          <w:tcPr>
            <w:tcW w:w="2250" w:type="dxa"/>
            <w:gridSpan w:val="2"/>
          </w:tcPr>
          <w:p w14:paraId="5B00CB81" w14:textId="77777777" w:rsidR="008C4D35" w:rsidRPr="000C091E" w:rsidRDefault="008C4D35" w:rsidP="00D96A0F">
            <w:r w:rsidRPr="000C091E">
              <w:t xml:space="preserve">O dată pe </w:t>
            </w:r>
            <w:proofErr w:type="gramStart"/>
            <w:r w:rsidRPr="000C091E">
              <w:t>an</w:t>
            </w:r>
            <w:proofErr w:type="gramEnd"/>
            <w:r w:rsidRPr="000C091E">
              <w:t xml:space="preserve"> pentru fiecare categorie de animale.</w:t>
            </w:r>
          </w:p>
        </w:tc>
        <w:tc>
          <w:tcPr>
            <w:tcW w:w="1530" w:type="dxa"/>
          </w:tcPr>
          <w:p w14:paraId="488BF2DF" w14:textId="77777777" w:rsidR="008C4D35" w:rsidRPr="000C091E" w:rsidRDefault="008C4D35" w:rsidP="00D96A0F">
            <w:pPr>
              <w:ind w:left="0"/>
            </w:pPr>
            <w:r w:rsidRPr="000C091E">
              <w:t>General aplicabilă.</w:t>
            </w:r>
          </w:p>
        </w:tc>
        <w:tc>
          <w:tcPr>
            <w:tcW w:w="3600" w:type="dxa"/>
          </w:tcPr>
          <w:p w14:paraId="3BF13B24" w14:textId="77777777" w:rsidR="008C4D35" w:rsidRPr="000C091E" w:rsidRDefault="008C4D35" w:rsidP="00D96A0F">
            <w:r>
              <w:t xml:space="preserve">Nu s-a realizat pana in prezent. </w:t>
            </w:r>
          </w:p>
        </w:tc>
      </w:tr>
      <w:tr w:rsidR="008C4D35" w:rsidRPr="000C091E" w14:paraId="1F3912AE" w14:textId="77777777" w:rsidTr="008C4D35">
        <w:tc>
          <w:tcPr>
            <w:tcW w:w="990" w:type="dxa"/>
          </w:tcPr>
          <w:p w14:paraId="518B1E1B" w14:textId="77777777" w:rsidR="008C4D35" w:rsidRPr="000C091E" w:rsidRDefault="008C4D35" w:rsidP="00D96A0F">
            <w:r w:rsidRPr="000C091E">
              <w:t>b.</w:t>
            </w:r>
          </w:p>
        </w:tc>
        <w:tc>
          <w:tcPr>
            <w:tcW w:w="5400" w:type="dxa"/>
          </w:tcPr>
          <w:p w14:paraId="610ED71C" w14:textId="77777777" w:rsidR="008C4D35" w:rsidRPr="00E2370A" w:rsidRDefault="008C4D35" w:rsidP="00D96A0F">
            <w:r w:rsidRPr="00E2370A">
              <w:t>Estimare prin utilizarea analizei dejecțiilor animaliere pentru conținutul de azot total și de fosfor total.</w:t>
            </w:r>
          </w:p>
        </w:tc>
        <w:tc>
          <w:tcPr>
            <w:tcW w:w="2250" w:type="dxa"/>
            <w:gridSpan w:val="2"/>
          </w:tcPr>
          <w:p w14:paraId="115F3D31" w14:textId="77777777" w:rsidR="008C4D35" w:rsidRPr="000C091E" w:rsidRDefault="008C4D35" w:rsidP="00D96A0F"/>
        </w:tc>
        <w:tc>
          <w:tcPr>
            <w:tcW w:w="1530" w:type="dxa"/>
          </w:tcPr>
          <w:p w14:paraId="0DBB497C" w14:textId="77777777" w:rsidR="008C4D35" w:rsidRPr="000C091E" w:rsidRDefault="008C4D35" w:rsidP="00D96A0F"/>
        </w:tc>
        <w:tc>
          <w:tcPr>
            <w:tcW w:w="3600" w:type="dxa"/>
          </w:tcPr>
          <w:p w14:paraId="64FED4DD" w14:textId="77777777" w:rsidR="008C4D35" w:rsidRPr="000C091E" w:rsidRDefault="008C4D35" w:rsidP="00787961">
            <w:pPr>
              <w:jc w:val="left"/>
            </w:pPr>
            <w:r>
              <w:t>S-</w:t>
            </w:r>
            <w:proofErr w:type="gramStart"/>
            <w:r>
              <w:t>a</w:t>
            </w:r>
            <w:proofErr w:type="gramEnd"/>
            <w:r>
              <w:t xml:space="preserve"> introdus in planul de monitorizare. </w:t>
            </w:r>
            <w:r w:rsidRPr="00D17206">
              <w:t>Analiza dejecţiilor se realizează înainte de fiecare campanie de fertilizare (1-2 ori/an)</w:t>
            </w:r>
          </w:p>
        </w:tc>
      </w:tr>
    </w:tbl>
    <w:p w14:paraId="6B8E625E" w14:textId="77777777" w:rsidR="008C4D35" w:rsidRDefault="008C4D35" w:rsidP="008C4D35">
      <w:pPr>
        <w:rPr>
          <w:lang w:val="it-IT"/>
        </w:rPr>
      </w:pPr>
    </w:p>
    <w:p w14:paraId="5060A316" w14:textId="77777777" w:rsidR="008C4D35" w:rsidRDefault="008C4D35" w:rsidP="008C4D35">
      <w:pPr>
        <w:rPr>
          <w:lang w:val="it-IT"/>
        </w:rPr>
      </w:pPr>
    </w:p>
    <w:p w14:paraId="265D7542" w14:textId="77777777" w:rsidR="008C4D35" w:rsidRPr="00B06084" w:rsidRDefault="008C4D35" w:rsidP="008C4D35">
      <w:pPr>
        <w:rPr>
          <w:lang w:val="it-IT"/>
        </w:rPr>
      </w:pPr>
    </w:p>
    <w:p w14:paraId="6A683EE3" w14:textId="77777777" w:rsidR="008C4D35" w:rsidRPr="008C4D35" w:rsidRDefault="008C4D35" w:rsidP="008C4D35">
      <w:pPr>
        <w:pStyle w:val="Heading3"/>
        <w:rPr>
          <w:lang w:val="it-IT"/>
        </w:rPr>
      </w:pPr>
      <w:r>
        <w:rPr>
          <w:bCs w:val="0"/>
          <w:szCs w:val="28"/>
          <w:lang w:val="it-IT"/>
        </w:rPr>
        <w:br w:type="page"/>
      </w:r>
      <w:bookmarkStart w:id="72" w:name="_Toc194212950"/>
      <w:bookmarkStart w:id="73" w:name="_Toc500837456"/>
      <w:bookmarkStart w:id="74" w:name="_Toc532372058"/>
      <w:r w:rsidRPr="008C4D35">
        <w:rPr>
          <w:lang w:val="it-IT"/>
        </w:rPr>
        <w:lastRenderedPageBreak/>
        <w:t>Monitorizarea altor elemente ale procesului tehnologic</w:t>
      </w:r>
      <w:bookmarkEnd w:id="72"/>
      <w:bookmarkEnd w:id="73"/>
      <w:bookmarkEnd w:id="74"/>
    </w:p>
    <w:p w14:paraId="3C418978" w14:textId="77777777" w:rsidR="008C4D35" w:rsidRDefault="008C4D35" w:rsidP="008C4D35">
      <w:pPr>
        <w:pStyle w:val="Caption"/>
        <w:rPr>
          <w:bCs w:val="0"/>
          <w:lang w:val="it-IT"/>
        </w:rPr>
      </w:pPr>
      <w:bookmarkStart w:id="75" w:name="_Toc500867566"/>
      <w:bookmarkStart w:id="76" w:name="_Toc532372095"/>
      <w:r>
        <w:t xml:space="preserve">Tabel </w:t>
      </w:r>
      <w:r>
        <w:fldChar w:fldCharType="begin"/>
      </w:r>
      <w:r>
        <w:instrText xml:space="preserve"> SEQ Tabel \* ARABIC </w:instrText>
      </w:r>
      <w:r>
        <w:fldChar w:fldCharType="separate"/>
      </w:r>
      <w:r w:rsidR="000B6FBD">
        <w:rPr>
          <w:noProof/>
        </w:rPr>
        <w:t>12</w:t>
      </w:r>
      <w:r>
        <w:fldChar w:fldCharType="end"/>
      </w:r>
      <w:r w:rsidRPr="00431D8F">
        <w:rPr>
          <w:bCs w:val="0"/>
          <w:lang w:val="it-IT"/>
        </w:rPr>
        <w:t>: Evaluarea conformarii cu cerintele BAT pentru monitorizarea altor elemente ale procesului tehnologic</w:t>
      </w:r>
      <w:bookmarkEnd w:id="75"/>
      <w:bookmarkEnd w:id="76"/>
    </w:p>
    <w:tbl>
      <w:tblPr>
        <w:tblStyle w:val="TableGrid"/>
        <w:tblW w:w="14940" w:type="dxa"/>
        <w:tblInd w:w="108" w:type="dxa"/>
        <w:tblLayout w:type="fixed"/>
        <w:tblLook w:val="04A0" w:firstRow="1" w:lastRow="0" w:firstColumn="1" w:lastColumn="0" w:noHBand="0" w:noVBand="1"/>
      </w:tblPr>
      <w:tblGrid>
        <w:gridCol w:w="810"/>
        <w:gridCol w:w="2790"/>
        <w:gridCol w:w="4140"/>
        <w:gridCol w:w="3060"/>
        <w:gridCol w:w="4140"/>
      </w:tblGrid>
      <w:tr w:rsidR="008C4D35" w:rsidRPr="004A21C5" w14:paraId="6C6F8079" w14:textId="77777777" w:rsidTr="008C4D35">
        <w:trPr>
          <w:tblHeader/>
        </w:trPr>
        <w:tc>
          <w:tcPr>
            <w:tcW w:w="810" w:type="dxa"/>
            <w:vMerge w:val="restart"/>
            <w:shd w:val="clear" w:color="auto" w:fill="D9D9D9" w:themeFill="background1" w:themeFillShade="D9"/>
          </w:tcPr>
          <w:p w14:paraId="394395DD" w14:textId="77777777" w:rsidR="008C4D35" w:rsidRDefault="008C4D35" w:rsidP="00D96A0F">
            <w:pPr>
              <w:jc w:val="center"/>
              <w:rPr>
                <w:b/>
              </w:rPr>
            </w:pPr>
          </w:p>
          <w:p w14:paraId="70D90DE2" w14:textId="77777777" w:rsidR="008C4D35" w:rsidRPr="004A21C5" w:rsidRDefault="008C4D35" w:rsidP="00D96A0F">
            <w:pPr>
              <w:jc w:val="center"/>
              <w:rPr>
                <w:b/>
              </w:rPr>
            </w:pPr>
            <w:r w:rsidRPr="004A21C5">
              <w:rPr>
                <w:b/>
              </w:rPr>
              <w:t>Index</w:t>
            </w:r>
          </w:p>
        </w:tc>
        <w:tc>
          <w:tcPr>
            <w:tcW w:w="9990" w:type="dxa"/>
            <w:gridSpan w:val="3"/>
            <w:shd w:val="clear" w:color="auto" w:fill="D9D9D9" w:themeFill="background1" w:themeFillShade="D9"/>
          </w:tcPr>
          <w:p w14:paraId="51F685B2" w14:textId="77777777" w:rsidR="008C4D35" w:rsidRPr="004A40E7" w:rsidRDefault="008C4D35" w:rsidP="00D96A0F">
            <w:pPr>
              <w:rPr>
                <w:b/>
              </w:rPr>
            </w:pPr>
            <w:r w:rsidRPr="004A40E7">
              <w:rPr>
                <w:b/>
              </w:rPr>
              <w:t xml:space="preserve">BAT 29. </w:t>
            </w:r>
          </w:p>
          <w:p w14:paraId="7973DB65"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4140" w:type="dxa"/>
            <w:vMerge w:val="restart"/>
            <w:shd w:val="clear" w:color="auto" w:fill="D9D9D9" w:themeFill="background1" w:themeFillShade="D9"/>
          </w:tcPr>
          <w:p w14:paraId="6CB4BACF" w14:textId="77777777" w:rsidR="008C4D35" w:rsidRDefault="008C4D35" w:rsidP="00D96A0F">
            <w:pPr>
              <w:jc w:val="center"/>
              <w:rPr>
                <w:b/>
              </w:rPr>
            </w:pPr>
            <w:r w:rsidRPr="00EA6F53">
              <w:rPr>
                <w:b/>
              </w:rPr>
              <w:t>Analiza conformarii/ Descrierea situatiei din ferma</w:t>
            </w:r>
          </w:p>
        </w:tc>
      </w:tr>
      <w:tr w:rsidR="008C4D35" w:rsidRPr="004A21C5" w14:paraId="5A78EC50" w14:textId="77777777" w:rsidTr="008C4D35">
        <w:trPr>
          <w:tblHeader/>
        </w:trPr>
        <w:tc>
          <w:tcPr>
            <w:tcW w:w="810" w:type="dxa"/>
            <w:vMerge/>
            <w:shd w:val="clear" w:color="auto" w:fill="D9D9D9" w:themeFill="background1" w:themeFillShade="D9"/>
          </w:tcPr>
          <w:p w14:paraId="0CA083BE" w14:textId="77777777" w:rsidR="008C4D35" w:rsidRPr="004A21C5" w:rsidRDefault="008C4D35" w:rsidP="00D96A0F">
            <w:pPr>
              <w:jc w:val="center"/>
              <w:rPr>
                <w:b/>
              </w:rPr>
            </w:pPr>
          </w:p>
        </w:tc>
        <w:tc>
          <w:tcPr>
            <w:tcW w:w="2790" w:type="dxa"/>
            <w:shd w:val="clear" w:color="auto" w:fill="D9D9D9" w:themeFill="background1" w:themeFillShade="D9"/>
          </w:tcPr>
          <w:p w14:paraId="04EAC527" w14:textId="77777777" w:rsidR="008C4D35" w:rsidRPr="004A21C5" w:rsidRDefault="008C4D35" w:rsidP="00D96A0F">
            <w:pPr>
              <w:jc w:val="center"/>
              <w:rPr>
                <w:b/>
              </w:rPr>
            </w:pPr>
            <w:r w:rsidRPr="004A21C5">
              <w:rPr>
                <w:b/>
              </w:rPr>
              <w:t>Parametru</w:t>
            </w:r>
          </w:p>
        </w:tc>
        <w:tc>
          <w:tcPr>
            <w:tcW w:w="4140" w:type="dxa"/>
            <w:shd w:val="clear" w:color="auto" w:fill="D9D9D9" w:themeFill="background1" w:themeFillShade="D9"/>
          </w:tcPr>
          <w:p w14:paraId="3D9A1454" w14:textId="77777777" w:rsidR="008C4D35" w:rsidRPr="004A21C5" w:rsidRDefault="008C4D35" w:rsidP="00D96A0F">
            <w:pPr>
              <w:jc w:val="center"/>
              <w:rPr>
                <w:b/>
              </w:rPr>
            </w:pPr>
            <w:r>
              <w:rPr>
                <w:b/>
              </w:rPr>
              <w:t>Descriere</w:t>
            </w:r>
          </w:p>
        </w:tc>
        <w:tc>
          <w:tcPr>
            <w:tcW w:w="3060" w:type="dxa"/>
            <w:shd w:val="clear" w:color="auto" w:fill="D9D9D9" w:themeFill="background1" w:themeFillShade="D9"/>
          </w:tcPr>
          <w:p w14:paraId="5B0AA5F8" w14:textId="77777777" w:rsidR="008C4D35" w:rsidRPr="004A21C5" w:rsidRDefault="008C4D35" w:rsidP="00D96A0F">
            <w:pPr>
              <w:jc w:val="center"/>
              <w:rPr>
                <w:b/>
              </w:rPr>
            </w:pPr>
            <w:r w:rsidRPr="004A21C5">
              <w:rPr>
                <w:b/>
              </w:rPr>
              <w:t>Aplicabilitate</w:t>
            </w:r>
          </w:p>
        </w:tc>
        <w:tc>
          <w:tcPr>
            <w:tcW w:w="4140" w:type="dxa"/>
            <w:vMerge/>
            <w:shd w:val="clear" w:color="auto" w:fill="D9D9D9" w:themeFill="background1" w:themeFillShade="D9"/>
          </w:tcPr>
          <w:p w14:paraId="428DF190" w14:textId="77777777" w:rsidR="008C4D35" w:rsidRPr="004A21C5" w:rsidRDefault="008C4D35" w:rsidP="00D96A0F">
            <w:pPr>
              <w:jc w:val="center"/>
              <w:rPr>
                <w:b/>
              </w:rPr>
            </w:pPr>
          </w:p>
        </w:tc>
      </w:tr>
      <w:tr w:rsidR="008C4D35" w:rsidRPr="00EA51D8" w14:paraId="2E35F0AD" w14:textId="77777777" w:rsidTr="008C4D35">
        <w:tc>
          <w:tcPr>
            <w:tcW w:w="810" w:type="dxa"/>
          </w:tcPr>
          <w:p w14:paraId="6C0EB272" w14:textId="77777777" w:rsidR="008C4D35" w:rsidRPr="004A40E7" w:rsidRDefault="008C4D35" w:rsidP="00D96A0F">
            <w:r w:rsidRPr="004A40E7">
              <w:t>a.</w:t>
            </w:r>
          </w:p>
        </w:tc>
        <w:tc>
          <w:tcPr>
            <w:tcW w:w="2790" w:type="dxa"/>
          </w:tcPr>
          <w:p w14:paraId="0AE0A326" w14:textId="77777777" w:rsidR="008C4D35" w:rsidRPr="004A40E7" w:rsidRDefault="008C4D35" w:rsidP="00D96A0F">
            <w:r w:rsidRPr="004A40E7">
              <w:t>Consumul de apă.</w:t>
            </w:r>
          </w:p>
        </w:tc>
        <w:tc>
          <w:tcPr>
            <w:tcW w:w="4140" w:type="dxa"/>
          </w:tcPr>
          <w:p w14:paraId="66DF9349" w14:textId="77777777" w:rsidR="008C4D35" w:rsidRPr="004A40E7" w:rsidRDefault="008C4D35" w:rsidP="00D96A0F">
            <w:r w:rsidRPr="004A40E7">
              <w:t xml:space="preserve">Înregistrarea prin utilizarea, de exemplu, </w:t>
            </w:r>
            <w:proofErr w:type="gramStart"/>
            <w:r w:rsidRPr="004A40E7">
              <w:t>a</w:t>
            </w:r>
            <w:proofErr w:type="gramEnd"/>
            <w:r w:rsidRPr="004A40E7">
              <w:t xml:space="preserve"> aparatelor de măsură adecvate sau a facturilor. Principalele procese consumatoare de apă din adăposturile pentru animale (curățarea, hrănirea etc.) pot fi monitorizate separat.</w:t>
            </w:r>
          </w:p>
        </w:tc>
        <w:tc>
          <w:tcPr>
            <w:tcW w:w="3060" w:type="dxa"/>
          </w:tcPr>
          <w:p w14:paraId="2A225759" w14:textId="77777777" w:rsidR="008C4D35" w:rsidRPr="004A40E7" w:rsidRDefault="008C4D35" w:rsidP="00D96A0F">
            <w:r w:rsidRPr="004A40E7">
              <w:t>Este posibil ca monitorizarea în mod separat a principalelor procese consumatoare de apă să nu fie aplicabilă în cazul fermelor existente, în funcție de configurația rețelei de aprovizionare cu apă.</w:t>
            </w:r>
          </w:p>
        </w:tc>
        <w:tc>
          <w:tcPr>
            <w:tcW w:w="4140" w:type="dxa"/>
          </w:tcPr>
          <w:p w14:paraId="027DC688" w14:textId="77777777" w:rsidR="008C4D35" w:rsidRPr="009B0539" w:rsidRDefault="008C4D35" w:rsidP="00D96A0F">
            <w:r w:rsidRPr="009B0539">
              <w:t>Evidenţele, pe baza citirii apometrelor, se ţin săptămânal, lunar şi anual. Înregistrările nu se fac pe procese. Consumul anual se raportează în RAM.</w:t>
            </w:r>
          </w:p>
        </w:tc>
      </w:tr>
      <w:tr w:rsidR="008C4D35" w:rsidRPr="004A21C5" w14:paraId="05033FE9" w14:textId="77777777" w:rsidTr="008C4D35">
        <w:tc>
          <w:tcPr>
            <w:tcW w:w="810" w:type="dxa"/>
          </w:tcPr>
          <w:p w14:paraId="665EE933" w14:textId="77777777" w:rsidR="008C4D35" w:rsidRPr="004A21C5" w:rsidRDefault="008C4D35" w:rsidP="00D96A0F">
            <w:r w:rsidRPr="004A21C5">
              <w:t>b.</w:t>
            </w:r>
          </w:p>
        </w:tc>
        <w:tc>
          <w:tcPr>
            <w:tcW w:w="2790" w:type="dxa"/>
          </w:tcPr>
          <w:p w14:paraId="62253DE4" w14:textId="77777777" w:rsidR="008C4D35" w:rsidRPr="004A21C5" w:rsidRDefault="008C4D35" w:rsidP="00D96A0F">
            <w:pPr>
              <w:jc w:val="left"/>
            </w:pPr>
            <w:r w:rsidRPr="004A21C5">
              <w:t>Consumul de energie electrică.</w:t>
            </w:r>
          </w:p>
        </w:tc>
        <w:tc>
          <w:tcPr>
            <w:tcW w:w="4140" w:type="dxa"/>
          </w:tcPr>
          <w:p w14:paraId="49C4310A" w14:textId="77777777" w:rsidR="008C4D35" w:rsidRPr="004A21C5" w:rsidRDefault="008C4D35" w:rsidP="00D96A0F">
            <w:r w:rsidRPr="004A21C5">
              <w:t xml:space="preserve">Înregistrarea prin utilizarea, de exemplu, </w:t>
            </w:r>
            <w:proofErr w:type="gramStart"/>
            <w:r w:rsidRPr="004A21C5">
              <w:t>a</w:t>
            </w:r>
            <w:proofErr w:type="gramEnd"/>
            <w:r w:rsidRPr="004A21C5">
              <w:t xml:space="preserve">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69A24FA" w14:textId="77777777" w:rsidR="008C4D35" w:rsidRPr="004A21C5" w:rsidRDefault="008C4D35" w:rsidP="00D96A0F">
            <w:r w:rsidRPr="004A21C5">
              <w:t>Este posibil ca monitorizarea în mod separat a principalelor procese consumatoare de energie electrică să nu fie aplicabilă în cazul fermelor existente, în funcție de configurația rețelei de aprovizionare cu energie.</w:t>
            </w:r>
          </w:p>
        </w:tc>
        <w:tc>
          <w:tcPr>
            <w:tcW w:w="4140" w:type="dxa"/>
          </w:tcPr>
          <w:p w14:paraId="62894437" w14:textId="77777777" w:rsidR="008C4D35" w:rsidRPr="009B0539" w:rsidRDefault="008C4D35" w:rsidP="00D96A0F">
            <w:r w:rsidRPr="009B0539">
              <w:t xml:space="preserve">In prezent nu este posibila monitorizarea separata </w:t>
            </w:r>
            <w:proofErr w:type="gramStart"/>
            <w:r w:rsidRPr="009B0539">
              <w:t>a</w:t>
            </w:r>
            <w:proofErr w:type="gramEnd"/>
            <w:r w:rsidRPr="009B0539">
              <w:t xml:space="preserve"> energiei electrice utilizata in principalele procese consumatoare de energie electrica. Evidenţele, pe baza citirii contoarelor, se ţin săptămânal, lunar şi anual. Consumul anual se raportează în RAM. </w:t>
            </w:r>
          </w:p>
          <w:p w14:paraId="470AD110" w14:textId="77777777" w:rsidR="008C4D35" w:rsidRPr="009B0539" w:rsidRDefault="008C4D35" w:rsidP="00D96A0F">
            <w:pPr>
              <w:rPr>
                <w:strike/>
              </w:rPr>
            </w:pPr>
          </w:p>
        </w:tc>
      </w:tr>
      <w:tr w:rsidR="008C4D35" w:rsidRPr="004A21C5" w14:paraId="2B36F958" w14:textId="77777777" w:rsidTr="008C4D35">
        <w:tc>
          <w:tcPr>
            <w:tcW w:w="810" w:type="dxa"/>
          </w:tcPr>
          <w:p w14:paraId="68B7931A" w14:textId="77777777" w:rsidR="008C4D35" w:rsidRPr="004A21C5" w:rsidRDefault="008C4D35" w:rsidP="00D96A0F">
            <w:r w:rsidRPr="004A21C5">
              <w:t>c.</w:t>
            </w:r>
          </w:p>
        </w:tc>
        <w:tc>
          <w:tcPr>
            <w:tcW w:w="2790" w:type="dxa"/>
          </w:tcPr>
          <w:p w14:paraId="659334E5" w14:textId="77777777" w:rsidR="008C4D35" w:rsidRPr="00433558" w:rsidRDefault="008C4D35" w:rsidP="00D96A0F">
            <w:pPr>
              <w:jc w:val="left"/>
              <w:rPr>
                <w:highlight w:val="yellow"/>
              </w:rPr>
            </w:pPr>
            <w:r w:rsidRPr="00512271">
              <w:t>Consumul de combustibil</w:t>
            </w:r>
          </w:p>
        </w:tc>
        <w:tc>
          <w:tcPr>
            <w:tcW w:w="4140" w:type="dxa"/>
          </w:tcPr>
          <w:p w14:paraId="5B6116F9" w14:textId="77777777" w:rsidR="008C4D35" w:rsidRPr="004A21C5" w:rsidRDefault="008C4D35" w:rsidP="00D96A0F">
            <w:r w:rsidRPr="004A21C5">
              <w:t xml:space="preserve">Înregistrarea prin utilizarea, de exemplu, </w:t>
            </w:r>
            <w:proofErr w:type="gramStart"/>
            <w:r w:rsidRPr="004A21C5">
              <w:t>a</w:t>
            </w:r>
            <w:proofErr w:type="gramEnd"/>
            <w:r w:rsidRPr="004A21C5">
              <w:t xml:space="preserve"> aparatelor de măsură adecvate sau a facturilor.</w:t>
            </w:r>
          </w:p>
        </w:tc>
        <w:tc>
          <w:tcPr>
            <w:tcW w:w="3060" w:type="dxa"/>
            <w:vMerge w:val="restart"/>
          </w:tcPr>
          <w:p w14:paraId="36BB29DF" w14:textId="77777777" w:rsidR="008C4D35" w:rsidRPr="004A21C5" w:rsidRDefault="008C4D35" w:rsidP="00D96A0F">
            <w:r w:rsidRPr="004A21C5">
              <w:t>General aplicabila.</w:t>
            </w:r>
          </w:p>
        </w:tc>
        <w:tc>
          <w:tcPr>
            <w:tcW w:w="4140" w:type="dxa"/>
          </w:tcPr>
          <w:p w14:paraId="45421A91" w14:textId="77777777" w:rsidR="008C4D35" w:rsidRPr="009B0539" w:rsidRDefault="008C4D35" w:rsidP="00D96A0F">
            <w:r w:rsidRPr="009B0539">
              <w:t xml:space="preserve">Consumul de combustibil lichid (motorina pentru generator) se evidenţiază pe baza documentelor de intrare şi orelor de funcţionare </w:t>
            </w:r>
            <w:proofErr w:type="gramStart"/>
            <w:r w:rsidRPr="009B0539">
              <w:t>a</w:t>
            </w:r>
            <w:proofErr w:type="gramEnd"/>
            <w:r w:rsidRPr="009B0539">
              <w:t xml:space="preserve"> instalaţiei.</w:t>
            </w:r>
          </w:p>
          <w:p w14:paraId="1401FC41" w14:textId="77777777" w:rsidR="008C4D35" w:rsidRPr="009B0539" w:rsidRDefault="008C4D35" w:rsidP="00D96A0F">
            <w:r w:rsidRPr="009B0539">
              <w:t xml:space="preserve">Consumul de GPL pentru utilizarile din adaposturi nu se inregistreaza </w:t>
            </w:r>
            <w:r w:rsidRPr="009B0539">
              <w:lastRenderedPageBreak/>
              <w:t>separat de cel pentru sediul administrativ si fitrul sanitar. Evidenţele se ţin săptămânal, lunar şi anual.  Consumul anual se raportează în RAM.</w:t>
            </w:r>
          </w:p>
        </w:tc>
      </w:tr>
      <w:tr w:rsidR="008C4D35" w:rsidRPr="005F54FB" w14:paraId="759E1A81" w14:textId="77777777" w:rsidTr="008C4D35">
        <w:tc>
          <w:tcPr>
            <w:tcW w:w="810" w:type="dxa"/>
          </w:tcPr>
          <w:p w14:paraId="7708737E" w14:textId="77777777" w:rsidR="008C4D35" w:rsidRPr="005F54FB" w:rsidRDefault="008C4D35" w:rsidP="00D96A0F">
            <w:r w:rsidRPr="005F54FB">
              <w:lastRenderedPageBreak/>
              <w:t>d.</w:t>
            </w:r>
          </w:p>
        </w:tc>
        <w:tc>
          <w:tcPr>
            <w:tcW w:w="2790" w:type="dxa"/>
          </w:tcPr>
          <w:p w14:paraId="1A439067" w14:textId="77777777" w:rsidR="008C4D35" w:rsidRPr="005F54FB" w:rsidRDefault="008C4D35" w:rsidP="00D96A0F">
            <w:r w:rsidRPr="005F54FB">
              <w:t>Numărul de animale care intră și ies, inclusiv nașterile și mortalitățile în cazul în care este relevant.</w:t>
            </w:r>
          </w:p>
        </w:tc>
        <w:tc>
          <w:tcPr>
            <w:tcW w:w="4140" w:type="dxa"/>
          </w:tcPr>
          <w:p w14:paraId="2D077AFD" w14:textId="77777777" w:rsidR="008C4D35" w:rsidRPr="005F54FB" w:rsidRDefault="008C4D35" w:rsidP="00D96A0F">
            <w:r w:rsidRPr="005F54FB">
              <w:t>Înregistrarea prin utilizarea, de exemplu, a registrelor existente.</w:t>
            </w:r>
          </w:p>
        </w:tc>
        <w:tc>
          <w:tcPr>
            <w:tcW w:w="3060" w:type="dxa"/>
            <w:vMerge/>
          </w:tcPr>
          <w:p w14:paraId="1305FEE6" w14:textId="77777777" w:rsidR="008C4D35" w:rsidRPr="005F54FB" w:rsidRDefault="008C4D35" w:rsidP="00D96A0F"/>
        </w:tc>
        <w:tc>
          <w:tcPr>
            <w:tcW w:w="4140" w:type="dxa"/>
          </w:tcPr>
          <w:p w14:paraId="68107FDD" w14:textId="77777777" w:rsidR="008C4D35" w:rsidRDefault="008C4D35" w:rsidP="00D96A0F">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5C0637F8" w14:textId="77777777" w:rsidR="008C4D35" w:rsidRPr="005F54FB" w:rsidRDefault="008C4D35" w:rsidP="00D96A0F">
            <w:r>
              <w:t>De asemenea, se inregistreaza mortalitatile si se raporteaza anual (in RAM).</w:t>
            </w:r>
          </w:p>
        </w:tc>
      </w:tr>
      <w:tr w:rsidR="008C4D35" w:rsidRPr="005F54FB" w14:paraId="5B62566D" w14:textId="77777777" w:rsidTr="008C4D35">
        <w:tc>
          <w:tcPr>
            <w:tcW w:w="810" w:type="dxa"/>
          </w:tcPr>
          <w:p w14:paraId="4D6BB8E7" w14:textId="77777777" w:rsidR="008C4D35" w:rsidRPr="005F54FB" w:rsidRDefault="008C4D35" w:rsidP="00D96A0F">
            <w:r w:rsidRPr="005F54FB">
              <w:t>e.</w:t>
            </w:r>
          </w:p>
        </w:tc>
        <w:tc>
          <w:tcPr>
            <w:tcW w:w="2790" w:type="dxa"/>
          </w:tcPr>
          <w:p w14:paraId="38A1614A" w14:textId="77777777" w:rsidR="008C4D35" w:rsidRPr="005F54FB" w:rsidRDefault="008C4D35" w:rsidP="00D96A0F">
            <w:r w:rsidRPr="005F54FB">
              <w:t>Consumul de furaje.</w:t>
            </w:r>
          </w:p>
        </w:tc>
        <w:tc>
          <w:tcPr>
            <w:tcW w:w="4140" w:type="dxa"/>
          </w:tcPr>
          <w:p w14:paraId="221E38E3" w14:textId="77777777" w:rsidR="008C4D35" w:rsidRPr="005F54FB" w:rsidRDefault="008C4D35" w:rsidP="00D96A0F">
            <w:r w:rsidRPr="005F54FB">
              <w:t>Înregistrarea prin utilizarea, de exemplu, a facturilor sau a registrelor existente.</w:t>
            </w:r>
          </w:p>
        </w:tc>
        <w:tc>
          <w:tcPr>
            <w:tcW w:w="3060" w:type="dxa"/>
            <w:vMerge/>
          </w:tcPr>
          <w:p w14:paraId="7C79309B" w14:textId="77777777" w:rsidR="008C4D35" w:rsidRPr="005F54FB" w:rsidRDefault="008C4D35" w:rsidP="00D96A0F"/>
        </w:tc>
        <w:tc>
          <w:tcPr>
            <w:tcW w:w="4140" w:type="dxa"/>
          </w:tcPr>
          <w:p w14:paraId="504AA9D6" w14:textId="77777777" w:rsidR="008C4D35" w:rsidRPr="005F54FB" w:rsidRDefault="008C4D35" w:rsidP="00D96A0F">
            <w:r w:rsidRPr="005F54FB">
              <w:t>Se inregistreaza consumul de furaje si reteta acestuia corespunzatoare perioadei de crestere si se raporteaza anual (in RAM).</w:t>
            </w:r>
          </w:p>
        </w:tc>
      </w:tr>
      <w:tr w:rsidR="008C4D35" w:rsidRPr="004A21C5" w14:paraId="13A182D9" w14:textId="77777777" w:rsidTr="008C4D35">
        <w:tc>
          <w:tcPr>
            <w:tcW w:w="810" w:type="dxa"/>
          </w:tcPr>
          <w:p w14:paraId="669A6BB6" w14:textId="77777777" w:rsidR="008C4D35" w:rsidRPr="005F54FB" w:rsidRDefault="008C4D35" w:rsidP="00D96A0F">
            <w:r w:rsidRPr="005F54FB">
              <w:t>f.</w:t>
            </w:r>
          </w:p>
        </w:tc>
        <w:tc>
          <w:tcPr>
            <w:tcW w:w="2790" w:type="dxa"/>
          </w:tcPr>
          <w:p w14:paraId="4D231655" w14:textId="77777777" w:rsidR="008C4D35" w:rsidRPr="005F54FB" w:rsidRDefault="008C4D35" w:rsidP="00D96A0F">
            <w:r w:rsidRPr="005F54FB">
              <w:t>Generarea de dejecții animaliere.</w:t>
            </w:r>
          </w:p>
        </w:tc>
        <w:tc>
          <w:tcPr>
            <w:tcW w:w="4140" w:type="dxa"/>
          </w:tcPr>
          <w:p w14:paraId="561CA653" w14:textId="77777777" w:rsidR="008C4D35" w:rsidRPr="005F54FB" w:rsidRDefault="008C4D35" w:rsidP="00D96A0F">
            <w:r w:rsidRPr="005F54FB">
              <w:t>Înregistrarea prin utilizarea, de exemplu, a registrelor existente.</w:t>
            </w:r>
          </w:p>
        </w:tc>
        <w:tc>
          <w:tcPr>
            <w:tcW w:w="3060" w:type="dxa"/>
            <w:vMerge/>
          </w:tcPr>
          <w:p w14:paraId="2425AA20" w14:textId="77777777" w:rsidR="008C4D35" w:rsidRPr="005F54FB" w:rsidRDefault="008C4D35" w:rsidP="00D96A0F"/>
        </w:tc>
        <w:tc>
          <w:tcPr>
            <w:tcW w:w="4140" w:type="dxa"/>
          </w:tcPr>
          <w:p w14:paraId="53FC5DA6" w14:textId="77777777" w:rsidR="008C4D35" w:rsidRPr="009B0539" w:rsidRDefault="008C4D35" w:rsidP="00D96A0F">
            <w:r w:rsidRPr="009B0539">
              <w:t>Se inregistreaza toate cantitatile de dejectii generate şi valorificate si se raporteaza anual (in RAM).</w:t>
            </w:r>
          </w:p>
        </w:tc>
      </w:tr>
    </w:tbl>
    <w:p w14:paraId="362574A2" w14:textId="77777777" w:rsidR="008C4D35" w:rsidRDefault="008C4D35" w:rsidP="008C4D35">
      <w:pPr>
        <w:rPr>
          <w:lang w:val="it-IT"/>
        </w:rPr>
      </w:pPr>
    </w:p>
    <w:p w14:paraId="55F82E5C" w14:textId="77777777" w:rsidR="008C4D35" w:rsidRPr="007975E9" w:rsidRDefault="008C4D35" w:rsidP="008C4D35">
      <w:pPr>
        <w:rPr>
          <w:lang w:val="it-IT"/>
        </w:rPr>
      </w:pPr>
    </w:p>
    <w:p w14:paraId="2F300112" w14:textId="77777777" w:rsidR="003E3AC8" w:rsidRDefault="003E3AC8" w:rsidP="003E3AC8">
      <w:pPr>
        <w:rPr>
          <w:i/>
          <w:sz w:val="24"/>
        </w:rPr>
      </w:pPr>
      <w:bookmarkStart w:id="77" w:name="_Toc470864111"/>
    </w:p>
    <w:p w14:paraId="5FA5EABA" w14:textId="77777777" w:rsidR="00064664" w:rsidRPr="003E3AC8" w:rsidRDefault="00064664" w:rsidP="003E3AC8">
      <w:pPr>
        <w:rPr>
          <w:i/>
          <w:sz w:val="24"/>
        </w:rPr>
      </w:pPr>
      <w:r w:rsidRPr="003E3AC8">
        <w:rPr>
          <w:i/>
          <w:sz w:val="24"/>
        </w:rPr>
        <w:t xml:space="preserve">Rezultatele monitorizarii consumului de hrana, </w:t>
      </w:r>
      <w:proofErr w:type="gramStart"/>
      <w:r w:rsidRPr="003E3AC8">
        <w:rPr>
          <w:i/>
          <w:sz w:val="24"/>
        </w:rPr>
        <w:t>apa</w:t>
      </w:r>
      <w:proofErr w:type="gramEnd"/>
      <w:r w:rsidRPr="003E3AC8">
        <w:rPr>
          <w:i/>
          <w:sz w:val="24"/>
        </w:rPr>
        <w:t xml:space="preserve"> si energie</w:t>
      </w:r>
      <w:bookmarkEnd w:id="77"/>
    </w:p>
    <w:p w14:paraId="7B2ABD94" w14:textId="49121029" w:rsidR="00064664" w:rsidRDefault="00064664" w:rsidP="00064664">
      <w:pPr>
        <w:widowControl w:val="0"/>
        <w:autoSpaceDE w:val="0"/>
        <w:autoSpaceDN w:val="0"/>
        <w:adjustRightInd w:val="0"/>
        <w:spacing w:line="374" w:lineRule="atLeast"/>
        <w:rPr>
          <w:sz w:val="24"/>
        </w:rPr>
      </w:pPr>
      <w:proofErr w:type="gramStart"/>
      <w:r w:rsidRPr="00143C17">
        <w:rPr>
          <w:sz w:val="24"/>
        </w:rPr>
        <w:t xml:space="preserve">Au fost prezentate in capitolul 3 al </w:t>
      </w:r>
      <w:r>
        <w:rPr>
          <w:sz w:val="24"/>
        </w:rPr>
        <w:t>formularului de</w:t>
      </w:r>
      <w:r w:rsidRPr="00143C17">
        <w:rPr>
          <w:sz w:val="24"/>
        </w:rPr>
        <w:t xml:space="preserve"> solicitar</w:t>
      </w:r>
      <w:r>
        <w:rPr>
          <w:sz w:val="24"/>
        </w:rPr>
        <w:t>e</w:t>
      </w:r>
      <w:r w:rsidRPr="00143C17">
        <w:rPr>
          <w:sz w:val="24"/>
        </w:rPr>
        <w:t>, iar compozitia hranei cu evidentierea continutului de proteina cruda si fosfor in capitolul 4</w:t>
      </w:r>
      <w:r>
        <w:rPr>
          <w:sz w:val="24"/>
        </w:rPr>
        <w:t xml:space="preserve"> al solicitarii</w:t>
      </w:r>
      <w:r w:rsidRPr="00143C17">
        <w:rPr>
          <w:sz w:val="24"/>
        </w:rPr>
        <w:t>.</w:t>
      </w:r>
      <w:proofErr w:type="gramEnd"/>
    </w:p>
    <w:p w14:paraId="31B7D911" w14:textId="77777777" w:rsidR="00064664" w:rsidRDefault="00064664" w:rsidP="00064664">
      <w:pPr>
        <w:widowControl w:val="0"/>
        <w:autoSpaceDE w:val="0"/>
        <w:autoSpaceDN w:val="0"/>
        <w:adjustRightInd w:val="0"/>
        <w:spacing w:line="374" w:lineRule="atLeast"/>
        <w:rPr>
          <w:sz w:val="24"/>
          <w:lang w:val="it-IT"/>
        </w:rPr>
        <w:sectPr w:rsidR="00064664" w:rsidSect="00277D45">
          <w:pgSz w:w="16840" w:h="11907" w:orient="landscape" w:code="9"/>
          <w:pgMar w:top="1418" w:right="1361" w:bottom="1531" w:left="1361" w:header="709" w:footer="709" w:gutter="0"/>
          <w:cols w:space="708"/>
          <w:docGrid w:linePitch="360"/>
        </w:sectPr>
      </w:pPr>
    </w:p>
    <w:p w14:paraId="750F3637" w14:textId="77777777" w:rsidR="00277D45" w:rsidRDefault="00277D45" w:rsidP="00277D45">
      <w:pPr>
        <w:widowControl w:val="0"/>
        <w:autoSpaceDE w:val="0"/>
        <w:autoSpaceDN w:val="0"/>
        <w:adjustRightInd w:val="0"/>
        <w:spacing w:line="374" w:lineRule="atLeast"/>
        <w:rPr>
          <w:sz w:val="24"/>
          <w:lang w:val="it-IT"/>
        </w:rPr>
      </w:pPr>
    </w:p>
    <w:p w14:paraId="639FE266" w14:textId="77777777" w:rsidR="004F007C" w:rsidRDefault="004F007C" w:rsidP="00F16DFE">
      <w:pPr>
        <w:pStyle w:val="Heading3"/>
      </w:pPr>
      <w:bookmarkStart w:id="78" w:name="_Toc254003526"/>
      <w:bookmarkStart w:id="79" w:name="_Toc444898154"/>
      <w:bookmarkStart w:id="80" w:name="_Toc532372059"/>
      <w:r>
        <w:t xml:space="preserve">Monitorizarea </w:t>
      </w:r>
      <w:r w:rsidR="00727E97">
        <w:t>in</w:t>
      </w:r>
      <w:r>
        <w:t xml:space="preserve"> perioadele de functionare anormala</w:t>
      </w:r>
      <w:bookmarkEnd w:id="78"/>
      <w:bookmarkEnd w:id="79"/>
      <w:bookmarkEnd w:id="80"/>
      <w:r>
        <w:t xml:space="preserve"> </w:t>
      </w:r>
    </w:p>
    <w:p w14:paraId="07BD5E2A" w14:textId="6AE0F4A6"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Există proceduri speciale de intervenţie în caz de accident sau incident de mediu în cadrul proce</w:t>
      </w:r>
      <w:r w:rsidR="00CA4261">
        <w:rPr>
          <w:sz w:val="24"/>
          <w:lang w:val="it-IT"/>
        </w:rPr>
        <w:t>durilor interne de funcţionare</w:t>
      </w:r>
      <w:r w:rsidR="0066377E">
        <w:rPr>
          <w:sz w:val="24"/>
          <w:lang w:val="it-IT"/>
        </w:rPr>
        <w:t>.</w:t>
      </w:r>
    </w:p>
    <w:p w14:paraId="06D2357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Toate evenimentele de acest fel sunt raportate autorităţilor competent</w:t>
      </w:r>
      <w:r w:rsidR="00CA4261">
        <w:rPr>
          <w:sz w:val="24"/>
          <w:lang w:val="it-IT"/>
        </w:rPr>
        <w:t xml:space="preserve">e în cel mai scurt timp posibil si mentionate/ descrise intr-un registru special. </w:t>
      </w:r>
    </w:p>
    <w:p w14:paraId="49591521" w14:textId="77777777" w:rsidR="003323DF" w:rsidRDefault="003323DF">
      <w:pPr>
        <w:pStyle w:val="Heading2"/>
        <w:rPr>
          <w:lang w:val="it-IT"/>
        </w:rPr>
      </w:pPr>
      <w:bookmarkStart w:id="81" w:name="_Toc532372060"/>
      <w:r>
        <w:rPr>
          <w:lang w:val="it-IT"/>
        </w:rPr>
        <w:t>Incidente legate de poluare</w:t>
      </w:r>
      <w:bookmarkEnd w:id="81"/>
      <w:r>
        <w:rPr>
          <w:lang w:val="it-IT"/>
        </w:rPr>
        <w:t xml:space="preserve"> </w:t>
      </w:r>
    </w:p>
    <w:p w14:paraId="798C6E19" w14:textId="02308AF5" w:rsidR="00064664" w:rsidRDefault="003B0359" w:rsidP="007947F6">
      <w:pPr>
        <w:widowControl w:val="0"/>
        <w:autoSpaceDE w:val="0"/>
        <w:autoSpaceDN w:val="0"/>
        <w:adjustRightInd w:val="0"/>
        <w:spacing w:line="374" w:lineRule="atLeast"/>
        <w:rPr>
          <w:rFonts w:cs="Arial"/>
          <w:sz w:val="24"/>
          <w:lang w:val="ro-RO"/>
        </w:rPr>
      </w:pPr>
      <w:r>
        <w:rPr>
          <w:rFonts w:cs="Arial"/>
          <w:sz w:val="24"/>
          <w:lang w:val="ro-RO"/>
        </w:rPr>
        <w:t xml:space="preserve">Conform Rapoartelor Anuale de Mediu </w:t>
      </w:r>
      <w:r w:rsidR="006834BA">
        <w:rPr>
          <w:rFonts w:cs="Arial"/>
          <w:sz w:val="24"/>
          <w:lang w:val="ro-RO"/>
        </w:rPr>
        <w:t xml:space="preserve">intocmite </w:t>
      </w:r>
      <w:r w:rsidR="003B688A">
        <w:rPr>
          <w:rFonts w:cs="Arial"/>
          <w:sz w:val="24"/>
          <w:lang w:val="ro-RO"/>
        </w:rPr>
        <w:t>in</w:t>
      </w:r>
      <w:r w:rsidR="006834BA">
        <w:rPr>
          <w:rFonts w:cs="Arial"/>
          <w:sz w:val="24"/>
          <w:lang w:val="ro-RO"/>
        </w:rPr>
        <w:t xml:space="preserve"> perioada </w:t>
      </w:r>
      <w:r w:rsidR="003B688A">
        <w:rPr>
          <w:rFonts w:cs="Arial"/>
          <w:sz w:val="24"/>
          <w:lang w:val="ro-RO"/>
        </w:rPr>
        <w:t>2</w:t>
      </w:r>
      <w:r>
        <w:rPr>
          <w:rFonts w:cs="Arial"/>
          <w:sz w:val="24"/>
          <w:lang w:val="ro-RO"/>
        </w:rPr>
        <w:t>0</w:t>
      </w:r>
      <w:r w:rsidR="003B688A">
        <w:rPr>
          <w:rFonts w:cs="Arial"/>
          <w:sz w:val="24"/>
          <w:lang w:val="ro-RO"/>
        </w:rPr>
        <w:t>0</w:t>
      </w:r>
      <w:r w:rsidR="004435B2">
        <w:rPr>
          <w:rFonts w:cs="Arial"/>
          <w:sz w:val="24"/>
          <w:lang w:val="ro-RO"/>
        </w:rPr>
        <w:t>8</w:t>
      </w:r>
      <w:r w:rsidR="003B688A">
        <w:rPr>
          <w:rFonts w:cs="Arial"/>
          <w:sz w:val="24"/>
          <w:lang w:val="ro-RO"/>
        </w:rPr>
        <w:t>-2</w:t>
      </w:r>
      <w:r>
        <w:rPr>
          <w:rFonts w:cs="Arial"/>
          <w:sz w:val="24"/>
          <w:lang w:val="ro-RO"/>
        </w:rPr>
        <w:t>01</w:t>
      </w:r>
      <w:r w:rsidR="004435B2">
        <w:rPr>
          <w:rFonts w:cs="Arial"/>
          <w:sz w:val="24"/>
          <w:lang w:val="ro-RO"/>
        </w:rPr>
        <w:t>6</w:t>
      </w:r>
      <w:r w:rsidR="0043357B">
        <w:rPr>
          <w:rFonts w:cs="Arial"/>
          <w:sz w:val="24"/>
          <w:lang w:val="ro-RO"/>
        </w:rPr>
        <w:t xml:space="preserve">, nu s-au inregistrat sesizari/ reclamatii de la populatie legate de disconfort produs prin functionarea fermei. </w:t>
      </w:r>
      <w:r w:rsidR="00064664">
        <w:rPr>
          <w:rFonts w:cs="Arial"/>
          <w:sz w:val="24"/>
          <w:lang w:val="ro-RO"/>
        </w:rPr>
        <w:t xml:space="preserve"> </w:t>
      </w:r>
    </w:p>
    <w:p w14:paraId="1B68B07E" w14:textId="77777777" w:rsidR="003323DF" w:rsidRPr="007947F6" w:rsidRDefault="00B2136A" w:rsidP="007947F6">
      <w:pPr>
        <w:widowControl w:val="0"/>
        <w:autoSpaceDE w:val="0"/>
        <w:autoSpaceDN w:val="0"/>
        <w:adjustRightInd w:val="0"/>
        <w:spacing w:line="374" w:lineRule="atLeast"/>
        <w:rPr>
          <w:rFonts w:cs="Arial"/>
          <w:sz w:val="24"/>
          <w:lang w:val="ro-RO"/>
        </w:rPr>
      </w:pPr>
      <w:r w:rsidRPr="007947F6">
        <w:rPr>
          <w:rFonts w:cs="Arial"/>
          <w:sz w:val="24"/>
          <w:lang w:val="ro-RO"/>
        </w:rPr>
        <w:t>In capitolul 8 al docu</w:t>
      </w:r>
      <w:r w:rsidR="003323DF" w:rsidRPr="007947F6">
        <w:rPr>
          <w:rFonts w:cs="Arial"/>
          <w:sz w:val="24"/>
          <w:lang w:val="ro-RO"/>
        </w:rPr>
        <w:t xml:space="preserve">mentului de solicitare pentru </w:t>
      </w:r>
      <w:r w:rsidR="007947F6">
        <w:rPr>
          <w:rFonts w:cs="Arial"/>
          <w:sz w:val="24"/>
          <w:lang w:val="ro-RO"/>
        </w:rPr>
        <w:t>revizuirea</w:t>
      </w:r>
      <w:r w:rsidR="003323DF" w:rsidRPr="007947F6">
        <w:rPr>
          <w:rFonts w:cs="Arial"/>
          <w:sz w:val="24"/>
          <w:lang w:val="ro-RO"/>
        </w:rPr>
        <w:t xml:space="preserve"> autorizatiei integrate de mediu sunt mentionate masurile si planurile de interventie in cazul unor incidente de poluare</w:t>
      </w:r>
      <w:r w:rsidR="0066377E">
        <w:rPr>
          <w:rFonts w:cs="Arial"/>
          <w:sz w:val="24"/>
          <w:lang w:val="ro-RO"/>
        </w:rPr>
        <w:t xml:space="preserve"> (a se vedea „</w:t>
      </w:r>
      <w:r w:rsidR="0066377E" w:rsidRPr="00CA4261">
        <w:rPr>
          <w:rFonts w:cs="Arial"/>
          <w:i/>
          <w:sz w:val="24"/>
          <w:lang w:val="ro-RO"/>
        </w:rPr>
        <w:t>Planul de prevenire si interventie in caz de poluari accidentale</w:t>
      </w:r>
      <w:r w:rsidR="0066377E">
        <w:rPr>
          <w:rFonts w:cs="Arial"/>
          <w:sz w:val="24"/>
          <w:lang w:val="ro-RO"/>
        </w:rPr>
        <w:t>” anexat formularului de solicitare)</w:t>
      </w:r>
      <w:r w:rsidR="003323DF" w:rsidRPr="007947F6">
        <w:rPr>
          <w:rFonts w:cs="Arial"/>
          <w:sz w:val="24"/>
          <w:lang w:val="ro-RO"/>
        </w:rPr>
        <w:t>. Au fost stabilite masuri periodice pentru prevenirea acestor incidente de ex. inspectare periodica vizuala pt. identificarea defectiunilor</w:t>
      </w:r>
      <w:r w:rsidR="0066377E">
        <w:rPr>
          <w:rFonts w:cs="Arial"/>
          <w:sz w:val="24"/>
          <w:lang w:val="ro-RO"/>
        </w:rPr>
        <w:t xml:space="preserve">. </w:t>
      </w:r>
      <w:r w:rsidR="003323DF" w:rsidRPr="007947F6">
        <w:rPr>
          <w:rFonts w:cs="Arial"/>
          <w:sz w:val="24"/>
          <w:lang w:val="ro-RO"/>
        </w:rPr>
        <w:t xml:space="preserve"> </w:t>
      </w:r>
    </w:p>
    <w:p w14:paraId="1A478B8C" w14:textId="77777777" w:rsidR="003323DF" w:rsidRPr="007947F6" w:rsidRDefault="003323DF" w:rsidP="007947F6">
      <w:pPr>
        <w:widowControl w:val="0"/>
        <w:autoSpaceDE w:val="0"/>
        <w:autoSpaceDN w:val="0"/>
        <w:adjustRightInd w:val="0"/>
        <w:spacing w:line="374" w:lineRule="atLeast"/>
        <w:rPr>
          <w:rFonts w:cs="Arial"/>
          <w:sz w:val="24"/>
          <w:lang w:val="ro-RO"/>
        </w:rPr>
      </w:pPr>
      <w:r w:rsidRPr="007947F6">
        <w:rPr>
          <w:rFonts w:cs="Arial"/>
          <w:sz w:val="24"/>
          <w:lang w:val="ro-RO"/>
        </w:rPr>
        <w:t>In cazul aparitiei unor incidentele de poluare, acestea vor fi imediat raportate autoritatilor competente pentru protectia mediului si gospodarirea apelor.</w:t>
      </w:r>
    </w:p>
    <w:p w14:paraId="45C12F0F" w14:textId="77777777" w:rsidR="003323DF" w:rsidRDefault="003323DF">
      <w:pPr>
        <w:pStyle w:val="Heading2"/>
        <w:rPr>
          <w:lang w:val="it-IT"/>
        </w:rPr>
      </w:pPr>
      <w:bookmarkStart w:id="82" w:name="_Toc532372061"/>
      <w:r>
        <w:rPr>
          <w:lang w:val="it-IT"/>
        </w:rPr>
        <w:t>Vecinatatea cu specii sau habitate protejate sau zone sensibile</w:t>
      </w:r>
      <w:bookmarkEnd w:id="82"/>
    </w:p>
    <w:p w14:paraId="47C07CFE" w14:textId="77777777" w:rsidR="001F34C8" w:rsidRPr="001F34C8" w:rsidRDefault="001F34C8" w:rsidP="001F34C8">
      <w:pPr>
        <w:widowControl w:val="0"/>
        <w:autoSpaceDE w:val="0"/>
        <w:autoSpaceDN w:val="0"/>
        <w:adjustRightInd w:val="0"/>
        <w:spacing w:line="374" w:lineRule="atLeast"/>
        <w:rPr>
          <w:rFonts w:cs="Arial"/>
          <w:sz w:val="24"/>
          <w:lang w:val="ro-RO"/>
        </w:rPr>
      </w:pPr>
      <w:r w:rsidRPr="001F34C8">
        <w:rPr>
          <w:rFonts w:cs="Arial"/>
          <w:sz w:val="24"/>
          <w:lang w:val="ro-RO"/>
        </w:rPr>
        <w:t>Referitor la amplasamentul fermei in raport cu ariile naturale protejate, titularul a obtinut AVIZUL nr. 10/ 16.05.2016, emis de catre Asociatia Terra Nobilis, custode al urmatoarelor arii naturale protejate:</w:t>
      </w:r>
    </w:p>
    <w:p w14:paraId="3E87FC55"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ROSPA0014 Campa Cermeiului;</w:t>
      </w:r>
    </w:p>
    <w:p w14:paraId="01E81D7A"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ROSCI0218 Dealul Mocrei – Rovina – Ineu;</w:t>
      </w:r>
    </w:p>
    <w:p w14:paraId="40BF8792"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ROSCI0294 Crsul Alb intre Gurahont si Ineu;</w:t>
      </w:r>
    </w:p>
    <w:p w14:paraId="0EC0B300"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ROSCI0350 Lunca Teuzului (doar suprafata care se suprapune cu ROSPA0014);</w:t>
      </w:r>
    </w:p>
    <w:p w14:paraId="119FD202"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2.91. Padurea Sic;</w:t>
      </w:r>
    </w:p>
    <w:p w14:paraId="3B484362"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2.88. Poiana cu narcise Rovina;</w:t>
      </w:r>
    </w:p>
    <w:p w14:paraId="5E4DEA54" w14:textId="77777777" w:rsidR="001F34C8" w:rsidRPr="001F34C8" w:rsidRDefault="001F34C8" w:rsidP="001F34C8">
      <w:pPr>
        <w:pStyle w:val="ListParagraph"/>
        <w:widowControl w:val="0"/>
        <w:numPr>
          <w:ilvl w:val="0"/>
          <w:numId w:val="45"/>
        </w:numPr>
        <w:autoSpaceDE w:val="0"/>
        <w:autoSpaceDN w:val="0"/>
        <w:adjustRightInd w:val="0"/>
        <w:spacing w:line="374" w:lineRule="atLeast"/>
        <w:rPr>
          <w:sz w:val="24"/>
          <w:szCs w:val="24"/>
          <w:lang w:val="it-IT"/>
        </w:rPr>
      </w:pPr>
      <w:r w:rsidRPr="001F34C8">
        <w:rPr>
          <w:sz w:val="24"/>
          <w:szCs w:val="24"/>
          <w:lang w:val="it-IT"/>
        </w:rPr>
        <w:t>2.89. Balta Rovina.</w:t>
      </w:r>
    </w:p>
    <w:p w14:paraId="6E238FA6" w14:textId="77777777" w:rsidR="001F34C8" w:rsidRPr="001F34C8" w:rsidRDefault="001F34C8" w:rsidP="001F34C8">
      <w:pPr>
        <w:widowControl w:val="0"/>
        <w:autoSpaceDE w:val="0"/>
        <w:autoSpaceDN w:val="0"/>
        <w:adjustRightInd w:val="0"/>
        <w:spacing w:line="374" w:lineRule="atLeast"/>
        <w:rPr>
          <w:rFonts w:cs="Arial"/>
          <w:sz w:val="24"/>
          <w:lang w:val="ro-RO"/>
        </w:rPr>
      </w:pPr>
      <w:r w:rsidRPr="001F34C8">
        <w:rPr>
          <w:rFonts w:cs="Arial"/>
          <w:sz w:val="24"/>
          <w:lang w:val="ro-RO"/>
        </w:rPr>
        <w:t>Motivatia emiterii Avizului nr. 10/ 16.05.2016:</w:t>
      </w:r>
    </w:p>
    <w:p w14:paraId="654ACC29" w14:textId="77777777" w:rsidR="001F34C8" w:rsidRPr="00546B8E" w:rsidRDefault="001F34C8" w:rsidP="001F34C8">
      <w:pPr>
        <w:widowControl w:val="0"/>
        <w:autoSpaceDE w:val="0"/>
        <w:autoSpaceDN w:val="0"/>
        <w:adjustRightInd w:val="0"/>
        <w:spacing w:line="374" w:lineRule="atLeast"/>
        <w:rPr>
          <w:i/>
          <w:sz w:val="24"/>
          <w:lang w:val="it-IT"/>
        </w:rPr>
      </w:pPr>
      <w:r>
        <w:rPr>
          <w:i/>
          <w:sz w:val="24"/>
          <w:lang w:val="it-IT"/>
        </w:rPr>
        <w:t>“</w:t>
      </w:r>
      <w:r w:rsidRPr="00546B8E">
        <w:rPr>
          <w:i/>
          <w:sz w:val="24"/>
          <w:lang w:val="it-IT"/>
        </w:rPr>
        <w:t xml:space="preserve">Pentru a diminua in timp impactul asupra biodiversitatii si starii de conservare a speciilor si habitatelor de importanta nationata si comunitara, </w:t>
      </w:r>
      <w:r w:rsidRPr="00546B8E">
        <w:rPr>
          <w:i/>
          <w:sz w:val="24"/>
          <w:lang w:val="it-IT"/>
        </w:rPr>
        <w:lastRenderedPageBreak/>
        <w:t>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14:paraId="018740A7" w14:textId="77777777" w:rsidR="001F34C8" w:rsidRDefault="001F34C8" w:rsidP="001F34C8">
      <w:pPr>
        <w:widowControl w:val="0"/>
        <w:autoSpaceDE w:val="0"/>
        <w:autoSpaceDN w:val="0"/>
        <w:adjustRightInd w:val="0"/>
        <w:spacing w:line="374" w:lineRule="atLeast"/>
        <w:rPr>
          <w:sz w:val="24"/>
          <w:lang w:val="it-IT"/>
        </w:rPr>
      </w:pPr>
      <w:r>
        <w:rPr>
          <w:sz w:val="24"/>
          <w:lang w:val="it-IT"/>
        </w:rPr>
        <w:t>Conditiile stabilite prin aviz:</w:t>
      </w:r>
    </w:p>
    <w:p w14:paraId="3CC7EE88"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“In sensul reducerii impactului asupra mediului a activitatii de crestere intensiva a porcilor, se va eficientiza la maxim sistemul de stabulatie.</w:t>
      </w:r>
    </w:p>
    <w:p w14:paraId="5D16A329"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14:paraId="487E3356"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In vederea reducerii disconfortului produs comunitatilor locale de volatilizarea amoniacului, in momentul aplicarii dejectiilor fermentate, se tine cont de factori meteorologici (vant, temperatura, precipitatii, etc.).</w:t>
      </w:r>
    </w:p>
    <w:p w14:paraId="2C84431C"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14:paraId="690F4CFB"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interzice deversarea dejectiilor in lunca inundabila si in imediata vecinatate a cursurilor de apa.</w:t>
      </w:r>
    </w:p>
    <w:p w14:paraId="0B0921C9"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Pentru a evita poluarea accidentala a parcelelor folosite in sistem de agricultura ecologica, este interzisa deversarea dejectiilor fermentate pe terenurile din vecinatatea acestora.</w:t>
      </w:r>
    </w:p>
    <w:p w14:paraId="7861E55F"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analizelor.</w:t>
      </w:r>
    </w:p>
    <w:p w14:paraId="5EA9670B"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 xml:space="preserve">SC SMTHFIELD ROMANA SRL va anunta custodele cu privire la datele si </w:t>
      </w:r>
      <w:r w:rsidRPr="001F34C8">
        <w:rPr>
          <w:i/>
          <w:sz w:val="24"/>
          <w:szCs w:val="24"/>
          <w:lang w:val="it-IT"/>
        </w:rPr>
        <w:lastRenderedPageBreak/>
        <w:t>terenurile pe care s-a realizat deversarea dejectiilor fermentate, in cel mult 5 zile calendaristice de la aplicarea acestora.</w:t>
      </w:r>
    </w:p>
    <w:p w14:paraId="23E302D0" w14:textId="77777777" w:rsidR="001F34C8" w:rsidRPr="001F34C8" w:rsidRDefault="001F34C8" w:rsidP="001F34C8">
      <w:pPr>
        <w:pStyle w:val="ListParagraph"/>
        <w:widowControl w:val="0"/>
        <w:numPr>
          <w:ilvl w:val="0"/>
          <w:numId w:val="46"/>
        </w:numPr>
        <w:autoSpaceDE w:val="0"/>
        <w:autoSpaceDN w:val="0"/>
        <w:adjustRightInd w:val="0"/>
        <w:spacing w:line="374" w:lineRule="atLeast"/>
        <w:rPr>
          <w:i/>
          <w:sz w:val="24"/>
          <w:szCs w:val="24"/>
          <w:lang w:val="it-IT"/>
        </w:rPr>
      </w:pPr>
      <w:r w:rsidRPr="001F34C8">
        <w:rPr>
          <w:i/>
          <w:sz w:val="24"/>
          <w:szCs w:val="24"/>
          <w:lang w:val="it-IT"/>
        </w:rPr>
        <w:t>Se vor respecta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14:paraId="78AC17FB" w14:textId="374B7E94" w:rsidR="008C4D35" w:rsidRPr="008061A4" w:rsidRDefault="008C4D35" w:rsidP="008C4D35">
      <w:pPr>
        <w:widowControl w:val="0"/>
        <w:autoSpaceDE w:val="0"/>
        <w:autoSpaceDN w:val="0"/>
        <w:adjustRightInd w:val="0"/>
        <w:spacing w:line="374" w:lineRule="atLeast"/>
        <w:ind w:left="1080"/>
        <w:rPr>
          <w:rFonts w:cs="Arial"/>
          <w:sz w:val="24"/>
        </w:rPr>
      </w:pPr>
      <w:r w:rsidRPr="008061A4">
        <w:rPr>
          <w:rFonts w:cs="Arial"/>
          <w:sz w:val="24"/>
        </w:rPr>
        <w:t xml:space="preserve"> </w:t>
      </w:r>
    </w:p>
    <w:p w14:paraId="6F75079A" w14:textId="77777777" w:rsidR="00064664" w:rsidRDefault="00064664" w:rsidP="00064664">
      <w:pPr>
        <w:ind w:left="0"/>
        <w:jc w:val="left"/>
        <w:rPr>
          <w:b/>
          <w:bCs/>
        </w:rPr>
      </w:pPr>
    </w:p>
    <w:p w14:paraId="77B180F3" w14:textId="77777777" w:rsidR="003323DF" w:rsidRDefault="003323DF">
      <w:pPr>
        <w:pStyle w:val="Heading2"/>
      </w:pPr>
      <w:bookmarkStart w:id="83" w:name="_Toc532372062"/>
      <w:r>
        <w:t>Conditiile cladirilor</w:t>
      </w:r>
      <w:bookmarkEnd w:id="83"/>
    </w:p>
    <w:p w14:paraId="6FACDA98" w14:textId="0599F77B"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Suprafata totala </w:t>
      </w:r>
      <w:r>
        <w:rPr>
          <w:rFonts w:cs="Arial"/>
          <w:sz w:val="24"/>
        </w:rPr>
        <w:t xml:space="preserve">a amplasamentului </w:t>
      </w:r>
      <w:r w:rsidRPr="00F215BA">
        <w:rPr>
          <w:rFonts w:cs="Arial"/>
          <w:sz w:val="24"/>
        </w:rPr>
        <w:t xml:space="preserve">este de </w:t>
      </w:r>
      <w:r w:rsidR="007D3770">
        <w:rPr>
          <w:rFonts w:cs="Arial"/>
          <w:sz w:val="24"/>
        </w:rPr>
        <w:t>4</w:t>
      </w:r>
      <w:proofErr w:type="gramStart"/>
      <w:r w:rsidR="0016335C">
        <w:rPr>
          <w:rFonts w:cs="Arial"/>
          <w:sz w:val="24"/>
        </w:rPr>
        <w:t>,0</w:t>
      </w:r>
      <w:proofErr w:type="gramEnd"/>
      <w:r w:rsidR="00761CA3">
        <w:rPr>
          <w:rFonts w:cs="Arial"/>
          <w:sz w:val="24"/>
        </w:rPr>
        <w:t xml:space="preserve"> ha</w:t>
      </w:r>
      <w:r w:rsidRPr="00F215BA">
        <w:rPr>
          <w:rFonts w:cs="Arial"/>
          <w:sz w:val="24"/>
        </w:rPr>
        <w:t>.</w:t>
      </w:r>
    </w:p>
    <w:p w14:paraId="554ADDD9" w14:textId="2CF9D4C4" w:rsidR="00F215BA" w:rsidRPr="00F215BA" w:rsidRDefault="00F215BA" w:rsidP="00F215BA">
      <w:pPr>
        <w:widowControl w:val="0"/>
        <w:autoSpaceDE w:val="0"/>
        <w:autoSpaceDN w:val="0"/>
        <w:adjustRightInd w:val="0"/>
        <w:spacing w:line="374" w:lineRule="atLeast"/>
        <w:ind w:left="1080"/>
        <w:rPr>
          <w:rFonts w:cs="Arial"/>
          <w:sz w:val="24"/>
        </w:rPr>
      </w:pPr>
      <w:proofErr w:type="gramStart"/>
      <w:r w:rsidRPr="00F215BA">
        <w:rPr>
          <w:rFonts w:cs="Arial"/>
          <w:sz w:val="24"/>
        </w:rPr>
        <w:t xml:space="preserve">Caracteristicile constructive, distribuirea spatiului in hale si dotarile halelor sunt prezentate </w:t>
      </w:r>
      <w:r w:rsidR="00731A73">
        <w:rPr>
          <w:rFonts w:cs="Arial"/>
          <w:sz w:val="24"/>
        </w:rPr>
        <w:t>tab</w:t>
      </w:r>
      <w:r w:rsidR="00253DA8">
        <w:rPr>
          <w:rFonts w:cs="Arial"/>
          <w:sz w:val="24"/>
        </w:rPr>
        <w:t>e</w:t>
      </w:r>
      <w:r w:rsidR="00731A73">
        <w:rPr>
          <w:rFonts w:cs="Arial"/>
          <w:sz w:val="24"/>
        </w:rPr>
        <w:t xml:space="preserve">lar in sectiunea </w:t>
      </w:r>
      <w:r w:rsidRPr="00F215BA">
        <w:rPr>
          <w:rFonts w:cs="Arial"/>
          <w:sz w:val="24"/>
        </w:rPr>
        <w:t xml:space="preserve">4 </w:t>
      </w:r>
      <w:r w:rsidR="00731A73">
        <w:rPr>
          <w:rFonts w:cs="Arial"/>
          <w:sz w:val="24"/>
        </w:rPr>
        <w:t>din formularul de solicitare.</w:t>
      </w:r>
      <w:proofErr w:type="gramEnd"/>
      <w:r w:rsidRPr="00F215BA">
        <w:rPr>
          <w:rFonts w:cs="Arial"/>
          <w:sz w:val="24"/>
        </w:rPr>
        <w:t xml:space="preserve"> </w:t>
      </w:r>
    </w:p>
    <w:p w14:paraId="342DA593" w14:textId="77777777" w:rsidR="00F215BA" w:rsidRDefault="00F215BA" w:rsidP="00F215BA">
      <w:pPr>
        <w:pStyle w:val="BodyTextIndent3"/>
        <w:spacing w:before="0"/>
        <w:ind w:left="0"/>
        <w:rPr>
          <w:rFonts w:cs="Times New Roman"/>
        </w:rPr>
      </w:pPr>
    </w:p>
    <w:p w14:paraId="5635C6C7" w14:textId="77777777" w:rsidR="00F215BA" w:rsidRDefault="00F215BA" w:rsidP="00F215BA">
      <w:pPr>
        <w:pStyle w:val="BodyTextIndent3"/>
        <w:spacing w:before="0"/>
        <w:ind w:left="0"/>
        <w:rPr>
          <w:rFonts w:cs="Times New Roman"/>
          <w:b/>
        </w:rPr>
      </w:pPr>
      <w:r>
        <w:rPr>
          <w:rFonts w:cs="Times New Roman"/>
        </w:rPr>
        <w:t>Toate halele sunt caracterizate prin:</w:t>
      </w:r>
    </w:p>
    <w:p w14:paraId="681799FB" w14:textId="77777777" w:rsidR="00F215BA" w:rsidRDefault="00F215BA" w:rsidP="00A65510">
      <w:pPr>
        <w:pStyle w:val="BodyText"/>
        <w:numPr>
          <w:ilvl w:val="0"/>
          <w:numId w:val="15"/>
        </w:numPr>
        <w:rPr>
          <w:rFonts w:ascii="Arial" w:hAnsi="Arial" w:cs="Arial"/>
          <w:lang w:val="ro-RO"/>
        </w:rPr>
      </w:pPr>
      <w:r>
        <w:rPr>
          <w:rFonts w:ascii="Arial" w:hAnsi="Arial" w:cs="Arial"/>
          <w:lang w:val="ro-RO"/>
        </w:rPr>
        <w:t>regim de inaltime – parter;</w:t>
      </w:r>
    </w:p>
    <w:p w14:paraId="6C7B1C48"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fundatii – izolate, din beton armat;</w:t>
      </w:r>
    </w:p>
    <w:p w14:paraId="49F8D7CA" w14:textId="77777777" w:rsidR="00F215BA" w:rsidRDefault="00F215BA" w:rsidP="00A65510">
      <w:pPr>
        <w:pStyle w:val="BodyText"/>
        <w:numPr>
          <w:ilvl w:val="0"/>
          <w:numId w:val="15"/>
        </w:numPr>
        <w:rPr>
          <w:rFonts w:ascii="Arial" w:hAnsi="Arial" w:cs="Arial"/>
          <w:lang w:val="ro-RO"/>
        </w:rPr>
      </w:pPr>
      <w:r>
        <w:rPr>
          <w:rFonts w:ascii="Arial" w:hAnsi="Arial" w:cs="Arial"/>
          <w:lang w:val="ro-RO"/>
        </w:rPr>
        <w:t>structura de rezistenta – din stalpi si grinzi din beton armat prefabricat,</w:t>
      </w:r>
    </w:p>
    <w:p w14:paraId="6A7B2DEE"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peretii din caramida;</w:t>
      </w:r>
    </w:p>
    <w:p w14:paraId="129E0397"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 xml:space="preserve">acoperisul: tip sarpanta in doua ape, acoperit cu tabla si izolatie termica din strat de vata minerala; </w:t>
      </w:r>
    </w:p>
    <w:p w14:paraId="52FC828F" w14:textId="77777777" w:rsidR="00F215BA" w:rsidRDefault="00F215BA" w:rsidP="00A65510">
      <w:pPr>
        <w:pStyle w:val="BodyText"/>
        <w:numPr>
          <w:ilvl w:val="0"/>
          <w:numId w:val="15"/>
        </w:numPr>
        <w:rPr>
          <w:szCs w:val="24"/>
          <w:lang w:val="ro-RO"/>
        </w:rPr>
      </w:pPr>
      <w:r>
        <w:rPr>
          <w:rFonts w:ascii="Arial" w:hAnsi="Arial" w:cs="Arial"/>
          <w:lang w:val="ro-RO"/>
        </w:rPr>
        <w:t xml:space="preserve">usile: </w:t>
      </w:r>
      <w:r>
        <w:rPr>
          <w:rFonts w:ascii="Arial" w:hAnsi="Arial" w:cs="Arial"/>
          <w:szCs w:val="24"/>
          <w:lang w:val="ro-RO"/>
        </w:rPr>
        <w:t>din tamplarie metalica;</w:t>
      </w:r>
    </w:p>
    <w:p w14:paraId="3C298576"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finisaje: tencuieli exterioare si interioare - din mortar de ciment si zugraveli de var;pardoseli – strat de rezistenta din beton.</w:t>
      </w:r>
    </w:p>
    <w:p w14:paraId="1FF1CDB8" w14:textId="77777777" w:rsidR="00F215BA" w:rsidRDefault="00F215BA" w:rsidP="00F215BA">
      <w:pPr>
        <w:pStyle w:val="BodyText"/>
        <w:spacing w:before="120"/>
        <w:rPr>
          <w:rFonts w:ascii="Arial" w:hAnsi="Arial" w:cs="Arial"/>
          <w:lang w:val="ro-RO"/>
        </w:rPr>
      </w:pPr>
      <w:r>
        <w:rPr>
          <w:rFonts w:ascii="Arial" w:hAnsi="Arial" w:cs="Arial"/>
          <w:szCs w:val="24"/>
          <w:lang w:val="ro-RO"/>
        </w:rPr>
        <w:t>Dotarile generale constau din:</w:t>
      </w:r>
    </w:p>
    <w:p w14:paraId="1A6DDB1F" w14:textId="77777777" w:rsidR="00F215BA" w:rsidRDefault="00F215BA" w:rsidP="00A65510">
      <w:pPr>
        <w:numPr>
          <w:ilvl w:val="0"/>
          <w:numId w:val="15"/>
        </w:numPr>
        <w:jc w:val="left"/>
        <w:rPr>
          <w:sz w:val="24"/>
        </w:rPr>
      </w:pPr>
      <w:r>
        <w:rPr>
          <w:sz w:val="24"/>
        </w:rPr>
        <w:t>tablou electric in camera tampon;</w:t>
      </w:r>
    </w:p>
    <w:p w14:paraId="037BEE7C" w14:textId="77777777" w:rsidR="00F215BA" w:rsidRDefault="00F215BA" w:rsidP="00A65510">
      <w:pPr>
        <w:numPr>
          <w:ilvl w:val="0"/>
          <w:numId w:val="15"/>
        </w:numPr>
        <w:jc w:val="left"/>
        <w:rPr>
          <w:sz w:val="24"/>
        </w:rPr>
      </w:pPr>
      <w:r>
        <w:rPr>
          <w:sz w:val="24"/>
        </w:rPr>
        <w:t>prize 380 V, 220 V;</w:t>
      </w:r>
    </w:p>
    <w:p w14:paraId="4478C3B1" w14:textId="77777777" w:rsidR="00F215BA" w:rsidRDefault="00F215BA" w:rsidP="00A65510">
      <w:pPr>
        <w:numPr>
          <w:ilvl w:val="0"/>
          <w:numId w:val="15"/>
        </w:numPr>
        <w:jc w:val="left"/>
        <w:rPr>
          <w:sz w:val="24"/>
        </w:rPr>
      </w:pPr>
      <w:r>
        <w:rPr>
          <w:sz w:val="24"/>
        </w:rPr>
        <w:t>post de transformare – firida – bransament – tablou;</w:t>
      </w:r>
    </w:p>
    <w:p w14:paraId="67F8436D" w14:textId="77777777" w:rsidR="00F215BA" w:rsidRDefault="00F215BA" w:rsidP="00A65510">
      <w:pPr>
        <w:numPr>
          <w:ilvl w:val="0"/>
          <w:numId w:val="15"/>
        </w:numPr>
        <w:jc w:val="left"/>
        <w:rPr>
          <w:sz w:val="24"/>
        </w:rPr>
      </w:pPr>
      <w:r>
        <w:rPr>
          <w:sz w:val="24"/>
        </w:rPr>
        <w:t>centura de impamantare a instalatiei electrice;</w:t>
      </w:r>
    </w:p>
    <w:p w14:paraId="3A3F9C8B" w14:textId="77777777" w:rsidR="00F215BA" w:rsidRDefault="00F215BA" w:rsidP="00A65510">
      <w:pPr>
        <w:numPr>
          <w:ilvl w:val="0"/>
          <w:numId w:val="15"/>
        </w:numPr>
        <w:jc w:val="left"/>
        <w:rPr>
          <w:sz w:val="24"/>
        </w:rPr>
      </w:pPr>
      <w:r>
        <w:rPr>
          <w:sz w:val="24"/>
        </w:rPr>
        <w:t>buncare exterioare pentru furaje;</w:t>
      </w:r>
    </w:p>
    <w:p w14:paraId="35654236" w14:textId="77777777" w:rsidR="00F215BA" w:rsidRDefault="00F215BA" w:rsidP="00A65510">
      <w:pPr>
        <w:numPr>
          <w:ilvl w:val="0"/>
          <w:numId w:val="15"/>
        </w:numPr>
        <w:jc w:val="left"/>
        <w:rPr>
          <w:sz w:val="24"/>
        </w:rPr>
      </w:pPr>
      <w:r>
        <w:rPr>
          <w:sz w:val="24"/>
        </w:rPr>
        <w:t>adapatoare automate;</w:t>
      </w:r>
    </w:p>
    <w:p w14:paraId="08A9D090" w14:textId="77777777" w:rsidR="00F215BA" w:rsidRDefault="00F215BA" w:rsidP="00A65510">
      <w:pPr>
        <w:numPr>
          <w:ilvl w:val="0"/>
          <w:numId w:val="15"/>
        </w:numPr>
        <w:jc w:val="left"/>
        <w:rPr>
          <w:sz w:val="24"/>
        </w:rPr>
      </w:pPr>
      <w:proofErr w:type="gramStart"/>
      <w:r>
        <w:rPr>
          <w:sz w:val="24"/>
        </w:rPr>
        <w:t>instalatii</w:t>
      </w:r>
      <w:proofErr w:type="gramEnd"/>
      <w:r>
        <w:rPr>
          <w:sz w:val="24"/>
        </w:rPr>
        <w:t xml:space="preserve"> de furajare cu motoare si senzori de prezenta a furajului.</w:t>
      </w:r>
    </w:p>
    <w:p w14:paraId="75B2C79A" w14:textId="77777777" w:rsidR="00F215BA" w:rsidRDefault="00F215BA" w:rsidP="00F215BA">
      <w:pPr>
        <w:pStyle w:val="BodyText"/>
        <w:rPr>
          <w:rFonts w:ascii="Arial" w:hAnsi="Arial" w:cs="Arial"/>
          <w:lang w:val="ro-RO"/>
        </w:rPr>
      </w:pPr>
    </w:p>
    <w:p w14:paraId="66A04DFD" w14:textId="25D87E34" w:rsidR="002A2963" w:rsidRPr="00F215BA" w:rsidRDefault="00F215BA" w:rsidP="00F215BA">
      <w:pPr>
        <w:widowControl w:val="0"/>
        <w:autoSpaceDE w:val="0"/>
        <w:autoSpaceDN w:val="0"/>
        <w:adjustRightInd w:val="0"/>
        <w:spacing w:line="374" w:lineRule="atLeast"/>
        <w:rPr>
          <w:rFonts w:cs="Arial"/>
          <w:sz w:val="24"/>
          <w:lang w:val="ro-RO"/>
        </w:rPr>
      </w:pPr>
      <w:r w:rsidRPr="00F215BA">
        <w:rPr>
          <w:rFonts w:cs="Arial"/>
          <w:sz w:val="24"/>
          <w:lang w:val="ro-RO"/>
        </w:rPr>
        <w:t>Filtrul sanitar are fundatie din beton, zidarie de caramida, invelitoare din tabla.</w:t>
      </w:r>
      <w:r w:rsidR="0036545B">
        <w:rPr>
          <w:rFonts w:cs="Arial"/>
          <w:sz w:val="24"/>
          <w:lang w:val="ro-RO"/>
        </w:rPr>
        <w:t xml:space="preserve"> </w:t>
      </w:r>
      <w:r w:rsidRPr="00F215BA">
        <w:rPr>
          <w:rFonts w:cs="Arial"/>
          <w:sz w:val="24"/>
          <w:lang w:val="ro-RO"/>
        </w:rPr>
        <w:t>Incineratoarele de mortalitati</w:t>
      </w:r>
      <w:r w:rsidR="00787961">
        <w:rPr>
          <w:rFonts w:cs="Arial"/>
          <w:sz w:val="24"/>
          <w:lang w:val="ro-RO"/>
        </w:rPr>
        <w:t xml:space="preserve"> (2 buc.)</w:t>
      </w:r>
      <w:r w:rsidRPr="00F215BA">
        <w:rPr>
          <w:rFonts w:cs="Arial"/>
          <w:sz w:val="24"/>
          <w:lang w:val="ro-RO"/>
        </w:rPr>
        <w:t xml:space="preserve"> tip DERWENT sunt amplasate intr-o cladire anexa, iar rezervoarele de GPL pe o platforma betonata</w:t>
      </w:r>
      <w:r w:rsidR="002A2963" w:rsidRPr="00F215BA">
        <w:rPr>
          <w:rFonts w:cs="Arial"/>
          <w:sz w:val="24"/>
          <w:lang w:val="ro-RO"/>
        </w:rPr>
        <w:t>.</w:t>
      </w:r>
    </w:p>
    <w:p w14:paraId="2EDCC43E" w14:textId="77777777" w:rsidR="003323DF" w:rsidRDefault="003323DF">
      <w:pPr>
        <w:pStyle w:val="Heading2"/>
        <w:rPr>
          <w:lang w:val="ro-RO"/>
        </w:rPr>
      </w:pPr>
      <w:bookmarkStart w:id="84" w:name="_Toc532372063"/>
      <w:r>
        <w:rPr>
          <w:lang w:val="ro-RO"/>
        </w:rPr>
        <w:t>Raspuns in situatii de urgenta</w:t>
      </w:r>
      <w:bookmarkEnd w:id="84"/>
    </w:p>
    <w:p w14:paraId="6661567D" w14:textId="26E44680"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Posibilitatile de accident industrial se refera la incendii si la pierderile prin deversare sau exfiltratii din </w:t>
      </w:r>
      <w:r w:rsidR="00592B1F">
        <w:rPr>
          <w:rFonts w:cs="Arial"/>
          <w:sz w:val="24"/>
          <w:lang w:val="ro-RO"/>
        </w:rPr>
        <w:t xml:space="preserve">conductele de transport sau din </w:t>
      </w:r>
      <w:r>
        <w:rPr>
          <w:rFonts w:cs="Arial"/>
          <w:sz w:val="24"/>
          <w:lang w:val="ro-RO"/>
        </w:rPr>
        <w:t xml:space="preserve">bazinele </w:t>
      </w:r>
      <w:r w:rsidR="00592B1F">
        <w:rPr>
          <w:rFonts w:cs="Arial"/>
          <w:sz w:val="24"/>
          <w:lang w:val="ro-RO"/>
        </w:rPr>
        <w:t xml:space="preserve">de </w:t>
      </w:r>
      <w:r w:rsidR="00592B1F">
        <w:rPr>
          <w:rFonts w:cs="Arial"/>
          <w:sz w:val="24"/>
          <w:lang w:val="ro-RO"/>
        </w:rPr>
        <w:lastRenderedPageBreak/>
        <w:t>stocare dejectii.</w:t>
      </w:r>
    </w:p>
    <w:p w14:paraId="3F3FDCB1" w14:textId="77777777" w:rsidR="003323DF" w:rsidRPr="007947F6" w:rsidRDefault="003323DF" w:rsidP="007947F6">
      <w:pPr>
        <w:widowControl w:val="0"/>
        <w:autoSpaceDE w:val="0"/>
        <w:autoSpaceDN w:val="0"/>
        <w:adjustRightInd w:val="0"/>
        <w:spacing w:line="374" w:lineRule="atLeast"/>
        <w:rPr>
          <w:rFonts w:cs="Arial"/>
          <w:sz w:val="24"/>
          <w:lang w:val="ro-RO"/>
        </w:rPr>
      </w:pPr>
      <w:r>
        <w:rPr>
          <w:rFonts w:cs="Arial"/>
          <w:sz w:val="24"/>
          <w:lang w:val="ro-RO"/>
        </w:rPr>
        <w:t>Conform procedurilor PSI, “</w:t>
      </w:r>
      <w:r w:rsidRPr="007947F6">
        <w:rPr>
          <w:rFonts w:cs="Arial"/>
          <w:i/>
          <w:sz w:val="24"/>
          <w:lang w:val="ro-RO"/>
        </w:rPr>
        <w:t>Instructiunile de prevenire si interventie in caz de incendii</w:t>
      </w:r>
      <w:r w:rsidRPr="007947F6">
        <w:rPr>
          <w:rFonts w:cs="Arial"/>
          <w:sz w:val="24"/>
          <w:lang w:val="ro-RO"/>
        </w:rPr>
        <w:t>” vor fi afisate la loc vizibil in fiecare hala, impreuna cu instructiunile de utilizare in siguranta a instalatiilor electrice.</w:t>
      </w:r>
    </w:p>
    <w:p w14:paraId="10023FA1" w14:textId="77777777"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Pentru evitarea deversarilor sau scurgerilor de dejectii a fost intocmit </w:t>
      </w:r>
      <w:r w:rsidR="0066377E">
        <w:rPr>
          <w:rFonts w:cs="Arial"/>
          <w:sz w:val="24"/>
          <w:lang w:val="ro-RO"/>
        </w:rPr>
        <w:t>„</w:t>
      </w:r>
      <w:r w:rsidRPr="007947F6">
        <w:rPr>
          <w:rFonts w:cs="Arial"/>
          <w:i/>
          <w:sz w:val="24"/>
          <w:lang w:val="ro-RO"/>
        </w:rPr>
        <w:t>Planul de prevenire si combatere a poluarilor accidentale</w:t>
      </w:r>
      <w:r w:rsidR="0066377E">
        <w:rPr>
          <w:rFonts w:cs="Arial"/>
          <w:i/>
          <w:sz w:val="24"/>
          <w:lang w:val="ro-RO"/>
        </w:rPr>
        <w:t>”</w:t>
      </w:r>
      <w:r>
        <w:rPr>
          <w:rFonts w:cs="Arial"/>
          <w:sz w:val="24"/>
          <w:lang w:val="ro-RO"/>
        </w:rPr>
        <w:t xml:space="preserve">, </w:t>
      </w:r>
      <w:r w:rsidR="0066377E">
        <w:rPr>
          <w:rFonts w:cs="Arial"/>
          <w:sz w:val="24"/>
          <w:lang w:val="ro-RO"/>
        </w:rPr>
        <w:t>prezentat in anexa la formularul de solicitare.</w:t>
      </w:r>
    </w:p>
    <w:p w14:paraId="07FFB13C" w14:textId="77777777" w:rsidR="004435B2" w:rsidRDefault="004435B2" w:rsidP="004435B2">
      <w:pPr>
        <w:widowControl w:val="0"/>
        <w:autoSpaceDE w:val="0"/>
        <w:autoSpaceDN w:val="0"/>
        <w:adjustRightInd w:val="0"/>
        <w:spacing w:line="374" w:lineRule="atLeast"/>
        <w:ind w:left="0"/>
        <w:rPr>
          <w:rFonts w:cs="Arial"/>
          <w:sz w:val="24"/>
          <w:lang w:val="ro-RO"/>
        </w:rPr>
      </w:pPr>
    </w:p>
    <w:p w14:paraId="2B47B278" w14:textId="3CC9A35B" w:rsidR="004435B2" w:rsidRDefault="004435B2" w:rsidP="004435B2">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89665BB" w14:textId="77777777" w:rsidR="004435B2" w:rsidRPr="00CC7EBE" w:rsidRDefault="004435B2" w:rsidP="004435B2">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73F1114" w14:textId="497F14A4" w:rsidR="004435B2" w:rsidRDefault="004435B2" w:rsidP="004435B2">
      <w:pPr>
        <w:widowControl w:val="0"/>
        <w:autoSpaceDE w:val="0"/>
        <w:autoSpaceDN w:val="0"/>
        <w:adjustRightInd w:val="0"/>
        <w:spacing w:line="374" w:lineRule="atLeast"/>
        <w:ind w:left="0"/>
        <w:rPr>
          <w:rFonts w:cs="Arial"/>
          <w:sz w:val="24"/>
          <w:lang w:val="ro-RO"/>
        </w:rPr>
        <w:sectPr w:rsidR="004435B2" w:rsidSect="00F025EC">
          <w:pgSz w:w="11907" w:h="16840" w:code="9"/>
          <w:pgMar w:top="1361" w:right="1418" w:bottom="1361" w:left="1531" w:header="709" w:footer="709" w:gutter="0"/>
          <w:cols w:space="708"/>
          <w:docGrid w:linePitch="360"/>
        </w:sectPr>
      </w:pPr>
    </w:p>
    <w:p w14:paraId="2CC5D566" w14:textId="77777777" w:rsidR="003323DF" w:rsidRDefault="003323DF">
      <w:pPr>
        <w:pStyle w:val="Heading1"/>
        <w:rPr>
          <w:lang w:val="ro-RO"/>
        </w:rPr>
      </w:pPr>
      <w:bookmarkStart w:id="85" w:name="_Toc532372064"/>
      <w:r>
        <w:rPr>
          <w:lang w:val="ro-RO"/>
        </w:rPr>
        <w:lastRenderedPageBreak/>
        <w:t>ISTORICUL TERENULUI</w:t>
      </w:r>
      <w:bookmarkEnd w:id="85"/>
    </w:p>
    <w:p w14:paraId="3C988671" w14:textId="4FDF6DD6" w:rsidR="00731A73" w:rsidRDefault="00731A73" w:rsidP="00731A73">
      <w:pPr>
        <w:widowControl w:val="0"/>
        <w:autoSpaceDE w:val="0"/>
        <w:autoSpaceDN w:val="0"/>
        <w:adjustRightInd w:val="0"/>
        <w:spacing w:line="374" w:lineRule="atLeast"/>
        <w:rPr>
          <w:rFonts w:cs="Arial"/>
          <w:sz w:val="24"/>
          <w:lang w:val="ro-RO"/>
        </w:rPr>
      </w:pPr>
      <w:r>
        <w:rPr>
          <w:rFonts w:cs="Arial"/>
          <w:sz w:val="24"/>
          <w:lang w:val="ro-RO"/>
        </w:rPr>
        <w:t xml:space="preserve">Ferma </w:t>
      </w:r>
      <w:r w:rsidR="0016335C">
        <w:rPr>
          <w:rFonts w:cs="Arial"/>
          <w:sz w:val="24"/>
          <w:lang w:val="ro-RO"/>
        </w:rPr>
        <w:t>CERMEI</w:t>
      </w:r>
      <w:r w:rsidR="008C4D35">
        <w:rPr>
          <w:rFonts w:cs="Arial"/>
          <w:sz w:val="24"/>
          <w:lang w:val="ro-RO"/>
        </w:rPr>
        <w:t xml:space="preserve"> </w:t>
      </w:r>
      <w:r w:rsidR="007D3770">
        <w:rPr>
          <w:rFonts w:cs="Arial"/>
          <w:sz w:val="24"/>
          <w:lang w:val="ro-RO"/>
        </w:rPr>
        <w:t>2</w:t>
      </w:r>
      <w:r w:rsidR="003E14E3">
        <w:rPr>
          <w:rFonts w:cs="Arial"/>
          <w:sz w:val="24"/>
          <w:lang w:val="ro-RO"/>
        </w:rPr>
        <w:t xml:space="preserve"> </w:t>
      </w:r>
      <w:r>
        <w:rPr>
          <w:rFonts w:cs="Arial"/>
          <w:sz w:val="24"/>
          <w:lang w:val="ro-RO"/>
        </w:rPr>
        <w:t xml:space="preserve">a fost construita in </w:t>
      </w:r>
      <w:r w:rsidR="00B90D06">
        <w:rPr>
          <w:rFonts w:cs="Arial"/>
          <w:sz w:val="24"/>
          <w:lang w:val="ro-RO"/>
        </w:rPr>
        <w:t>an</w:t>
      </w:r>
      <w:r w:rsidR="007778E8">
        <w:rPr>
          <w:rFonts w:cs="Arial"/>
          <w:sz w:val="24"/>
          <w:lang w:val="ro-RO"/>
        </w:rPr>
        <w:t>ul</w:t>
      </w:r>
      <w:r w:rsidR="00B90D06">
        <w:rPr>
          <w:rFonts w:cs="Arial"/>
          <w:sz w:val="24"/>
          <w:lang w:val="ro-RO"/>
        </w:rPr>
        <w:t xml:space="preserve"> </w:t>
      </w:r>
      <w:r>
        <w:rPr>
          <w:rFonts w:cs="Arial"/>
          <w:sz w:val="24"/>
          <w:lang w:val="ro-RO"/>
        </w:rPr>
        <w:t>2007</w:t>
      </w:r>
      <w:r w:rsidR="007D3770">
        <w:rPr>
          <w:rFonts w:cs="Arial"/>
          <w:sz w:val="24"/>
          <w:lang w:val="ro-RO"/>
        </w:rPr>
        <w:t>-2008</w:t>
      </w:r>
      <w:r>
        <w:rPr>
          <w:rFonts w:cs="Arial"/>
          <w:sz w:val="24"/>
          <w:lang w:val="ro-RO"/>
        </w:rPr>
        <w:t>, iar activitatea de crestere a porcilor pe amplasament a inceput in 200</w:t>
      </w:r>
      <w:r w:rsidR="007D3770">
        <w:rPr>
          <w:rFonts w:cs="Arial"/>
          <w:sz w:val="24"/>
          <w:lang w:val="ro-RO"/>
        </w:rPr>
        <w:t>9</w:t>
      </w:r>
      <w:r>
        <w:rPr>
          <w:rFonts w:cs="Arial"/>
          <w:sz w:val="24"/>
          <w:lang w:val="ro-RO"/>
        </w:rPr>
        <w:t xml:space="preserve">. Inainte de aceasta data amplasamentul a avut destinatie agricola, categoria de folosinta a terenului fiind „arabil”. </w:t>
      </w:r>
    </w:p>
    <w:p w14:paraId="426A7577" w14:textId="77777777" w:rsidR="00FF06E1" w:rsidRPr="00FF06E1" w:rsidRDefault="00FF06E1" w:rsidP="00FF06E1">
      <w:pPr>
        <w:widowControl w:val="0"/>
        <w:autoSpaceDE w:val="0"/>
        <w:autoSpaceDN w:val="0"/>
        <w:adjustRightInd w:val="0"/>
        <w:spacing w:line="374" w:lineRule="atLeast"/>
        <w:rPr>
          <w:rFonts w:cs="Arial"/>
          <w:sz w:val="24"/>
          <w:lang w:val="ro-RO"/>
        </w:rPr>
      </w:pPr>
      <w:r w:rsidRPr="00FF06E1">
        <w:rPr>
          <w:rFonts w:cs="Arial"/>
          <w:sz w:val="24"/>
          <w:lang w:val="ro-RO"/>
        </w:rPr>
        <w:t xml:space="preserve">.   </w:t>
      </w:r>
    </w:p>
    <w:p w14:paraId="09293CF6" w14:textId="77777777" w:rsidR="00FF06E1" w:rsidRDefault="00FF06E1" w:rsidP="00263272">
      <w:pPr>
        <w:widowControl w:val="0"/>
        <w:autoSpaceDE w:val="0"/>
        <w:autoSpaceDN w:val="0"/>
        <w:adjustRightInd w:val="0"/>
        <w:spacing w:line="374" w:lineRule="atLeast"/>
        <w:rPr>
          <w:sz w:val="24"/>
        </w:rPr>
      </w:pPr>
    </w:p>
    <w:p w14:paraId="0E145DF8" w14:textId="77777777" w:rsidR="00263272" w:rsidRPr="001B6C92" w:rsidRDefault="00263272" w:rsidP="0051145E">
      <w:pPr>
        <w:rPr>
          <w:sz w:val="24"/>
        </w:rPr>
      </w:pPr>
    </w:p>
    <w:p w14:paraId="3E65BA33" w14:textId="77777777" w:rsidR="00932191" w:rsidRDefault="00932191" w:rsidP="00932191">
      <w:pPr>
        <w:rPr>
          <w:rFonts w:cs="Arial"/>
          <w:sz w:val="24"/>
          <w:lang w:val="ro-RO"/>
        </w:rPr>
      </w:pPr>
    </w:p>
    <w:p w14:paraId="5FA51ED3" w14:textId="77777777" w:rsidR="00263272" w:rsidRPr="00932191" w:rsidRDefault="00263272" w:rsidP="00932191">
      <w:pPr>
        <w:rPr>
          <w:rFonts w:cs="Arial"/>
          <w:sz w:val="24"/>
          <w:lang w:val="ro-RO"/>
        </w:rPr>
        <w:sectPr w:rsidR="00263272" w:rsidRPr="00932191" w:rsidSect="006C2ADB">
          <w:headerReference w:type="default" r:id="rId23"/>
          <w:pgSz w:w="11907" w:h="16840" w:code="9"/>
          <w:pgMar w:top="1361" w:right="1418" w:bottom="1361" w:left="1531" w:header="709" w:footer="709" w:gutter="0"/>
          <w:cols w:space="708"/>
          <w:docGrid w:linePitch="360"/>
        </w:sectPr>
      </w:pPr>
    </w:p>
    <w:p w14:paraId="5C9C7EDC" w14:textId="77777777" w:rsidR="003323DF" w:rsidRDefault="003323DF">
      <w:pPr>
        <w:pStyle w:val="Heading1"/>
        <w:rPr>
          <w:lang w:val="it-IT"/>
        </w:rPr>
      </w:pPr>
      <w:bookmarkStart w:id="86" w:name="_Toc532372065"/>
      <w:r>
        <w:rPr>
          <w:lang w:val="ro-RO"/>
        </w:rPr>
        <w:lastRenderedPageBreak/>
        <w:t>RECUNOAS</w:t>
      </w:r>
      <w:r>
        <w:rPr>
          <w:lang w:val="it-IT"/>
        </w:rPr>
        <w:t>TEREA TERENULUI</w:t>
      </w:r>
      <w:bookmarkEnd w:id="86"/>
    </w:p>
    <w:p w14:paraId="7ABBA193" w14:textId="77777777" w:rsidR="003323DF" w:rsidRDefault="003323DF">
      <w:pPr>
        <w:pStyle w:val="Heading2"/>
        <w:rPr>
          <w:lang w:val="it-IT"/>
        </w:rPr>
      </w:pPr>
      <w:bookmarkStart w:id="87" w:name="_Toc532372066"/>
      <w:r>
        <w:rPr>
          <w:lang w:val="it-IT"/>
        </w:rPr>
        <w:t>Probleme identificate</w:t>
      </w:r>
      <w:bookmarkEnd w:id="87"/>
    </w:p>
    <w:p w14:paraId="0B327493" w14:textId="77777777" w:rsidR="00D90FA5" w:rsidRDefault="00DB3F84">
      <w:pPr>
        <w:widowControl w:val="0"/>
        <w:autoSpaceDE w:val="0"/>
        <w:autoSpaceDN w:val="0"/>
        <w:adjustRightInd w:val="0"/>
        <w:spacing w:line="374" w:lineRule="atLeast"/>
        <w:rPr>
          <w:rFonts w:cs="Arial"/>
          <w:sz w:val="24"/>
          <w:lang w:val="ro-RO"/>
        </w:rPr>
      </w:pPr>
      <w:r>
        <w:rPr>
          <w:rFonts w:cs="Arial"/>
          <w:sz w:val="24"/>
          <w:lang w:val="ro-RO"/>
        </w:rPr>
        <w:t xml:space="preserve">Conform recomandarilor in vigoare </w:t>
      </w:r>
      <w:r w:rsidR="00586D32">
        <w:rPr>
          <w:rFonts w:cs="Arial"/>
          <w:sz w:val="24"/>
          <w:lang w:val="ro-RO"/>
        </w:rPr>
        <w:t xml:space="preserve">continute in </w:t>
      </w:r>
      <w:r w:rsidRPr="000F0666">
        <w:rPr>
          <w:rFonts w:cs="Arial"/>
          <w:i/>
          <w:sz w:val="24"/>
          <w:lang w:val="ro-RO"/>
        </w:rPr>
        <w:t>Ghid</w:t>
      </w:r>
      <w:r w:rsidR="00586D32">
        <w:rPr>
          <w:rFonts w:cs="Arial"/>
          <w:i/>
          <w:sz w:val="24"/>
          <w:lang w:val="ro-RO"/>
        </w:rPr>
        <w:t>ul</w:t>
      </w:r>
      <w:r w:rsidRPr="000F0666">
        <w:rPr>
          <w:rFonts w:cs="Arial"/>
          <w:i/>
          <w:sz w:val="24"/>
          <w:lang w:val="ro-RO"/>
        </w:rPr>
        <w:t xml:space="preserve"> Tehnic General </w:t>
      </w:r>
      <w:r w:rsidR="000F0666">
        <w:rPr>
          <w:rFonts w:cs="Arial"/>
          <w:i/>
          <w:sz w:val="24"/>
          <w:lang w:val="ro-RO"/>
        </w:rPr>
        <w:t xml:space="preserve">(GTG) </w:t>
      </w:r>
      <w:r w:rsidRPr="000F0666">
        <w:rPr>
          <w:rFonts w:cs="Arial"/>
          <w:sz w:val="24"/>
          <w:lang w:val="ro-RO"/>
        </w:rPr>
        <w:t>aprobat prin Ordinul MAPPM nr. 36/2004</w:t>
      </w:r>
      <w:r>
        <w:rPr>
          <w:rFonts w:cs="Arial"/>
          <w:sz w:val="24"/>
          <w:lang w:val="ro-RO"/>
        </w:rPr>
        <w:t xml:space="preserve">, </w:t>
      </w:r>
      <w:r w:rsidR="000F0666">
        <w:rPr>
          <w:rFonts w:cs="Arial"/>
          <w:sz w:val="24"/>
          <w:lang w:val="ro-RO"/>
        </w:rPr>
        <w:t>o atentie deosebita din punct de vedere al riscurilor producerii unor poluarii accidentale trebuie acordata urmatoarelor aspecte:</w:t>
      </w:r>
    </w:p>
    <w:p w14:paraId="29AEDBBC"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Deseuri</w:t>
      </w:r>
      <w:r w:rsidR="008E1EA0">
        <w:rPr>
          <w:rFonts w:cs="Arial"/>
          <w:sz w:val="24"/>
          <w:lang w:val="ro-RO"/>
        </w:rPr>
        <w:t xml:space="preserve"> gene</w:t>
      </w:r>
      <w:r w:rsidR="00D90FA5">
        <w:rPr>
          <w:rFonts w:cs="Arial"/>
          <w:sz w:val="24"/>
          <w:lang w:val="ro-RO"/>
        </w:rPr>
        <w:t>rate</w:t>
      </w:r>
      <w:r>
        <w:rPr>
          <w:rFonts w:cs="Arial"/>
          <w:sz w:val="24"/>
          <w:lang w:val="ro-RO"/>
        </w:rPr>
        <w:t>/ Zone interne de depozitare deseuri</w:t>
      </w:r>
    </w:p>
    <w:p w14:paraId="343074D8" w14:textId="77777777" w:rsidR="00D90FA5" w:rsidRDefault="00D90FA5"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Depozit</w:t>
      </w:r>
      <w:r w:rsidR="000F0666">
        <w:rPr>
          <w:rFonts w:cs="Arial"/>
          <w:sz w:val="24"/>
          <w:lang w:val="ro-RO"/>
        </w:rPr>
        <w:t>e/ Alte depozitari de substante chimice si zone de folosinta</w:t>
      </w:r>
    </w:p>
    <w:p w14:paraId="41FF4920"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Evacuarea</w:t>
      </w:r>
      <w:r w:rsidR="00D90FA5">
        <w:rPr>
          <w:rFonts w:cs="Arial"/>
          <w:sz w:val="24"/>
          <w:lang w:val="ro-RO"/>
        </w:rPr>
        <w:t xml:space="preserve"> apelor uzate</w:t>
      </w:r>
      <w:r>
        <w:rPr>
          <w:rFonts w:cs="Arial"/>
          <w:sz w:val="24"/>
          <w:lang w:val="ro-RO"/>
        </w:rPr>
        <w:t>/ Sistemul de canalizare („</w:t>
      </w:r>
      <w:r w:rsidRPr="000F0666">
        <w:rPr>
          <w:rFonts w:cs="Arial"/>
          <w:i/>
          <w:sz w:val="24"/>
          <w:lang w:val="ro-RO"/>
        </w:rPr>
        <w:t>scurgere</w:t>
      </w:r>
      <w:r>
        <w:rPr>
          <w:rFonts w:cs="Arial"/>
          <w:sz w:val="24"/>
          <w:lang w:val="ro-RO"/>
        </w:rPr>
        <w:t>”-GTG)</w:t>
      </w:r>
    </w:p>
    <w:p w14:paraId="79A5357A" w14:textId="77777777" w:rsidR="000F0666"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Inchiderea amplasamentului („</w:t>
      </w:r>
      <w:r w:rsidRPr="000F0666">
        <w:rPr>
          <w:rFonts w:cs="Arial"/>
          <w:i/>
          <w:sz w:val="24"/>
          <w:lang w:val="ro-RO"/>
        </w:rPr>
        <w:t>incinta de incheiere</w:t>
      </w:r>
      <w:r>
        <w:rPr>
          <w:rFonts w:cs="Arial"/>
          <w:sz w:val="24"/>
          <w:lang w:val="ro-RO"/>
        </w:rPr>
        <w:t>”-GTG</w:t>
      </w:r>
      <w:r w:rsidR="00920249">
        <w:rPr>
          <w:rFonts w:cs="Arial"/>
          <w:sz w:val="24"/>
          <w:lang w:val="ro-RO"/>
        </w:rPr>
        <w:t>)</w:t>
      </w:r>
      <w:r>
        <w:rPr>
          <w:rFonts w:cs="Arial"/>
          <w:sz w:val="24"/>
          <w:lang w:val="ro-RO"/>
        </w:rPr>
        <w:t>/ Posibile poluari din folosinta anterioara</w:t>
      </w:r>
    </w:p>
    <w:p w14:paraId="520175E4" w14:textId="77777777" w:rsidR="000F0666" w:rsidRDefault="007D7A78" w:rsidP="000F0666">
      <w:pPr>
        <w:pStyle w:val="Heading2"/>
        <w:rPr>
          <w:lang w:val="it-IT"/>
        </w:rPr>
      </w:pPr>
      <w:bookmarkStart w:id="88" w:name="_Toc532372067"/>
      <w:r>
        <w:rPr>
          <w:lang w:val="ro-RO"/>
        </w:rPr>
        <w:t>Subproduse si d</w:t>
      </w:r>
      <w:r w:rsidR="000F0666">
        <w:rPr>
          <w:lang w:val="ro-RO"/>
        </w:rPr>
        <w:t>eseuri generate/ Zone interne de depozitare</w:t>
      </w:r>
      <w:bookmarkEnd w:id="88"/>
      <w:r w:rsidR="000F0666">
        <w:rPr>
          <w:lang w:val="ro-RO"/>
        </w:rPr>
        <w:t xml:space="preserve"> </w:t>
      </w:r>
    </w:p>
    <w:p w14:paraId="1D148D50" w14:textId="2947CBE5" w:rsidR="005F7AB1" w:rsidRDefault="002E4654">
      <w:pPr>
        <w:widowControl w:val="0"/>
        <w:autoSpaceDE w:val="0"/>
        <w:autoSpaceDN w:val="0"/>
        <w:adjustRightInd w:val="0"/>
        <w:spacing w:line="374" w:lineRule="atLeast"/>
        <w:rPr>
          <w:rFonts w:cs="Arial"/>
          <w:sz w:val="24"/>
          <w:lang w:val="ro-RO"/>
        </w:rPr>
      </w:pPr>
      <w:r>
        <w:rPr>
          <w:rFonts w:cs="Arial"/>
          <w:sz w:val="24"/>
          <w:lang w:val="ro-RO"/>
        </w:rPr>
        <w:t>Pe amplasament sunt</w:t>
      </w:r>
      <w:r w:rsidR="00920249">
        <w:rPr>
          <w:rFonts w:cs="Arial"/>
          <w:sz w:val="24"/>
          <w:lang w:val="ro-RO"/>
        </w:rPr>
        <w:t xml:space="preserve"> generate </w:t>
      </w:r>
      <w:r>
        <w:rPr>
          <w:rFonts w:cs="Arial"/>
          <w:sz w:val="24"/>
          <w:lang w:val="ro-RO"/>
        </w:rPr>
        <w:t>tipurile</w:t>
      </w:r>
      <w:r w:rsidR="00920249">
        <w:rPr>
          <w:rFonts w:cs="Arial"/>
          <w:sz w:val="24"/>
          <w:lang w:val="ro-RO"/>
        </w:rPr>
        <w:t xml:space="preserve"> de </w:t>
      </w:r>
      <w:r w:rsidR="007D7A78">
        <w:rPr>
          <w:rFonts w:cs="Arial"/>
          <w:sz w:val="24"/>
          <w:lang w:val="ro-RO"/>
        </w:rPr>
        <w:t xml:space="preserve">subproduse si </w:t>
      </w:r>
      <w:r w:rsidR="00920249">
        <w:rPr>
          <w:rFonts w:cs="Arial"/>
          <w:sz w:val="24"/>
          <w:lang w:val="ro-RO"/>
        </w:rPr>
        <w:t xml:space="preserve">deseuri prezentate </w:t>
      </w:r>
      <w:r w:rsidR="00016726">
        <w:rPr>
          <w:rFonts w:cs="Arial"/>
          <w:sz w:val="24"/>
          <w:lang w:val="ro-RO"/>
        </w:rPr>
        <w:t>in tabel</w:t>
      </w:r>
      <w:r w:rsidR="007D7A78">
        <w:rPr>
          <w:rFonts w:cs="Arial"/>
          <w:sz w:val="24"/>
          <w:lang w:val="ro-RO"/>
        </w:rPr>
        <w:t>ele</w:t>
      </w:r>
      <w:r w:rsidR="00016726">
        <w:rPr>
          <w:rFonts w:cs="Arial"/>
          <w:sz w:val="24"/>
          <w:lang w:val="ro-RO"/>
        </w:rPr>
        <w:t xml:space="preserve"> de </w:t>
      </w:r>
      <w:r w:rsidR="00920249">
        <w:rPr>
          <w:rFonts w:cs="Arial"/>
          <w:sz w:val="24"/>
          <w:lang w:val="ro-RO"/>
        </w:rPr>
        <w:t>mai jos.</w:t>
      </w:r>
    </w:p>
    <w:p w14:paraId="387DF59A" w14:textId="77777777" w:rsidR="00FF06E1" w:rsidRDefault="00FF06E1">
      <w:pPr>
        <w:widowControl w:val="0"/>
        <w:autoSpaceDE w:val="0"/>
        <w:autoSpaceDN w:val="0"/>
        <w:adjustRightInd w:val="0"/>
        <w:spacing w:line="374" w:lineRule="atLeast"/>
        <w:rPr>
          <w:rFonts w:cs="Arial"/>
          <w:sz w:val="24"/>
          <w:lang w:val="ro-RO"/>
        </w:rPr>
      </w:pPr>
    </w:p>
    <w:p w14:paraId="5343EFFB" w14:textId="77777777" w:rsidR="00336097" w:rsidRDefault="00336097" w:rsidP="00FF06E1"/>
    <w:p w14:paraId="705A649F" w14:textId="77777777" w:rsidR="00336097" w:rsidRDefault="00336097" w:rsidP="00FF06E1"/>
    <w:p w14:paraId="56D30BF1" w14:textId="77777777" w:rsidR="00D81FC1" w:rsidRDefault="00D81FC1" w:rsidP="00D81FC1">
      <w:pPr>
        <w:widowControl w:val="0"/>
        <w:autoSpaceDE w:val="0"/>
        <w:autoSpaceDN w:val="0"/>
        <w:adjustRightInd w:val="0"/>
        <w:spacing w:line="374" w:lineRule="atLeast"/>
        <w:rPr>
          <w:rFonts w:cs="Arial"/>
          <w:sz w:val="24"/>
          <w:lang w:val="ro-RO"/>
        </w:rPr>
      </w:pPr>
      <w:r w:rsidRPr="00D81FC1">
        <w:rPr>
          <w:rFonts w:cs="Arial"/>
          <w:sz w:val="24"/>
          <w:lang w:val="ro-RO"/>
        </w:rPr>
        <w:t xml:space="preserve"> </w:t>
      </w:r>
    </w:p>
    <w:p w14:paraId="797DF0D8" w14:textId="77777777" w:rsidR="00D81FC1" w:rsidRDefault="00D81FC1" w:rsidP="00D81FC1">
      <w:pPr>
        <w:widowControl w:val="0"/>
        <w:autoSpaceDE w:val="0"/>
        <w:autoSpaceDN w:val="0"/>
        <w:adjustRightInd w:val="0"/>
        <w:spacing w:line="374" w:lineRule="atLeast"/>
        <w:rPr>
          <w:rFonts w:cs="Arial"/>
          <w:sz w:val="24"/>
          <w:lang w:val="ro-RO"/>
        </w:rPr>
        <w:sectPr w:rsidR="00D81FC1" w:rsidSect="006C2ADB">
          <w:headerReference w:type="default" r:id="rId24"/>
          <w:pgSz w:w="11907" w:h="16840" w:code="9"/>
          <w:pgMar w:top="1361" w:right="1418" w:bottom="1361" w:left="1531" w:header="709" w:footer="709" w:gutter="0"/>
          <w:cols w:space="708"/>
          <w:docGrid w:linePitch="360"/>
        </w:sectPr>
      </w:pPr>
    </w:p>
    <w:p w14:paraId="6F8D7591" w14:textId="7F848DBA" w:rsidR="00367A97" w:rsidRDefault="003E14E3" w:rsidP="003E14E3">
      <w:pPr>
        <w:pStyle w:val="Caption"/>
        <w:rPr>
          <w:bCs w:val="0"/>
        </w:rPr>
      </w:pPr>
      <w:bookmarkStart w:id="89" w:name="_Toc532372096"/>
      <w:r>
        <w:lastRenderedPageBreak/>
        <w:t xml:space="preserve">Tabel </w:t>
      </w:r>
      <w:r>
        <w:fldChar w:fldCharType="begin"/>
      </w:r>
      <w:r>
        <w:instrText xml:space="preserve"> SEQ Tabel \* ARABIC </w:instrText>
      </w:r>
      <w:r>
        <w:fldChar w:fldCharType="separate"/>
      </w:r>
      <w:r w:rsidR="000B6FBD">
        <w:rPr>
          <w:noProof/>
        </w:rPr>
        <w:t>13</w:t>
      </w:r>
      <w:r>
        <w:fldChar w:fldCharType="end"/>
      </w:r>
      <w:r w:rsidRPr="00805689">
        <w:rPr>
          <w:bCs w:val="0"/>
        </w:rPr>
        <w:t xml:space="preserve">: Evidenta </w:t>
      </w:r>
      <w:r>
        <w:rPr>
          <w:bCs w:val="0"/>
        </w:rPr>
        <w:t xml:space="preserve">subproduselor si </w:t>
      </w:r>
      <w:r w:rsidRPr="00805689">
        <w:rPr>
          <w:bCs w:val="0"/>
        </w:rPr>
        <w:t xml:space="preserve">deseurilor </w:t>
      </w:r>
      <w:r>
        <w:rPr>
          <w:bCs w:val="0"/>
        </w:rPr>
        <w:t>generate</w:t>
      </w:r>
      <w:r w:rsidRPr="00805689">
        <w:rPr>
          <w:bCs w:val="0"/>
        </w:rPr>
        <w:t xml:space="preserve"> si managementul acestora</w:t>
      </w:r>
      <w:bookmarkEnd w:id="89"/>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250"/>
        <w:gridCol w:w="1915"/>
        <w:gridCol w:w="4533"/>
      </w:tblGrid>
      <w:tr w:rsidR="001B00BC" w14:paraId="024E4FB1" w14:textId="77777777" w:rsidTr="00D96A0F">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5C9ACF86" w14:textId="77777777" w:rsidR="001B00BC" w:rsidRDefault="001B00BC" w:rsidP="00D96A0F">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3A181F92" w14:textId="77777777" w:rsidR="001B00BC" w:rsidRDefault="001B00BC" w:rsidP="00D96A0F">
            <w:pPr>
              <w:jc w:val="center"/>
              <w:rPr>
                <w:rFonts w:cs="Arial"/>
                <w:b/>
                <w:lang w:val="it-IT"/>
              </w:rPr>
            </w:pPr>
            <w:r>
              <w:rPr>
                <w:rFonts w:cs="Arial"/>
                <w:b/>
                <w:lang w:val="it-IT"/>
              </w:rPr>
              <w:t>Cod/ categorie</w:t>
            </w:r>
          </w:p>
        </w:tc>
        <w:tc>
          <w:tcPr>
            <w:tcW w:w="2250" w:type="dxa"/>
            <w:tcBorders>
              <w:top w:val="single" w:sz="18" w:space="0" w:color="76923C" w:themeColor="accent3" w:themeShade="BF"/>
              <w:bottom w:val="single" w:sz="4" w:space="0" w:color="auto"/>
            </w:tcBorders>
            <w:shd w:val="clear" w:color="auto" w:fill="BFBFBF" w:themeFill="background1" w:themeFillShade="BF"/>
          </w:tcPr>
          <w:p w14:paraId="4A80005A" w14:textId="77777777" w:rsidR="001B00BC" w:rsidRDefault="001B00BC" w:rsidP="00D96A0F">
            <w:pPr>
              <w:jc w:val="center"/>
              <w:rPr>
                <w:rFonts w:cs="Arial"/>
                <w:b/>
                <w:lang w:val="it-IT"/>
              </w:rPr>
            </w:pPr>
            <w:r>
              <w:rPr>
                <w:rFonts w:cs="Arial"/>
                <w:b/>
                <w:lang w:val="it-IT"/>
              </w:rPr>
              <w:t xml:space="preserve">Cantitati estimate de deseuri/ subproduse generate anual </w:t>
            </w:r>
          </w:p>
        </w:tc>
        <w:tc>
          <w:tcPr>
            <w:tcW w:w="1847" w:type="dxa"/>
            <w:tcBorders>
              <w:top w:val="single" w:sz="18" w:space="0" w:color="76923C" w:themeColor="accent3" w:themeShade="BF"/>
              <w:bottom w:val="single" w:sz="4" w:space="0" w:color="auto"/>
            </w:tcBorders>
            <w:shd w:val="clear" w:color="auto" w:fill="BFBFBF" w:themeFill="background1" w:themeFillShade="BF"/>
          </w:tcPr>
          <w:p w14:paraId="2B9A4E25" w14:textId="77777777" w:rsidR="001B00BC" w:rsidRDefault="001B00BC" w:rsidP="00D96A0F">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59B4A5ED" w14:textId="77777777" w:rsidR="001B00BC" w:rsidRDefault="001B00BC" w:rsidP="00D96A0F">
            <w:pPr>
              <w:jc w:val="center"/>
              <w:rPr>
                <w:rFonts w:cs="Arial"/>
                <w:b/>
                <w:lang w:val="it-IT"/>
              </w:rPr>
            </w:pPr>
            <w:r>
              <w:rPr>
                <w:rFonts w:cs="Arial"/>
                <w:b/>
                <w:lang w:val="it-IT"/>
              </w:rPr>
              <w:t>Mod de recuperare/ eliminare</w:t>
            </w:r>
          </w:p>
        </w:tc>
      </w:tr>
      <w:tr w:rsidR="001B00BC" w:rsidRPr="00684186" w14:paraId="0B9F7BDE" w14:textId="77777777" w:rsidTr="00D96A0F">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153DD92" w14:textId="77777777" w:rsidR="001B00BC" w:rsidRPr="00684186" w:rsidRDefault="001B00BC" w:rsidP="00D96A0F">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5967DA38" w14:textId="77777777" w:rsidR="001B00BC" w:rsidRPr="00684186" w:rsidRDefault="001B00BC" w:rsidP="00D96A0F">
            <w:pPr>
              <w:jc w:val="center"/>
              <w:rPr>
                <w:rFonts w:cs="Arial"/>
                <w:b/>
                <w:lang w:val="it-IT"/>
              </w:rPr>
            </w:pPr>
            <w:r>
              <w:rPr>
                <w:rFonts w:cs="Arial"/>
                <w:b/>
                <w:lang w:val="it-IT"/>
              </w:rPr>
              <w:t>2</w:t>
            </w:r>
          </w:p>
        </w:tc>
        <w:tc>
          <w:tcPr>
            <w:tcW w:w="2250" w:type="dxa"/>
            <w:tcBorders>
              <w:bottom w:val="single" w:sz="18" w:space="0" w:color="76923C" w:themeColor="accent3" w:themeShade="BF"/>
            </w:tcBorders>
            <w:shd w:val="clear" w:color="auto" w:fill="BFBFBF" w:themeFill="background1" w:themeFillShade="BF"/>
          </w:tcPr>
          <w:p w14:paraId="002B7F53" w14:textId="77777777" w:rsidR="001B00BC" w:rsidRDefault="001B00BC" w:rsidP="00D96A0F">
            <w:pPr>
              <w:jc w:val="center"/>
              <w:rPr>
                <w:rFonts w:cs="Arial"/>
                <w:b/>
                <w:lang w:val="it-IT"/>
              </w:rPr>
            </w:pPr>
            <w:r>
              <w:rPr>
                <w:rFonts w:cs="Arial"/>
                <w:b/>
                <w:lang w:val="it-IT"/>
              </w:rPr>
              <w:t>3</w:t>
            </w:r>
          </w:p>
        </w:tc>
        <w:tc>
          <w:tcPr>
            <w:tcW w:w="1847" w:type="dxa"/>
            <w:tcBorders>
              <w:bottom w:val="single" w:sz="18" w:space="0" w:color="76923C" w:themeColor="accent3" w:themeShade="BF"/>
            </w:tcBorders>
            <w:shd w:val="clear" w:color="auto" w:fill="BFBFBF" w:themeFill="background1" w:themeFillShade="BF"/>
          </w:tcPr>
          <w:p w14:paraId="1FC032A0" w14:textId="77777777" w:rsidR="001B00BC" w:rsidRPr="00684186" w:rsidRDefault="001B00BC" w:rsidP="00D96A0F">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B62E2B1" w14:textId="77777777" w:rsidR="001B00BC" w:rsidRPr="00684186" w:rsidRDefault="001B00BC" w:rsidP="00D96A0F">
            <w:pPr>
              <w:jc w:val="center"/>
              <w:rPr>
                <w:rFonts w:cs="Arial"/>
                <w:b/>
                <w:lang w:val="it-IT"/>
              </w:rPr>
            </w:pPr>
            <w:r>
              <w:rPr>
                <w:rFonts w:cs="Arial"/>
                <w:b/>
                <w:lang w:val="it-IT"/>
              </w:rPr>
              <w:t>5</w:t>
            </w:r>
          </w:p>
        </w:tc>
      </w:tr>
      <w:tr w:rsidR="001B00BC" w14:paraId="70678A9F"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005FA5C8" w14:textId="77777777" w:rsidR="001B00BC" w:rsidRPr="003920CD" w:rsidRDefault="001B00BC" w:rsidP="00D96A0F">
            <w:pPr>
              <w:jc w:val="center"/>
              <w:rPr>
                <w:rFonts w:cs="Arial"/>
                <w:b/>
                <w:lang w:val="it-IT"/>
              </w:rPr>
            </w:pPr>
            <w:r w:rsidRPr="003920CD">
              <w:rPr>
                <w:rFonts w:cs="Arial"/>
                <w:b/>
                <w:lang w:val="it-IT"/>
              </w:rPr>
              <w:t>Subproduse</w:t>
            </w:r>
          </w:p>
        </w:tc>
      </w:tr>
      <w:tr w:rsidR="001B00BC" w14:paraId="1D74EC3F" w14:textId="77777777" w:rsidTr="00D96A0F">
        <w:tc>
          <w:tcPr>
            <w:tcW w:w="2096" w:type="dxa"/>
            <w:tcBorders>
              <w:top w:val="single" w:sz="18" w:space="0" w:color="76923C" w:themeColor="accent3" w:themeShade="BF"/>
              <w:left w:val="single" w:sz="18" w:space="0" w:color="76923C" w:themeColor="accent3" w:themeShade="BF"/>
            </w:tcBorders>
          </w:tcPr>
          <w:p w14:paraId="4F3DF2F8" w14:textId="77777777" w:rsidR="001B00BC" w:rsidRPr="0084555C" w:rsidRDefault="001B00BC" w:rsidP="00D96A0F">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9EE9E4" w14:textId="77777777" w:rsidR="001B00BC" w:rsidRDefault="001B00BC" w:rsidP="00D96A0F">
            <w:pPr>
              <w:rPr>
                <w:rFonts w:cs="Arial"/>
                <w:lang w:val="it-IT"/>
              </w:rPr>
            </w:pPr>
            <w:r>
              <w:rPr>
                <w:rFonts w:cs="Arial"/>
                <w:lang w:val="it-IT"/>
              </w:rPr>
              <w:t>02 01 06</w:t>
            </w:r>
          </w:p>
          <w:p w14:paraId="697F827A"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top w:val="single" w:sz="18" w:space="0" w:color="76923C" w:themeColor="accent3" w:themeShade="BF"/>
            </w:tcBorders>
            <w:vAlign w:val="center"/>
          </w:tcPr>
          <w:p w14:paraId="5BBD7A6E" w14:textId="77777777" w:rsidR="001B00BC" w:rsidRDefault="001B00BC" w:rsidP="00D96A0F">
            <w:pPr>
              <w:ind w:left="0"/>
              <w:jc w:val="left"/>
              <w:rPr>
                <w:rFonts w:cs="Arial"/>
                <w:lang w:val="it-IT"/>
              </w:rPr>
            </w:pPr>
            <w:r w:rsidRPr="0029631F">
              <w:rPr>
                <w:bCs/>
              </w:rPr>
              <w:t>20.000 mc</w:t>
            </w:r>
          </w:p>
        </w:tc>
        <w:tc>
          <w:tcPr>
            <w:tcW w:w="1847" w:type="dxa"/>
            <w:tcBorders>
              <w:top w:val="single" w:sz="18" w:space="0" w:color="76923C" w:themeColor="accent3" w:themeShade="BF"/>
            </w:tcBorders>
          </w:tcPr>
          <w:p w14:paraId="0F0EAE52" w14:textId="77777777" w:rsidR="001B00BC" w:rsidRDefault="001B00BC" w:rsidP="00D96A0F">
            <w:pPr>
              <w:ind w:left="0"/>
              <w:jc w:val="left"/>
              <w:rPr>
                <w:rFonts w:cs="Arial"/>
                <w:lang w:val="it-IT"/>
              </w:rPr>
            </w:pPr>
            <w:r>
              <w:rPr>
                <w:rFonts w:cs="Arial"/>
                <w:lang w:val="it-IT"/>
              </w:rPr>
              <w:t>Bazin impermeabilizat cu doua compartimente.</w:t>
            </w:r>
          </w:p>
        </w:tc>
        <w:tc>
          <w:tcPr>
            <w:tcW w:w="4533" w:type="dxa"/>
            <w:tcBorders>
              <w:top w:val="single" w:sz="18" w:space="0" w:color="76923C" w:themeColor="accent3" w:themeShade="BF"/>
              <w:right w:val="single" w:sz="18" w:space="0" w:color="76923C" w:themeColor="accent3" w:themeShade="BF"/>
            </w:tcBorders>
          </w:tcPr>
          <w:p w14:paraId="414249E5" w14:textId="77777777" w:rsidR="001B00BC" w:rsidRDefault="001B00BC" w:rsidP="00D96A0F">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2719A252" w14:textId="77777777" w:rsidR="001B00BC" w:rsidRDefault="001B00BC" w:rsidP="00D96A0F">
            <w:pPr>
              <w:rPr>
                <w:rFonts w:cs="Arial"/>
                <w:lang w:val="it-IT"/>
              </w:rPr>
            </w:pPr>
          </w:p>
        </w:tc>
      </w:tr>
      <w:tr w:rsidR="001B00BC" w14:paraId="4266DD95" w14:textId="77777777" w:rsidTr="00D96A0F">
        <w:tc>
          <w:tcPr>
            <w:tcW w:w="2096" w:type="dxa"/>
            <w:tcBorders>
              <w:left w:val="single" w:sz="18" w:space="0" w:color="76923C" w:themeColor="accent3" w:themeShade="BF"/>
              <w:bottom w:val="single" w:sz="18" w:space="0" w:color="76923C" w:themeColor="accent3" w:themeShade="BF"/>
            </w:tcBorders>
          </w:tcPr>
          <w:p w14:paraId="2997F92A" w14:textId="77777777" w:rsidR="001B00BC" w:rsidRPr="0084555C" w:rsidRDefault="001B00BC" w:rsidP="00D96A0F">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63E96A6" w14:textId="77777777" w:rsidR="001B00BC" w:rsidRDefault="001B00BC" w:rsidP="00D96A0F">
            <w:pPr>
              <w:rPr>
                <w:rFonts w:cs="Arial"/>
                <w:lang w:val="it-IT"/>
              </w:rPr>
            </w:pPr>
            <w:r>
              <w:rPr>
                <w:rFonts w:cs="Arial"/>
                <w:lang w:val="it-IT"/>
              </w:rPr>
              <w:t>02 01 02</w:t>
            </w:r>
          </w:p>
          <w:p w14:paraId="6A2648B3"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bottom w:val="single" w:sz="18" w:space="0" w:color="76923C" w:themeColor="accent3" w:themeShade="BF"/>
            </w:tcBorders>
            <w:vAlign w:val="center"/>
          </w:tcPr>
          <w:p w14:paraId="59BFF888" w14:textId="77777777" w:rsidR="001B00BC" w:rsidRPr="003920CD" w:rsidRDefault="001B00BC" w:rsidP="00D96A0F">
            <w:pPr>
              <w:jc w:val="left"/>
              <w:rPr>
                <w:rFonts w:cs="Arial"/>
                <w:lang w:val="it-IT"/>
              </w:rPr>
            </w:pPr>
            <w:r w:rsidRPr="0029631F">
              <w:rPr>
                <w:bCs/>
              </w:rPr>
              <w:t>65 t</w:t>
            </w:r>
          </w:p>
        </w:tc>
        <w:tc>
          <w:tcPr>
            <w:tcW w:w="1847" w:type="dxa"/>
            <w:tcBorders>
              <w:bottom w:val="single" w:sz="18" w:space="0" w:color="76923C" w:themeColor="accent3" w:themeShade="BF"/>
            </w:tcBorders>
          </w:tcPr>
          <w:p w14:paraId="34AE5CC3" w14:textId="77777777" w:rsidR="001B00BC" w:rsidRPr="00557FA4" w:rsidRDefault="001B00BC" w:rsidP="00D96A0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20297923" w14:textId="77777777" w:rsidR="001B00BC" w:rsidRDefault="001B00BC" w:rsidP="00D96A0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7218F473" w14:textId="49859810" w:rsidR="001B00BC" w:rsidRDefault="001B00BC" w:rsidP="00787961">
            <w:pPr>
              <w:rPr>
                <w:rFonts w:cs="Arial"/>
                <w:highlight w:val="yellow"/>
                <w:lang w:val="fr-FR"/>
              </w:rPr>
            </w:pPr>
            <w:r>
              <w:rPr>
                <w:rFonts w:cs="Arial"/>
                <w:lang w:val="fr-FR"/>
              </w:rPr>
              <w:t>Ca solutie de rezerva, atunci cand nu sunt incinerate pe amplasament, exista si contract incheiat cu SC PROTAN SA</w:t>
            </w:r>
            <w:r w:rsidR="007D3770">
              <w:rPr>
                <w:rFonts w:cs="Arial"/>
                <w:lang w:val="fr-FR"/>
              </w:rPr>
              <w:t xml:space="preserve"> sau cu alte societati autorizate</w:t>
            </w:r>
            <w:r>
              <w:rPr>
                <w:rFonts w:cs="Arial"/>
                <w:lang w:val="fr-FR"/>
              </w:rPr>
              <w:t xml:space="preserve"> </w:t>
            </w:r>
          </w:p>
        </w:tc>
      </w:tr>
      <w:tr w:rsidR="001B00BC" w14:paraId="26715B52"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7F4F7611" w14:textId="77777777" w:rsidR="001B00BC" w:rsidRPr="003920CD" w:rsidRDefault="001B00BC" w:rsidP="00D96A0F">
            <w:pPr>
              <w:jc w:val="center"/>
              <w:rPr>
                <w:rFonts w:cs="Arial"/>
                <w:b/>
                <w:lang w:val="it-IT"/>
              </w:rPr>
            </w:pPr>
            <w:r>
              <w:rPr>
                <w:rFonts w:cs="Arial"/>
                <w:b/>
                <w:lang w:val="it-IT"/>
              </w:rPr>
              <w:t>Deseuri diverse</w:t>
            </w:r>
          </w:p>
        </w:tc>
      </w:tr>
      <w:tr w:rsidR="001B00BC" w14:paraId="6EB5C68F" w14:textId="77777777" w:rsidTr="00D96A0F">
        <w:trPr>
          <w:trHeight w:val="436"/>
        </w:trPr>
        <w:tc>
          <w:tcPr>
            <w:tcW w:w="2096" w:type="dxa"/>
            <w:tcBorders>
              <w:top w:val="single" w:sz="18" w:space="0" w:color="76923C" w:themeColor="accent3" w:themeShade="BF"/>
              <w:left w:val="single" w:sz="18" w:space="0" w:color="76923C" w:themeColor="accent3" w:themeShade="BF"/>
            </w:tcBorders>
          </w:tcPr>
          <w:p w14:paraId="65C916E7" w14:textId="77777777" w:rsidR="001B00BC" w:rsidRDefault="001B00BC" w:rsidP="00D96A0F">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6E808C02" w14:textId="77777777" w:rsidR="001B00BC" w:rsidRDefault="001B00BC" w:rsidP="00D96A0F">
            <w:pPr>
              <w:rPr>
                <w:rFonts w:cs="Arial"/>
                <w:lang w:val="it-IT"/>
              </w:rPr>
            </w:pPr>
            <w:r w:rsidRPr="003920CD">
              <w:rPr>
                <w:rFonts w:cs="Arial"/>
                <w:lang w:val="it-IT"/>
              </w:rPr>
              <w:t>19 01 12</w:t>
            </w:r>
          </w:p>
        </w:tc>
        <w:tc>
          <w:tcPr>
            <w:tcW w:w="2250" w:type="dxa"/>
            <w:tcBorders>
              <w:top w:val="single" w:sz="18" w:space="0" w:color="76923C" w:themeColor="accent3" w:themeShade="BF"/>
            </w:tcBorders>
          </w:tcPr>
          <w:p w14:paraId="54881EBD" w14:textId="77777777" w:rsidR="001B00BC" w:rsidRPr="003920CD" w:rsidRDefault="001B00BC" w:rsidP="00D96A0F">
            <w:pPr>
              <w:rPr>
                <w:rFonts w:cs="Arial"/>
                <w:lang w:val="it-IT"/>
              </w:rPr>
            </w:pPr>
            <w:r w:rsidRPr="0029631F">
              <w:rPr>
                <w:bCs/>
              </w:rPr>
              <w:t>5,5 t</w:t>
            </w:r>
          </w:p>
        </w:tc>
        <w:tc>
          <w:tcPr>
            <w:tcW w:w="1847" w:type="dxa"/>
            <w:tcBorders>
              <w:top w:val="single" w:sz="18" w:space="0" w:color="76923C" w:themeColor="accent3" w:themeShade="BF"/>
            </w:tcBorders>
          </w:tcPr>
          <w:p w14:paraId="051015CD" w14:textId="77777777" w:rsidR="001B00BC" w:rsidRPr="00557FA4" w:rsidRDefault="001B00BC" w:rsidP="00D96A0F">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5521047B" w14:textId="77777777" w:rsidR="001B00BC" w:rsidRDefault="001B00BC" w:rsidP="00D96A0F">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1B00BC" w14:paraId="4B39E607" w14:textId="77777777" w:rsidTr="00D96A0F">
        <w:tc>
          <w:tcPr>
            <w:tcW w:w="2096" w:type="dxa"/>
            <w:tcBorders>
              <w:left w:val="single" w:sz="18" w:space="0" w:color="76923C" w:themeColor="accent3" w:themeShade="BF"/>
            </w:tcBorders>
          </w:tcPr>
          <w:p w14:paraId="4E8F6105" w14:textId="77777777" w:rsidR="001B00BC" w:rsidRDefault="001B00BC" w:rsidP="00D96A0F">
            <w:pPr>
              <w:ind w:left="0"/>
              <w:rPr>
                <w:rFonts w:cs="Arial"/>
                <w:lang w:val="it-IT"/>
              </w:rPr>
            </w:pPr>
            <w:r>
              <w:rPr>
                <w:rFonts w:cs="Arial"/>
                <w:lang w:val="it-IT"/>
              </w:rPr>
              <w:t xml:space="preserve">Deseuri menajere </w:t>
            </w:r>
          </w:p>
        </w:tc>
        <w:tc>
          <w:tcPr>
            <w:tcW w:w="2011" w:type="dxa"/>
          </w:tcPr>
          <w:p w14:paraId="6D89ED6E" w14:textId="77777777" w:rsidR="001B00BC" w:rsidRDefault="001B00BC" w:rsidP="00D96A0F">
            <w:pPr>
              <w:rPr>
                <w:rFonts w:cs="Arial"/>
                <w:lang w:val="it-IT"/>
              </w:rPr>
            </w:pPr>
            <w:r>
              <w:rPr>
                <w:rFonts w:cs="Arial"/>
                <w:lang w:val="it-IT"/>
              </w:rPr>
              <w:t>20 03 01</w:t>
            </w:r>
          </w:p>
        </w:tc>
        <w:tc>
          <w:tcPr>
            <w:tcW w:w="2250" w:type="dxa"/>
          </w:tcPr>
          <w:p w14:paraId="5F669563" w14:textId="77777777" w:rsidR="001B00BC" w:rsidRDefault="001B00BC" w:rsidP="00D96A0F">
            <w:pPr>
              <w:rPr>
                <w:rFonts w:cs="Arial"/>
                <w:lang w:val="it-IT"/>
              </w:rPr>
            </w:pPr>
            <w:r w:rsidRPr="0029631F">
              <w:rPr>
                <w:bCs/>
              </w:rPr>
              <w:t>28 mc</w:t>
            </w:r>
          </w:p>
        </w:tc>
        <w:tc>
          <w:tcPr>
            <w:tcW w:w="1847" w:type="dxa"/>
          </w:tcPr>
          <w:p w14:paraId="7D7DDD8A" w14:textId="77777777" w:rsidR="001B00BC" w:rsidRDefault="001B00BC" w:rsidP="00D96A0F">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60A8EA85" w14:textId="77777777" w:rsidR="001B00BC" w:rsidRDefault="001B00BC" w:rsidP="00D96A0F">
            <w:pPr>
              <w:rPr>
                <w:rFonts w:cs="Arial"/>
                <w:lang w:val="it-IT"/>
              </w:rPr>
            </w:pPr>
            <w:r>
              <w:rPr>
                <w:rFonts w:cs="Arial"/>
                <w:lang w:val="it-IT"/>
              </w:rPr>
              <w:t>Preluate in vederea depozitarii la groapa de gunoi pe baza de contract de catre SC ECO INEU PHARE 2004 SA.</w:t>
            </w:r>
          </w:p>
        </w:tc>
      </w:tr>
      <w:tr w:rsidR="001B00BC" w14:paraId="39A77F9C" w14:textId="77777777" w:rsidTr="00D96A0F">
        <w:trPr>
          <w:trHeight w:val="544"/>
        </w:trPr>
        <w:tc>
          <w:tcPr>
            <w:tcW w:w="2096" w:type="dxa"/>
            <w:tcBorders>
              <w:left w:val="single" w:sz="18" w:space="0" w:color="76923C" w:themeColor="accent3" w:themeShade="BF"/>
            </w:tcBorders>
          </w:tcPr>
          <w:p w14:paraId="073A8219" w14:textId="77777777" w:rsidR="001B00BC" w:rsidRDefault="001B00BC" w:rsidP="00D96A0F">
            <w:pPr>
              <w:ind w:left="0"/>
              <w:rPr>
                <w:rFonts w:cs="Arial"/>
                <w:lang w:val="it-IT"/>
              </w:rPr>
            </w:pPr>
            <w:r>
              <w:t>Demolări – amestecuri metalice</w:t>
            </w:r>
          </w:p>
        </w:tc>
        <w:tc>
          <w:tcPr>
            <w:tcW w:w="2011" w:type="dxa"/>
          </w:tcPr>
          <w:p w14:paraId="6A9DAD9B" w14:textId="77777777" w:rsidR="001B00BC" w:rsidRDefault="001B00BC" w:rsidP="00D96A0F">
            <w:pPr>
              <w:rPr>
                <w:rFonts w:cs="Arial"/>
                <w:lang w:val="it-IT"/>
              </w:rPr>
            </w:pPr>
            <w:r>
              <w:t>17 04 07</w:t>
            </w:r>
          </w:p>
        </w:tc>
        <w:tc>
          <w:tcPr>
            <w:tcW w:w="2250" w:type="dxa"/>
          </w:tcPr>
          <w:p w14:paraId="3E19F9D0" w14:textId="77777777" w:rsidR="001B00BC" w:rsidRDefault="001B00BC" w:rsidP="00D96A0F">
            <w:pPr>
              <w:rPr>
                <w:rFonts w:cs="Arial"/>
                <w:lang w:val="it-IT"/>
              </w:rPr>
            </w:pPr>
            <w:r w:rsidRPr="0029631F">
              <w:rPr>
                <w:bCs/>
              </w:rPr>
              <w:t>300 kg</w:t>
            </w:r>
          </w:p>
        </w:tc>
        <w:tc>
          <w:tcPr>
            <w:tcW w:w="1847" w:type="dxa"/>
          </w:tcPr>
          <w:p w14:paraId="059166A0" w14:textId="77777777" w:rsidR="001B00BC" w:rsidRDefault="001B00BC" w:rsidP="00D96A0F">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61AB53C"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4D1AC94" w14:textId="77777777" w:rsidTr="00D96A0F">
        <w:trPr>
          <w:trHeight w:val="544"/>
        </w:trPr>
        <w:tc>
          <w:tcPr>
            <w:tcW w:w="2096" w:type="dxa"/>
            <w:tcBorders>
              <w:left w:val="single" w:sz="18" w:space="0" w:color="76923C" w:themeColor="accent3" w:themeShade="BF"/>
            </w:tcBorders>
          </w:tcPr>
          <w:p w14:paraId="69D76214" w14:textId="77777777" w:rsidR="001B00BC" w:rsidRDefault="001B00BC" w:rsidP="00D96A0F">
            <w:pPr>
              <w:ind w:left="0"/>
              <w:rPr>
                <w:rFonts w:cs="Arial"/>
                <w:lang w:val="it-IT"/>
              </w:rPr>
            </w:pPr>
            <w:r>
              <w:lastRenderedPageBreak/>
              <w:t>Demolări – amestecuri plastic</w:t>
            </w:r>
          </w:p>
        </w:tc>
        <w:tc>
          <w:tcPr>
            <w:tcW w:w="2011" w:type="dxa"/>
          </w:tcPr>
          <w:p w14:paraId="06DA9460" w14:textId="77777777" w:rsidR="001B00BC" w:rsidRDefault="001B00BC" w:rsidP="00D96A0F">
            <w:pPr>
              <w:rPr>
                <w:rFonts w:cs="Arial"/>
                <w:lang w:val="it-IT"/>
              </w:rPr>
            </w:pPr>
            <w:r>
              <w:t>17 02 03</w:t>
            </w:r>
          </w:p>
        </w:tc>
        <w:tc>
          <w:tcPr>
            <w:tcW w:w="2250" w:type="dxa"/>
          </w:tcPr>
          <w:p w14:paraId="0A7AEB10" w14:textId="77777777" w:rsidR="001B00BC" w:rsidRPr="00E30641" w:rsidRDefault="001B00BC" w:rsidP="00D96A0F">
            <w:pPr>
              <w:rPr>
                <w:rFonts w:cs="Arial"/>
                <w:lang w:val="it-IT"/>
              </w:rPr>
            </w:pPr>
            <w:r w:rsidRPr="00E30641">
              <w:rPr>
                <w:rFonts w:cs="Arial"/>
                <w:lang w:val="it-IT"/>
              </w:rPr>
              <w:t>150 kg</w:t>
            </w:r>
          </w:p>
        </w:tc>
        <w:tc>
          <w:tcPr>
            <w:tcW w:w="1847" w:type="dxa"/>
          </w:tcPr>
          <w:p w14:paraId="28988387" w14:textId="77777777" w:rsidR="001B00BC" w:rsidRPr="00E30641" w:rsidRDefault="001B00BC" w:rsidP="00D96A0F">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DFAAD27" w14:textId="77777777" w:rsidR="001B00BC" w:rsidRPr="00E30641" w:rsidRDefault="001B00BC" w:rsidP="00D96A0F">
            <w:pPr>
              <w:rPr>
                <w:rFonts w:cs="Arial"/>
                <w:lang w:val="sv-SE"/>
              </w:rPr>
            </w:pPr>
            <w:r w:rsidRPr="00E30641">
              <w:rPr>
                <w:rFonts w:cs="Arial"/>
                <w:lang w:val="sv-SE"/>
              </w:rPr>
              <w:t>Preluat in vederea reciclarii pe baza de contract cu SC VIELE 2005 SRL.</w:t>
            </w:r>
          </w:p>
        </w:tc>
      </w:tr>
      <w:tr w:rsidR="001B00BC" w14:paraId="71FBC38B" w14:textId="77777777" w:rsidTr="00D96A0F">
        <w:tc>
          <w:tcPr>
            <w:tcW w:w="2096" w:type="dxa"/>
            <w:tcBorders>
              <w:left w:val="single" w:sz="18" w:space="0" w:color="76923C" w:themeColor="accent3" w:themeShade="BF"/>
            </w:tcBorders>
          </w:tcPr>
          <w:p w14:paraId="4AD66389" w14:textId="77777777" w:rsidR="001B00BC" w:rsidRDefault="001B00BC" w:rsidP="00D96A0F">
            <w:pPr>
              <w:ind w:left="0"/>
              <w:rPr>
                <w:rFonts w:cs="Arial"/>
                <w:lang w:val="it-IT"/>
              </w:rPr>
            </w:pPr>
            <w:r>
              <w:rPr>
                <w:rFonts w:cs="Arial"/>
                <w:lang w:val="it-IT"/>
              </w:rPr>
              <w:t>Obiecte intepatoare</w:t>
            </w:r>
          </w:p>
        </w:tc>
        <w:tc>
          <w:tcPr>
            <w:tcW w:w="2011" w:type="dxa"/>
          </w:tcPr>
          <w:p w14:paraId="1DB55A56" w14:textId="77777777" w:rsidR="001B00BC" w:rsidRDefault="001B00BC" w:rsidP="00D96A0F">
            <w:pPr>
              <w:rPr>
                <w:rFonts w:cs="Arial"/>
                <w:lang w:val="it-IT"/>
              </w:rPr>
            </w:pPr>
            <w:r>
              <w:rPr>
                <w:rFonts w:cs="Arial"/>
                <w:lang w:val="it-IT"/>
              </w:rPr>
              <w:t>18 02 02*</w:t>
            </w:r>
          </w:p>
        </w:tc>
        <w:tc>
          <w:tcPr>
            <w:tcW w:w="2250" w:type="dxa"/>
          </w:tcPr>
          <w:p w14:paraId="5157475E" w14:textId="77777777" w:rsidR="001B00BC" w:rsidRDefault="001B00BC" w:rsidP="00D96A0F">
            <w:pPr>
              <w:rPr>
                <w:rFonts w:cs="Arial"/>
                <w:lang w:val="it-IT"/>
              </w:rPr>
            </w:pPr>
            <w:r w:rsidRPr="0029631F">
              <w:rPr>
                <w:bCs/>
              </w:rPr>
              <w:t>30 kg</w:t>
            </w:r>
          </w:p>
        </w:tc>
        <w:tc>
          <w:tcPr>
            <w:tcW w:w="1847" w:type="dxa"/>
          </w:tcPr>
          <w:p w14:paraId="1C59CED9" w14:textId="77777777" w:rsidR="001B00BC" w:rsidRDefault="001B00BC" w:rsidP="00D96A0F">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3C610B50"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1B00BC" w14:paraId="5270B31B"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62899046" w14:textId="77777777" w:rsidR="001B00BC" w:rsidRPr="003920CD" w:rsidRDefault="001B00BC" w:rsidP="00D96A0F">
            <w:pPr>
              <w:jc w:val="center"/>
              <w:rPr>
                <w:rFonts w:cs="Arial"/>
                <w:b/>
                <w:lang w:val="it-IT"/>
              </w:rPr>
            </w:pPr>
            <w:r>
              <w:rPr>
                <w:rFonts w:cs="Arial"/>
                <w:b/>
                <w:lang w:val="it-IT"/>
              </w:rPr>
              <w:t>Deseuri de ambalaje</w:t>
            </w:r>
          </w:p>
        </w:tc>
      </w:tr>
      <w:tr w:rsidR="001B00BC" w14:paraId="1A630664" w14:textId="77777777" w:rsidTr="00D96A0F">
        <w:trPr>
          <w:trHeight w:val="436"/>
        </w:trPr>
        <w:tc>
          <w:tcPr>
            <w:tcW w:w="2096" w:type="dxa"/>
            <w:tcBorders>
              <w:left w:val="single" w:sz="18" w:space="0" w:color="76923C" w:themeColor="accent3" w:themeShade="BF"/>
            </w:tcBorders>
          </w:tcPr>
          <w:p w14:paraId="4893FF4E" w14:textId="77777777" w:rsidR="001B00BC" w:rsidRDefault="001B00BC" w:rsidP="00D96A0F">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70B62DC6" w14:textId="77777777" w:rsidR="001B00BC" w:rsidRDefault="001B00BC" w:rsidP="00D96A0F">
            <w:pPr>
              <w:rPr>
                <w:rFonts w:cs="Arial"/>
                <w:lang w:val="pt-BR"/>
              </w:rPr>
            </w:pPr>
            <w:r>
              <w:rPr>
                <w:rFonts w:cs="Arial"/>
                <w:lang w:val="it-IT"/>
              </w:rPr>
              <w:t>15 01 01</w:t>
            </w:r>
          </w:p>
        </w:tc>
        <w:tc>
          <w:tcPr>
            <w:tcW w:w="2250" w:type="dxa"/>
          </w:tcPr>
          <w:p w14:paraId="1806E7FD" w14:textId="77777777" w:rsidR="001B00BC" w:rsidRPr="00E43188" w:rsidRDefault="001B00BC" w:rsidP="00D96A0F">
            <w:pPr>
              <w:rPr>
                <w:rFonts w:cs="Arial"/>
                <w:lang w:val="it-IT"/>
              </w:rPr>
            </w:pPr>
            <w:r w:rsidRPr="00E43188">
              <w:rPr>
                <w:bCs/>
              </w:rPr>
              <w:t>15 kg</w:t>
            </w:r>
          </w:p>
        </w:tc>
        <w:tc>
          <w:tcPr>
            <w:tcW w:w="1847" w:type="dxa"/>
          </w:tcPr>
          <w:p w14:paraId="5BFE8D54" w14:textId="77777777" w:rsidR="001B00BC" w:rsidRDefault="001B00BC" w:rsidP="00D96A0F">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F80C71A" w14:textId="77777777" w:rsidR="001B00BC" w:rsidRDefault="001B00BC" w:rsidP="00D96A0F">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3B93314A" w14:textId="77777777" w:rsidTr="00D96A0F">
        <w:trPr>
          <w:trHeight w:val="544"/>
        </w:trPr>
        <w:tc>
          <w:tcPr>
            <w:tcW w:w="2096" w:type="dxa"/>
            <w:tcBorders>
              <w:left w:val="single" w:sz="18" w:space="0" w:color="76923C" w:themeColor="accent3" w:themeShade="BF"/>
            </w:tcBorders>
          </w:tcPr>
          <w:p w14:paraId="63F8EAEA" w14:textId="77777777" w:rsidR="001B00BC" w:rsidRDefault="001B00BC" w:rsidP="00D96A0F">
            <w:pPr>
              <w:ind w:left="0"/>
              <w:rPr>
                <w:rFonts w:cs="Arial"/>
                <w:highlight w:val="yellow"/>
                <w:lang w:val="it-IT"/>
              </w:rPr>
            </w:pPr>
            <w:r>
              <w:rPr>
                <w:rFonts w:cs="Arial"/>
                <w:lang w:val="it-IT"/>
              </w:rPr>
              <w:t>Ambalaje de la produse DDD</w:t>
            </w:r>
          </w:p>
        </w:tc>
        <w:tc>
          <w:tcPr>
            <w:tcW w:w="2011" w:type="dxa"/>
          </w:tcPr>
          <w:p w14:paraId="5F5902E0" w14:textId="77777777" w:rsidR="001B00BC" w:rsidRDefault="001B00BC" w:rsidP="00D96A0F">
            <w:pPr>
              <w:rPr>
                <w:rFonts w:cs="Arial"/>
                <w:highlight w:val="yellow"/>
                <w:lang w:val="it-IT"/>
              </w:rPr>
            </w:pPr>
            <w:r>
              <w:rPr>
                <w:rFonts w:cs="Arial"/>
                <w:lang w:val="it-IT"/>
              </w:rPr>
              <w:t>15 01 10 *</w:t>
            </w:r>
          </w:p>
        </w:tc>
        <w:tc>
          <w:tcPr>
            <w:tcW w:w="2250" w:type="dxa"/>
          </w:tcPr>
          <w:p w14:paraId="74D02C7B" w14:textId="77777777" w:rsidR="001B00BC" w:rsidRPr="00E43188" w:rsidRDefault="001B00BC" w:rsidP="00D96A0F">
            <w:pPr>
              <w:rPr>
                <w:rFonts w:cs="Arial"/>
                <w:lang w:val="sv-SE"/>
              </w:rPr>
            </w:pPr>
            <w:r w:rsidRPr="00E43188">
              <w:rPr>
                <w:bCs/>
              </w:rPr>
              <w:t>190 kg</w:t>
            </w:r>
          </w:p>
        </w:tc>
        <w:tc>
          <w:tcPr>
            <w:tcW w:w="1847" w:type="dxa"/>
          </w:tcPr>
          <w:p w14:paraId="7147541B" w14:textId="77777777" w:rsidR="001B00BC" w:rsidRDefault="001B00BC" w:rsidP="00D96A0F">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58727F87" w14:textId="77777777" w:rsidR="001B00BC" w:rsidRDefault="001B00BC" w:rsidP="00D96A0F">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1B00BC" w14:paraId="6DEEF022" w14:textId="77777777" w:rsidTr="00D96A0F">
        <w:tc>
          <w:tcPr>
            <w:tcW w:w="2096" w:type="dxa"/>
            <w:tcBorders>
              <w:left w:val="single" w:sz="18" w:space="0" w:color="76923C" w:themeColor="accent3" w:themeShade="BF"/>
              <w:bottom w:val="single" w:sz="4" w:space="0" w:color="auto"/>
            </w:tcBorders>
          </w:tcPr>
          <w:p w14:paraId="18D6B628" w14:textId="77777777" w:rsidR="001B00BC" w:rsidRPr="00684186" w:rsidRDefault="001B00BC" w:rsidP="00D96A0F">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016E0F2" w14:textId="77777777" w:rsidR="001B00BC" w:rsidRDefault="001B00BC" w:rsidP="00D96A0F">
            <w:pPr>
              <w:rPr>
                <w:rFonts w:cs="Arial"/>
                <w:lang w:val="sv-SE"/>
              </w:rPr>
            </w:pPr>
            <w:r>
              <w:rPr>
                <w:rFonts w:cs="Arial"/>
                <w:lang w:val="sv-SE"/>
              </w:rPr>
              <w:t>15 01 02</w:t>
            </w:r>
          </w:p>
        </w:tc>
        <w:tc>
          <w:tcPr>
            <w:tcW w:w="2250" w:type="dxa"/>
            <w:tcBorders>
              <w:bottom w:val="single" w:sz="4" w:space="0" w:color="auto"/>
            </w:tcBorders>
          </w:tcPr>
          <w:p w14:paraId="08C0512D" w14:textId="77777777" w:rsidR="001B00BC" w:rsidRPr="00E43188" w:rsidRDefault="001B00BC" w:rsidP="00D96A0F">
            <w:pPr>
              <w:rPr>
                <w:rFonts w:cs="Arial"/>
                <w:lang w:val="sv-SE"/>
              </w:rPr>
            </w:pPr>
            <w:r w:rsidRPr="00E43188">
              <w:rPr>
                <w:bCs/>
              </w:rPr>
              <w:t>75 kg</w:t>
            </w:r>
          </w:p>
        </w:tc>
        <w:tc>
          <w:tcPr>
            <w:tcW w:w="1847" w:type="dxa"/>
            <w:tcBorders>
              <w:bottom w:val="single" w:sz="4" w:space="0" w:color="auto"/>
            </w:tcBorders>
          </w:tcPr>
          <w:p w14:paraId="54F6D3BC" w14:textId="77777777" w:rsidR="001B00BC"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1C25B71F"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0E2A940C" w14:textId="77777777" w:rsidTr="00D96A0F">
        <w:tc>
          <w:tcPr>
            <w:tcW w:w="2096" w:type="dxa"/>
            <w:tcBorders>
              <w:left w:val="single" w:sz="18" w:space="0" w:color="76923C" w:themeColor="accent3" w:themeShade="BF"/>
              <w:bottom w:val="single" w:sz="4" w:space="0" w:color="auto"/>
            </w:tcBorders>
          </w:tcPr>
          <w:p w14:paraId="027F3A52" w14:textId="77777777" w:rsidR="001B00BC" w:rsidRPr="00E43188" w:rsidRDefault="001B00BC" w:rsidP="00D96A0F">
            <w:pPr>
              <w:ind w:left="0"/>
              <w:jc w:val="left"/>
              <w:rPr>
                <w:rFonts w:cs="Arial"/>
                <w:lang w:val="pt-BR"/>
              </w:rPr>
            </w:pPr>
            <w:r w:rsidRPr="00E43188">
              <w:t>Ambalaje din materiale compozite (de la medicamente)</w:t>
            </w:r>
          </w:p>
        </w:tc>
        <w:tc>
          <w:tcPr>
            <w:tcW w:w="2011" w:type="dxa"/>
            <w:tcBorders>
              <w:bottom w:val="single" w:sz="4" w:space="0" w:color="auto"/>
            </w:tcBorders>
          </w:tcPr>
          <w:p w14:paraId="65ED19E7" w14:textId="77777777" w:rsidR="001B00BC" w:rsidRPr="00684186" w:rsidRDefault="001B00BC" w:rsidP="00D96A0F">
            <w:pPr>
              <w:rPr>
                <w:rFonts w:cs="Arial"/>
                <w:lang w:val="sv-SE"/>
              </w:rPr>
            </w:pPr>
            <w:r>
              <w:rPr>
                <w:rFonts w:cs="Arial"/>
                <w:lang w:val="sv-SE"/>
              </w:rPr>
              <w:t>15 01 05</w:t>
            </w:r>
          </w:p>
        </w:tc>
        <w:tc>
          <w:tcPr>
            <w:tcW w:w="2250" w:type="dxa"/>
            <w:tcBorders>
              <w:bottom w:val="single" w:sz="4" w:space="0" w:color="auto"/>
            </w:tcBorders>
          </w:tcPr>
          <w:p w14:paraId="5407A303" w14:textId="77777777" w:rsidR="001B00BC" w:rsidRPr="00E43188" w:rsidRDefault="001B00BC" w:rsidP="00D96A0F">
            <w:pPr>
              <w:rPr>
                <w:rFonts w:cs="Arial"/>
                <w:lang w:val="sv-SE"/>
              </w:rPr>
            </w:pPr>
            <w:r w:rsidRPr="00E43188">
              <w:rPr>
                <w:bCs/>
              </w:rPr>
              <w:t>5 kg</w:t>
            </w:r>
          </w:p>
        </w:tc>
        <w:tc>
          <w:tcPr>
            <w:tcW w:w="1847" w:type="dxa"/>
            <w:tcBorders>
              <w:bottom w:val="single" w:sz="4" w:space="0" w:color="auto"/>
            </w:tcBorders>
          </w:tcPr>
          <w:p w14:paraId="440590BE" w14:textId="77777777" w:rsidR="001B00BC" w:rsidRPr="00684186"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248E9D05"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529F0C88" w14:textId="77777777" w:rsidTr="00D96A0F">
        <w:trPr>
          <w:trHeight w:val="436"/>
        </w:trPr>
        <w:tc>
          <w:tcPr>
            <w:tcW w:w="2096" w:type="dxa"/>
            <w:tcBorders>
              <w:left w:val="single" w:sz="18" w:space="0" w:color="76923C" w:themeColor="accent3" w:themeShade="BF"/>
            </w:tcBorders>
          </w:tcPr>
          <w:p w14:paraId="127E51ED" w14:textId="77777777" w:rsidR="001B00BC" w:rsidRPr="00557FA4" w:rsidRDefault="001B00BC" w:rsidP="00D96A0F">
            <w:pPr>
              <w:ind w:left="0"/>
              <w:rPr>
                <w:rFonts w:cs="Arial"/>
                <w:highlight w:val="yellow"/>
                <w:lang w:val="pt-BR"/>
              </w:rPr>
            </w:pPr>
            <w:r w:rsidRPr="00684186">
              <w:rPr>
                <w:rFonts w:cs="Arial"/>
                <w:lang w:val="pt-BR"/>
              </w:rPr>
              <w:t>Sigilii plastic</w:t>
            </w:r>
          </w:p>
        </w:tc>
        <w:tc>
          <w:tcPr>
            <w:tcW w:w="2011" w:type="dxa"/>
          </w:tcPr>
          <w:p w14:paraId="1319A21B" w14:textId="77777777" w:rsidR="001B00BC" w:rsidRDefault="001B00BC" w:rsidP="00D96A0F">
            <w:pPr>
              <w:rPr>
                <w:rFonts w:cs="Arial"/>
                <w:lang w:val="it-IT"/>
              </w:rPr>
            </w:pPr>
            <w:r w:rsidRPr="000528F4">
              <w:t>20 01 39</w:t>
            </w:r>
          </w:p>
        </w:tc>
        <w:tc>
          <w:tcPr>
            <w:tcW w:w="2250" w:type="dxa"/>
          </w:tcPr>
          <w:p w14:paraId="596C9157" w14:textId="77777777" w:rsidR="001B00BC" w:rsidRDefault="001B00BC" w:rsidP="00D96A0F">
            <w:pPr>
              <w:rPr>
                <w:rFonts w:cs="Arial"/>
                <w:lang w:val="it-IT"/>
              </w:rPr>
            </w:pPr>
            <w:r w:rsidRPr="0029631F">
              <w:rPr>
                <w:bCs/>
              </w:rPr>
              <w:t>15 kg</w:t>
            </w:r>
          </w:p>
        </w:tc>
        <w:tc>
          <w:tcPr>
            <w:tcW w:w="1847" w:type="dxa"/>
          </w:tcPr>
          <w:p w14:paraId="3510A4E7" w14:textId="77777777" w:rsidR="001B00BC" w:rsidRDefault="001B00BC" w:rsidP="00D96A0F">
            <w:pPr>
              <w:rPr>
                <w:rFonts w:cs="Arial"/>
                <w:lang w:val="it-IT"/>
              </w:rPr>
            </w:pPr>
          </w:p>
        </w:tc>
        <w:tc>
          <w:tcPr>
            <w:tcW w:w="4533" w:type="dxa"/>
            <w:tcBorders>
              <w:right w:val="single" w:sz="18" w:space="0" w:color="76923C" w:themeColor="accent3" w:themeShade="BF"/>
            </w:tcBorders>
          </w:tcPr>
          <w:p w14:paraId="5A92F3C7"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6C67A00" w14:textId="77777777" w:rsidTr="00D96A0F">
        <w:tc>
          <w:tcPr>
            <w:tcW w:w="2096" w:type="dxa"/>
            <w:tcBorders>
              <w:left w:val="single" w:sz="18" w:space="0" w:color="76923C" w:themeColor="accent3" w:themeShade="BF"/>
              <w:bottom w:val="single" w:sz="4" w:space="0" w:color="auto"/>
            </w:tcBorders>
          </w:tcPr>
          <w:p w14:paraId="3AB0A52F" w14:textId="77777777" w:rsidR="001B00BC" w:rsidRPr="00684186" w:rsidRDefault="001B00BC" w:rsidP="00D96A0F">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25BDC582" w14:textId="77777777" w:rsidR="001B00BC" w:rsidRPr="00684186" w:rsidRDefault="001B00BC" w:rsidP="00D96A0F">
            <w:pPr>
              <w:rPr>
                <w:rFonts w:cs="Arial"/>
                <w:lang w:val="sv-SE"/>
              </w:rPr>
            </w:pPr>
            <w:r w:rsidRPr="00684186">
              <w:rPr>
                <w:rFonts w:cs="Arial"/>
                <w:lang w:val="sv-SE"/>
              </w:rPr>
              <w:t>15 01 07</w:t>
            </w:r>
          </w:p>
          <w:p w14:paraId="7C4EC000" w14:textId="77777777" w:rsidR="001B00BC" w:rsidRPr="00684186" w:rsidRDefault="001B00BC" w:rsidP="00D96A0F">
            <w:pPr>
              <w:rPr>
                <w:rFonts w:cs="Arial"/>
                <w:lang w:val="sv-SE"/>
              </w:rPr>
            </w:pPr>
          </w:p>
        </w:tc>
        <w:tc>
          <w:tcPr>
            <w:tcW w:w="2250" w:type="dxa"/>
            <w:tcBorders>
              <w:bottom w:val="single" w:sz="4" w:space="0" w:color="auto"/>
            </w:tcBorders>
          </w:tcPr>
          <w:p w14:paraId="7428AD8B" w14:textId="77777777" w:rsidR="001B00BC" w:rsidRPr="00E43188" w:rsidRDefault="001B00BC" w:rsidP="00D96A0F">
            <w:pPr>
              <w:rPr>
                <w:rFonts w:cs="Arial"/>
                <w:lang w:val="sv-SE"/>
              </w:rPr>
            </w:pPr>
            <w:r w:rsidRPr="00E43188">
              <w:rPr>
                <w:bCs/>
              </w:rPr>
              <w:t>300 kg</w:t>
            </w:r>
          </w:p>
        </w:tc>
        <w:tc>
          <w:tcPr>
            <w:tcW w:w="1847" w:type="dxa"/>
            <w:tcBorders>
              <w:bottom w:val="single" w:sz="4" w:space="0" w:color="auto"/>
            </w:tcBorders>
          </w:tcPr>
          <w:p w14:paraId="57969CC3" w14:textId="77777777" w:rsidR="001B00BC" w:rsidRPr="00557FA4" w:rsidRDefault="001B00BC" w:rsidP="00D96A0F">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4808DB00" w14:textId="77777777" w:rsidR="001B00BC" w:rsidRPr="00557FA4" w:rsidRDefault="001B00BC" w:rsidP="00D96A0F">
            <w:pPr>
              <w:rPr>
                <w:rFonts w:cs="Arial"/>
                <w:highlight w:val="yellow"/>
                <w:lang w:val="sv-SE"/>
              </w:rPr>
            </w:pPr>
            <w:r w:rsidRPr="00684186">
              <w:rPr>
                <w:rFonts w:cs="Arial"/>
                <w:lang w:val="sv-SE"/>
              </w:rPr>
              <w:t>Preluat in vederea reciclarii pe baza de contract cu SC VIELE 2005 SRL sau incinerare la SC PRO AIR CLEAN SA</w:t>
            </w:r>
          </w:p>
        </w:tc>
      </w:tr>
      <w:tr w:rsidR="001B00BC" w14:paraId="7FA4D89C" w14:textId="77777777" w:rsidTr="00D96A0F">
        <w:trPr>
          <w:trHeight w:val="607"/>
        </w:trPr>
        <w:tc>
          <w:tcPr>
            <w:tcW w:w="2096" w:type="dxa"/>
            <w:tcBorders>
              <w:left w:val="single" w:sz="18" w:space="0" w:color="76923C" w:themeColor="accent3" w:themeShade="BF"/>
            </w:tcBorders>
          </w:tcPr>
          <w:p w14:paraId="57431429" w14:textId="77777777" w:rsidR="001B00BC" w:rsidRDefault="001B00BC" w:rsidP="00D96A0F">
            <w:pPr>
              <w:ind w:left="0"/>
              <w:jc w:val="left"/>
              <w:rPr>
                <w:rFonts w:cs="Arial"/>
                <w:lang w:val="it-IT"/>
              </w:rPr>
            </w:pPr>
            <w:r w:rsidRPr="000528F4">
              <w:t>Ambalaj metalic sub presiune (Spray)</w:t>
            </w:r>
          </w:p>
        </w:tc>
        <w:tc>
          <w:tcPr>
            <w:tcW w:w="2011" w:type="dxa"/>
          </w:tcPr>
          <w:p w14:paraId="436951A5" w14:textId="77777777" w:rsidR="001B00BC" w:rsidRDefault="001B00BC" w:rsidP="00D96A0F">
            <w:pPr>
              <w:rPr>
                <w:rFonts w:cs="Arial"/>
                <w:lang w:val="it-IT"/>
              </w:rPr>
            </w:pPr>
            <w:r w:rsidRPr="000528F4">
              <w:t>15 01 11*</w:t>
            </w:r>
          </w:p>
        </w:tc>
        <w:tc>
          <w:tcPr>
            <w:tcW w:w="2250" w:type="dxa"/>
          </w:tcPr>
          <w:p w14:paraId="3A6DFE3C" w14:textId="77777777" w:rsidR="001B00BC" w:rsidRDefault="001B00BC" w:rsidP="00D96A0F">
            <w:pPr>
              <w:rPr>
                <w:rFonts w:cs="Arial"/>
                <w:lang w:val="it-IT"/>
              </w:rPr>
            </w:pPr>
            <w:r w:rsidRPr="00E43188">
              <w:rPr>
                <w:bCs/>
              </w:rPr>
              <w:t>70 kg</w:t>
            </w:r>
          </w:p>
        </w:tc>
        <w:tc>
          <w:tcPr>
            <w:tcW w:w="1847" w:type="dxa"/>
          </w:tcPr>
          <w:p w14:paraId="28BF0EBA" w14:textId="77777777" w:rsidR="001B00BC" w:rsidRDefault="001B00BC" w:rsidP="00D96A0F">
            <w:pPr>
              <w:rPr>
                <w:rFonts w:cs="Arial"/>
                <w:lang w:val="it-IT"/>
              </w:rPr>
            </w:pPr>
            <w:r>
              <w:rPr>
                <w:rFonts w:cs="Arial"/>
                <w:lang w:val="it-IT"/>
              </w:rPr>
              <w:t>Containere</w:t>
            </w:r>
          </w:p>
        </w:tc>
        <w:tc>
          <w:tcPr>
            <w:tcW w:w="4533" w:type="dxa"/>
            <w:tcBorders>
              <w:right w:val="single" w:sz="18" w:space="0" w:color="76923C" w:themeColor="accent3" w:themeShade="BF"/>
            </w:tcBorders>
          </w:tcPr>
          <w:p w14:paraId="44A4C19F"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118AF31A" w14:textId="77777777" w:rsidR="001B00BC" w:rsidRDefault="001B00BC" w:rsidP="001B00BC"/>
    <w:p w14:paraId="1A9CF341" w14:textId="77777777" w:rsidR="001B00BC" w:rsidRDefault="001B00BC" w:rsidP="001B00BC"/>
    <w:p w14:paraId="122CD10B" w14:textId="77777777" w:rsidR="001B00BC" w:rsidRDefault="001B00BC" w:rsidP="001B00BC"/>
    <w:p w14:paraId="5C5C50F6" w14:textId="77777777" w:rsidR="001B00BC" w:rsidRPr="001B00BC" w:rsidRDefault="001B00BC" w:rsidP="001B00BC"/>
    <w:p w14:paraId="384AEE4E" w14:textId="77777777" w:rsidR="003E14E3" w:rsidRDefault="003E14E3" w:rsidP="003E14E3">
      <w:pPr>
        <w:pStyle w:val="Caption"/>
      </w:pPr>
      <w:bookmarkStart w:id="90" w:name="_Toc489314344"/>
      <w:bookmarkStart w:id="91" w:name="_Toc532372097"/>
      <w:r>
        <w:t xml:space="preserve">Tabel </w:t>
      </w:r>
      <w:r>
        <w:fldChar w:fldCharType="begin"/>
      </w:r>
      <w:r>
        <w:instrText xml:space="preserve"> SEQ Tabel \* ARABIC </w:instrText>
      </w:r>
      <w:r>
        <w:fldChar w:fldCharType="separate"/>
      </w:r>
      <w:r w:rsidR="000B6FBD">
        <w:rPr>
          <w:noProof/>
        </w:rPr>
        <w:t>14</w:t>
      </w:r>
      <w:r>
        <w:fldChar w:fldCharType="end"/>
      </w:r>
      <w:r>
        <w:t>: Cantitati de dejectii generate si utilizarea acestora</w:t>
      </w:r>
      <w:bookmarkEnd w:id="90"/>
      <w:bookmarkEnd w:id="91"/>
    </w:p>
    <w:p w14:paraId="1EA1F138" w14:textId="77777777" w:rsidR="007D3770" w:rsidRDefault="007D3770" w:rsidP="001B00BC">
      <w:pPr>
        <w:ind w:left="0"/>
      </w:pPr>
      <w:r>
        <w:tab/>
      </w:r>
    </w:p>
    <w:tbl>
      <w:tblPr>
        <w:tblW w:w="10170" w:type="dxa"/>
        <w:tblInd w:w="629" w:type="dxa"/>
        <w:tblLook w:val="04A0" w:firstRow="1" w:lastRow="0" w:firstColumn="1" w:lastColumn="0" w:noHBand="0" w:noVBand="1"/>
      </w:tblPr>
      <w:tblGrid>
        <w:gridCol w:w="1440"/>
        <w:gridCol w:w="990"/>
        <w:gridCol w:w="1381"/>
        <w:gridCol w:w="1381"/>
        <w:gridCol w:w="1381"/>
        <w:gridCol w:w="1381"/>
        <w:gridCol w:w="1381"/>
        <w:gridCol w:w="1381"/>
        <w:gridCol w:w="1381"/>
        <w:gridCol w:w="1381"/>
      </w:tblGrid>
      <w:tr w:rsidR="007D3770" w:rsidRPr="009B3B19" w14:paraId="37835C35" w14:textId="77777777" w:rsidTr="007D3770">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14:paraId="45AFB740" w14:textId="77777777" w:rsidR="007D3770" w:rsidRPr="00785E20" w:rsidRDefault="007D3770" w:rsidP="007D3770">
            <w:pPr>
              <w:ind w:left="0"/>
              <w:rPr>
                <w:b/>
                <w:color w:val="000000"/>
              </w:rPr>
            </w:pPr>
            <w:r w:rsidRPr="00785E20">
              <w:rPr>
                <w:b/>
                <w:color w:val="000000"/>
              </w:rPr>
              <w:t>An →</w:t>
            </w:r>
          </w:p>
          <w:p w14:paraId="0115FE27" w14:textId="77777777" w:rsidR="007D3770" w:rsidRPr="00785E20" w:rsidRDefault="007D3770" w:rsidP="007409F3">
            <w:pPr>
              <w:ind w:left="0"/>
              <w:rPr>
                <w:b/>
                <w:color w:val="000000"/>
              </w:rPr>
            </w:pPr>
            <w:r w:rsidRPr="00785E20">
              <w:rPr>
                <w:b/>
                <w:color w:val="000000"/>
              </w:rPr>
              <w:t>Specificatie ↓</w:t>
            </w:r>
          </w:p>
          <w:p w14:paraId="43C3C0DC" w14:textId="77777777" w:rsidR="007D3770" w:rsidRPr="009B3B19" w:rsidRDefault="007D3770" w:rsidP="007409F3">
            <w:pPr>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7CA9595" w14:textId="77777777" w:rsidR="007D3770" w:rsidRPr="009B3B19" w:rsidRDefault="007D3770" w:rsidP="007D3770">
            <w:pPr>
              <w:ind w:left="0"/>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1D95C61" w14:textId="77777777" w:rsidR="007D3770" w:rsidRPr="009B3B19" w:rsidRDefault="007D3770" w:rsidP="007D3770">
            <w:pPr>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AB9DA9E" w14:textId="77777777" w:rsidR="007D3770" w:rsidRPr="009B3B19" w:rsidRDefault="007D3770" w:rsidP="007D3770">
            <w:pPr>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704B005" w14:textId="77777777" w:rsidR="007D3770" w:rsidRPr="009B3B19" w:rsidRDefault="007D3770" w:rsidP="007D3770">
            <w:pPr>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9E19ABD" w14:textId="77777777" w:rsidR="007D3770" w:rsidRPr="009B3B19" w:rsidRDefault="007D3770" w:rsidP="007D3770">
            <w:pPr>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EFA2638" w14:textId="77777777" w:rsidR="007D3770" w:rsidRPr="009B3B19" w:rsidRDefault="007D3770" w:rsidP="007D3770">
            <w:pPr>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D98F8DA" w14:textId="77777777" w:rsidR="007D3770" w:rsidRPr="009B3B19" w:rsidRDefault="007D3770" w:rsidP="007D3770">
            <w:pPr>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608F9A1C" w14:textId="77777777" w:rsidR="007D3770" w:rsidRPr="009B3B19" w:rsidRDefault="007D3770" w:rsidP="007D3770">
            <w:pPr>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01818FD" w14:textId="77777777" w:rsidR="007D3770" w:rsidRPr="009B3B19" w:rsidRDefault="007D3770" w:rsidP="007D3770">
            <w:pPr>
              <w:jc w:val="center"/>
              <w:rPr>
                <w:b/>
                <w:color w:val="000000"/>
              </w:rPr>
            </w:pPr>
            <w:r>
              <w:rPr>
                <w:b/>
                <w:color w:val="000000"/>
              </w:rPr>
              <w:t>2017</w:t>
            </w:r>
          </w:p>
        </w:tc>
      </w:tr>
      <w:tr w:rsidR="007D3770" w:rsidRPr="009B3B19" w14:paraId="6E96E8BD" w14:textId="77777777" w:rsidTr="007409F3">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45751CDF" w14:textId="77777777" w:rsidR="007D3770" w:rsidRPr="009B3B19" w:rsidRDefault="007D3770" w:rsidP="007409F3">
            <w:pPr>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38E1604B" w14:textId="77777777" w:rsidR="007D3770" w:rsidRPr="0042579E" w:rsidRDefault="007D3770" w:rsidP="007409F3">
            <w:pPr>
              <w:ind w:left="0"/>
              <w:rPr>
                <w:color w:val="000000"/>
              </w:rPr>
            </w:pPr>
            <w:r w:rsidRPr="0042579E">
              <w:t>2235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937E973" w14:textId="77777777" w:rsidR="007D3770" w:rsidRPr="0042579E" w:rsidRDefault="007D3770" w:rsidP="007409F3">
            <w:pPr>
              <w:ind w:left="0"/>
              <w:rPr>
                <w:color w:val="000000"/>
              </w:rPr>
            </w:pPr>
            <w:r w:rsidRPr="0042579E">
              <w:t>11318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103B034" w14:textId="77777777" w:rsidR="007D3770" w:rsidRPr="0042579E" w:rsidRDefault="007D3770" w:rsidP="007409F3">
            <w:pPr>
              <w:ind w:left="0"/>
              <w:rPr>
                <w:color w:val="000000"/>
              </w:rPr>
            </w:pPr>
            <w:r w:rsidRPr="0042579E">
              <w:t>8178</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58B830B" w14:textId="77777777" w:rsidR="007D3770" w:rsidRPr="0042579E" w:rsidRDefault="007D3770" w:rsidP="007409F3">
            <w:pPr>
              <w:ind w:left="0"/>
              <w:rPr>
                <w:color w:val="000000"/>
              </w:rPr>
            </w:pPr>
            <w:r w:rsidRPr="0042579E">
              <w:t>8485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42F3A21" w14:textId="77777777" w:rsidR="007D3770" w:rsidRPr="0042579E" w:rsidRDefault="007D3770" w:rsidP="007409F3">
            <w:pPr>
              <w:ind w:left="0"/>
              <w:rPr>
                <w:color w:val="000000"/>
              </w:rPr>
            </w:pPr>
            <w:r w:rsidRPr="0042579E">
              <w:t>9966</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D5C4A7" w14:textId="77777777" w:rsidR="007D3770" w:rsidRPr="0042579E" w:rsidRDefault="007D3770" w:rsidP="007409F3">
            <w:pPr>
              <w:ind w:left="0"/>
              <w:rPr>
                <w:color w:val="000000"/>
              </w:rPr>
            </w:pPr>
            <w:r w:rsidRPr="0042579E">
              <w:t>8490</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DE60B23" w14:textId="77777777" w:rsidR="007D3770" w:rsidRPr="0042579E" w:rsidRDefault="007D3770" w:rsidP="007409F3">
            <w:pPr>
              <w:ind w:left="0"/>
              <w:rPr>
                <w:color w:val="000000"/>
              </w:rPr>
            </w:pPr>
            <w:r w:rsidRPr="0042579E">
              <w:t>8832</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464110" w14:textId="77777777" w:rsidR="007D3770" w:rsidRPr="0042579E" w:rsidRDefault="007D3770" w:rsidP="007409F3">
            <w:pPr>
              <w:ind w:left="0"/>
              <w:rPr>
                <w:color w:val="000000"/>
              </w:rPr>
            </w:pPr>
            <w:r w:rsidRPr="0042579E">
              <w:t>9236</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0B3AECB1" w14:textId="77777777" w:rsidR="007D3770" w:rsidRPr="0042579E" w:rsidRDefault="007D3770" w:rsidP="007409F3">
            <w:pPr>
              <w:ind w:left="0"/>
              <w:rPr>
                <w:color w:val="000000"/>
              </w:rPr>
            </w:pPr>
            <w:r w:rsidRPr="0042579E">
              <w:t>9962</w:t>
            </w:r>
          </w:p>
        </w:tc>
      </w:tr>
      <w:tr w:rsidR="007D3770" w:rsidRPr="009B3B19" w14:paraId="6CB31A1F" w14:textId="77777777" w:rsidTr="007409F3">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2E6B7B78" w14:textId="77777777" w:rsidR="007D3770" w:rsidRPr="009B3B19" w:rsidRDefault="007D3770" w:rsidP="007409F3">
            <w:pPr>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C6C7824" w14:textId="77777777" w:rsidR="007D3770" w:rsidRPr="0042579E" w:rsidRDefault="007D3770" w:rsidP="007409F3">
            <w:pPr>
              <w:ind w:left="0"/>
              <w:rPr>
                <w:color w:val="000000"/>
              </w:rPr>
            </w:pPr>
            <w:r w:rsidRPr="0042579E">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849FD35" w14:textId="77777777" w:rsidR="007D3770" w:rsidRPr="0042579E" w:rsidRDefault="007D3770" w:rsidP="007409F3">
            <w:pPr>
              <w:ind w:left="0"/>
              <w:rPr>
                <w:color w:val="000000"/>
              </w:rPr>
            </w:pPr>
            <w:r w:rsidRPr="0042579E">
              <w:t>10664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983A51B" w14:textId="77777777" w:rsidR="007D3770" w:rsidRPr="0042579E" w:rsidRDefault="007D3770" w:rsidP="007409F3">
            <w:pPr>
              <w:ind w:left="0"/>
              <w:rPr>
                <w:color w:val="000000"/>
              </w:rPr>
            </w:pPr>
            <w:r w:rsidRPr="0042579E">
              <w:t>9460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A61E841" w14:textId="77777777" w:rsidR="007D3770" w:rsidRPr="0042579E" w:rsidRDefault="007D3770" w:rsidP="007409F3">
            <w:pPr>
              <w:ind w:left="0"/>
              <w:rPr>
                <w:color w:val="000000"/>
              </w:rPr>
            </w:pPr>
            <w:r w:rsidRPr="0042579E">
              <w:t>8760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917F196" w14:textId="77777777" w:rsidR="007D3770" w:rsidRPr="0042579E" w:rsidRDefault="007D3770" w:rsidP="007409F3">
            <w:pPr>
              <w:ind w:left="0"/>
              <w:rPr>
                <w:color w:val="000000"/>
              </w:rPr>
            </w:pPr>
            <w:r w:rsidRPr="0042579E">
              <w:t>9220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69BD797" w14:textId="77777777" w:rsidR="007D3770" w:rsidRPr="0042579E" w:rsidRDefault="007D3770" w:rsidP="007409F3">
            <w:pPr>
              <w:ind w:left="0"/>
              <w:rPr>
                <w:color w:val="000000"/>
              </w:rPr>
            </w:pPr>
            <w:r w:rsidRPr="0042579E">
              <w:t>8600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3AA9C5C" w14:textId="77777777" w:rsidR="007D3770" w:rsidRPr="0042579E" w:rsidRDefault="007D3770" w:rsidP="007409F3">
            <w:pPr>
              <w:ind w:left="0"/>
              <w:rPr>
                <w:color w:val="000000"/>
              </w:rPr>
            </w:pPr>
            <w:r w:rsidRPr="0042579E">
              <w:t>9840</w:t>
            </w:r>
          </w:p>
        </w:tc>
        <w:tc>
          <w:tcPr>
            <w:tcW w:w="900" w:type="dxa"/>
            <w:tcBorders>
              <w:top w:val="single" w:sz="4" w:space="0" w:color="auto"/>
              <w:left w:val="nil"/>
              <w:bottom w:val="single" w:sz="4" w:space="0" w:color="auto"/>
              <w:right w:val="single" w:sz="8" w:space="0" w:color="auto"/>
            </w:tcBorders>
            <w:shd w:val="clear" w:color="auto" w:fill="auto"/>
            <w:vAlign w:val="center"/>
          </w:tcPr>
          <w:p w14:paraId="233D73D4" w14:textId="77777777" w:rsidR="007D3770" w:rsidRPr="0042579E" w:rsidRDefault="007D3770" w:rsidP="007409F3">
            <w:pPr>
              <w:ind w:left="0"/>
              <w:rPr>
                <w:color w:val="000000"/>
              </w:rPr>
            </w:pPr>
            <w:r w:rsidRPr="0042579E">
              <w:t>9080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07914FE8" w14:textId="77777777" w:rsidR="007D3770" w:rsidRPr="0042579E" w:rsidRDefault="007D3770" w:rsidP="007409F3">
            <w:pPr>
              <w:ind w:left="0"/>
              <w:rPr>
                <w:color w:val="000000"/>
              </w:rPr>
            </w:pPr>
            <w:r w:rsidRPr="0042579E">
              <w:t>8620</w:t>
            </w:r>
          </w:p>
        </w:tc>
      </w:tr>
      <w:tr w:rsidR="007D3770" w:rsidRPr="009B3B19" w14:paraId="5438E35C" w14:textId="77777777" w:rsidTr="007409F3">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2DFE02DC" w14:textId="77777777" w:rsidR="007D3770" w:rsidRPr="009B3B19" w:rsidRDefault="007D3770" w:rsidP="007409F3">
            <w:pPr>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04C08579" w14:textId="77777777" w:rsidR="007D3770" w:rsidRPr="0042579E" w:rsidRDefault="007D3770" w:rsidP="007409F3">
            <w:pPr>
              <w:ind w:left="0"/>
              <w:rPr>
                <w:color w:val="000000"/>
              </w:rPr>
            </w:pPr>
            <w:r w:rsidRPr="0042579E">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8CD145F" w14:textId="77777777" w:rsidR="007D3770" w:rsidRPr="0042579E" w:rsidRDefault="007D3770" w:rsidP="007409F3">
            <w:pPr>
              <w:ind w:left="0"/>
              <w:rPr>
                <w:color w:val="000000"/>
              </w:rPr>
            </w:pPr>
            <w:r>
              <w:t>254,</w:t>
            </w:r>
            <w:r w:rsidRPr="0042579E">
              <w:t>4</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93812A" w14:textId="77777777" w:rsidR="007D3770" w:rsidRPr="0042579E" w:rsidRDefault="007D3770" w:rsidP="007409F3">
            <w:pPr>
              <w:ind w:left="0"/>
              <w:rPr>
                <w:color w:val="000000"/>
              </w:rPr>
            </w:pPr>
            <w:r>
              <w:t>206,</w:t>
            </w:r>
            <w:r w:rsidRPr="0042579E">
              <w:t>07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CEFD61" w14:textId="77777777" w:rsidR="007D3770" w:rsidRPr="0042579E" w:rsidRDefault="007D3770" w:rsidP="007409F3">
            <w:pPr>
              <w:ind w:left="0"/>
              <w:rPr>
                <w:color w:val="000000"/>
              </w:rPr>
            </w:pPr>
            <w:r>
              <w:t>234,</w:t>
            </w:r>
            <w:r w:rsidRPr="0042579E">
              <w:t>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EDB32E6" w14:textId="77777777" w:rsidR="007D3770" w:rsidRPr="0042579E" w:rsidRDefault="007D3770" w:rsidP="007409F3">
            <w:pPr>
              <w:ind w:left="0"/>
              <w:rPr>
                <w:color w:val="000000"/>
              </w:rPr>
            </w:pPr>
            <w:r>
              <w:t>236,</w:t>
            </w:r>
            <w:r w:rsidRPr="0042579E">
              <w:t>26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A3C9864" w14:textId="77777777" w:rsidR="007D3770" w:rsidRPr="0042579E" w:rsidRDefault="007D3770" w:rsidP="007409F3">
            <w:pPr>
              <w:ind w:left="0"/>
              <w:rPr>
                <w:color w:val="000000"/>
              </w:rPr>
            </w:pPr>
            <w:r w:rsidRPr="0042579E">
              <w:t>195</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31AF1177" w14:textId="77777777" w:rsidR="007D3770" w:rsidRPr="0042579E" w:rsidRDefault="007D3770" w:rsidP="007409F3">
            <w:pPr>
              <w:ind w:left="0"/>
              <w:rPr>
                <w:color w:val="000000"/>
              </w:rPr>
            </w:pPr>
            <w:r>
              <w:t>187,</w:t>
            </w:r>
            <w:r w:rsidRPr="0042579E">
              <w:t>34</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243DD39B" w14:textId="77777777" w:rsidR="007D3770" w:rsidRPr="0042579E" w:rsidRDefault="007D3770" w:rsidP="007409F3">
            <w:pPr>
              <w:ind w:left="0"/>
              <w:rPr>
                <w:color w:val="000000"/>
              </w:rPr>
            </w:pPr>
            <w:r>
              <w:t>216,</w:t>
            </w:r>
            <w:r w:rsidRPr="0042579E">
              <w:t>9</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72EB9ED2" w14:textId="77777777" w:rsidR="007D3770" w:rsidRPr="0042579E" w:rsidRDefault="007D3770" w:rsidP="007409F3">
            <w:pPr>
              <w:ind w:left="0"/>
              <w:rPr>
                <w:color w:val="000000"/>
              </w:rPr>
            </w:pPr>
            <w:r>
              <w:t>158,</w:t>
            </w:r>
            <w:r w:rsidRPr="0042579E">
              <w:t>41</w:t>
            </w:r>
          </w:p>
        </w:tc>
      </w:tr>
    </w:tbl>
    <w:p w14:paraId="3F180E06" w14:textId="6E3C6956" w:rsidR="001B00BC" w:rsidRDefault="001B00BC" w:rsidP="001B00BC">
      <w:pPr>
        <w:ind w:left="0"/>
      </w:pPr>
    </w:p>
    <w:p w14:paraId="38A58567" w14:textId="77777777" w:rsidR="001B00BC" w:rsidRPr="001B00BC" w:rsidRDefault="001B00BC" w:rsidP="001B00BC"/>
    <w:p w14:paraId="758F08AC" w14:textId="77777777" w:rsidR="003E14E3" w:rsidRDefault="003E14E3" w:rsidP="003E14E3">
      <w:pPr>
        <w:pStyle w:val="Caption"/>
      </w:pPr>
      <w:bookmarkStart w:id="92" w:name="_Toc489314345"/>
      <w:bookmarkStart w:id="93" w:name="_Toc532372098"/>
      <w:r w:rsidRPr="007D3770">
        <w:t xml:space="preserve">Tabel </w:t>
      </w:r>
      <w:r w:rsidRPr="007D3770">
        <w:fldChar w:fldCharType="begin"/>
      </w:r>
      <w:r w:rsidRPr="007D3770">
        <w:instrText xml:space="preserve"> SEQ Tabel \* ARABIC </w:instrText>
      </w:r>
      <w:r w:rsidRPr="007D3770">
        <w:fldChar w:fldCharType="separate"/>
      </w:r>
      <w:r w:rsidR="000B6FBD">
        <w:rPr>
          <w:noProof/>
        </w:rPr>
        <w:t>15</w:t>
      </w:r>
      <w:r w:rsidRPr="007D3770">
        <w:fldChar w:fldCharType="end"/>
      </w:r>
      <w:r w:rsidRPr="007D3770">
        <w:t>: Cantitati de cadavre incinerate si cenusa rezultata</w:t>
      </w:r>
      <w:bookmarkEnd w:id="92"/>
      <w:bookmarkEnd w:id="93"/>
    </w:p>
    <w:p w14:paraId="08243A3F" w14:textId="77777777" w:rsidR="007D3770" w:rsidRDefault="007D3770" w:rsidP="001B00BC">
      <w:pPr>
        <w:ind w:left="0"/>
      </w:pPr>
      <w:r>
        <w:tab/>
      </w:r>
    </w:p>
    <w:tbl>
      <w:tblPr>
        <w:tblStyle w:val="TableGrid"/>
        <w:tblW w:w="9278" w:type="dxa"/>
        <w:tblInd w:w="659"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7D3770" w:rsidRPr="00C426CE" w14:paraId="185FB03D" w14:textId="77777777" w:rsidTr="007409F3">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0DB29C6" w14:textId="77777777" w:rsidR="007D3770" w:rsidRPr="00785E20" w:rsidRDefault="007D3770" w:rsidP="007409F3">
            <w:pPr>
              <w:jc w:val="center"/>
              <w:rPr>
                <w:b/>
                <w:color w:val="000000"/>
              </w:rPr>
            </w:pPr>
            <w:r w:rsidRPr="00785E20">
              <w:rPr>
                <w:b/>
                <w:color w:val="000000"/>
              </w:rPr>
              <w:t>An →</w:t>
            </w:r>
          </w:p>
          <w:p w14:paraId="22DE7530" w14:textId="77777777" w:rsidR="007D3770" w:rsidRPr="00C426CE" w:rsidRDefault="007D3770" w:rsidP="007409F3">
            <w:pPr>
              <w:jc w:val="center"/>
              <w:rPr>
                <w:b/>
              </w:rPr>
            </w:pPr>
            <w:r w:rsidRPr="00785E20">
              <w:rPr>
                <w:b/>
                <w:color w:val="000000"/>
              </w:rPr>
              <w:t>Specificatie ↓</w:t>
            </w: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B426769" w14:textId="77777777" w:rsidR="007D3770" w:rsidRPr="00C426CE" w:rsidRDefault="007D3770" w:rsidP="007409F3">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14:paraId="4D861118" w14:textId="77777777" w:rsidR="007D3770" w:rsidRPr="00C426CE" w:rsidRDefault="007D3770" w:rsidP="007409F3">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14:paraId="2B4A996A" w14:textId="77777777" w:rsidR="007D3770" w:rsidRPr="00C426CE" w:rsidRDefault="007D3770" w:rsidP="007409F3">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14:paraId="67EC4D39" w14:textId="77777777" w:rsidR="007D3770" w:rsidRPr="00C426CE" w:rsidRDefault="007D3770" w:rsidP="007409F3">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14:paraId="6F5B7C1D" w14:textId="77777777" w:rsidR="007D3770" w:rsidRPr="00C426CE" w:rsidRDefault="007D3770" w:rsidP="007409F3">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14:paraId="23B560C5" w14:textId="77777777" w:rsidR="007D3770" w:rsidRPr="00C426CE" w:rsidRDefault="007D3770" w:rsidP="007409F3">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14:paraId="004E1F57" w14:textId="77777777" w:rsidR="007D3770" w:rsidRPr="00C426CE" w:rsidRDefault="007D3770" w:rsidP="007409F3">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14:paraId="501501CE" w14:textId="77777777" w:rsidR="007D3770" w:rsidRPr="00C426CE" w:rsidRDefault="007D3770" w:rsidP="007409F3">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14:paraId="50F31454" w14:textId="77777777" w:rsidR="007D3770" w:rsidRPr="00C426CE" w:rsidRDefault="007D3770" w:rsidP="007409F3">
            <w:pPr>
              <w:ind w:left="0"/>
              <w:jc w:val="center"/>
              <w:rPr>
                <w:b/>
              </w:rPr>
            </w:pPr>
            <w:r w:rsidRPr="00C426CE">
              <w:rPr>
                <w:b/>
              </w:rPr>
              <w:t>201</w:t>
            </w:r>
            <w:r>
              <w:rPr>
                <w:b/>
              </w:rPr>
              <w:t>7</w:t>
            </w:r>
          </w:p>
        </w:tc>
      </w:tr>
      <w:tr w:rsidR="007D3770" w:rsidRPr="00C426CE" w14:paraId="5D8B356C" w14:textId="77777777" w:rsidTr="007409F3">
        <w:trPr>
          <w:trHeight w:val="633"/>
        </w:trPr>
        <w:tc>
          <w:tcPr>
            <w:tcW w:w="2042" w:type="dxa"/>
            <w:tcBorders>
              <w:bottom w:val="single" w:sz="4" w:space="0" w:color="auto"/>
              <w:right w:val="single" w:sz="4" w:space="0" w:color="auto"/>
            </w:tcBorders>
            <w:shd w:val="clear" w:color="auto" w:fill="BFBFBF" w:themeFill="background1" w:themeFillShade="BF"/>
          </w:tcPr>
          <w:p w14:paraId="29F8BFD8" w14:textId="77777777" w:rsidR="007D3770" w:rsidRPr="00C426CE" w:rsidRDefault="007D3770" w:rsidP="007409F3">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46E49756" w14:textId="77777777" w:rsidR="007D3770" w:rsidRPr="007D3770" w:rsidRDefault="007D3770" w:rsidP="007409F3">
            <w:pPr>
              <w:ind w:left="0"/>
              <w:jc w:val="center"/>
              <w:rPr>
                <w:b/>
                <w:sz w:val="18"/>
                <w:szCs w:val="18"/>
              </w:rPr>
            </w:pPr>
            <w:r w:rsidRPr="007D3770">
              <w:rPr>
                <w:sz w:val="18"/>
                <w:szCs w:val="18"/>
              </w:rPr>
              <w:t>30939</w:t>
            </w:r>
          </w:p>
        </w:tc>
        <w:tc>
          <w:tcPr>
            <w:tcW w:w="720" w:type="dxa"/>
            <w:tcBorders>
              <w:left w:val="single" w:sz="4" w:space="0" w:color="auto"/>
              <w:bottom w:val="single" w:sz="4" w:space="0" w:color="auto"/>
              <w:right w:val="single" w:sz="4" w:space="0" w:color="auto"/>
            </w:tcBorders>
            <w:vAlign w:val="center"/>
          </w:tcPr>
          <w:p w14:paraId="4A8E9E3A" w14:textId="77777777" w:rsidR="007D3770" w:rsidRPr="007D3770" w:rsidRDefault="007D3770" w:rsidP="007409F3">
            <w:pPr>
              <w:ind w:left="0"/>
              <w:jc w:val="center"/>
              <w:rPr>
                <w:b/>
                <w:sz w:val="18"/>
                <w:szCs w:val="18"/>
              </w:rPr>
            </w:pPr>
            <w:r w:rsidRPr="007D3770">
              <w:rPr>
                <w:sz w:val="18"/>
                <w:szCs w:val="18"/>
              </w:rPr>
              <w:t>37900</w:t>
            </w:r>
          </w:p>
        </w:tc>
        <w:tc>
          <w:tcPr>
            <w:tcW w:w="720" w:type="dxa"/>
            <w:tcBorders>
              <w:left w:val="single" w:sz="4" w:space="0" w:color="auto"/>
              <w:bottom w:val="single" w:sz="4" w:space="0" w:color="auto"/>
              <w:right w:val="single" w:sz="4" w:space="0" w:color="auto"/>
            </w:tcBorders>
            <w:vAlign w:val="center"/>
          </w:tcPr>
          <w:p w14:paraId="5C58E4B2" w14:textId="77777777" w:rsidR="007D3770" w:rsidRPr="007D3770" w:rsidRDefault="007D3770" w:rsidP="007409F3">
            <w:pPr>
              <w:ind w:left="0"/>
              <w:jc w:val="center"/>
              <w:rPr>
                <w:b/>
                <w:sz w:val="18"/>
                <w:szCs w:val="18"/>
              </w:rPr>
            </w:pPr>
            <w:r w:rsidRPr="007D3770">
              <w:rPr>
                <w:sz w:val="18"/>
                <w:szCs w:val="18"/>
              </w:rPr>
              <w:t>27600</w:t>
            </w:r>
          </w:p>
        </w:tc>
        <w:tc>
          <w:tcPr>
            <w:tcW w:w="810" w:type="dxa"/>
            <w:tcBorders>
              <w:left w:val="single" w:sz="4" w:space="0" w:color="auto"/>
              <w:bottom w:val="single" w:sz="4" w:space="0" w:color="auto"/>
              <w:right w:val="single" w:sz="4" w:space="0" w:color="auto"/>
            </w:tcBorders>
            <w:vAlign w:val="center"/>
          </w:tcPr>
          <w:p w14:paraId="594A6165" w14:textId="77777777" w:rsidR="007D3770" w:rsidRPr="007D3770" w:rsidRDefault="007D3770" w:rsidP="007409F3">
            <w:pPr>
              <w:ind w:left="0"/>
              <w:jc w:val="center"/>
              <w:rPr>
                <w:b/>
                <w:sz w:val="18"/>
                <w:szCs w:val="18"/>
              </w:rPr>
            </w:pPr>
            <w:r w:rsidRPr="007D3770">
              <w:rPr>
                <w:sz w:val="18"/>
                <w:szCs w:val="18"/>
              </w:rPr>
              <w:t>35500</w:t>
            </w:r>
          </w:p>
        </w:tc>
        <w:tc>
          <w:tcPr>
            <w:tcW w:w="720" w:type="dxa"/>
            <w:tcBorders>
              <w:left w:val="single" w:sz="4" w:space="0" w:color="auto"/>
              <w:bottom w:val="single" w:sz="4" w:space="0" w:color="auto"/>
              <w:right w:val="single" w:sz="4" w:space="0" w:color="auto"/>
            </w:tcBorders>
            <w:vAlign w:val="center"/>
          </w:tcPr>
          <w:p w14:paraId="15874CA4" w14:textId="77777777" w:rsidR="007D3770" w:rsidRPr="007D3770" w:rsidRDefault="007D3770" w:rsidP="007409F3">
            <w:pPr>
              <w:ind w:left="0"/>
              <w:jc w:val="center"/>
              <w:rPr>
                <w:b/>
                <w:sz w:val="18"/>
                <w:szCs w:val="18"/>
              </w:rPr>
            </w:pPr>
            <w:r w:rsidRPr="007D3770">
              <w:rPr>
                <w:sz w:val="18"/>
                <w:szCs w:val="18"/>
              </w:rPr>
              <w:t>33353</w:t>
            </w:r>
          </w:p>
        </w:tc>
        <w:tc>
          <w:tcPr>
            <w:tcW w:w="810" w:type="dxa"/>
            <w:tcBorders>
              <w:left w:val="single" w:sz="4" w:space="0" w:color="auto"/>
              <w:bottom w:val="single" w:sz="4" w:space="0" w:color="auto"/>
              <w:right w:val="single" w:sz="4" w:space="0" w:color="auto"/>
            </w:tcBorders>
            <w:vAlign w:val="center"/>
          </w:tcPr>
          <w:p w14:paraId="0293E71B" w14:textId="77777777" w:rsidR="007D3770" w:rsidRPr="007D3770" w:rsidRDefault="007D3770" w:rsidP="007409F3">
            <w:pPr>
              <w:ind w:left="0"/>
              <w:jc w:val="center"/>
              <w:rPr>
                <w:b/>
                <w:sz w:val="18"/>
                <w:szCs w:val="18"/>
              </w:rPr>
            </w:pPr>
            <w:r w:rsidRPr="007D3770">
              <w:rPr>
                <w:sz w:val="18"/>
                <w:szCs w:val="18"/>
              </w:rPr>
              <w:t>28540</w:t>
            </w:r>
          </w:p>
        </w:tc>
        <w:tc>
          <w:tcPr>
            <w:tcW w:w="896" w:type="dxa"/>
            <w:tcBorders>
              <w:left w:val="single" w:sz="4" w:space="0" w:color="auto"/>
              <w:bottom w:val="single" w:sz="4" w:space="0" w:color="auto"/>
              <w:right w:val="single" w:sz="4" w:space="0" w:color="auto"/>
            </w:tcBorders>
            <w:vAlign w:val="center"/>
          </w:tcPr>
          <w:p w14:paraId="7F159AC5" w14:textId="77777777" w:rsidR="007D3770" w:rsidRPr="007D3770" w:rsidRDefault="007D3770" w:rsidP="007409F3">
            <w:pPr>
              <w:ind w:left="0"/>
              <w:jc w:val="center"/>
              <w:rPr>
                <w:b/>
                <w:sz w:val="18"/>
                <w:szCs w:val="18"/>
              </w:rPr>
            </w:pPr>
            <w:r w:rsidRPr="007D3770">
              <w:rPr>
                <w:sz w:val="18"/>
                <w:szCs w:val="18"/>
              </w:rPr>
              <w:t>19464</w:t>
            </w:r>
          </w:p>
        </w:tc>
        <w:tc>
          <w:tcPr>
            <w:tcW w:w="835" w:type="dxa"/>
            <w:tcBorders>
              <w:left w:val="single" w:sz="4" w:space="0" w:color="auto"/>
              <w:bottom w:val="single" w:sz="4" w:space="0" w:color="auto"/>
              <w:right w:val="single" w:sz="4" w:space="0" w:color="auto"/>
            </w:tcBorders>
            <w:vAlign w:val="center"/>
          </w:tcPr>
          <w:p w14:paraId="7ADF7EF6" w14:textId="77777777" w:rsidR="007D3770" w:rsidRPr="007D3770" w:rsidRDefault="007D3770" w:rsidP="007409F3">
            <w:pPr>
              <w:ind w:left="0"/>
              <w:jc w:val="center"/>
              <w:rPr>
                <w:b/>
                <w:sz w:val="18"/>
                <w:szCs w:val="18"/>
              </w:rPr>
            </w:pPr>
            <w:r w:rsidRPr="007D3770">
              <w:rPr>
                <w:sz w:val="18"/>
                <w:szCs w:val="18"/>
              </w:rPr>
              <w:t>24769</w:t>
            </w:r>
          </w:p>
        </w:tc>
        <w:tc>
          <w:tcPr>
            <w:tcW w:w="928" w:type="dxa"/>
            <w:tcBorders>
              <w:left w:val="single" w:sz="4" w:space="0" w:color="auto"/>
              <w:bottom w:val="single" w:sz="4" w:space="0" w:color="auto"/>
            </w:tcBorders>
            <w:vAlign w:val="center"/>
          </w:tcPr>
          <w:p w14:paraId="6B169CD3" w14:textId="77777777" w:rsidR="007D3770" w:rsidRPr="007D3770" w:rsidRDefault="007D3770" w:rsidP="007409F3">
            <w:pPr>
              <w:ind w:left="0"/>
              <w:jc w:val="center"/>
              <w:rPr>
                <w:b/>
                <w:sz w:val="18"/>
                <w:szCs w:val="18"/>
              </w:rPr>
            </w:pPr>
            <w:r w:rsidRPr="007D3770">
              <w:rPr>
                <w:sz w:val="18"/>
                <w:szCs w:val="18"/>
              </w:rPr>
              <w:t>22538</w:t>
            </w:r>
          </w:p>
        </w:tc>
      </w:tr>
      <w:tr w:rsidR="007D3770" w:rsidRPr="00C426CE" w14:paraId="24D4792E" w14:textId="77777777" w:rsidTr="007409F3">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408D6A4B" w14:textId="77777777" w:rsidR="007D3770" w:rsidRPr="00C426CE" w:rsidRDefault="007D3770" w:rsidP="007409F3">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0C3394F8" w14:textId="77777777" w:rsidR="007D3770" w:rsidRPr="007D3770" w:rsidRDefault="007D3770" w:rsidP="007409F3">
            <w:pPr>
              <w:ind w:left="0"/>
              <w:jc w:val="center"/>
              <w:rPr>
                <w:b/>
                <w:sz w:val="18"/>
                <w:szCs w:val="18"/>
              </w:rPr>
            </w:pPr>
            <w:r w:rsidRPr="007D3770">
              <w:rPr>
                <w:sz w:val="18"/>
                <w:szCs w:val="18"/>
              </w:rPr>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31E699C7" w14:textId="77777777" w:rsidR="007D3770" w:rsidRPr="007D3770" w:rsidRDefault="007D3770" w:rsidP="007409F3">
            <w:pPr>
              <w:ind w:left="0"/>
              <w:jc w:val="center"/>
              <w:rPr>
                <w:b/>
                <w:sz w:val="18"/>
                <w:szCs w:val="18"/>
              </w:rPr>
            </w:pPr>
            <w:r w:rsidRPr="007D3770">
              <w:rPr>
                <w:sz w:val="18"/>
                <w:szCs w:val="18"/>
              </w:rPr>
              <w:t>1382</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76A63D28" w14:textId="77777777" w:rsidR="007D3770" w:rsidRPr="007D3770" w:rsidRDefault="007D3770" w:rsidP="007409F3">
            <w:pPr>
              <w:ind w:left="0"/>
              <w:jc w:val="center"/>
              <w:rPr>
                <w:b/>
                <w:sz w:val="18"/>
                <w:szCs w:val="18"/>
              </w:rPr>
            </w:pPr>
            <w:r w:rsidRPr="007D3770">
              <w:rPr>
                <w:sz w:val="18"/>
                <w:szCs w:val="18"/>
              </w:rPr>
              <w:t>1234</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62852DE0" w14:textId="77777777" w:rsidR="007D3770" w:rsidRPr="007D3770" w:rsidRDefault="007D3770" w:rsidP="007409F3">
            <w:pPr>
              <w:ind w:left="0"/>
              <w:jc w:val="center"/>
              <w:rPr>
                <w:b/>
                <w:sz w:val="18"/>
                <w:szCs w:val="18"/>
              </w:rPr>
            </w:pPr>
            <w:r w:rsidRPr="007D3770">
              <w:rPr>
                <w:sz w:val="18"/>
                <w:szCs w:val="18"/>
              </w:rPr>
              <w:t>1823</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2A3DDE71" w14:textId="77777777" w:rsidR="007D3770" w:rsidRPr="007D3770" w:rsidRDefault="007D3770" w:rsidP="007409F3">
            <w:pPr>
              <w:ind w:left="0"/>
              <w:jc w:val="center"/>
              <w:rPr>
                <w:b/>
                <w:sz w:val="18"/>
                <w:szCs w:val="18"/>
              </w:rPr>
            </w:pPr>
            <w:r w:rsidRPr="007D3770">
              <w:rPr>
                <w:sz w:val="18"/>
                <w:szCs w:val="18"/>
              </w:rPr>
              <w:t>1540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228B5664" w14:textId="77777777" w:rsidR="007D3770" w:rsidRPr="007D3770" w:rsidRDefault="007D3770" w:rsidP="007409F3">
            <w:pPr>
              <w:ind w:left="0"/>
              <w:jc w:val="center"/>
              <w:rPr>
                <w:b/>
                <w:sz w:val="18"/>
                <w:szCs w:val="18"/>
              </w:rPr>
            </w:pPr>
            <w:r w:rsidRPr="007D3770">
              <w:rPr>
                <w:sz w:val="18"/>
                <w:szCs w:val="18"/>
              </w:rPr>
              <w:t>1426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567DFCCA" w14:textId="77777777" w:rsidR="007D3770" w:rsidRPr="007D3770" w:rsidRDefault="007D3770" w:rsidP="007409F3">
            <w:pPr>
              <w:ind w:left="0"/>
              <w:jc w:val="center"/>
              <w:rPr>
                <w:b/>
                <w:sz w:val="18"/>
                <w:szCs w:val="18"/>
              </w:rPr>
            </w:pPr>
            <w:r w:rsidRPr="007D3770">
              <w:rPr>
                <w:sz w:val="18"/>
                <w:szCs w:val="18"/>
              </w:rPr>
              <w:t>970</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3A57AFA5" w14:textId="77777777" w:rsidR="007D3770" w:rsidRPr="007D3770" w:rsidRDefault="007D3770" w:rsidP="007409F3">
            <w:pPr>
              <w:ind w:left="0"/>
              <w:jc w:val="center"/>
              <w:rPr>
                <w:b/>
                <w:sz w:val="18"/>
                <w:szCs w:val="18"/>
              </w:rPr>
            </w:pPr>
            <w:r w:rsidRPr="007D3770">
              <w:rPr>
                <w:sz w:val="18"/>
                <w:szCs w:val="18"/>
              </w:rPr>
              <w:t>1207</w:t>
            </w:r>
          </w:p>
        </w:tc>
        <w:tc>
          <w:tcPr>
            <w:tcW w:w="928" w:type="dxa"/>
            <w:tcBorders>
              <w:top w:val="single" w:sz="4" w:space="0" w:color="auto"/>
              <w:left w:val="single" w:sz="4" w:space="0" w:color="auto"/>
              <w:bottom w:val="single" w:sz="18" w:space="0" w:color="76923C" w:themeColor="accent3" w:themeShade="BF"/>
            </w:tcBorders>
            <w:vAlign w:val="center"/>
          </w:tcPr>
          <w:p w14:paraId="50FA13BF" w14:textId="77777777" w:rsidR="007D3770" w:rsidRPr="007D3770" w:rsidRDefault="007D3770" w:rsidP="007409F3">
            <w:pPr>
              <w:ind w:left="0"/>
              <w:jc w:val="center"/>
              <w:rPr>
                <w:b/>
                <w:sz w:val="18"/>
                <w:szCs w:val="18"/>
              </w:rPr>
            </w:pPr>
            <w:r w:rsidRPr="007D3770">
              <w:rPr>
                <w:sz w:val="18"/>
                <w:szCs w:val="18"/>
              </w:rPr>
              <w:t>1094</w:t>
            </w:r>
          </w:p>
        </w:tc>
      </w:tr>
    </w:tbl>
    <w:p w14:paraId="01BB5D5E" w14:textId="774AB590" w:rsidR="001B00BC" w:rsidRDefault="001B00BC" w:rsidP="001B00BC">
      <w:pPr>
        <w:ind w:left="0"/>
      </w:pPr>
    </w:p>
    <w:p w14:paraId="75E9BDFE" w14:textId="77777777" w:rsidR="00367A97" w:rsidRDefault="00367A97" w:rsidP="00367A97">
      <w:pPr>
        <w:ind w:left="0" w:firstLine="720"/>
        <w:rPr>
          <w:b/>
          <w:sz w:val="24"/>
        </w:rPr>
      </w:pPr>
      <w:bookmarkStart w:id="94" w:name="_Toc444898131"/>
      <w:r w:rsidRPr="00D81FC1">
        <w:rPr>
          <w:b/>
          <w:sz w:val="24"/>
        </w:rPr>
        <w:t>Recipiente de stocare deseuri</w:t>
      </w:r>
      <w:bookmarkEnd w:id="94"/>
      <w:r w:rsidRPr="00D81FC1">
        <w:rPr>
          <w:b/>
          <w:sz w:val="24"/>
        </w:rPr>
        <w:t xml:space="preserve"> </w:t>
      </w:r>
    </w:p>
    <w:p w14:paraId="232AA014" w14:textId="77777777" w:rsidR="008E1EA0" w:rsidRDefault="008E1EA0" w:rsidP="008E1EA0">
      <w:pPr>
        <w:widowControl w:val="0"/>
        <w:autoSpaceDE w:val="0"/>
        <w:autoSpaceDN w:val="0"/>
        <w:adjustRightInd w:val="0"/>
        <w:spacing w:line="374" w:lineRule="atLeast"/>
        <w:rPr>
          <w:sz w:val="24"/>
        </w:rPr>
      </w:pPr>
      <w:r w:rsidRPr="00B264F4">
        <w:rPr>
          <w:sz w:val="24"/>
        </w:rPr>
        <w:t>Deseurile sunt stocate temporar în pubele metalice (cenușă) sau în pubele din plastic de 0</w:t>
      </w:r>
      <w:proofErr w:type="gramStart"/>
      <w:r w:rsidRPr="00B264F4">
        <w:rPr>
          <w:sz w:val="24"/>
        </w:rPr>
        <w:t>,24</w:t>
      </w:r>
      <w:proofErr w:type="gramEnd"/>
      <w:r w:rsidRPr="00B264F4">
        <w:rPr>
          <w:sz w:val="24"/>
        </w:rPr>
        <w:t xml:space="preserve"> sau 1,1 mc. </w:t>
      </w:r>
    </w:p>
    <w:p w14:paraId="354BDAD6" w14:textId="77777777" w:rsidR="008E1EA0" w:rsidRPr="00B264F4" w:rsidRDefault="008E1EA0" w:rsidP="008E1EA0">
      <w:pPr>
        <w:widowControl w:val="0"/>
        <w:autoSpaceDE w:val="0"/>
        <w:autoSpaceDN w:val="0"/>
        <w:adjustRightInd w:val="0"/>
        <w:spacing w:line="374" w:lineRule="atLeast"/>
        <w:rPr>
          <w:rFonts w:cs="Arial"/>
          <w:sz w:val="24"/>
          <w:lang w:val="ro-RO"/>
        </w:rPr>
      </w:pPr>
      <w:proofErr w:type="gramStart"/>
      <w:r w:rsidRPr="00B264F4">
        <w:rPr>
          <w:sz w:val="24"/>
        </w:rPr>
        <w:t>Deșeurile se livrează la Pro A</w:t>
      </w:r>
      <w:r>
        <w:rPr>
          <w:sz w:val="24"/>
        </w:rPr>
        <w:t>ir Clean sau Viele în saci rezis</w:t>
      </w:r>
      <w:r w:rsidRPr="00B264F4">
        <w:rPr>
          <w:sz w:val="24"/>
        </w:rPr>
        <w:t>tenți.</w:t>
      </w:r>
      <w:proofErr w:type="gramEnd"/>
      <w:r w:rsidRPr="00B264F4">
        <w:rPr>
          <w:sz w:val="24"/>
        </w:rPr>
        <w:t xml:space="preserve"> </w:t>
      </w:r>
    </w:p>
    <w:p w14:paraId="3A1706BB"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Recipientele de stocare sunt:</w:t>
      </w:r>
    </w:p>
    <w:p w14:paraId="21780E23" w14:textId="00C9A208" w:rsidR="00787961" w:rsidRDefault="00787961" w:rsidP="00787961">
      <w:pPr>
        <w:widowControl w:val="0"/>
        <w:autoSpaceDE w:val="0"/>
        <w:autoSpaceDN w:val="0"/>
        <w:adjustRightInd w:val="0"/>
        <w:spacing w:line="374" w:lineRule="atLeast"/>
        <w:rPr>
          <w:rFonts w:cs="Arial"/>
          <w:sz w:val="24"/>
          <w:lang w:val="ro-RO"/>
        </w:rPr>
      </w:pPr>
      <w:r>
        <w:rPr>
          <w:rFonts w:cs="Arial"/>
          <w:sz w:val="24"/>
          <w:lang w:val="ro-RO"/>
        </w:rPr>
        <w:lastRenderedPageBreak/>
        <w:t xml:space="preserve">- cu capac, </w:t>
      </w:r>
      <w:r w:rsidRPr="00D81FC1">
        <w:rPr>
          <w:rFonts w:cs="Arial"/>
          <w:sz w:val="24"/>
          <w:lang w:val="ro-RO"/>
        </w:rPr>
        <w:t>etichetate</w:t>
      </w:r>
      <w:r>
        <w:rPr>
          <w:rFonts w:cs="Arial"/>
          <w:sz w:val="24"/>
          <w:lang w:val="ro-RO"/>
        </w:rPr>
        <w:t>;</w:t>
      </w:r>
    </w:p>
    <w:p w14:paraId="1C189F36" w14:textId="1D23DA1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inspectate periodic şi înlocuite sau repara</w:t>
      </w:r>
      <w:r w:rsidR="00787961">
        <w:rPr>
          <w:rFonts w:cs="Arial"/>
          <w:sz w:val="24"/>
          <w:lang w:val="ro-RO"/>
        </w:rPr>
        <w:t>te dacă se constată deteriorări.</w:t>
      </w:r>
    </w:p>
    <w:p w14:paraId="4CEC0DA2" w14:textId="77777777" w:rsidR="00367A97" w:rsidRPr="00D81FC1" w:rsidRDefault="00367A97" w:rsidP="00367A97">
      <w:pPr>
        <w:widowControl w:val="0"/>
        <w:autoSpaceDE w:val="0"/>
        <w:autoSpaceDN w:val="0"/>
        <w:adjustRightInd w:val="0"/>
        <w:spacing w:line="374" w:lineRule="atLeast"/>
        <w:rPr>
          <w:rFonts w:cs="Arial"/>
          <w:b/>
          <w:sz w:val="24"/>
          <w:lang w:val="ro-RO"/>
        </w:rPr>
      </w:pPr>
      <w:r w:rsidRPr="00D81FC1">
        <w:rPr>
          <w:rFonts w:cs="Arial"/>
          <w:b/>
          <w:sz w:val="24"/>
          <w:lang w:val="ro-RO"/>
        </w:rPr>
        <w:t>Amenajari pentru stocarea temporara a deseurilor</w:t>
      </w:r>
    </w:p>
    <w:p w14:paraId="16D3CC6E" w14:textId="77777777" w:rsidR="00D81FC1" w:rsidRDefault="00367A97" w:rsidP="00367A97">
      <w:pPr>
        <w:widowControl w:val="0"/>
        <w:autoSpaceDE w:val="0"/>
        <w:autoSpaceDN w:val="0"/>
        <w:adjustRightInd w:val="0"/>
        <w:spacing w:line="374" w:lineRule="atLeast"/>
        <w:rPr>
          <w:rFonts w:cs="Arial"/>
          <w:sz w:val="24"/>
          <w:lang w:val="ro-RO"/>
        </w:rPr>
      </w:pPr>
      <w:r w:rsidRPr="00D81FC1">
        <w:rPr>
          <w:rFonts w:cs="Arial"/>
          <w:sz w:val="24"/>
          <w:lang w:val="ro-RO"/>
        </w:rPr>
        <w:t xml:space="preserve">Deşeurile sunt stocate temporar în diferite puncte de pe amplasament. Au fost implementate acţiuni în toate zonele în care </w:t>
      </w:r>
      <w:r>
        <w:rPr>
          <w:rFonts w:cs="Arial"/>
          <w:sz w:val="24"/>
          <w:lang w:val="ro-RO"/>
        </w:rPr>
        <w:t>sunt</w:t>
      </w:r>
      <w:r w:rsidRPr="00D81FC1">
        <w:rPr>
          <w:rFonts w:cs="Arial"/>
          <w:sz w:val="24"/>
          <w:lang w:val="ro-RO"/>
        </w:rPr>
        <w:t xml:space="preserve"> stocate deşeuri pentru a asigura izolarea, platformele şi scurgerile pentru deşeurile depozitate în aer liber şi pentru îmbunătăţirea managementului şi etichetării deşeurilor</w:t>
      </w:r>
      <w:r>
        <w:rPr>
          <w:rFonts w:cs="Arial"/>
          <w:sz w:val="24"/>
          <w:lang w:val="ro-RO"/>
        </w:rPr>
        <w:t>.</w:t>
      </w:r>
    </w:p>
    <w:p w14:paraId="565663DD" w14:textId="77777777" w:rsidR="00367A97" w:rsidRPr="00367A97" w:rsidRDefault="00367A97" w:rsidP="00367A97">
      <w:pPr>
        <w:widowControl w:val="0"/>
        <w:autoSpaceDE w:val="0"/>
        <w:autoSpaceDN w:val="0"/>
        <w:adjustRightInd w:val="0"/>
        <w:spacing w:line="374" w:lineRule="atLeast"/>
        <w:rPr>
          <w:rFonts w:cs="Arial"/>
          <w:sz w:val="24"/>
          <w:lang w:val="ro-RO"/>
        </w:rPr>
        <w:sectPr w:rsidR="00367A97" w:rsidRPr="00367A97" w:rsidSect="00D81FC1">
          <w:pgSz w:w="16840" w:h="11907" w:orient="landscape" w:code="9"/>
          <w:pgMar w:top="1418" w:right="1361" w:bottom="1531" w:left="1361" w:header="709" w:footer="709" w:gutter="0"/>
          <w:cols w:space="708"/>
          <w:docGrid w:linePitch="360"/>
        </w:sectPr>
      </w:pPr>
    </w:p>
    <w:p w14:paraId="4B41EF33" w14:textId="77777777" w:rsidR="000F0666" w:rsidRDefault="000F0666" w:rsidP="000F0666">
      <w:pPr>
        <w:pStyle w:val="Heading2"/>
        <w:rPr>
          <w:lang w:val="ro-RO"/>
        </w:rPr>
      </w:pPr>
      <w:bookmarkStart w:id="95" w:name="_Toc532372068"/>
      <w:r>
        <w:rPr>
          <w:lang w:val="ro-RO"/>
        </w:rPr>
        <w:lastRenderedPageBreak/>
        <w:t>Depozite/ Alte depozitari de substante chimice si zone de folosinta</w:t>
      </w:r>
      <w:bookmarkEnd w:id="95"/>
      <w:r>
        <w:rPr>
          <w:lang w:val="ro-RO"/>
        </w:rPr>
        <w:t xml:space="preserve"> </w:t>
      </w:r>
    </w:p>
    <w:p w14:paraId="3B82502B" w14:textId="77777777" w:rsidR="000F0666" w:rsidRPr="0044283A" w:rsidRDefault="001C0478" w:rsidP="0044283A">
      <w:pPr>
        <w:widowControl w:val="0"/>
        <w:autoSpaceDE w:val="0"/>
        <w:autoSpaceDN w:val="0"/>
        <w:adjustRightInd w:val="0"/>
        <w:spacing w:line="374" w:lineRule="atLeast"/>
        <w:rPr>
          <w:rFonts w:cs="Arial"/>
          <w:sz w:val="24"/>
          <w:lang w:val="ro-RO"/>
        </w:rPr>
      </w:pPr>
      <w:r w:rsidRPr="0044283A">
        <w:rPr>
          <w:rFonts w:cs="Arial"/>
          <w:sz w:val="24"/>
          <w:lang w:val="ro-RO"/>
        </w:rPr>
        <w:t xml:space="preserve">Pe amplasament sunt amenajate spatii de depozitare atat pentru </w:t>
      </w:r>
      <w:r w:rsidR="0044283A" w:rsidRPr="0044283A">
        <w:rPr>
          <w:rFonts w:cs="Arial"/>
          <w:sz w:val="24"/>
          <w:lang w:val="ro-RO"/>
        </w:rPr>
        <w:t>substante</w:t>
      </w:r>
      <w:r w:rsidR="0044283A">
        <w:rPr>
          <w:rFonts w:cs="Arial"/>
          <w:sz w:val="24"/>
          <w:lang w:val="ro-RO"/>
        </w:rPr>
        <w:t xml:space="preserve">le </w:t>
      </w:r>
      <w:r w:rsidR="0044283A" w:rsidRPr="0044283A">
        <w:rPr>
          <w:rFonts w:cs="Arial"/>
          <w:sz w:val="24"/>
          <w:lang w:val="ro-RO"/>
        </w:rPr>
        <w:t>chimice</w:t>
      </w:r>
      <w:r w:rsidR="0044283A">
        <w:rPr>
          <w:rFonts w:cs="Arial"/>
          <w:sz w:val="24"/>
          <w:lang w:val="ro-RO"/>
        </w:rPr>
        <w:t xml:space="preserve"> periculoase, produsele cu continut de substante chimice periculose</w:t>
      </w:r>
      <w:r w:rsidR="0044283A" w:rsidRPr="0044283A">
        <w:rPr>
          <w:rFonts w:cs="Arial"/>
          <w:sz w:val="24"/>
          <w:lang w:val="ro-RO"/>
        </w:rPr>
        <w:t xml:space="preserve"> </w:t>
      </w:r>
      <w:r w:rsidR="0044283A">
        <w:rPr>
          <w:rFonts w:cs="Arial"/>
          <w:sz w:val="24"/>
          <w:lang w:val="ro-RO"/>
        </w:rPr>
        <w:t>si combustibilii utilizati</w:t>
      </w:r>
      <w:r w:rsidRPr="0044283A">
        <w:rPr>
          <w:rFonts w:cs="Arial"/>
          <w:sz w:val="24"/>
          <w:lang w:val="ro-RO"/>
        </w:rPr>
        <w:t>, cat si pentru ambalaje</w:t>
      </w:r>
      <w:r w:rsidR="0044283A">
        <w:rPr>
          <w:rFonts w:cs="Arial"/>
          <w:sz w:val="24"/>
          <w:lang w:val="ro-RO"/>
        </w:rPr>
        <w:t>le produselor/ substantelor utilizate</w:t>
      </w:r>
      <w:r w:rsidRPr="0044283A">
        <w:rPr>
          <w:rFonts w:cs="Arial"/>
          <w:sz w:val="24"/>
          <w:lang w:val="ro-RO"/>
        </w:rPr>
        <w:t>.</w:t>
      </w:r>
    </w:p>
    <w:p w14:paraId="114A56E5" w14:textId="77777777" w:rsidR="001C0478" w:rsidRPr="000F0666" w:rsidRDefault="001C0478" w:rsidP="000F0666">
      <w:pPr>
        <w:rPr>
          <w:lang w:val="ro-RO"/>
        </w:rPr>
      </w:pPr>
    </w:p>
    <w:p w14:paraId="6BF4376D" w14:textId="77777777" w:rsidR="00FC5F4B" w:rsidRPr="004831FF" w:rsidRDefault="00FC5F4B" w:rsidP="00FC5F4B">
      <w:pPr>
        <w:widowControl w:val="0"/>
        <w:autoSpaceDE w:val="0"/>
        <w:autoSpaceDN w:val="0"/>
        <w:adjustRightInd w:val="0"/>
        <w:spacing w:line="374" w:lineRule="atLeast"/>
        <w:rPr>
          <w:rFonts w:cs="Arial"/>
          <w:b/>
          <w:sz w:val="24"/>
          <w:lang w:val="ro-RO"/>
        </w:rPr>
      </w:pPr>
      <w:r w:rsidRPr="004831FF">
        <w:rPr>
          <w:rFonts w:cs="Arial"/>
          <w:b/>
          <w:sz w:val="24"/>
          <w:lang w:val="ro-RO"/>
        </w:rPr>
        <w:t>Alte substante chimice utilizate pe amplasament</w:t>
      </w:r>
    </w:p>
    <w:p w14:paraId="12FF3F32" w14:textId="77777777" w:rsidR="00FC5F4B" w:rsidRPr="00FC5F4B" w:rsidRDefault="00367A97" w:rsidP="00FC5F4B">
      <w:pPr>
        <w:widowControl w:val="0"/>
        <w:autoSpaceDE w:val="0"/>
        <w:autoSpaceDN w:val="0"/>
        <w:adjustRightInd w:val="0"/>
        <w:spacing w:line="374" w:lineRule="atLeast"/>
        <w:rPr>
          <w:rFonts w:cs="Arial"/>
          <w:sz w:val="24"/>
          <w:lang w:val="ro-RO"/>
        </w:rPr>
      </w:pPr>
      <w:r>
        <w:rPr>
          <w:rFonts w:cs="Arial"/>
          <w:sz w:val="24"/>
          <w:lang w:val="ro-RO"/>
        </w:rPr>
        <w:t>S</w:t>
      </w:r>
      <w:r w:rsidR="00FC5F4B" w:rsidRPr="00FC5F4B">
        <w:rPr>
          <w:rFonts w:cs="Arial"/>
          <w:sz w:val="24"/>
          <w:lang w:val="ro-RO"/>
        </w:rPr>
        <w:t>ubs</w:t>
      </w:r>
      <w:r w:rsidR="00FC5F4B">
        <w:rPr>
          <w:rFonts w:cs="Arial"/>
          <w:sz w:val="24"/>
          <w:lang w:val="ro-RO"/>
        </w:rPr>
        <w:t>t</w:t>
      </w:r>
      <w:r w:rsidR="00FC5F4B" w:rsidRPr="00FC5F4B">
        <w:rPr>
          <w:rFonts w:cs="Arial"/>
          <w:sz w:val="24"/>
          <w:lang w:val="ro-RO"/>
        </w:rPr>
        <w:t xml:space="preserve">antele </w:t>
      </w:r>
      <w:r>
        <w:rPr>
          <w:rFonts w:cs="Arial"/>
          <w:sz w:val="24"/>
          <w:lang w:val="ro-RO"/>
        </w:rPr>
        <w:t xml:space="preserve">folosite pe amplasament pentru </w:t>
      </w:r>
      <w:r w:rsidR="00FC5F4B" w:rsidRPr="00FC5F4B">
        <w:rPr>
          <w:rFonts w:cs="Arial"/>
          <w:sz w:val="24"/>
          <w:lang w:val="ro-RO"/>
        </w:rPr>
        <w:t>dezinfect</w:t>
      </w:r>
      <w:r>
        <w:rPr>
          <w:rFonts w:cs="Arial"/>
          <w:sz w:val="24"/>
          <w:lang w:val="ro-RO"/>
        </w:rPr>
        <w:t xml:space="preserve">ie, dezinsectie si deratizare </w:t>
      </w:r>
      <w:r w:rsidR="00FC5F4B" w:rsidRPr="00FC5F4B">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14:paraId="65281889" w14:textId="77777777" w:rsidR="000F0666" w:rsidRDefault="00920249" w:rsidP="000F0666">
      <w:pPr>
        <w:pStyle w:val="Heading2"/>
        <w:rPr>
          <w:lang w:val="ro-RO"/>
        </w:rPr>
      </w:pPr>
      <w:bookmarkStart w:id="96" w:name="_Toc532372069"/>
      <w:r>
        <w:rPr>
          <w:lang w:val="ro-RO"/>
        </w:rPr>
        <w:t>Evacuarea apelor uzate/ Sistemul de canalizare</w:t>
      </w:r>
      <w:bookmarkEnd w:id="96"/>
      <w:r>
        <w:rPr>
          <w:lang w:val="ro-RO"/>
        </w:rPr>
        <w:t xml:space="preserve"> </w:t>
      </w:r>
    </w:p>
    <w:p w14:paraId="4E422286" w14:textId="77777777" w:rsidR="006E6972" w:rsidRPr="0076152B" w:rsidRDefault="0076152B" w:rsidP="0076152B">
      <w:pPr>
        <w:rPr>
          <w:b/>
          <w:i/>
          <w:sz w:val="24"/>
        </w:rPr>
      </w:pPr>
      <w:r w:rsidRPr="0076152B">
        <w:rPr>
          <w:b/>
          <w:i/>
          <w:sz w:val="24"/>
        </w:rPr>
        <w:t>Evacuarea apelor uzate</w:t>
      </w:r>
    </w:p>
    <w:p w14:paraId="5A3357F4" w14:textId="539634A0" w:rsidR="0076152B" w:rsidRPr="00717562" w:rsidRDefault="0076152B" w:rsidP="0076152B">
      <w:pPr>
        <w:widowControl w:val="0"/>
        <w:autoSpaceDE w:val="0"/>
        <w:autoSpaceDN w:val="0"/>
        <w:adjustRightInd w:val="0"/>
        <w:spacing w:line="374" w:lineRule="atLeast"/>
        <w:rPr>
          <w:sz w:val="24"/>
          <w:lang w:val="it-IT"/>
        </w:rPr>
      </w:pPr>
      <w:proofErr w:type="gramStart"/>
      <w:r>
        <w:rPr>
          <w:sz w:val="24"/>
        </w:rPr>
        <w:t>Conform</w:t>
      </w:r>
      <w:proofErr w:type="gramEnd"/>
      <w:r>
        <w:rPr>
          <w:sz w:val="24"/>
        </w:rPr>
        <w:t xml:space="preserve"> informatiilor prezentate in </w:t>
      </w:r>
      <w:r w:rsidR="00367A97">
        <w:rPr>
          <w:sz w:val="24"/>
        </w:rPr>
        <w:t xml:space="preserve">formularul de solicitare, </w:t>
      </w:r>
      <w:r>
        <w:rPr>
          <w:sz w:val="24"/>
        </w:rPr>
        <w:t>a</w:t>
      </w:r>
      <w:r w:rsidRPr="00717562">
        <w:rPr>
          <w:sz w:val="24"/>
          <w:lang w:val="it-IT"/>
        </w:rPr>
        <w:t xml:space="preserve">pele uzate menajere si apele uzate tehnologice </w:t>
      </w:r>
      <w:r w:rsidR="00367A97">
        <w:rPr>
          <w:sz w:val="24"/>
          <w:lang w:val="it-IT"/>
        </w:rPr>
        <w:t xml:space="preserve">de la camera frigorifica si spatiu necropsie </w:t>
      </w:r>
      <w:r w:rsidR="008D6CA0">
        <w:rPr>
          <w:sz w:val="24"/>
          <w:lang w:val="it-IT"/>
        </w:rPr>
        <w:t xml:space="preserve">sunt </w:t>
      </w:r>
      <w:r>
        <w:rPr>
          <w:sz w:val="24"/>
          <w:lang w:val="it-IT"/>
        </w:rPr>
        <w:t xml:space="preserve">colectate separat pe amplasament, </w:t>
      </w:r>
      <w:r w:rsidRPr="00717562">
        <w:rPr>
          <w:sz w:val="24"/>
          <w:lang w:val="it-IT"/>
        </w:rPr>
        <w:t>vidanjate periodic si transpor</w:t>
      </w:r>
      <w:r>
        <w:rPr>
          <w:sz w:val="24"/>
          <w:lang w:val="it-IT"/>
        </w:rPr>
        <w:t>t</w:t>
      </w:r>
      <w:r w:rsidRPr="00717562">
        <w:rPr>
          <w:sz w:val="24"/>
          <w:lang w:val="it-IT"/>
        </w:rPr>
        <w:t xml:space="preserve">ate </w:t>
      </w:r>
      <w:r w:rsidR="007D7A78">
        <w:rPr>
          <w:sz w:val="24"/>
          <w:lang w:val="it-IT"/>
        </w:rPr>
        <w:t>la</w:t>
      </w:r>
      <w:r w:rsidRPr="00717562">
        <w:rPr>
          <w:sz w:val="24"/>
          <w:lang w:val="it-IT"/>
        </w:rPr>
        <w:t xml:space="preserve"> </w:t>
      </w:r>
      <w:r w:rsidR="005B5726">
        <w:rPr>
          <w:sz w:val="24"/>
          <w:lang w:val="it-IT"/>
        </w:rPr>
        <w:t xml:space="preserve">o </w:t>
      </w:r>
      <w:r w:rsidRPr="00717562">
        <w:rPr>
          <w:sz w:val="24"/>
          <w:lang w:val="it-IT"/>
        </w:rPr>
        <w:t>stati</w:t>
      </w:r>
      <w:r w:rsidR="005B5726">
        <w:rPr>
          <w:sz w:val="24"/>
          <w:lang w:val="it-IT"/>
        </w:rPr>
        <w:t>e</w:t>
      </w:r>
      <w:r w:rsidRPr="00717562">
        <w:rPr>
          <w:sz w:val="24"/>
          <w:lang w:val="it-IT"/>
        </w:rPr>
        <w:t xml:space="preserve"> de</w:t>
      </w:r>
      <w:r>
        <w:rPr>
          <w:sz w:val="24"/>
          <w:lang w:val="it-IT"/>
        </w:rPr>
        <w:t xml:space="preserve"> </w:t>
      </w:r>
      <w:r w:rsidRPr="00717562">
        <w:rPr>
          <w:sz w:val="24"/>
          <w:lang w:val="it-IT"/>
        </w:rPr>
        <w:t>epurare.</w:t>
      </w:r>
    </w:p>
    <w:p w14:paraId="7EC20D58" w14:textId="77777777" w:rsidR="0076152B" w:rsidRDefault="0076152B" w:rsidP="0076152B">
      <w:pPr>
        <w:rPr>
          <w:sz w:val="24"/>
        </w:rPr>
      </w:pPr>
    </w:p>
    <w:p w14:paraId="7586E3C6" w14:textId="5A196C18" w:rsidR="008D6CA0" w:rsidRDefault="008D6CA0" w:rsidP="008D6CA0">
      <w:pPr>
        <w:widowControl w:val="0"/>
        <w:autoSpaceDE w:val="0"/>
        <w:autoSpaceDN w:val="0"/>
        <w:adjustRightInd w:val="0"/>
        <w:spacing w:line="374" w:lineRule="atLeast"/>
        <w:rPr>
          <w:sz w:val="24"/>
        </w:rPr>
      </w:pPr>
      <w:r>
        <w:rPr>
          <w:sz w:val="24"/>
        </w:rPr>
        <w:t xml:space="preserve">Apele uzate tehnologice de la spalarea halelor sunt colectate si stocate impreuna cu dejectiile, </w:t>
      </w:r>
      <w:r w:rsidR="00592B1F">
        <w:rPr>
          <w:sz w:val="24"/>
        </w:rPr>
        <w:t xml:space="preserve">in 2 rezervoare </w:t>
      </w:r>
      <w:r w:rsidR="003D710A">
        <w:rPr>
          <w:sz w:val="24"/>
        </w:rPr>
        <w:t xml:space="preserve">(2 x 5000 mc) </w:t>
      </w:r>
      <w:r w:rsidR="00592B1F">
        <w:rPr>
          <w:sz w:val="24"/>
        </w:rPr>
        <w:t>tip PERMASTORE</w:t>
      </w:r>
      <w:r>
        <w:rPr>
          <w:sz w:val="24"/>
        </w:rPr>
        <w:t xml:space="preserve">, de unde sunt preluate si utilizate ca fertilizant organic. </w:t>
      </w:r>
    </w:p>
    <w:p w14:paraId="52DD180B" w14:textId="77777777" w:rsidR="008D6CA0" w:rsidRDefault="008D6CA0" w:rsidP="0076152B">
      <w:pPr>
        <w:rPr>
          <w:b/>
          <w:i/>
          <w:sz w:val="24"/>
        </w:rPr>
      </w:pPr>
    </w:p>
    <w:p w14:paraId="06F0343E" w14:textId="77777777" w:rsidR="0076152B" w:rsidRDefault="0076152B" w:rsidP="0076152B">
      <w:pPr>
        <w:rPr>
          <w:b/>
          <w:sz w:val="24"/>
        </w:rPr>
      </w:pPr>
    </w:p>
    <w:p w14:paraId="4810E49F" w14:textId="77777777" w:rsidR="0076152B" w:rsidRPr="006B1FCA" w:rsidRDefault="0076152B" w:rsidP="006E6972">
      <w:pPr>
        <w:ind w:left="0"/>
        <w:rPr>
          <w:b/>
          <w:i/>
          <w:sz w:val="24"/>
        </w:rPr>
      </w:pPr>
    </w:p>
    <w:p w14:paraId="4B1F8725" w14:textId="77777777" w:rsidR="007455A6" w:rsidRDefault="007455A6" w:rsidP="007455A6">
      <w:pPr>
        <w:rPr>
          <w:b/>
          <w:sz w:val="24"/>
          <w:lang w:val="ro-RO"/>
        </w:rPr>
      </w:pPr>
      <w:r>
        <w:rPr>
          <w:b/>
          <w:sz w:val="24"/>
          <w:lang w:val="ro-RO"/>
        </w:rPr>
        <w:t>Trasee de canalizare pe amplasament</w:t>
      </w:r>
    </w:p>
    <w:p w14:paraId="1390790D" w14:textId="77777777" w:rsidR="0076152B" w:rsidRDefault="0076152B" w:rsidP="00A15361">
      <w:pPr>
        <w:pStyle w:val="Caption"/>
      </w:pPr>
    </w:p>
    <w:p w14:paraId="28809CB3" w14:textId="7EE967FC" w:rsidR="008D6CA0" w:rsidRPr="008D6CA0" w:rsidRDefault="008D6CA0" w:rsidP="008D6CA0">
      <w:pPr>
        <w:widowControl w:val="0"/>
        <w:autoSpaceDE w:val="0"/>
        <w:autoSpaceDN w:val="0"/>
        <w:adjustRightInd w:val="0"/>
        <w:spacing w:line="384" w:lineRule="atLeast"/>
        <w:rPr>
          <w:sz w:val="24"/>
        </w:rPr>
      </w:pPr>
      <w:r>
        <w:rPr>
          <w:sz w:val="24"/>
        </w:rPr>
        <w:t>Traseele de canalizare de pe amplasament s</w:t>
      </w:r>
      <w:r w:rsidRPr="008D6CA0">
        <w:rPr>
          <w:sz w:val="24"/>
        </w:rPr>
        <w:t xml:space="preserve">unt prezentate in </w:t>
      </w:r>
      <w:r w:rsidR="007E30FD">
        <w:rPr>
          <w:sz w:val="24"/>
        </w:rPr>
        <w:t xml:space="preserve">plansa </w:t>
      </w:r>
      <w:r w:rsidR="00592B1F">
        <w:rPr>
          <w:sz w:val="24"/>
        </w:rPr>
        <w:t xml:space="preserve">prezentata mai </w:t>
      </w:r>
      <w:proofErr w:type="gramStart"/>
      <w:r w:rsidR="00592B1F">
        <w:rPr>
          <w:sz w:val="24"/>
        </w:rPr>
        <w:t>jos</w:t>
      </w:r>
      <w:proofErr w:type="gramEnd"/>
      <w:r w:rsidR="007E30FD">
        <w:rPr>
          <w:sz w:val="24"/>
        </w:rPr>
        <w:t>.</w:t>
      </w:r>
    </w:p>
    <w:p w14:paraId="6908429C" w14:textId="77777777" w:rsidR="008D6CA0" w:rsidRDefault="008D6CA0" w:rsidP="008D6CA0">
      <w:pPr>
        <w:widowControl w:val="0"/>
        <w:autoSpaceDE w:val="0"/>
        <w:autoSpaceDN w:val="0"/>
        <w:adjustRightInd w:val="0"/>
        <w:spacing w:line="374" w:lineRule="atLeast"/>
        <w:rPr>
          <w:sz w:val="24"/>
        </w:rPr>
      </w:pPr>
    </w:p>
    <w:p w14:paraId="7CF054BA" w14:textId="77777777" w:rsidR="008E1EA0" w:rsidRDefault="008E1EA0" w:rsidP="008D6CA0">
      <w:pPr>
        <w:widowControl w:val="0"/>
        <w:autoSpaceDE w:val="0"/>
        <w:autoSpaceDN w:val="0"/>
        <w:adjustRightInd w:val="0"/>
        <w:spacing w:line="374" w:lineRule="atLeast"/>
        <w:rPr>
          <w:sz w:val="24"/>
        </w:rPr>
        <w:sectPr w:rsidR="008E1EA0" w:rsidSect="006C2ADB">
          <w:pgSz w:w="11907" w:h="16840" w:code="9"/>
          <w:pgMar w:top="1361" w:right="1418" w:bottom="1361" w:left="1531" w:header="709" w:footer="709" w:gutter="0"/>
          <w:cols w:space="708"/>
          <w:docGrid w:linePitch="360"/>
        </w:sectPr>
      </w:pPr>
    </w:p>
    <w:p w14:paraId="7CB5B327" w14:textId="77777777" w:rsidR="0016335C" w:rsidRDefault="0016335C" w:rsidP="008E1EA0">
      <w:pPr>
        <w:pStyle w:val="Caption"/>
      </w:pPr>
    </w:p>
    <w:p w14:paraId="61A6E909" w14:textId="77777777" w:rsidR="0016335C" w:rsidRDefault="0016335C" w:rsidP="008E1EA0">
      <w:pPr>
        <w:pStyle w:val="Caption"/>
      </w:pPr>
    </w:p>
    <w:p w14:paraId="5B46E080" w14:textId="77777777" w:rsidR="0016335C" w:rsidRDefault="0016335C" w:rsidP="008E1EA0">
      <w:pPr>
        <w:pStyle w:val="Caption"/>
      </w:pPr>
    </w:p>
    <w:p w14:paraId="491F6D5C" w14:textId="77777777" w:rsidR="0016335C" w:rsidRDefault="0016335C" w:rsidP="008E1EA0">
      <w:pPr>
        <w:pStyle w:val="Caption"/>
      </w:pPr>
    </w:p>
    <w:p w14:paraId="55B33A9D" w14:textId="77777777" w:rsidR="0016335C" w:rsidRDefault="0016335C" w:rsidP="008E1EA0">
      <w:pPr>
        <w:pStyle w:val="Caption"/>
      </w:pPr>
    </w:p>
    <w:p w14:paraId="46C99A21" w14:textId="6AF0240A" w:rsidR="002E4654" w:rsidRDefault="008E1EA0" w:rsidP="008E1EA0">
      <w:pPr>
        <w:pStyle w:val="Caption"/>
      </w:pPr>
      <w:bookmarkStart w:id="97" w:name="_Toc532372106"/>
      <w:r>
        <w:t xml:space="preserve">Figura </w:t>
      </w:r>
      <w:r>
        <w:fldChar w:fldCharType="begin"/>
      </w:r>
      <w:r>
        <w:instrText xml:space="preserve"> SEQ Figura \* ARABIC </w:instrText>
      </w:r>
      <w:r>
        <w:fldChar w:fldCharType="separate"/>
      </w:r>
      <w:r w:rsidR="00D15EE2">
        <w:rPr>
          <w:noProof/>
        </w:rPr>
        <w:t>4</w:t>
      </w:r>
      <w:r>
        <w:fldChar w:fldCharType="end"/>
      </w:r>
      <w:r w:rsidRPr="008E1EA0">
        <w:t>: Plan de amplasament cu traseele retelelor de ca</w:t>
      </w:r>
      <w:r w:rsidR="002E4654">
        <w:t>nalizare</w:t>
      </w:r>
      <w:bookmarkEnd w:id="97"/>
    </w:p>
    <w:p w14:paraId="74829FA4" w14:textId="55793998" w:rsidR="00761CA3" w:rsidRDefault="00761CA3" w:rsidP="009A6E25">
      <w:pPr>
        <w:ind w:left="0"/>
        <w:rPr>
          <w:b/>
          <w:bCs/>
          <w:noProof/>
          <w:szCs w:val="20"/>
          <w:lang w:val="en-US"/>
        </w:rPr>
      </w:pPr>
    </w:p>
    <w:p w14:paraId="26A36BDD" w14:textId="2E69D17E" w:rsidR="009A6E25" w:rsidRPr="00761CA3" w:rsidRDefault="007D3770" w:rsidP="009A6E25">
      <w:pPr>
        <w:ind w:left="0"/>
        <w:rPr>
          <w:lang w:val="en-US"/>
        </w:rPr>
        <w:sectPr w:rsidR="009A6E25" w:rsidRPr="00761CA3" w:rsidSect="003D710A">
          <w:type w:val="continuous"/>
          <w:pgSz w:w="11907" w:h="16840" w:code="9"/>
          <w:pgMar w:top="1361" w:right="1418" w:bottom="1361" w:left="1531" w:header="709" w:footer="709" w:gutter="0"/>
          <w:cols w:space="708"/>
          <w:docGrid w:linePitch="360"/>
        </w:sectPr>
      </w:pPr>
      <w:r>
        <w:rPr>
          <w:noProof/>
          <w:lang w:val="en-US"/>
        </w:rPr>
        <w:lastRenderedPageBreak/>
        <w:drawing>
          <wp:inline distT="0" distB="0" distL="0" distR="0" wp14:anchorId="73CD2393" wp14:editId="2D219436">
            <wp:extent cx="5327650" cy="5039360"/>
            <wp:effectExtent l="0" t="0" r="635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0" cy="5039360"/>
                    </a:xfrm>
                    <a:prstGeom prst="rect">
                      <a:avLst/>
                    </a:prstGeom>
                    <a:noFill/>
                    <a:ln>
                      <a:noFill/>
                    </a:ln>
                  </pic:spPr>
                </pic:pic>
              </a:graphicData>
            </a:graphic>
          </wp:inline>
        </w:drawing>
      </w:r>
      <w:proofErr w:type="gramStart"/>
      <w:r>
        <w:rPr>
          <w:lang w:val="en-US"/>
        </w:rPr>
        <w:t>j</w:t>
      </w:r>
      <w:proofErr w:type="gramEnd"/>
      <w:r>
        <w:rPr>
          <w:lang w:val="en-US"/>
        </w:rPr>
        <w:t xml:space="preserve">  </w:t>
      </w:r>
    </w:p>
    <w:p w14:paraId="660C5159" w14:textId="77777777" w:rsidR="00920249" w:rsidRDefault="00920249" w:rsidP="00920249">
      <w:pPr>
        <w:pStyle w:val="Heading2"/>
        <w:rPr>
          <w:lang w:val="ro-RO"/>
        </w:rPr>
      </w:pPr>
      <w:bookmarkStart w:id="98" w:name="_Toc532372070"/>
      <w:r>
        <w:rPr>
          <w:lang w:val="ro-RO"/>
        </w:rPr>
        <w:lastRenderedPageBreak/>
        <w:t>Inchiderea amplasamentului/ Posibile poluari din folosinta anterioara</w:t>
      </w:r>
      <w:bookmarkEnd w:id="98"/>
      <w:r>
        <w:rPr>
          <w:lang w:val="ro-RO"/>
        </w:rPr>
        <w:t xml:space="preserve"> </w:t>
      </w:r>
    </w:p>
    <w:p w14:paraId="0199A352" w14:textId="77777777" w:rsidR="0055192D" w:rsidRPr="00262790" w:rsidRDefault="0055192D" w:rsidP="0050261A">
      <w:pPr>
        <w:pStyle w:val="Heading3"/>
      </w:pPr>
      <w:bookmarkStart w:id="99" w:name="_Toc444898156"/>
      <w:bookmarkStart w:id="100" w:name="_Toc532372071"/>
      <w:r w:rsidRPr="00262790">
        <w:t>M</w:t>
      </w:r>
      <w:r w:rsidR="0050261A">
        <w:t>asuri de precautie adoptate in faza de proiectare a modernizarilor</w:t>
      </w:r>
      <w:bookmarkEnd w:id="100"/>
      <w:r w:rsidR="0050261A">
        <w:t xml:space="preserve"> </w:t>
      </w:r>
      <w:bookmarkEnd w:id="99"/>
    </w:p>
    <w:p w14:paraId="7E1B280C" w14:textId="77777777" w:rsidR="0055192D" w:rsidRPr="008D6CA0" w:rsidRDefault="00586D32" w:rsidP="008D6CA0">
      <w:pPr>
        <w:widowControl w:val="0"/>
        <w:autoSpaceDE w:val="0"/>
        <w:autoSpaceDN w:val="0"/>
        <w:adjustRightInd w:val="0"/>
        <w:spacing w:line="384" w:lineRule="atLeast"/>
        <w:rPr>
          <w:rFonts w:cs="Arial"/>
          <w:sz w:val="24"/>
          <w:szCs w:val="28"/>
          <w:lang w:val="ro-RO"/>
        </w:rPr>
      </w:pPr>
      <w:r w:rsidRPr="008D6CA0">
        <w:rPr>
          <w:rFonts w:cs="Arial"/>
          <w:sz w:val="24"/>
          <w:szCs w:val="28"/>
          <w:lang w:val="ro-RO"/>
        </w:rPr>
        <w:t>Conform informatiilor prezentate si in formularul de solicitare,</w:t>
      </w:r>
      <w:r w:rsidR="00DB1273" w:rsidRPr="008D6CA0">
        <w:rPr>
          <w:rFonts w:cs="Arial"/>
          <w:sz w:val="24"/>
          <w:szCs w:val="28"/>
          <w:lang w:val="ro-RO"/>
        </w:rPr>
        <w:t xml:space="preserve"> </w:t>
      </w:r>
      <w:r w:rsidRPr="008D6CA0">
        <w:rPr>
          <w:rFonts w:cs="Arial"/>
          <w:sz w:val="24"/>
          <w:szCs w:val="28"/>
          <w:lang w:val="ro-RO"/>
        </w:rPr>
        <w:t xml:space="preserve">la </w:t>
      </w:r>
      <w:r w:rsidR="00B8434E" w:rsidRPr="008D6CA0">
        <w:rPr>
          <w:rFonts w:cs="Arial"/>
          <w:sz w:val="24"/>
          <w:szCs w:val="28"/>
          <w:lang w:val="ro-RO"/>
        </w:rPr>
        <w:t xml:space="preserve">reabilitarea si amenajarea cladirilor de pe amplasament </w:t>
      </w:r>
      <w:r w:rsidRPr="008D6CA0">
        <w:rPr>
          <w:rFonts w:cs="Arial"/>
          <w:sz w:val="24"/>
          <w:szCs w:val="28"/>
          <w:lang w:val="ro-RO"/>
        </w:rPr>
        <w:t xml:space="preserve">au fost luate în considerare </w:t>
      </w:r>
      <w:r w:rsidR="0055192D" w:rsidRPr="008D6CA0">
        <w:rPr>
          <w:rFonts w:cs="Arial"/>
          <w:sz w:val="24"/>
          <w:szCs w:val="28"/>
          <w:lang w:val="ro-RO"/>
        </w:rPr>
        <w:t>următoarele:</w:t>
      </w:r>
    </w:p>
    <w:p w14:paraId="72DC5B74" w14:textId="77777777" w:rsidR="0055192D" w:rsidRPr="0050261A" w:rsidRDefault="0055192D" w:rsidP="00A65510">
      <w:pPr>
        <w:pStyle w:val="ListParagraph"/>
        <w:numPr>
          <w:ilvl w:val="0"/>
          <w:numId w:val="18"/>
        </w:numPr>
        <w:jc w:val="both"/>
        <w:rPr>
          <w:sz w:val="24"/>
          <w:lang w:val="ro-RO"/>
        </w:rPr>
      </w:pPr>
      <w:r w:rsidRPr="0050261A">
        <w:rPr>
          <w:sz w:val="24"/>
          <w:lang w:val="ro-RO"/>
        </w:rPr>
        <w:t>evitarea pe cât posibil a rezervoarelor şi conductelor subterane;</w:t>
      </w:r>
    </w:p>
    <w:p w14:paraId="0AAD69B4" w14:textId="77777777" w:rsidR="0055192D" w:rsidRPr="0050261A" w:rsidRDefault="0055192D" w:rsidP="00A65510">
      <w:pPr>
        <w:pStyle w:val="ListParagraph"/>
        <w:numPr>
          <w:ilvl w:val="0"/>
          <w:numId w:val="18"/>
        </w:numPr>
        <w:jc w:val="both"/>
        <w:rPr>
          <w:sz w:val="24"/>
          <w:lang w:val="ro-RO"/>
        </w:rPr>
      </w:pPr>
      <w:r w:rsidRPr="0050261A">
        <w:rPr>
          <w:sz w:val="24"/>
          <w:lang w:val="ro-RO"/>
        </w:rPr>
        <w:t>rezervoarele, bazinele şi instalaţiile de stocare sunt alese ţinând seama de golirea şi închiderea ulterioară;</w:t>
      </w:r>
    </w:p>
    <w:p w14:paraId="39BCDBE8" w14:textId="77777777" w:rsidR="0055192D" w:rsidRPr="0050261A" w:rsidRDefault="0055192D" w:rsidP="00A65510">
      <w:pPr>
        <w:pStyle w:val="ListParagraph"/>
        <w:numPr>
          <w:ilvl w:val="0"/>
          <w:numId w:val="18"/>
        </w:numPr>
        <w:jc w:val="both"/>
        <w:rPr>
          <w:sz w:val="24"/>
          <w:lang w:val="ro-RO"/>
        </w:rPr>
      </w:pPr>
      <w:r w:rsidRPr="0050261A">
        <w:rPr>
          <w:sz w:val="24"/>
          <w:lang w:val="ro-RO"/>
        </w:rPr>
        <w:t>izolaţia este concepută astfel încât să fie impermeabilă şi uşor de demontat fără a crea pericole;</w:t>
      </w:r>
    </w:p>
    <w:p w14:paraId="1D4D31FE" w14:textId="77777777" w:rsidR="0055192D" w:rsidRPr="0050261A" w:rsidRDefault="0055192D" w:rsidP="00A65510">
      <w:pPr>
        <w:pStyle w:val="ListParagraph"/>
        <w:numPr>
          <w:ilvl w:val="0"/>
          <w:numId w:val="18"/>
        </w:numPr>
        <w:jc w:val="both"/>
        <w:rPr>
          <w:sz w:val="24"/>
          <w:lang w:val="ro-RO"/>
        </w:rPr>
      </w:pPr>
      <w:r w:rsidRPr="0050261A">
        <w:rPr>
          <w:sz w:val="24"/>
          <w:lang w:val="ro-RO"/>
        </w:rPr>
        <w:t>materialele sunt reciclabile (ţinând cont de obiectivele operaţionale sau de alte obiective de mediu).</w:t>
      </w:r>
    </w:p>
    <w:p w14:paraId="3583A787" w14:textId="77777777" w:rsidR="0055192D" w:rsidRPr="00262790" w:rsidRDefault="0055192D" w:rsidP="0050261A">
      <w:pPr>
        <w:pStyle w:val="Heading3"/>
      </w:pPr>
      <w:bookmarkStart w:id="101" w:name="_Toc444898157"/>
      <w:bookmarkStart w:id="102" w:name="_Toc532372072"/>
      <w:r w:rsidRPr="00262790">
        <w:t>P</w:t>
      </w:r>
      <w:r w:rsidR="0050261A">
        <w:t>lanuri de inchidere a amplasamentului</w:t>
      </w:r>
      <w:bookmarkEnd w:id="102"/>
      <w:r w:rsidR="0050261A">
        <w:t xml:space="preserve"> </w:t>
      </w:r>
      <w:bookmarkEnd w:id="101"/>
      <w:r>
        <w:t xml:space="preserve"> </w:t>
      </w:r>
    </w:p>
    <w:p w14:paraId="16BEC01C"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 xml:space="preserve">A fost elaborat un plan de închidere a acestui amplasament, cu următoarele obiective: </w:t>
      </w:r>
    </w:p>
    <w:p w14:paraId="2EDCB263"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de pe amplasament a tuturor materialelor potenţial poluante rezultate din activităţile autorizate; </w:t>
      </w:r>
    </w:p>
    <w:p w14:paraId="63B44CFD"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remedierea poluarilor accidentale ale solului şi/sau apei subterane, dupa caz, cauzate de activităţile aferente instalaţiei; </w:t>
      </w:r>
    </w:p>
    <w:p w14:paraId="16FA7BA0"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teste de validare a calităţii solului şi apei subterane;</w:t>
      </w:r>
    </w:p>
    <w:p w14:paraId="22656A51"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tuturor deşeurilor, resturilor de instalaţie şi </w:t>
      </w:r>
      <w:r w:rsidR="00B8434E">
        <w:rPr>
          <w:rFonts w:cs="Arial"/>
          <w:sz w:val="24"/>
          <w:szCs w:val="28"/>
          <w:lang w:val="ro-RO"/>
        </w:rPr>
        <w:t xml:space="preserve">a </w:t>
      </w:r>
      <w:r w:rsidRPr="00C02449">
        <w:rPr>
          <w:rFonts w:cs="Arial"/>
          <w:sz w:val="24"/>
          <w:szCs w:val="28"/>
          <w:lang w:val="ro-RO"/>
        </w:rPr>
        <w:t>echipamentelor prezente ca urmare a închiderii activităţilor autorizate;</w:t>
      </w:r>
    </w:p>
    <w:p w14:paraId="27AC59F4"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predarea clădirilor şi/sau a terenului depoluat proprietarului/ noului ocupant al amplasamentului, dacă este cazul;</w:t>
      </w:r>
    </w:p>
    <w:p w14:paraId="1A03A5C8" w14:textId="3254771C"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Pr>
          <w:rFonts w:cs="Arial"/>
          <w:sz w:val="24"/>
          <w:szCs w:val="28"/>
          <w:lang w:val="ro-RO"/>
        </w:rPr>
        <w:t>integrate de mediu</w:t>
      </w:r>
      <w:r w:rsidRPr="00C02449">
        <w:rPr>
          <w:rFonts w:cs="Arial"/>
          <w:sz w:val="24"/>
          <w:szCs w:val="28"/>
          <w:lang w:val="ro-RO"/>
        </w:rPr>
        <w:t>.</w:t>
      </w:r>
    </w:p>
    <w:p w14:paraId="18FBAFB8"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Planul de închidere a amplasamentului va fi dezvoltat în continuare functie de orice modificari/ evolutii ale amplasamentului.</w:t>
      </w:r>
    </w:p>
    <w:p w14:paraId="0A90D2F4"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14:paraId="70F99B73" w14:textId="77777777" w:rsidR="0055192D" w:rsidRPr="00DE61F9" w:rsidRDefault="0036545B" w:rsidP="0036545B">
      <w:pPr>
        <w:pStyle w:val="Caption"/>
        <w:rPr>
          <w:bCs w:val="0"/>
        </w:rPr>
      </w:pPr>
      <w:bookmarkStart w:id="103" w:name="_Toc532372099"/>
      <w:r>
        <w:lastRenderedPageBreak/>
        <w:t xml:space="preserve">Tabel </w:t>
      </w:r>
      <w:r>
        <w:fldChar w:fldCharType="begin"/>
      </w:r>
      <w:r>
        <w:instrText xml:space="preserve"> SEQ Tabel \* ARABIC </w:instrText>
      </w:r>
      <w:r>
        <w:fldChar w:fldCharType="separate"/>
      </w:r>
      <w:r w:rsidR="000B6FBD">
        <w:rPr>
          <w:noProof/>
        </w:rPr>
        <w:t>16</w:t>
      </w:r>
      <w:r>
        <w:fldChar w:fldCharType="end"/>
      </w:r>
      <w:r>
        <w:t>:</w:t>
      </w:r>
      <w:r w:rsidRPr="00DE61F9">
        <w:rPr>
          <w:bCs w:val="0"/>
        </w:rPr>
        <w:t xml:space="preserve"> Structuri subterane</w:t>
      </w:r>
      <w:bookmarkEnd w:id="103"/>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8911E8" w14:paraId="46411420" w14:textId="77777777" w:rsidTr="00DF6F2F">
        <w:trPr>
          <w:tblHeader/>
        </w:trPr>
        <w:tc>
          <w:tcPr>
            <w:tcW w:w="0" w:type="auto"/>
            <w:shd w:val="pct20" w:color="000000" w:fill="FFFFFF"/>
            <w:vAlign w:val="center"/>
          </w:tcPr>
          <w:p w14:paraId="32CD8F8D" w14:textId="77777777" w:rsidR="0055192D" w:rsidRPr="008911E8" w:rsidRDefault="0055192D" w:rsidP="0050261A">
            <w:pPr>
              <w:pStyle w:val="BodyTextIndent"/>
              <w:ind w:left="0"/>
              <w:jc w:val="center"/>
              <w:rPr>
                <w:rFonts w:cs="Arial"/>
                <w:b/>
              </w:rPr>
            </w:pPr>
            <w:r w:rsidRPr="008911E8">
              <w:rPr>
                <w:rFonts w:cs="Arial"/>
                <w:b/>
              </w:rPr>
              <w:t>Structuri subterane</w:t>
            </w:r>
          </w:p>
        </w:tc>
        <w:tc>
          <w:tcPr>
            <w:tcW w:w="0" w:type="auto"/>
            <w:shd w:val="pct20" w:color="000000" w:fill="FFFFFF"/>
            <w:vAlign w:val="center"/>
          </w:tcPr>
          <w:p w14:paraId="1308E8F8" w14:textId="77777777" w:rsidR="0055192D" w:rsidRPr="008911E8" w:rsidRDefault="0055192D" w:rsidP="0050261A">
            <w:pPr>
              <w:pStyle w:val="BodyTextIndent"/>
              <w:ind w:left="0"/>
              <w:jc w:val="center"/>
              <w:rPr>
                <w:rFonts w:cs="Arial"/>
                <w:b/>
              </w:rPr>
            </w:pPr>
            <w:r w:rsidRPr="008911E8">
              <w:rPr>
                <w:rFonts w:cs="Arial"/>
                <w:b/>
              </w:rPr>
              <w:t>Continut</w:t>
            </w:r>
          </w:p>
        </w:tc>
        <w:tc>
          <w:tcPr>
            <w:tcW w:w="0" w:type="auto"/>
            <w:shd w:val="pct20" w:color="000000" w:fill="FFFFFF"/>
            <w:vAlign w:val="center"/>
          </w:tcPr>
          <w:p w14:paraId="57DE3647" w14:textId="77777777" w:rsidR="0055192D" w:rsidRPr="008911E8" w:rsidRDefault="0055192D" w:rsidP="0050261A">
            <w:pPr>
              <w:pStyle w:val="BodyTextIndent"/>
              <w:ind w:left="0"/>
              <w:jc w:val="center"/>
              <w:rPr>
                <w:rFonts w:cs="Arial"/>
                <w:b/>
              </w:rPr>
            </w:pPr>
            <w:r w:rsidRPr="008911E8">
              <w:rPr>
                <w:rFonts w:cs="Arial"/>
                <w:b/>
              </w:rPr>
              <w:t xml:space="preserve">Masuri pentru scoaterea din </w:t>
            </w:r>
          </w:p>
          <w:p w14:paraId="02D526E0" w14:textId="77777777" w:rsidR="0055192D" w:rsidRPr="008911E8" w:rsidRDefault="0055192D" w:rsidP="0050261A">
            <w:pPr>
              <w:pStyle w:val="BodyTextIndent"/>
              <w:ind w:left="0"/>
              <w:jc w:val="center"/>
              <w:rPr>
                <w:rFonts w:cs="Arial"/>
                <w:b/>
              </w:rPr>
            </w:pPr>
            <w:r w:rsidRPr="008911E8">
              <w:rPr>
                <w:rFonts w:cs="Arial"/>
                <w:b/>
              </w:rPr>
              <w:t>functiune in conditii de siguranta</w:t>
            </w:r>
          </w:p>
        </w:tc>
      </w:tr>
      <w:tr w:rsidR="0055192D" w:rsidRPr="008911E8" w14:paraId="1EED207C" w14:textId="77777777" w:rsidTr="0050261A">
        <w:tc>
          <w:tcPr>
            <w:tcW w:w="0" w:type="auto"/>
          </w:tcPr>
          <w:p w14:paraId="49ADE4AC" w14:textId="77777777" w:rsidR="0055192D" w:rsidRPr="008911E8" w:rsidRDefault="0055192D" w:rsidP="0050261A">
            <w:pPr>
              <w:pStyle w:val="BodyTextIndent"/>
              <w:ind w:left="0"/>
              <w:jc w:val="left"/>
              <w:rPr>
                <w:rFonts w:cs="Arial"/>
              </w:rPr>
            </w:pPr>
            <w:r w:rsidRPr="008911E8">
              <w:rPr>
                <w:rFonts w:cs="Arial"/>
              </w:rPr>
              <w:t>Retea de canalizare interioara si exterioara.</w:t>
            </w:r>
          </w:p>
          <w:p w14:paraId="2F2A6B2F" w14:textId="77777777" w:rsidR="0055192D" w:rsidRPr="008911E8" w:rsidRDefault="0055192D" w:rsidP="0050261A">
            <w:pPr>
              <w:pStyle w:val="BodyTextIndent"/>
              <w:ind w:left="0"/>
              <w:rPr>
                <w:rFonts w:cs="Arial"/>
              </w:rPr>
            </w:pPr>
            <w:r w:rsidRPr="008911E8">
              <w:rPr>
                <w:rFonts w:cs="Arial"/>
              </w:rPr>
              <w:t>Bazine vidanjabile.</w:t>
            </w:r>
          </w:p>
        </w:tc>
        <w:tc>
          <w:tcPr>
            <w:tcW w:w="0" w:type="auto"/>
          </w:tcPr>
          <w:p w14:paraId="095EB59B" w14:textId="77777777" w:rsidR="0055192D" w:rsidRPr="008911E8" w:rsidRDefault="0055192D" w:rsidP="008D6CA0">
            <w:pPr>
              <w:pStyle w:val="BodyTextIndent"/>
              <w:ind w:left="0"/>
              <w:rPr>
                <w:rFonts w:cs="Arial"/>
              </w:rPr>
            </w:pPr>
            <w:r w:rsidRPr="008911E8">
              <w:rPr>
                <w:rFonts w:cs="Arial"/>
              </w:rPr>
              <w:t xml:space="preserve">Ape uzate menajere si </w:t>
            </w:r>
            <w:r w:rsidR="00B8434E">
              <w:rPr>
                <w:rFonts w:cs="Arial"/>
              </w:rPr>
              <w:t xml:space="preserve">ape tehnologice </w:t>
            </w:r>
          </w:p>
        </w:tc>
        <w:tc>
          <w:tcPr>
            <w:tcW w:w="0" w:type="auto"/>
          </w:tcPr>
          <w:p w14:paraId="1169B262" w14:textId="77777777" w:rsidR="0055192D" w:rsidRPr="008911E8" w:rsidRDefault="0055192D" w:rsidP="0050261A">
            <w:pPr>
              <w:pStyle w:val="BodyTextIndent"/>
              <w:ind w:left="0"/>
              <w:rPr>
                <w:rFonts w:cs="Arial"/>
              </w:rPr>
            </w:pPr>
            <w:r w:rsidRPr="008911E8">
              <w:rPr>
                <w:rFonts w:cs="Arial"/>
              </w:rPr>
              <w:t>Golirea preliminara, spalarea si igienizarea retelei de canalizare</w:t>
            </w:r>
          </w:p>
        </w:tc>
      </w:tr>
    </w:tbl>
    <w:p w14:paraId="0A040872" w14:textId="77777777" w:rsidR="0055192D" w:rsidRPr="008911E8" w:rsidRDefault="0055192D" w:rsidP="0055192D">
      <w:pPr>
        <w:pStyle w:val="table0"/>
        <w:spacing w:after="0"/>
        <w:rPr>
          <w:rFonts w:ascii="Arial" w:hAnsi="Arial" w:cs="Arial"/>
          <w:bCs/>
          <w:sz w:val="24"/>
          <w:szCs w:val="24"/>
          <w:lang w:val="ro-RO"/>
        </w:rPr>
      </w:pPr>
    </w:p>
    <w:p w14:paraId="57C4B742" w14:textId="77777777" w:rsidR="0055192D" w:rsidRPr="008911E8" w:rsidRDefault="0036545B" w:rsidP="0036545B">
      <w:pPr>
        <w:pStyle w:val="Caption"/>
        <w:rPr>
          <w:rFonts w:cs="Arial"/>
          <w:bCs w:val="0"/>
        </w:rPr>
      </w:pPr>
      <w:bookmarkStart w:id="104" w:name="_Toc532372100"/>
      <w:r>
        <w:t xml:space="preserve">Tabel </w:t>
      </w:r>
      <w:r>
        <w:fldChar w:fldCharType="begin"/>
      </w:r>
      <w:r>
        <w:instrText xml:space="preserve"> SEQ Tabel \* ARABIC </w:instrText>
      </w:r>
      <w:r>
        <w:fldChar w:fldCharType="separate"/>
      </w:r>
      <w:r w:rsidR="000B6FBD">
        <w:rPr>
          <w:noProof/>
        </w:rPr>
        <w:t>17</w:t>
      </w:r>
      <w:r>
        <w:fldChar w:fldCharType="end"/>
      </w:r>
      <w:r w:rsidRPr="008911E8">
        <w:rPr>
          <w:rFonts w:cs="Arial"/>
          <w:bCs w:val="0"/>
        </w:rPr>
        <w:t>: Structuri supraterane</w:t>
      </w:r>
      <w:bookmarkEnd w:id="104"/>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8911E8" w14:paraId="0CFBF735" w14:textId="77777777" w:rsidTr="0050261A">
        <w:tc>
          <w:tcPr>
            <w:tcW w:w="0" w:type="auto"/>
            <w:shd w:val="pct20" w:color="000000" w:fill="FFFFFF"/>
            <w:vAlign w:val="center"/>
          </w:tcPr>
          <w:p w14:paraId="30B74182" w14:textId="77777777" w:rsidR="0055192D" w:rsidRPr="008911E8" w:rsidRDefault="0055192D" w:rsidP="0050261A">
            <w:pPr>
              <w:pStyle w:val="BodyTextIndent"/>
              <w:spacing w:after="60"/>
              <w:ind w:left="0"/>
              <w:jc w:val="center"/>
              <w:rPr>
                <w:rFonts w:cs="Arial"/>
                <w:b/>
              </w:rPr>
            </w:pPr>
            <w:r w:rsidRPr="008911E8">
              <w:rPr>
                <w:rFonts w:cs="Arial"/>
                <w:b/>
              </w:rPr>
              <w:t>Cladire sau alta structura</w:t>
            </w:r>
          </w:p>
        </w:tc>
        <w:tc>
          <w:tcPr>
            <w:tcW w:w="0" w:type="auto"/>
            <w:shd w:val="pct20" w:color="000000" w:fill="FFFFFF"/>
            <w:vAlign w:val="center"/>
          </w:tcPr>
          <w:p w14:paraId="0158EC9A" w14:textId="77777777" w:rsidR="0055192D" w:rsidRPr="008911E8" w:rsidRDefault="0055192D" w:rsidP="0050261A">
            <w:pPr>
              <w:pStyle w:val="BodyTextIndent"/>
              <w:spacing w:after="60"/>
              <w:ind w:left="0"/>
              <w:jc w:val="center"/>
              <w:rPr>
                <w:rFonts w:cs="Arial"/>
                <w:b/>
              </w:rPr>
            </w:pPr>
            <w:r w:rsidRPr="008911E8">
              <w:rPr>
                <w:rFonts w:cs="Arial"/>
                <w:b/>
              </w:rPr>
              <w:t>Materiale periculoase</w:t>
            </w:r>
          </w:p>
        </w:tc>
        <w:tc>
          <w:tcPr>
            <w:tcW w:w="0" w:type="auto"/>
            <w:shd w:val="pct20" w:color="000000" w:fill="FFFFFF"/>
            <w:vAlign w:val="center"/>
          </w:tcPr>
          <w:p w14:paraId="4B79714A" w14:textId="77777777" w:rsidR="0055192D" w:rsidRPr="008911E8" w:rsidRDefault="0055192D" w:rsidP="0050261A">
            <w:pPr>
              <w:pStyle w:val="BodyTextIndent"/>
              <w:spacing w:after="60"/>
              <w:ind w:left="0"/>
              <w:jc w:val="center"/>
              <w:rPr>
                <w:rFonts w:cs="Arial"/>
                <w:b/>
              </w:rPr>
            </w:pPr>
            <w:r w:rsidRPr="008911E8">
              <w:rPr>
                <w:rFonts w:cs="Arial"/>
                <w:b/>
              </w:rPr>
              <w:t>Alte pericole potentiale</w:t>
            </w:r>
          </w:p>
        </w:tc>
      </w:tr>
      <w:tr w:rsidR="0055192D" w:rsidRPr="008911E8" w14:paraId="40B69FA7" w14:textId="77777777" w:rsidTr="0050261A">
        <w:trPr>
          <w:trHeight w:val="413"/>
        </w:trPr>
        <w:tc>
          <w:tcPr>
            <w:tcW w:w="0" w:type="auto"/>
          </w:tcPr>
          <w:p w14:paraId="39476A98" w14:textId="77777777" w:rsidR="0055192D" w:rsidRPr="008911E8" w:rsidRDefault="0055192D" w:rsidP="0050261A">
            <w:pPr>
              <w:pStyle w:val="BodyTextIndent"/>
              <w:ind w:left="0"/>
              <w:rPr>
                <w:rFonts w:cs="Arial"/>
              </w:rPr>
            </w:pPr>
            <w:r w:rsidRPr="008911E8">
              <w:rPr>
                <w:rFonts w:cs="Arial"/>
              </w:rPr>
              <w:t>Hale de productie, alte cladiri.</w:t>
            </w:r>
          </w:p>
        </w:tc>
        <w:tc>
          <w:tcPr>
            <w:tcW w:w="0" w:type="auto"/>
          </w:tcPr>
          <w:p w14:paraId="03D127DB" w14:textId="77777777" w:rsidR="0055192D" w:rsidRPr="008911E8" w:rsidRDefault="0055192D" w:rsidP="0050261A">
            <w:pPr>
              <w:pStyle w:val="BodyTextIndent"/>
              <w:ind w:left="0"/>
              <w:jc w:val="center"/>
              <w:rPr>
                <w:rFonts w:cs="Arial"/>
              </w:rPr>
            </w:pPr>
            <w:r w:rsidRPr="008911E8">
              <w:rPr>
                <w:rFonts w:cs="Arial"/>
              </w:rPr>
              <w:t>Nu</w:t>
            </w:r>
          </w:p>
        </w:tc>
        <w:tc>
          <w:tcPr>
            <w:tcW w:w="0" w:type="auto"/>
          </w:tcPr>
          <w:p w14:paraId="09F2BFD9" w14:textId="77777777" w:rsidR="0055192D" w:rsidRPr="008911E8" w:rsidRDefault="0055192D" w:rsidP="0050261A">
            <w:pPr>
              <w:pStyle w:val="BodyTextIndent"/>
              <w:ind w:left="0"/>
              <w:rPr>
                <w:rFonts w:cs="Arial"/>
              </w:rPr>
            </w:pPr>
            <w:r w:rsidRPr="008911E8">
              <w:rPr>
                <w:rFonts w:cs="Arial"/>
              </w:rPr>
              <w:t xml:space="preserve">Nu exista alte pericole potentiale pentru mediu </w:t>
            </w:r>
          </w:p>
        </w:tc>
      </w:tr>
    </w:tbl>
    <w:p w14:paraId="3917AFDF" w14:textId="77777777" w:rsidR="00A15361" w:rsidRDefault="00A15361" w:rsidP="00A15361">
      <w:pPr>
        <w:pStyle w:val="Caption"/>
      </w:pPr>
    </w:p>
    <w:p w14:paraId="5CC2CE8F" w14:textId="77777777" w:rsidR="0055192D" w:rsidRPr="00DE61F9" w:rsidRDefault="0036545B" w:rsidP="0036545B">
      <w:pPr>
        <w:pStyle w:val="Caption"/>
        <w:rPr>
          <w:bCs w:val="0"/>
        </w:rPr>
      </w:pPr>
      <w:bookmarkStart w:id="105" w:name="_Toc532372101"/>
      <w:r>
        <w:t xml:space="preserve">Tabel </w:t>
      </w:r>
      <w:r>
        <w:fldChar w:fldCharType="begin"/>
      </w:r>
      <w:r>
        <w:instrText xml:space="preserve"> SEQ Tabel \* ARABIC </w:instrText>
      </w:r>
      <w:r>
        <w:fldChar w:fldCharType="separate"/>
      </w:r>
      <w:r w:rsidR="000B6FBD">
        <w:rPr>
          <w:noProof/>
        </w:rPr>
        <w:t>18</w:t>
      </w:r>
      <w:r>
        <w:fldChar w:fldCharType="end"/>
      </w:r>
      <w:r w:rsidRPr="00DE61F9">
        <w:rPr>
          <w:bCs w:val="0"/>
        </w:rPr>
        <w:t xml:space="preserve">: Zone in care se </w:t>
      </w:r>
      <w:r>
        <w:rPr>
          <w:bCs w:val="0"/>
        </w:rPr>
        <w:t xml:space="preserve">recomanda </w:t>
      </w:r>
      <w:r w:rsidRPr="00DE61F9">
        <w:rPr>
          <w:bCs w:val="0"/>
        </w:rPr>
        <w:t>prelev</w:t>
      </w:r>
      <w:r>
        <w:rPr>
          <w:bCs w:val="0"/>
        </w:rPr>
        <w:t>area de</w:t>
      </w:r>
      <w:r w:rsidRPr="00DE61F9">
        <w:rPr>
          <w:bCs w:val="0"/>
        </w:rPr>
        <w:t xml:space="preserve"> probe</w:t>
      </w:r>
      <w:bookmarkEnd w:id="10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E326C8" w14:paraId="6654E9B7" w14:textId="77777777"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14:paraId="387B27E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14:paraId="67B6AE9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Motivatie</w:t>
            </w:r>
          </w:p>
        </w:tc>
      </w:tr>
      <w:tr w:rsidR="0055192D" w:rsidRPr="00E326C8" w14:paraId="48702962" w14:textId="77777777"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14:paraId="6296EBEB" w14:textId="77777777" w:rsidR="0055192D" w:rsidRPr="00E326C8" w:rsidRDefault="0055192D" w:rsidP="0050261A">
            <w:pPr>
              <w:pStyle w:val="BodyText"/>
              <w:jc w:val="left"/>
              <w:rPr>
                <w:rFonts w:ascii="Arial" w:hAnsi="Arial" w:cs="Arial"/>
                <w:sz w:val="20"/>
                <w:lang w:val="ro-RO"/>
              </w:rPr>
            </w:pPr>
            <w:r w:rsidRPr="00E326C8">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14:paraId="52E5796D" w14:textId="77777777" w:rsidR="0055192D" w:rsidRPr="00E326C8" w:rsidRDefault="0055192D" w:rsidP="0050261A">
            <w:pPr>
              <w:pStyle w:val="BodyText"/>
              <w:rPr>
                <w:rFonts w:ascii="Arial" w:hAnsi="Arial" w:cs="Arial"/>
                <w:sz w:val="20"/>
                <w:lang w:val="ro-RO"/>
              </w:rPr>
            </w:pPr>
            <w:r w:rsidRPr="00E326C8">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14:paraId="11F065D4" w14:textId="77777777" w:rsidR="0055192D" w:rsidRPr="0055192D" w:rsidRDefault="0055192D" w:rsidP="0055192D">
      <w:pPr>
        <w:widowControl w:val="0"/>
        <w:autoSpaceDE w:val="0"/>
        <w:autoSpaceDN w:val="0"/>
        <w:adjustRightInd w:val="0"/>
        <w:spacing w:line="384" w:lineRule="atLeast"/>
        <w:rPr>
          <w:rFonts w:cs="Arial"/>
          <w:sz w:val="24"/>
          <w:szCs w:val="28"/>
          <w:lang w:val="ro-RO"/>
        </w:rPr>
      </w:pPr>
      <w:r w:rsidRPr="0055192D">
        <w:rPr>
          <w:rFonts w:cs="Arial"/>
          <w:sz w:val="24"/>
          <w:szCs w:val="28"/>
          <w:lang w:val="ro-RO"/>
        </w:rPr>
        <w:t>Nu este necesara realizarea de studii pe termen lung pentru a stabili cum se poate realiza incetarea activitatii cu minimum de risc pentru mediu.</w:t>
      </w:r>
    </w:p>
    <w:p w14:paraId="4E7F2598" w14:textId="77777777" w:rsidR="0055192D" w:rsidRDefault="0055192D" w:rsidP="0055192D">
      <w:pPr>
        <w:widowControl w:val="0"/>
        <w:autoSpaceDE w:val="0"/>
        <w:autoSpaceDN w:val="0"/>
        <w:adjustRightInd w:val="0"/>
        <w:spacing w:line="384" w:lineRule="atLeast"/>
        <w:rPr>
          <w:rFonts w:cs="Arial"/>
          <w:sz w:val="24"/>
        </w:rPr>
      </w:pPr>
      <w:r w:rsidRPr="0055192D">
        <w:rPr>
          <w:rFonts w:cs="Arial"/>
          <w:sz w:val="24"/>
          <w:szCs w:val="28"/>
          <w:lang w:val="ro-RO"/>
        </w:rPr>
        <w:t>Inainte de data prevazuta pentru scoaterea din functiune, se va inainta la</w:t>
      </w:r>
      <w:r w:rsidRPr="0055192D">
        <w:rPr>
          <w:rFonts w:cs="Arial"/>
          <w:sz w:val="24"/>
        </w:rPr>
        <w:t xml:space="preserve"> APM notificarea privind încetarea activităţii.</w:t>
      </w:r>
    </w:p>
    <w:p w14:paraId="7ED21F2B" w14:textId="77777777" w:rsidR="0055192D" w:rsidRPr="0055192D" w:rsidRDefault="0055192D" w:rsidP="0055192D">
      <w:pPr>
        <w:widowControl w:val="0"/>
        <w:autoSpaceDE w:val="0"/>
        <w:autoSpaceDN w:val="0"/>
        <w:adjustRightInd w:val="0"/>
        <w:spacing w:line="384" w:lineRule="atLeast"/>
        <w:rPr>
          <w:rFonts w:cs="Arial"/>
        </w:rPr>
      </w:pPr>
    </w:p>
    <w:p w14:paraId="5E02A47D" w14:textId="77777777" w:rsidR="0055192D" w:rsidRPr="0055192D" w:rsidRDefault="0055192D" w:rsidP="0055192D">
      <w:pPr>
        <w:rPr>
          <w:rFonts w:cs="Arial"/>
          <w:b/>
          <w:sz w:val="24"/>
        </w:rPr>
      </w:pPr>
      <w:r w:rsidRPr="0055192D">
        <w:rPr>
          <w:rFonts w:cs="Arial"/>
          <w:b/>
          <w:sz w:val="24"/>
        </w:rPr>
        <w:t>Planul de inchidere cuprinde urmatoarele prevederi</w:t>
      </w:r>
    </w:p>
    <w:p w14:paraId="266D3098" w14:textId="77777777" w:rsidR="0055192D" w:rsidRPr="0055192D" w:rsidRDefault="0055192D" w:rsidP="00A65510">
      <w:pPr>
        <w:numPr>
          <w:ilvl w:val="0"/>
          <w:numId w:val="16"/>
        </w:numPr>
        <w:rPr>
          <w:rFonts w:cs="Arial"/>
          <w:sz w:val="24"/>
        </w:rPr>
      </w:pPr>
      <w:r w:rsidRPr="0055192D">
        <w:rPr>
          <w:rFonts w:cs="Arial"/>
          <w:sz w:val="24"/>
          <w:lang w:val="pt-BR"/>
        </w:rPr>
        <w:t xml:space="preserve">spălarea şi dezinfectarea halelor de productie; </w:t>
      </w:r>
    </w:p>
    <w:p w14:paraId="45EE013F" w14:textId="77777777" w:rsidR="0055192D" w:rsidRPr="0055192D" w:rsidRDefault="0055192D" w:rsidP="00A65510">
      <w:pPr>
        <w:numPr>
          <w:ilvl w:val="0"/>
          <w:numId w:val="16"/>
        </w:numPr>
        <w:rPr>
          <w:rFonts w:cs="Arial"/>
          <w:sz w:val="24"/>
        </w:rPr>
      </w:pPr>
      <w:r w:rsidRPr="0055192D">
        <w:rPr>
          <w:rFonts w:cs="Arial"/>
          <w:sz w:val="24"/>
        </w:rPr>
        <w:t>golirea continutului din toate structurile subterane si supraterane: fose septice, conducte si bazine colectoare;</w:t>
      </w:r>
    </w:p>
    <w:p w14:paraId="56B2B968" w14:textId="77777777" w:rsidR="0055192D" w:rsidRPr="0055192D" w:rsidRDefault="0055192D" w:rsidP="00A65510">
      <w:pPr>
        <w:numPr>
          <w:ilvl w:val="0"/>
          <w:numId w:val="16"/>
        </w:numPr>
        <w:rPr>
          <w:rFonts w:cs="Arial"/>
          <w:sz w:val="24"/>
        </w:rPr>
      </w:pPr>
      <w:r w:rsidRPr="0055192D">
        <w:rPr>
          <w:rFonts w:cs="Arial"/>
          <w:sz w:val="24"/>
          <w:lang w:val="it-IT"/>
        </w:rPr>
        <w:t xml:space="preserve">spălarea şi igienizarea </w:t>
      </w:r>
      <w:r w:rsidRPr="0055192D">
        <w:rPr>
          <w:rFonts w:cs="Arial"/>
          <w:sz w:val="24"/>
        </w:rPr>
        <w:t>structurilor subterane si supraterane;</w:t>
      </w:r>
    </w:p>
    <w:p w14:paraId="217FBDB9" w14:textId="77777777" w:rsidR="0055192D" w:rsidRPr="0055192D" w:rsidRDefault="0055192D" w:rsidP="00A65510">
      <w:pPr>
        <w:numPr>
          <w:ilvl w:val="0"/>
          <w:numId w:val="16"/>
        </w:numPr>
        <w:rPr>
          <w:rFonts w:cs="Arial"/>
          <w:sz w:val="24"/>
        </w:rPr>
      </w:pPr>
      <w:r w:rsidRPr="0055192D">
        <w:rPr>
          <w:rFonts w:cs="Arial"/>
          <w:sz w:val="24"/>
          <w:lang w:val="it-IT"/>
        </w:rPr>
        <w:t xml:space="preserve">evacuarea prin vidanjare a apelor uzate rezultate din spălarea </w:t>
      </w:r>
      <w:r w:rsidRPr="0055192D">
        <w:rPr>
          <w:rFonts w:cs="Arial"/>
          <w:sz w:val="24"/>
        </w:rPr>
        <w:t>structurilor subterane si supraterane;</w:t>
      </w:r>
    </w:p>
    <w:p w14:paraId="3C9E2E1C" w14:textId="77777777" w:rsidR="0055192D" w:rsidRPr="0055192D" w:rsidRDefault="0055192D" w:rsidP="00A65510">
      <w:pPr>
        <w:numPr>
          <w:ilvl w:val="0"/>
          <w:numId w:val="16"/>
        </w:numPr>
        <w:rPr>
          <w:rFonts w:cs="Arial"/>
          <w:sz w:val="24"/>
        </w:rPr>
      </w:pPr>
      <w:r w:rsidRPr="0055192D">
        <w:rPr>
          <w:rFonts w:cs="Arial"/>
          <w:sz w:val="24"/>
        </w:rPr>
        <w:t>demolarea cladirilor in conformitate cu normele de securitate specifice;</w:t>
      </w:r>
    </w:p>
    <w:p w14:paraId="1B5BC217" w14:textId="77777777" w:rsidR="0055192D" w:rsidRPr="0055192D" w:rsidRDefault="0055192D" w:rsidP="00A65510">
      <w:pPr>
        <w:numPr>
          <w:ilvl w:val="0"/>
          <w:numId w:val="16"/>
        </w:numPr>
        <w:rPr>
          <w:rFonts w:cs="Arial"/>
          <w:sz w:val="24"/>
        </w:rPr>
      </w:pPr>
      <w:r w:rsidRPr="0055192D">
        <w:rPr>
          <w:rFonts w:cs="Arial"/>
          <w:sz w:val="24"/>
        </w:rPr>
        <w:t>ambalarea deseurilor si eliminarea/ valorificarea acestora;</w:t>
      </w:r>
    </w:p>
    <w:p w14:paraId="2A319EA2" w14:textId="77777777" w:rsidR="0055192D" w:rsidRPr="0055192D" w:rsidRDefault="0055192D" w:rsidP="00A65510">
      <w:pPr>
        <w:numPr>
          <w:ilvl w:val="0"/>
          <w:numId w:val="16"/>
        </w:numPr>
        <w:rPr>
          <w:rFonts w:cs="Arial"/>
          <w:sz w:val="24"/>
        </w:rPr>
      </w:pPr>
      <w:r w:rsidRPr="0055192D">
        <w:rPr>
          <w:rFonts w:cs="Arial"/>
          <w:sz w:val="24"/>
        </w:rPr>
        <w:t>colectarea şi evacuarea din incintă a tuturor deşeurilor menajere şi industriale;</w:t>
      </w:r>
    </w:p>
    <w:p w14:paraId="4C9F821F" w14:textId="77777777" w:rsidR="0055192D" w:rsidRPr="0055192D" w:rsidRDefault="0055192D" w:rsidP="00A65510">
      <w:pPr>
        <w:numPr>
          <w:ilvl w:val="0"/>
          <w:numId w:val="16"/>
        </w:numPr>
        <w:rPr>
          <w:rFonts w:cs="Arial"/>
          <w:sz w:val="24"/>
        </w:rPr>
      </w:pPr>
      <w:proofErr w:type="gramStart"/>
      <w:r w:rsidRPr="0055192D">
        <w:rPr>
          <w:rFonts w:cs="Arial"/>
          <w:sz w:val="24"/>
        </w:rPr>
        <w:t>testarea</w:t>
      </w:r>
      <w:proofErr w:type="gramEnd"/>
      <w:r w:rsidRPr="0055192D">
        <w:rPr>
          <w:rFonts w:cs="Arial"/>
          <w:sz w:val="24"/>
        </w:rPr>
        <w:t xml:space="preserve"> solului şi a apei subterane pentru a constata gradul de poluare cauzat de activitate şi necesitatea oricărei remedieri în vederea redării zonei aşa cum este definită în Raportul de amplasament initial.</w:t>
      </w:r>
    </w:p>
    <w:p w14:paraId="1E4FADDD" w14:textId="77777777" w:rsidR="007455A6" w:rsidRPr="0055192D" w:rsidRDefault="0055192D" w:rsidP="0050261A">
      <w:pPr>
        <w:pStyle w:val="Heading3"/>
        <w:rPr>
          <w:lang w:val="ro-RO"/>
        </w:rPr>
      </w:pPr>
      <w:bookmarkStart w:id="106" w:name="_Toc532372073"/>
      <w:r w:rsidRPr="0055192D">
        <w:rPr>
          <w:lang w:val="ro-RO"/>
        </w:rPr>
        <w:t>Posibile poluari din folosinta anterioara</w:t>
      </w:r>
      <w:bookmarkEnd w:id="106"/>
    </w:p>
    <w:p w14:paraId="71CDBF83" w14:textId="77777777" w:rsidR="008D6CA0" w:rsidRDefault="00B8434E" w:rsidP="008D6CA0">
      <w:pPr>
        <w:pStyle w:val="BodyText"/>
        <w:rPr>
          <w:rFonts w:ascii="Arial" w:hAnsi="Arial"/>
          <w:szCs w:val="24"/>
          <w:lang w:val="fr-FR"/>
        </w:rPr>
      </w:pPr>
      <w:r>
        <w:rPr>
          <w:rFonts w:ascii="Arial" w:hAnsi="Arial"/>
          <w:szCs w:val="24"/>
          <w:lang w:val="fr-FR"/>
        </w:rPr>
        <w:t xml:space="preserve">Avand in vedere ca folosinta anterioara a terenului </w:t>
      </w:r>
      <w:proofErr w:type="gramStart"/>
      <w:r>
        <w:rPr>
          <w:rFonts w:ascii="Arial" w:hAnsi="Arial"/>
          <w:szCs w:val="24"/>
          <w:lang w:val="fr-FR"/>
        </w:rPr>
        <w:t>a</w:t>
      </w:r>
      <w:proofErr w:type="gramEnd"/>
      <w:r>
        <w:rPr>
          <w:rFonts w:ascii="Arial" w:hAnsi="Arial"/>
          <w:szCs w:val="24"/>
          <w:lang w:val="fr-FR"/>
        </w:rPr>
        <w:t xml:space="preserve"> fost de</w:t>
      </w:r>
      <w:r w:rsidR="008D6CA0">
        <w:rPr>
          <w:rFonts w:ascii="Arial" w:hAnsi="Arial"/>
          <w:szCs w:val="24"/>
          <w:lang w:val="fr-FR"/>
        </w:rPr>
        <w:t xml:space="preserve"> teren agricol cu categoria de folosinta arabil, este exclusa poluarea semnificativa a terenului din activitati anterioare.</w:t>
      </w:r>
    </w:p>
    <w:p w14:paraId="7D3908AF" w14:textId="77777777" w:rsidR="00B8434E" w:rsidRDefault="00B8434E" w:rsidP="00B8434E">
      <w:pPr>
        <w:pStyle w:val="BodyText"/>
        <w:rPr>
          <w:rFonts w:ascii="Arial" w:hAnsi="Arial"/>
          <w:szCs w:val="24"/>
          <w:lang w:val="fr-FR"/>
        </w:rPr>
      </w:pPr>
      <w:r>
        <w:rPr>
          <w:rFonts w:ascii="Arial" w:hAnsi="Arial"/>
          <w:szCs w:val="24"/>
          <w:lang w:val="fr-FR"/>
        </w:rPr>
        <w:t>.</w:t>
      </w:r>
    </w:p>
    <w:p w14:paraId="100F2AC5" w14:textId="77777777" w:rsidR="005F7AB1" w:rsidRDefault="005F7AB1" w:rsidP="00016726">
      <w:pPr>
        <w:widowControl w:val="0"/>
        <w:autoSpaceDE w:val="0"/>
        <w:autoSpaceDN w:val="0"/>
        <w:adjustRightInd w:val="0"/>
        <w:spacing w:line="384" w:lineRule="atLeast"/>
        <w:rPr>
          <w:rFonts w:cs="Arial"/>
          <w:sz w:val="24"/>
          <w:szCs w:val="28"/>
          <w:lang w:val="ro-RO"/>
        </w:rPr>
        <w:sectPr w:rsidR="005F7AB1" w:rsidSect="006C2ADB">
          <w:pgSz w:w="11907" w:h="16840" w:code="9"/>
          <w:pgMar w:top="1361" w:right="1418" w:bottom="1361" w:left="1531" w:header="709" w:footer="709" w:gutter="0"/>
          <w:cols w:space="708"/>
          <w:docGrid w:linePitch="360"/>
        </w:sectPr>
      </w:pPr>
    </w:p>
    <w:p w14:paraId="30E89186" w14:textId="23DADDCE" w:rsidR="003323DF" w:rsidRPr="00B23048" w:rsidRDefault="006C2ADB" w:rsidP="00B23048">
      <w:pPr>
        <w:pStyle w:val="Heading1"/>
      </w:pPr>
      <w:bookmarkStart w:id="107" w:name="_Toc532372074"/>
      <w:r w:rsidRPr="00B23048">
        <w:lastRenderedPageBreak/>
        <w:t xml:space="preserve">DEZVOLTAREA UNUI </w:t>
      </w:r>
      <w:r w:rsidR="003323DF" w:rsidRPr="00B23048">
        <w:t>MODEL CONCEPTUAL</w:t>
      </w:r>
      <w:bookmarkEnd w:id="107"/>
      <w:r w:rsidR="003323DF" w:rsidRPr="00B23048">
        <w:t xml:space="preserve"> </w:t>
      </w:r>
    </w:p>
    <w:p w14:paraId="65237FDE"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Scopul </w:t>
      </w:r>
      <w:r w:rsidRPr="00016726">
        <w:rPr>
          <w:rFonts w:cs="Arial"/>
          <w:i/>
          <w:sz w:val="24"/>
          <w:szCs w:val="28"/>
          <w:lang w:val="ro-RO"/>
        </w:rPr>
        <w:t>raportului de amplasament</w:t>
      </w:r>
      <w:r w:rsidR="00016726" w:rsidRPr="00016726">
        <w:rPr>
          <w:rFonts w:cs="Arial"/>
          <w:i/>
          <w:sz w:val="24"/>
          <w:szCs w:val="28"/>
          <w:lang w:val="ro-RO"/>
        </w:rPr>
        <w:t>/ raport</w:t>
      </w:r>
      <w:r w:rsidR="00016726">
        <w:rPr>
          <w:rFonts w:cs="Arial"/>
          <w:i/>
          <w:sz w:val="24"/>
          <w:szCs w:val="28"/>
          <w:lang w:val="ro-RO"/>
        </w:rPr>
        <w:t>ului</w:t>
      </w:r>
      <w:r w:rsidR="00016726" w:rsidRPr="00016726">
        <w:rPr>
          <w:rFonts w:cs="Arial"/>
          <w:i/>
          <w:sz w:val="24"/>
          <w:szCs w:val="28"/>
          <w:lang w:val="ro-RO"/>
        </w:rPr>
        <w:t xml:space="preserve"> privind situatia de referinta</w:t>
      </w:r>
      <w:r w:rsidR="00016726">
        <w:rPr>
          <w:rFonts w:cs="Arial"/>
          <w:sz w:val="24"/>
          <w:szCs w:val="28"/>
          <w:lang w:val="ro-RO"/>
        </w:rPr>
        <w:t xml:space="preserve"> </w:t>
      </w:r>
      <w:r w:rsidRPr="005F7AB1">
        <w:rPr>
          <w:rFonts w:cs="Arial"/>
          <w:sz w:val="24"/>
          <w:szCs w:val="28"/>
          <w:lang w:val="ro-RO"/>
        </w:rPr>
        <w:t xml:space="preserve"> este acela de a stabili calitatea mediului de pe amplasament si imprejurimi la momentul </w:t>
      </w:r>
      <w:r w:rsidRPr="00854F6D">
        <w:rPr>
          <w:rFonts w:cs="Arial"/>
          <w:b/>
          <w:sz w:val="24"/>
          <w:szCs w:val="28"/>
          <w:lang w:val="ro-RO"/>
        </w:rPr>
        <w:t>inceperii activitatii</w:t>
      </w:r>
      <w:r w:rsidRPr="005F7AB1">
        <w:rPr>
          <w:rFonts w:cs="Arial"/>
          <w:sz w:val="24"/>
          <w:szCs w:val="28"/>
          <w:lang w:val="ro-RO"/>
        </w:rPr>
        <w:t xml:space="preserve"> precum si a modului in care ar putea evolua aceasta pe perioada functionarii obiectivului, pentru a se actiona in sensul prevenirii </w:t>
      </w:r>
      <w:r w:rsidR="00854F6D">
        <w:rPr>
          <w:rFonts w:cs="Arial"/>
          <w:sz w:val="24"/>
          <w:szCs w:val="28"/>
          <w:lang w:val="ro-RO"/>
        </w:rPr>
        <w:t>poluarii</w:t>
      </w:r>
      <w:r w:rsidRPr="005F7AB1">
        <w:rPr>
          <w:rFonts w:cs="Arial"/>
          <w:sz w:val="24"/>
          <w:szCs w:val="28"/>
          <w:lang w:val="ro-RO"/>
        </w:rPr>
        <w:t xml:space="preserve"> terenului; starea de calitate a mediului la momentul initial se ia in considerare ca punct “initial” de referinta. </w:t>
      </w:r>
    </w:p>
    <w:p w14:paraId="1DED5EB6"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14:paraId="365737A5" w14:textId="77777777" w:rsidR="00854F6D" w:rsidRPr="005F7AB1" w:rsidRDefault="00854F6D" w:rsidP="005F7AB1">
      <w:pPr>
        <w:widowControl w:val="0"/>
        <w:autoSpaceDE w:val="0"/>
        <w:autoSpaceDN w:val="0"/>
        <w:adjustRightInd w:val="0"/>
        <w:spacing w:line="384" w:lineRule="atLeast"/>
        <w:rPr>
          <w:rFonts w:cs="Arial"/>
          <w:sz w:val="24"/>
          <w:szCs w:val="28"/>
          <w:lang w:val="ro-RO"/>
        </w:rPr>
      </w:pPr>
      <w:r>
        <w:rPr>
          <w:rFonts w:cs="Arial"/>
          <w:sz w:val="24"/>
          <w:szCs w:val="28"/>
          <w:lang w:val="ro-RO"/>
        </w:rPr>
        <w:t>Prezentul raport</w:t>
      </w:r>
      <w:r w:rsidR="00C41698">
        <w:rPr>
          <w:rFonts w:cs="Arial"/>
          <w:sz w:val="24"/>
          <w:szCs w:val="28"/>
          <w:lang w:val="ro-RO"/>
        </w:rPr>
        <w:t>, ca si formularul de solicitare,</w:t>
      </w:r>
      <w:r>
        <w:rPr>
          <w:rFonts w:cs="Arial"/>
          <w:sz w:val="24"/>
          <w:szCs w:val="28"/>
          <w:lang w:val="ro-RO"/>
        </w:rPr>
        <w:t xml:space="preserve"> analizeaza evolutia amplasamentului dupa </w:t>
      </w:r>
      <w:r w:rsidR="008911E8">
        <w:rPr>
          <w:rFonts w:cs="Arial"/>
          <w:sz w:val="24"/>
          <w:szCs w:val="28"/>
          <w:lang w:val="ro-RO"/>
        </w:rPr>
        <w:t>zece</w:t>
      </w:r>
      <w:r>
        <w:rPr>
          <w:rFonts w:cs="Arial"/>
          <w:sz w:val="24"/>
          <w:szCs w:val="28"/>
          <w:lang w:val="ro-RO"/>
        </w:rPr>
        <w:t xml:space="preserve"> ani de desfasurare a activitatii.</w:t>
      </w:r>
    </w:p>
    <w:p w14:paraId="4AFE9260" w14:textId="77777777" w:rsidR="003323DF" w:rsidRDefault="003323DF">
      <w:pPr>
        <w:pStyle w:val="BodyText"/>
        <w:rPr>
          <w:rFonts w:ascii="Arial" w:hAnsi="Arial" w:cs="Arial"/>
          <w:lang w:val="ro-RO"/>
        </w:rPr>
      </w:pPr>
    </w:p>
    <w:p w14:paraId="23425A1F"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generale:</w:t>
      </w:r>
    </w:p>
    <w:p w14:paraId="43882AA8" w14:textId="6D6A3E3E" w:rsidR="003323DF" w:rsidRPr="007E104E" w:rsidRDefault="003323DF" w:rsidP="007D7A78">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activitatea </w:t>
      </w:r>
      <w:r w:rsidR="008911E8">
        <w:rPr>
          <w:rFonts w:cs="Arial"/>
          <w:sz w:val="24"/>
          <w:szCs w:val="28"/>
          <w:lang w:val="ro-RO"/>
        </w:rPr>
        <w:t>desfasurata</w:t>
      </w:r>
      <w:r w:rsidR="00D07CD3">
        <w:rPr>
          <w:rFonts w:cs="Arial"/>
          <w:sz w:val="24"/>
          <w:szCs w:val="28"/>
          <w:lang w:val="ro-RO"/>
        </w:rPr>
        <w:t xml:space="preserve"> nu presupune</w:t>
      </w:r>
      <w:r w:rsidRPr="007E104E">
        <w:rPr>
          <w:rFonts w:cs="Arial"/>
          <w:sz w:val="24"/>
          <w:szCs w:val="28"/>
          <w:lang w:val="ro-RO"/>
        </w:rPr>
        <w:t xml:space="preserve"> folosirea </w:t>
      </w:r>
      <w:r w:rsidR="002E4654">
        <w:rPr>
          <w:rFonts w:cs="Arial"/>
          <w:sz w:val="24"/>
          <w:szCs w:val="28"/>
          <w:lang w:val="ro-RO"/>
        </w:rPr>
        <w:t xml:space="preserve">unor cantitati semnificative </w:t>
      </w:r>
      <w:r w:rsidRPr="007E104E">
        <w:rPr>
          <w:rFonts w:cs="Arial"/>
          <w:sz w:val="24"/>
          <w:szCs w:val="28"/>
          <w:lang w:val="ro-RO"/>
        </w:rPr>
        <w:t>de substante chimice periculoase (nici prin natura chimica si nici prin modul de depozitare) care sa conduca la contaminarea terenurilor aferente amplasamentului;</w:t>
      </w:r>
    </w:p>
    <w:p w14:paraId="59D94F3D"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structurile subterane obligatorii sunt canalele de transport</w:t>
      </w:r>
      <w:r w:rsidR="007D7A78">
        <w:rPr>
          <w:rFonts w:cs="Arial"/>
          <w:sz w:val="24"/>
          <w:szCs w:val="28"/>
          <w:lang w:val="ro-RO"/>
        </w:rPr>
        <w:t>/ stocare</w:t>
      </w:r>
      <w:r w:rsidRPr="007E104E">
        <w:rPr>
          <w:rFonts w:cs="Arial"/>
          <w:sz w:val="24"/>
          <w:szCs w:val="28"/>
          <w:lang w:val="ro-RO"/>
        </w:rPr>
        <w:t xml:space="preserve"> a apelor </w:t>
      </w:r>
      <w:r w:rsidR="008911E8">
        <w:rPr>
          <w:rFonts w:cs="Arial"/>
          <w:sz w:val="24"/>
          <w:szCs w:val="28"/>
          <w:lang w:val="ro-RO"/>
        </w:rPr>
        <w:t>uzate</w:t>
      </w:r>
      <w:r w:rsidRPr="007E104E">
        <w:rPr>
          <w:rFonts w:cs="Arial"/>
          <w:sz w:val="24"/>
          <w:szCs w:val="28"/>
          <w:lang w:val="ro-RO"/>
        </w:rPr>
        <w:t xml:space="preserve"> din </w:t>
      </w:r>
      <w:r w:rsidR="008911E8">
        <w:rPr>
          <w:rFonts w:cs="Arial"/>
          <w:sz w:val="24"/>
          <w:szCs w:val="28"/>
          <w:lang w:val="ro-RO"/>
        </w:rPr>
        <w:t>cladiri</w:t>
      </w:r>
      <w:r w:rsidRPr="007E104E">
        <w:rPr>
          <w:rFonts w:cs="Arial"/>
          <w:sz w:val="24"/>
          <w:szCs w:val="28"/>
          <w:lang w:val="ro-RO"/>
        </w:rPr>
        <w:t xml:space="preserve"> si din exteriorul acestora;</w:t>
      </w:r>
    </w:p>
    <w:p w14:paraId="00C1B9B2"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folosirea materialelor plastice de inalta densitate ca materiale impermeabile pentru realizarea acestor structuri es</w:t>
      </w:r>
      <w:r w:rsidR="008911E8">
        <w:rPr>
          <w:rFonts w:cs="Arial"/>
          <w:sz w:val="24"/>
          <w:szCs w:val="28"/>
          <w:lang w:val="ro-RO"/>
        </w:rPr>
        <w:t>te o solutie recomandata ca BAT.</w:t>
      </w:r>
    </w:p>
    <w:p w14:paraId="22FD8FAC" w14:textId="77777777" w:rsidR="003323DF" w:rsidRDefault="003323DF">
      <w:pPr>
        <w:pStyle w:val="BodyText"/>
        <w:rPr>
          <w:rFonts w:ascii="Arial" w:hAnsi="Arial" w:cs="Arial"/>
          <w:lang w:val="ro-RO"/>
        </w:rPr>
      </w:pPr>
    </w:p>
    <w:p w14:paraId="747D8130"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specifice amplasamentului</w:t>
      </w:r>
      <w:r w:rsidR="003323DF">
        <w:rPr>
          <w:rFonts w:ascii="Arial" w:hAnsi="Arial" w:cs="Arial"/>
          <w:lang w:val="ro-RO"/>
        </w:rPr>
        <w:t>:</w:t>
      </w:r>
    </w:p>
    <w:p w14:paraId="0DD213A0"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reteaua de canalizare se inspecteaza periodic; </w:t>
      </w:r>
    </w:p>
    <w:p w14:paraId="4F47A2B0" w14:textId="77777777" w:rsidR="003323DF" w:rsidRPr="007E104E"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bazinele de stocare</w:t>
      </w:r>
      <w:r w:rsidR="008911E8">
        <w:rPr>
          <w:rFonts w:cs="Arial"/>
          <w:sz w:val="24"/>
          <w:szCs w:val="28"/>
          <w:lang w:val="ro-RO"/>
        </w:rPr>
        <w:t xml:space="preserve"> ape uzate </w:t>
      </w:r>
      <w:r>
        <w:rPr>
          <w:rFonts w:cs="Arial"/>
          <w:sz w:val="24"/>
          <w:szCs w:val="28"/>
          <w:lang w:val="ro-RO"/>
        </w:rPr>
        <w:t xml:space="preserve">si dejectii </w:t>
      </w:r>
      <w:r w:rsidR="003323DF" w:rsidRPr="007E104E">
        <w:rPr>
          <w:rFonts w:cs="Arial"/>
          <w:sz w:val="24"/>
          <w:szCs w:val="28"/>
          <w:lang w:val="ro-RO"/>
        </w:rPr>
        <w:t>sunt impermeabilizate;</w:t>
      </w:r>
    </w:p>
    <w:p w14:paraId="0A39114F" w14:textId="34E59645" w:rsidR="00C41698" w:rsidRDefault="008911E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w:t>
      </w:r>
      <w:r w:rsidR="00016726">
        <w:rPr>
          <w:rFonts w:cs="Arial"/>
          <w:sz w:val="24"/>
          <w:szCs w:val="28"/>
          <w:lang w:val="ro-RO"/>
        </w:rPr>
        <w:t>(menajere si tehnologice</w:t>
      </w:r>
      <w:r w:rsidR="00C41698">
        <w:rPr>
          <w:rFonts w:cs="Arial"/>
          <w:sz w:val="24"/>
          <w:szCs w:val="28"/>
          <w:lang w:val="ro-RO"/>
        </w:rPr>
        <w:t xml:space="preserve"> de la camera frogorifica si necropsie</w:t>
      </w:r>
      <w:r w:rsidR="00016726">
        <w:rPr>
          <w:rFonts w:cs="Arial"/>
          <w:sz w:val="24"/>
          <w:szCs w:val="28"/>
          <w:lang w:val="ro-RO"/>
        </w:rPr>
        <w:t xml:space="preserve">) se face prin vidanjare </w:t>
      </w:r>
      <w:r w:rsidR="005B5726">
        <w:rPr>
          <w:rFonts w:cs="Arial"/>
          <w:sz w:val="24"/>
          <w:szCs w:val="28"/>
          <w:lang w:val="ro-RO"/>
        </w:rPr>
        <w:t>si transport la o</w:t>
      </w:r>
      <w:r w:rsidR="00016726">
        <w:rPr>
          <w:rFonts w:cs="Arial"/>
          <w:sz w:val="24"/>
          <w:szCs w:val="28"/>
          <w:lang w:val="ro-RO"/>
        </w:rPr>
        <w:t xml:space="preserve"> stati</w:t>
      </w:r>
      <w:r w:rsidR="005B5726">
        <w:rPr>
          <w:rFonts w:cs="Arial"/>
          <w:sz w:val="24"/>
          <w:szCs w:val="28"/>
          <w:lang w:val="ro-RO"/>
        </w:rPr>
        <w:t>e</w:t>
      </w:r>
      <w:r w:rsidR="00016726">
        <w:rPr>
          <w:rFonts w:cs="Arial"/>
          <w:sz w:val="24"/>
          <w:szCs w:val="28"/>
          <w:lang w:val="ro-RO"/>
        </w:rPr>
        <w:t xml:space="preserve"> de epurare</w:t>
      </w:r>
      <w:r w:rsidR="00C41698">
        <w:rPr>
          <w:rFonts w:cs="Arial"/>
          <w:sz w:val="24"/>
          <w:szCs w:val="28"/>
          <w:lang w:val="ro-RO"/>
        </w:rPr>
        <w:t>;</w:t>
      </w:r>
    </w:p>
    <w:p w14:paraId="4A59AF3B" w14:textId="2A562ECF" w:rsidR="003323DF"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tehnologice de la spalarea halelor se face impreuna cu dejectiile, iar stocarea se realizeaza in doua </w:t>
      </w:r>
      <w:r w:rsidR="002E4654">
        <w:rPr>
          <w:rFonts w:cs="Arial"/>
          <w:sz w:val="24"/>
          <w:szCs w:val="28"/>
          <w:lang w:val="ro-RO"/>
        </w:rPr>
        <w:t>rezervoare tip PERMASTORE</w:t>
      </w:r>
      <w:r>
        <w:rPr>
          <w:rFonts w:cs="Arial"/>
          <w:sz w:val="24"/>
          <w:szCs w:val="28"/>
          <w:lang w:val="ro-RO"/>
        </w:rPr>
        <w:t>, de unde sunt preluate pentru utilizarea ca fertilizant organic.</w:t>
      </w:r>
    </w:p>
    <w:p w14:paraId="6DA458BA" w14:textId="77777777" w:rsidR="00C41698" w:rsidRPr="007E104E" w:rsidRDefault="00C41698" w:rsidP="00C41698">
      <w:pPr>
        <w:pStyle w:val="ListParagraph"/>
        <w:widowControl w:val="0"/>
        <w:autoSpaceDE w:val="0"/>
        <w:autoSpaceDN w:val="0"/>
        <w:adjustRightInd w:val="0"/>
        <w:spacing w:line="384" w:lineRule="atLeast"/>
        <w:ind w:left="1440"/>
        <w:jc w:val="both"/>
        <w:rPr>
          <w:rFonts w:cs="Arial"/>
          <w:sz w:val="24"/>
          <w:szCs w:val="28"/>
          <w:lang w:val="ro-RO"/>
        </w:rPr>
      </w:pPr>
    </w:p>
    <w:p w14:paraId="54ECBFCB" w14:textId="77777777" w:rsidR="003323DF" w:rsidRDefault="003323DF">
      <w:pPr>
        <w:pStyle w:val="BodyText"/>
        <w:rPr>
          <w:rFonts w:ascii="Arial" w:hAnsi="Arial" w:cs="Arial"/>
          <w:lang w:val="ro-RO"/>
        </w:rPr>
      </w:pPr>
    </w:p>
    <w:p w14:paraId="1986C210" w14:textId="77777777" w:rsidR="003323DF" w:rsidRDefault="008911E8" w:rsidP="007E104E">
      <w:pPr>
        <w:widowControl w:val="0"/>
        <w:autoSpaceDE w:val="0"/>
        <w:autoSpaceDN w:val="0"/>
        <w:adjustRightInd w:val="0"/>
        <w:spacing w:line="384" w:lineRule="atLeast"/>
        <w:rPr>
          <w:rFonts w:cs="Arial"/>
          <w:sz w:val="24"/>
          <w:szCs w:val="28"/>
          <w:lang w:val="ro-RO"/>
        </w:rPr>
      </w:pPr>
      <w:r>
        <w:rPr>
          <w:rFonts w:cs="Arial"/>
          <w:sz w:val="24"/>
          <w:szCs w:val="28"/>
          <w:lang w:val="ro-RO"/>
        </w:rPr>
        <w:lastRenderedPageBreak/>
        <w:t>M</w:t>
      </w:r>
      <w:r w:rsidR="003323DF" w:rsidRPr="007E104E">
        <w:rPr>
          <w:rFonts w:cs="Arial"/>
          <w:sz w:val="24"/>
          <w:szCs w:val="28"/>
          <w:lang w:val="ro-RO"/>
        </w:rPr>
        <w:t>odelul conceptual se poate schematiza astfel:</w:t>
      </w:r>
    </w:p>
    <w:p w14:paraId="61CFA831" w14:textId="77777777" w:rsidR="00C41698" w:rsidRPr="007E104E" w:rsidRDefault="00C41698" w:rsidP="007E104E">
      <w:pPr>
        <w:widowControl w:val="0"/>
        <w:autoSpaceDE w:val="0"/>
        <w:autoSpaceDN w:val="0"/>
        <w:adjustRightInd w:val="0"/>
        <w:spacing w:line="384" w:lineRule="atLeast"/>
        <w:rPr>
          <w:rFonts w:cs="Arial"/>
          <w:sz w:val="24"/>
          <w:szCs w:val="28"/>
          <w:lang w:val="ro-RO"/>
        </w:rPr>
      </w:pPr>
    </w:p>
    <w:p w14:paraId="76744B78" w14:textId="77777777" w:rsidR="003323DF" w:rsidRPr="004D4B8E" w:rsidRDefault="0036545B" w:rsidP="0036545B">
      <w:pPr>
        <w:pStyle w:val="Caption"/>
        <w:rPr>
          <w:bCs w:val="0"/>
          <w:lang w:val="ro-RO"/>
        </w:rPr>
      </w:pPr>
      <w:bookmarkStart w:id="108" w:name="_Toc532372102"/>
      <w:r>
        <w:t xml:space="preserve">Tabel </w:t>
      </w:r>
      <w:r>
        <w:fldChar w:fldCharType="begin"/>
      </w:r>
      <w:r>
        <w:instrText xml:space="preserve"> SEQ Tabel \* ARABIC </w:instrText>
      </w:r>
      <w:r>
        <w:fldChar w:fldCharType="separate"/>
      </w:r>
      <w:r w:rsidR="000B6FBD">
        <w:rPr>
          <w:noProof/>
        </w:rPr>
        <w:t>19</w:t>
      </w:r>
      <w:r>
        <w:fldChar w:fldCharType="end"/>
      </w:r>
      <w:r w:rsidRPr="004D4B8E">
        <w:rPr>
          <w:bCs w:val="0"/>
          <w:lang w:val="ro-RO"/>
        </w:rPr>
        <w:t>: Modelul conceptual</w:t>
      </w:r>
      <w:bookmarkEnd w:id="108"/>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E326C8" w14:paraId="28709369" w14:textId="77777777" w:rsidTr="00E326C8">
        <w:trPr>
          <w:jc w:val="center"/>
        </w:trPr>
        <w:tc>
          <w:tcPr>
            <w:tcW w:w="3444" w:type="dxa"/>
            <w:shd w:val="clear" w:color="auto" w:fill="E6E6E6"/>
          </w:tcPr>
          <w:p w14:paraId="66803B78" w14:textId="77777777" w:rsidR="003323DF" w:rsidRPr="00E326C8" w:rsidRDefault="003323DF">
            <w:pPr>
              <w:pStyle w:val="BodyText"/>
              <w:jc w:val="center"/>
              <w:rPr>
                <w:rFonts w:ascii="Arial" w:hAnsi="Arial" w:cs="Arial"/>
                <w:b/>
                <w:lang w:val="ro-RO"/>
              </w:rPr>
            </w:pPr>
            <w:r w:rsidRPr="00E326C8">
              <w:rPr>
                <w:rFonts w:ascii="Arial" w:hAnsi="Arial" w:cs="Arial"/>
                <w:b/>
                <w:lang w:val="ro-RO"/>
              </w:rPr>
              <w:t xml:space="preserve">Sursa </w:t>
            </w:r>
          </w:p>
        </w:tc>
        <w:tc>
          <w:tcPr>
            <w:tcW w:w="2912" w:type="dxa"/>
            <w:shd w:val="clear" w:color="auto" w:fill="E6E6E6"/>
          </w:tcPr>
          <w:p w14:paraId="6076549E" w14:textId="77777777" w:rsidR="003323DF" w:rsidRPr="00E326C8" w:rsidRDefault="003323DF">
            <w:pPr>
              <w:pStyle w:val="BodyText"/>
              <w:jc w:val="center"/>
              <w:rPr>
                <w:rFonts w:ascii="Arial" w:hAnsi="Arial" w:cs="Arial"/>
                <w:b/>
                <w:lang w:val="ro-RO"/>
              </w:rPr>
            </w:pPr>
            <w:r w:rsidRPr="00E326C8">
              <w:rPr>
                <w:rFonts w:ascii="Arial" w:hAnsi="Arial" w:cs="Arial"/>
                <w:b/>
                <w:lang w:val="ro-RO"/>
              </w:rPr>
              <w:t>Cale</w:t>
            </w:r>
          </w:p>
        </w:tc>
        <w:tc>
          <w:tcPr>
            <w:tcW w:w="1710" w:type="dxa"/>
            <w:shd w:val="clear" w:color="auto" w:fill="E6E6E6"/>
          </w:tcPr>
          <w:p w14:paraId="36990C10" w14:textId="77777777" w:rsidR="003323DF" w:rsidRPr="00E326C8" w:rsidRDefault="003323DF">
            <w:pPr>
              <w:pStyle w:val="BodyText"/>
              <w:jc w:val="center"/>
              <w:rPr>
                <w:rFonts w:ascii="Arial" w:hAnsi="Arial" w:cs="Arial"/>
                <w:b/>
                <w:lang w:val="ro-RO"/>
              </w:rPr>
            </w:pPr>
            <w:r w:rsidRPr="00E326C8">
              <w:rPr>
                <w:rFonts w:ascii="Arial" w:hAnsi="Arial" w:cs="Arial"/>
                <w:b/>
                <w:lang w:val="ro-RO"/>
              </w:rPr>
              <w:t>Receptor</w:t>
            </w:r>
          </w:p>
        </w:tc>
      </w:tr>
      <w:tr w:rsidR="003323DF" w14:paraId="19EE6B34" w14:textId="77777777" w:rsidTr="00E326C8">
        <w:trPr>
          <w:jc w:val="center"/>
        </w:trPr>
        <w:tc>
          <w:tcPr>
            <w:tcW w:w="3444" w:type="dxa"/>
          </w:tcPr>
          <w:p w14:paraId="01D3F592" w14:textId="1BC52B1F" w:rsidR="003323DF" w:rsidRDefault="007D7A78" w:rsidP="001A1B74">
            <w:pPr>
              <w:pStyle w:val="BodyText"/>
              <w:jc w:val="center"/>
              <w:rPr>
                <w:rFonts w:ascii="Arial" w:hAnsi="Arial" w:cs="Arial"/>
                <w:lang w:val="ro-RO"/>
              </w:rPr>
            </w:pPr>
            <w:r>
              <w:rPr>
                <w:rFonts w:ascii="Arial" w:hAnsi="Arial" w:cs="Arial"/>
                <w:lang w:val="ro-RO"/>
              </w:rPr>
              <w:t xml:space="preserve">Transportul si stocarea </w:t>
            </w:r>
            <w:r w:rsidR="008911E8">
              <w:rPr>
                <w:rFonts w:ascii="Arial" w:hAnsi="Arial" w:cs="Arial"/>
                <w:lang w:val="ro-RO"/>
              </w:rPr>
              <w:t>apelor uzate</w:t>
            </w:r>
            <w:r w:rsidR="001A1B74">
              <w:rPr>
                <w:rFonts w:ascii="Arial" w:hAnsi="Arial" w:cs="Arial"/>
                <w:lang w:val="ro-RO"/>
              </w:rPr>
              <w:t xml:space="preserve"> </w:t>
            </w:r>
          </w:p>
        </w:tc>
        <w:tc>
          <w:tcPr>
            <w:tcW w:w="2912" w:type="dxa"/>
          </w:tcPr>
          <w:p w14:paraId="3B808E06" w14:textId="77777777" w:rsidR="003323DF" w:rsidRDefault="003323DF">
            <w:pPr>
              <w:pStyle w:val="BodyText"/>
              <w:jc w:val="center"/>
              <w:rPr>
                <w:rFonts w:ascii="Arial" w:hAnsi="Arial" w:cs="Arial"/>
                <w:lang w:val="ro-RO"/>
              </w:rPr>
            </w:pPr>
            <w:r>
              <w:rPr>
                <w:rFonts w:ascii="Arial" w:hAnsi="Arial" w:cs="Arial"/>
                <w:lang w:val="ro-RO"/>
              </w:rPr>
              <w:t xml:space="preserve">prin sol, datorita infiltrarii </w:t>
            </w:r>
          </w:p>
        </w:tc>
        <w:tc>
          <w:tcPr>
            <w:tcW w:w="1710" w:type="dxa"/>
          </w:tcPr>
          <w:p w14:paraId="4DD5478F" w14:textId="77777777" w:rsidR="00D07CD3" w:rsidRDefault="00D07CD3">
            <w:pPr>
              <w:pStyle w:val="BodyText"/>
              <w:jc w:val="center"/>
              <w:rPr>
                <w:rFonts w:ascii="Arial" w:hAnsi="Arial" w:cs="Arial"/>
                <w:lang w:val="ro-RO"/>
              </w:rPr>
            </w:pPr>
            <w:r>
              <w:rPr>
                <w:rFonts w:ascii="Arial" w:hAnsi="Arial" w:cs="Arial"/>
                <w:lang w:val="ro-RO"/>
              </w:rPr>
              <w:t>Sol</w:t>
            </w:r>
          </w:p>
          <w:p w14:paraId="0A271F74" w14:textId="77777777" w:rsidR="003323DF" w:rsidRDefault="003323DF">
            <w:pPr>
              <w:pStyle w:val="BodyText"/>
              <w:jc w:val="center"/>
              <w:rPr>
                <w:rFonts w:ascii="Arial" w:hAnsi="Arial" w:cs="Arial"/>
                <w:lang w:val="ro-RO"/>
              </w:rPr>
            </w:pPr>
            <w:r>
              <w:rPr>
                <w:rFonts w:ascii="Arial" w:hAnsi="Arial" w:cs="Arial"/>
                <w:lang w:val="ro-RO"/>
              </w:rPr>
              <w:t>Panza freatica</w:t>
            </w:r>
          </w:p>
        </w:tc>
      </w:tr>
    </w:tbl>
    <w:p w14:paraId="6A9356FF" w14:textId="77777777" w:rsidR="005C409F" w:rsidRDefault="005C409F">
      <w:pPr>
        <w:pStyle w:val="BodyText"/>
        <w:rPr>
          <w:rFonts w:ascii="Arial" w:hAnsi="Arial" w:cs="Arial"/>
          <w:highlight w:val="yellow"/>
          <w:lang w:val="ro-RO"/>
        </w:rPr>
      </w:pPr>
    </w:p>
    <w:p w14:paraId="317D5BD0" w14:textId="77777777" w:rsidR="005C409F" w:rsidRDefault="005C409F">
      <w:pPr>
        <w:pStyle w:val="BodyText"/>
        <w:rPr>
          <w:rFonts w:ascii="Arial" w:hAnsi="Arial" w:cs="Arial"/>
          <w:highlight w:val="yellow"/>
          <w:lang w:val="ro-RO"/>
        </w:rPr>
        <w:sectPr w:rsidR="005C409F" w:rsidSect="006C2ADB">
          <w:headerReference w:type="default" r:id="rId26"/>
          <w:pgSz w:w="11907" w:h="16840" w:code="9"/>
          <w:pgMar w:top="1361" w:right="1418" w:bottom="1361" w:left="1531" w:header="709" w:footer="709" w:gutter="0"/>
          <w:cols w:space="708"/>
          <w:docGrid w:linePitch="360"/>
        </w:sectPr>
      </w:pPr>
    </w:p>
    <w:p w14:paraId="313818F9" w14:textId="600039A3" w:rsidR="007E104E" w:rsidRPr="00B23048" w:rsidRDefault="007E104E" w:rsidP="00B23048">
      <w:pPr>
        <w:pStyle w:val="Heading1"/>
      </w:pPr>
      <w:bookmarkStart w:id="109" w:name="_Toc532372075"/>
      <w:r w:rsidRPr="00B23048">
        <w:lastRenderedPageBreak/>
        <w:t>ANALIZE, MOD DE INTERPRETARE A REZULTATELOR, RECOMANDARI</w:t>
      </w:r>
      <w:bookmarkEnd w:id="109"/>
      <w:r w:rsidRPr="00B23048">
        <w:t xml:space="preserve"> </w:t>
      </w:r>
    </w:p>
    <w:p w14:paraId="5022DD33" w14:textId="77777777" w:rsidR="00D07CD3" w:rsidRPr="00D07CD3" w:rsidRDefault="00D07CD3" w:rsidP="007E104E">
      <w:pPr>
        <w:widowControl w:val="0"/>
        <w:autoSpaceDE w:val="0"/>
        <w:autoSpaceDN w:val="0"/>
        <w:adjustRightInd w:val="0"/>
        <w:spacing w:line="384" w:lineRule="atLeast"/>
        <w:rPr>
          <w:rFonts w:cs="Arial"/>
          <w:sz w:val="24"/>
          <w:szCs w:val="28"/>
          <w:lang w:val="ro-RO"/>
        </w:rPr>
      </w:pPr>
      <w:r>
        <w:rPr>
          <w:rFonts w:cs="Arial"/>
          <w:sz w:val="24"/>
          <w:szCs w:val="28"/>
          <w:lang w:val="ro-RO"/>
        </w:rPr>
        <w:t>Avand in vedere modelul conceptual stabilit, pentru a stabili impactul activitatii asupra mediului, in mod uzual se au in vedere rezultatele monitorizarii solului si a apelor subterane</w:t>
      </w:r>
      <w:r w:rsidR="00CD5878">
        <w:rPr>
          <w:rFonts w:cs="Arial"/>
          <w:sz w:val="24"/>
          <w:szCs w:val="28"/>
          <w:lang w:val="ro-RO"/>
        </w:rPr>
        <w:t xml:space="preserve"> de pe amplasament</w:t>
      </w:r>
      <w:r>
        <w:rPr>
          <w:rFonts w:cs="Arial"/>
          <w:sz w:val="24"/>
          <w:szCs w:val="28"/>
          <w:lang w:val="ro-RO"/>
        </w:rPr>
        <w:t xml:space="preserve">. </w:t>
      </w:r>
    </w:p>
    <w:p w14:paraId="0A4A35FC" w14:textId="5801275C" w:rsidR="007E104E" w:rsidRPr="00B23048" w:rsidRDefault="00CD5878" w:rsidP="00B23048">
      <w:pPr>
        <w:pStyle w:val="Heading2"/>
      </w:pPr>
      <w:bookmarkStart w:id="110" w:name="_Toc532372076"/>
      <w:r w:rsidRPr="00B23048">
        <w:t>Monitorizare</w:t>
      </w:r>
      <w:r w:rsidR="00570BAF" w:rsidRPr="00B23048">
        <w:t>a</w:t>
      </w:r>
      <w:r w:rsidRPr="00B23048">
        <w:t xml:space="preserve"> </w:t>
      </w:r>
      <w:r w:rsidR="00570BAF" w:rsidRPr="00B23048">
        <w:t>solului</w:t>
      </w:r>
      <w:bookmarkEnd w:id="110"/>
    </w:p>
    <w:p w14:paraId="5C05B94C" w14:textId="77777777" w:rsidR="008911E8" w:rsidRPr="008911E8" w:rsidRDefault="00621769" w:rsidP="007E104E">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008911E8" w:rsidRPr="008911E8">
        <w:rPr>
          <w:rFonts w:cs="Arial"/>
          <w:i/>
          <w:sz w:val="24"/>
          <w:szCs w:val="28"/>
          <w:lang w:val="ro-RO"/>
        </w:rPr>
        <w:t>solului</w:t>
      </w:r>
      <w:r w:rsidR="003E5947">
        <w:rPr>
          <w:rFonts w:cs="Arial"/>
          <w:i/>
          <w:sz w:val="24"/>
          <w:szCs w:val="28"/>
          <w:lang w:val="ro-RO"/>
        </w:rPr>
        <w:t xml:space="preserve"> </w:t>
      </w:r>
      <w:r>
        <w:rPr>
          <w:rFonts w:cs="Arial"/>
          <w:i/>
          <w:sz w:val="24"/>
          <w:szCs w:val="28"/>
          <w:lang w:val="ro-RO"/>
        </w:rPr>
        <w:t>de pe amplasament</w:t>
      </w:r>
    </w:p>
    <w:p w14:paraId="62A26DA7" w14:textId="77777777" w:rsidR="00621769" w:rsidRDefault="007D7A78" w:rsidP="007E104E">
      <w:pPr>
        <w:widowControl w:val="0"/>
        <w:autoSpaceDE w:val="0"/>
        <w:autoSpaceDN w:val="0"/>
        <w:adjustRightInd w:val="0"/>
        <w:spacing w:line="384" w:lineRule="atLeast"/>
        <w:rPr>
          <w:rFonts w:cs="Arial"/>
          <w:sz w:val="24"/>
          <w:szCs w:val="28"/>
          <w:lang w:val="ro-RO"/>
        </w:rPr>
      </w:pPr>
      <w:r>
        <w:rPr>
          <w:rFonts w:cs="Arial"/>
          <w:sz w:val="24"/>
          <w:szCs w:val="28"/>
          <w:lang w:val="ro-RO"/>
        </w:rPr>
        <w:t>Pana in prezent a fost realizata monitorizarea solului de pe amplasament pentru indicatori specifici poluarii cu nutrienti</w:t>
      </w:r>
      <w:r w:rsidR="00984C1C">
        <w:rPr>
          <w:rFonts w:cs="Arial"/>
          <w:sz w:val="24"/>
          <w:szCs w:val="28"/>
          <w:lang w:val="ro-RO"/>
        </w:rPr>
        <w:t>.</w:t>
      </w:r>
      <w:r>
        <w:rPr>
          <w:rFonts w:cs="Arial"/>
          <w:sz w:val="24"/>
          <w:szCs w:val="28"/>
          <w:lang w:val="ro-RO"/>
        </w:rPr>
        <w:t xml:space="preserve"> </w:t>
      </w:r>
    </w:p>
    <w:p w14:paraId="0C557FBB" w14:textId="053B046E" w:rsidR="00621769" w:rsidRDefault="00621769" w:rsidP="007E104E">
      <w:pPr>
        <w:widowControl w:val="0"/>
        <w:autoSpaceDE w:val="0"/>
        <w:autoSpaceDN w:val="0"/>
        <w:adjustRightInd w:val="0"/>
        <w:spacing w:line="384" w:lineRule="atLeast"/>
        <w:rPr>
          <w:rFonts w:cs="Arial"/>
          <w:sz w:val="24"/>
          <w:szCs w:val="28"/>
          <w:lang w:val="ro-RO"/>
        </w:rPr>
      </w:pPr>
      <w:r w:rsidRPr="004A0065">
        <w:rPr>
          <w:sz w:val="24"/>
          <w:lang w:val="en-US"/>
        </w:rPr>
        <w:t>Au fost realizate anual analize pe probe prelevate din vecinatatea bazinelor de stocare.</w:t>
      </w:r>
    </w:p>
    <w:p w14:paraId="4711D72A" w14:textId="77777777" w:rsidR="00621769" w:rsidRDefault="00621769" w:rsidP="007E104E">
      <w:pPr>
        <w:widowControl w:val="0"/>
        <w:autoSpaceDE w:val="0"/>
        <w:autoSpaceDN w:val="0"/>
        <w:adjustRightInd w:val="0"/>
        <w:spacing w:line="384" w:lineRule="atLeast"/>
        <w:rPr>
          <w:rFonts w:cs="Arial"/>
          <w:sz w:val="24"/>
          <w:szCs w:val="28"/>
          <w:lang w:val="ro-RO"/>
        </w:rPr>
      </w:pPr>
    </w:p>
    <w:p w14:paraId="127842DF" w14:textId="77777777" w:rsidR="00621769" w:rsidRPr="008911E8" w:rsidRDefault="00621769" w:rsidP="00621769">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Pr="008911E8">
        <w:rPr>
          <w:rFonts w:cs="Arial"/>
          <w:i/>
          <w:sz w:val="24"/>
          <w:szCs w:val="28"/>
          <w:lang w:val="ro-RO"/>
        </w:rPr>
        <w:t>solului</w:t>
      </w:r>
      <w:r>
        <w:rPr>
          <w:rFonts w:cs="Arial"/>
          <w:i/>
          <w:sz w:val="24"/>
          <w:szCs w:val="28"/>
          <w:lang w:val="ro-RO"/>
        </w:rPr>
        <w:t xml:space="preserve"> pe terenurile fertilizate</w:t>
      </w:r>
    </w:p>
    <w:p w14:paraId="2AAA2BF8" w14:textId="11A6F81A" w:rsidR="00621769" w:rsidRPr="00621769" w:rsidRDefault="007D3770" w:rsidP="00621769">
      <w:pPr>
        <w:widowControl w:val="0"/>
        <w:autoSpaceDE w:val="0"/>
        <w:autoSpaceDN w:val="0"/>
        <w:adjustRightInd w:val="0"/>
        <w:spacing w:line="384" w:lineRule="atLeast"/>
        <w:rPr>
          <w:rFonts w:cs="Arial"/>
          <w:sz w:val="24"/>
          <w:szCs w:val="28"/>
          <w:lang w:val="ro-RO"/>
        </w:rPr>
      </w:pPr>
      <w:r>
        <w:rPr>
          <w:rFonts w:cs="Arial"/>
          <w:sz w:val="24"/>
          <w:szCs w:val="28"/>
          <w:lang w:val="ro-RO"/>
        </w:rPr>
        <w:t xml:space="preserve">Conform AIM, </w:t>
      </w:r>
      <w:r w:rsidR="00621769" w:rsidRPr="00621769">
        <w:rPr>
          <w:rFonts w:cs="Arial"/>
          <w:sz w:val="24"/>
          <w:szCs w:val="28"/>
          <w:lang w:val="ro-RO"/>
        </w:rPr>
        <w:t xml:space="preserve">pentru terenurile unde se imprastie dejectiile, o data la patru ani </w:t>
      </w:r>
      <w:r>
        <w:rPr>
          <w:rFonts w:cs="Arial"/>
          <w:sz w:val="24"/>
          <w:szCs w:val="28"/>
          <w:lang w:val="ro-RO"/>
        </w:rPr>
        <w:t xml:space="preserve">sau la 1-2 ani in cazul terenurilr poluate, </w:t>
      </w:r>
      <w:r w:rsidR="00621769" w:rsidRPr="00621769">
        <w:rPr>
          <w:rFonts w:cs="Arial"/>
          <w:sz w:val="24"/>
          <w:szCs w:val="28"/>
          <w:lang w:val="ro-RO"/>
        </w:rPr>
        <w:t>se va realiza studiul agrochimic si planul de fertilizare al deseurilor organice (ce cuprinde perioadele de interdictie pentru fertilizare) prin contract ferm cu Oficiul Judetean de Studii Agrochimice si Pedologice.</w:t>
      </w:r>
    </w:p>
    <w:p w14:paraId="5D65A375"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Studiile Agrochimice si Pedologice, ca si Planurile de fertilizare au fost realizate mai frecvent decat prevede cerinta stipulata in AIM.</w:t>
      </w:r>
    </w:p>
    <w:p w14:paraId="1F3C9B9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Pr>
          <w:rFonts w:cs="Arial"/>
          <w:sz w:val="24"/>
          <w:szCs w:val="28"/>
          <w:lang w:val="ro-RO"/>
        </w:rPr>
        <w:t>I</w:t>
      </w:r>
      <w:r w:rsidRPr="00621769">
        <w:rPr>
          <w:rFonts w:cs="Arial"/>
          <w:sz w:val="24"/>
          <w:szCs w:val="28"/>
          <w:lang w:val="ro-RO"/>
        </w:rPr>
        <w:t>n anexa</w:t>
      </w:r>
      <w:r>
        <w:rPr>
          <w:rFonts w:cs="Arial"/>
          <w:sz w:val="24"/>
          <w:szCs w:val="28"/>
          <w:lang w:val="ro-RO"/>
        </w:rPr>
        <w:t xml:space="preserve"> formularului de solicitare se ataseaza</w:t>
      </w:r>
      <w:r w:rsidRPr="00621769">
        <w:rPr>
          <w:rFonts w:cs="Arial"/>
          <w:sz w:val="24"/>
          <w:szCs w:val="28"/>
          <w:lang w:val="ro-RO"/>
        </w:rPr>
        <w:t xml:space="preserve"> planul de fertilizare pentru perioada curenta.</w:t>
      </w:r>
    </w:p>
    <w:p w14:paraId="7329D2C2" w14:textId="77777777" w:rsidR="00020D09" w:rsidRDefault="00020D09" w:rsidP="00570BAF">
      <w:pPr>
        <w:rPr>
          <w:i/>
          <w:sz w:val="24"/>
          <w:lang w:val="en-US"/>
        </w:rPr>
      </w:pPr>
    </w:p>
    <w:p w14:paraId="10BEBF69" w14:textId="77777777" w:rsidR="00020D09" w:rsidRPr="00020D09" w:rsidRDefault="00020D09" w:rsidP="00020D09">
      <w:pPr>
        <w:widowControl w:val="0"/>
        <w:autoSpaceDE w:val="0"/>
        <w:autoSpaceDN w:val="0"/>
        <w:adjustRightInd w:val="0"/>
        <w:spacing w:line="384" w:lineRule="atLeast"/>
        <w:rPr>
          <w:rFonts w:cs="Arial"/>
          <w:i/>
          <w:sz w:val="24"/>
          <w:szCs w:val="28"/>
          <w:lang w:val="ro-RO"/>
        </w:rPr>
      </w:pPr>
      <w:r w:rsidRPr="00020D09">
        <w:rPr>
          <w:rFonts w:cs="Arial"/>
          <w:i/>
          <w:sz w:val="24"/>
          <w:szCs w:val="28"/>
          <w:lang w:val="ro-RO"/>
        </w:rPr>
        <w:t>Interpretare si recomandari</w:t>
      </w:r>
    </w:p>
    <w:p w14:paraId="00C1DDDD" w14:textId="55AB3F3B" w:rsid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 xml:space="preserve">Rezultatele </w:t>
      </w:r>
      <w:r w:rsidR="00F4144C">
        <w:rPr>
          <w:rFonts w:cs="Arial"/>
          <w:sz w:val="24"/>
          <w:szCs w:val="28"/>
          <w:lang w:val="ro-RO"/>
        </w:rPr>
        <w:t xml:space="preserve">sunt relevante </w:t>
      </w:r>
      <w:r w:rsidRPr="00020D09">
        <w:rPr>
          <w:rFonts w:cs="Arial"/>
          <w:sz w:val="24"/>
          <w:szCs w:val="28"/>
          <w:lang w:val="ro-RO"/>
        </w:rPr>
        <w:t xml:space="preserve">pentru solurile cultivate. </w:t>
      </w:r>
    </w:p>
    <w:p w14:paraId="28691C09" w14:textId="77777777" w:rsidR="00570BAF" w:rsidRP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Avand in vedere categoria de folosinta a incintei – curti-constructii – se apreciaza ca potrivita monitorizarea solului potrivit Ordinului MAPPM nr. 756/1997.</w:t>
      </w:r>
    </w:p>
    <w:p w14:paraId="63655A50" w14:textId="6E06B5EB" w:rsidR="00020D09" w:rsidRPr="00B23048" w:rsidRDefault="00020D09" w:rsidP="00B23048">
      <w:pPr>
        <w:pStyle w:val="Heading2"/>
      </w:pPr>
      <w:bookmarkStart w:id="111" w:name="_Toc532372077"/>
      <w:r w:rsidRPr="00B23048">
        <w:t>Monitorizare ape</w:t>
      </w:r>
      <w:r w:rsidR="0036545B" w:rsidRPr="00B23048">
        <w:t>l</w:t>
      </w:r>
      <w:r w:rsidRPr="00B23048">
        <w:t>or subterane freatice</w:t>
      </w:r>
      <w:bookmarkEnd w:id="111"/>
    </w:p>
    <w:p w14:paraId="42469A9F" w14:textId="77777777" w:rsidR="008911E8" w:rsidRPr="008911E8" w:rsidRDefault="008911E8" w:rsidP="007E104E">
      <w:pPr>
        <w:widowControl w:val="0"/>
        <w:autoSpaceDE w:val="0"/>
        <w:autoSpaceDN w:val="0"/>
        <w:adjustRightInd w:val="0"/>
        <w:spacing w:line="384" w:lineRule="atLeast"/>
        <w:rPr>
          <w:rFonts w:cs="Arial"/>
          <w:i/>
          <w:sz w:val="24"/>
          <w:szCs w:val="28"/>
          <w:lang w:val="ro-RO"/>
        </w:rPr>
      </w:pPr>
      <w:r w:rsidRPr="008911E8">
        <w:rPr>
          <w:rFonts w:cs="Arial"/>
          <w:i/>
          <w:sz w:val="24"/>
          <w:szCs w:val="28"/>
          <w:lang w:val="ro-RO"/>
        </w:rPr>
        <w:t>Calitatea apelor freatice</w:t>
      </w:r>
      <w:r w:rsidR="003E5947">
        <w:rPr>
          <w:rFonts w:cs="Arial"/>
          <w:i/>
          <w:sz w:val="24"/>
          <w:szCs w:val="28"/>
          <w:lang w:val="ro-RO"/>
        </w:rPr>
        <w:t xml:space="preserve"> inainte de inceperea activitatii</w:t>
      </w:r>
    </w:p>
    <w:p w14:paraId="29A6A8F8" w14:textId="77777777" w:rsidR="00984C1C" w:rsidRPr="00984C1C" w:rsidRDefault="00984C1C" w:rsidP="00984C1C">
      <w:pPr>
        <w:widowControl w:val="0"/>
        <w:autoSpaceDE w:val="0"/>
        <w:autoSpaceDN w:val="0"/>
        <w:adjustRightInd w:val="0"/>
        <w:spacing w:line="384" w:lineRule="atLeast"/>
        <w:rPr>
          <w:rFonts w:cs="Arial"/>
          <w:sz w:val="24"/>
          <w:szCs w:val="28"/>
          <w:lang w:val="ro-RO"/>
        </w:rPr>
      </w:pPr>
      <w:r>
        <w:rPr>
          <w:rFonts w:cs="Arial"/>
          <w:sz w:val="24"/>
          <w:szCs w:val="28"/>
          <w:lang w:val="ro-RO"/>
        </w:rPr>
        <w:t>Conform prevederilor autorizatiei integrate de mediu, a</w:t>
      </w:r>
      <w:r w:rsidRPr="00984C1C">
        <w:rPr>
          <w:rFonts w:cs="Arial"/>
          <w:sz w:val="24"/>
          <w:szCs w:val="28"/>
          <w:lang w:val="ro-RO"/>
        </w:rPr>
        <w:t xml:space="preserve">nalizele </w:t>
      </w:r>
      <w:r w:rsidR="00621769">
        <w:rPr>
          <w:rFonts w:cs="Arial"/>
          <w:sz w:val="24"/>
          <w:szCs w:val="28"/>
          <w:lang w:val="ro-RO"/>
        </w:rPr>
        <w:t xml:space="preserve">initiale </w:t>
      </w:r>
      <w:r w:rsidRPr="00984C1C">
        <w:rPr>
          <w:rFonts w:cs="Arial"/>
          <w:sz w:val="24"/>
          <w:szCs w:val="28"/>
          <w:lang w:val="ro-RO"/>
        </w:rPr>
        <w:t>efectuate asupra apei recoltate din  foraj</w:t>
      </w:r>
      <w:r w:rsidR="00621769">
        <w:rPr>
          <w:rFonts w:cs="Arial"/>
          <w:sz w:val="24"/>
          <w:szCs w:val="28"/>
          <w:lang w:val="ro-RO"/>
        </w:rPr>
        <w:t>ul</w:t>
      </w:r>
      <w:r w:rsidRPr="00984C1C">
        <w:rPr>
          <w:rFonts w:cs="Arial"/>
          <w:sz w:val="24"/>
          <w:szCs w:val="28"/>
          <w:lang w:val="ro-RO"/>
        </w:rPr>
        <w:t xml:space="preserve"> de pe amplasament  </w:t>
      </w:r>
      <w:r w:rsidR="00621769">
        <w:rPr>
          <w:rFonts w:cs="Arial"/>
          <w:sz w:val="24"/>
          <w:szCs w:val="28"/>
          <w:lang w:val="ro-RO"/>
        </w:rPr>
        <w:t>re</w:t>
      </w:r>
      <w:r w:rsidRPr="00984C1C">
        <w:rPr>
          <w:rFonts w:cs="Arial"/>
          <w:sz w:val="24"/>
          <w:szCs w:val="28"/>
          <w:lang w:val="ro-RO"/>
        </w:rPr>
        <w:t xml:space="preserve">prezinta indicatorii de calitate ai apei freatice inainte de inceperea activitatii, considerati </w:t>
      </w:r>
      <w:r w:rsidRPr="00984C1C">
        <w:rPr>
          <w:rFonts w:cs="Arial"/>
          <w:sz w:val="24"/>
          <w:szCs w:val="28"/>
          <w:lang w:val="ro-RO"/>
        </w:rPr>
        <w:lastRenderedPageBreak/>
        <w:t>« </w:t>
      </w:r>
      <w:r w:rsidRPr="00984C1C">
        <w:rPr>
          <w:rFonts w:cs="Arial"/>
          <w:b/>
          <w:sz w:val="24"/>
          <w:szCs w:val="28"/>
          <w:lang w:val="ro-RO"/>
        </w:rPr>
        <w:t>de referinta</w:t>
      </w:r>
      <w:r w:rsidRPr="00984C1C">
        <w:rPr>
          <w:rFonts w:cs="Arial"/>
          <w:sz w:val="24"/>
          <w:szCs w:val="28"/>
          <w:lang w:val="ro-RO"/>
        </w:rPr>
        <w:t> » pentru starea initiala a amplasamentului.</w:t>
      </w:r>
    </w:p>
    <w:p w14:paraId="79ACF873" w14:textId="77777777" w:rsidR="00984C1C" w:rsidRDefault="00984C1C" w:rsidP="00984C1C">
      <w:pPr>
        <w:widowControl w:val="0"/>
        <w:autoSpaceDE w:val="0"/>
        <w:autoSpaceDN w:val="0"/>
        <w:adjustRightInd w:val="0"/>
        <w:spacing w:line="384" w:lineRule="atLeast"/>
        <w:rPr>
          <w:rFonts w:cs="Arial"/>
          <w:sz w:val="24"/>
          <w:szCs w:val="28"/>
          <w:lang w:val="ro-RO"/>
        </w:rPr>
      </w:pPr>
    </w:p>
    <w:p w14:paraId="7BC4431E" w14:textId="77777777" w:rsidR="00F168D6" w:rsidRPr="00997BF8" w:rsidRDefault="00F168D6" w:rsidP="00F168D6">
      <w:pPr>
        <w:rPr>
          <w:i/>
          <w:sz w:val="24"/>
          <w:lang w:val="it-IT"/>
        </w:rPr>
      </w:pPr>
      <w:r w:rsidRPr="00997BF8">
        <w:rPr>
          <w:i/>
          <w:sz w:val="24"/>
          <w:lang w:val="it-IT"/>
        </w:rPr>
        <w:t>Amplasarea forajelor de monitorizare</w:t>
      </w:r>
    </w:p>
    <w:p w14:paraId="0DA59ACD" w14:textId="77777777" w:rsidR="007D3770" w:rsidRDefault="007D3770" w:rsidP="007D3770">
      <w:pPr>
        <w:widowControl w:val="0"/>
        <w:autoSpaceDE w:val="0"/>
        <w:autoSpaceDN w:val="0"/>
        <w:adjustRightInd w:val="0"/>
        <w:spacing w:line="384" w:lineRule="atLeast"/>
        <w:rPr>
          <w:sz w:val="24"/>
          <w:lang w:val="it-IT"/>
        </w:rPr>
      </w:pPr>
      <w:r>
        <w:rPr>
          <w:sz w:val="24"/>
          <w:lang w:val="it-IT"/>
        </w:rPr>
        <w:t xml:space="preserve">Reteaua de monitorizare a apelor freatice cuprinde 9 foraje de monitorizare (desi AGA mentioneaza doar 5), amplasate, dupa cum urmeaza: </w:t>
      </w:r>
    </w:p>
    <w:p w14:paraId="25306717" w14:textId="350437D2" w:rsidR="007D3770" w:rsidRPr="007D3770" w:rsidRDefault="007D3770" w:rsidP="007D3770">
      <w:pPr>
        <w:pStyle w:val="ListParagraph"/>
        <w:widowControl w:val="0"/>
        <w:numPr>
          <w:ilvl w:val="0"/>
          <w:numId w:val="16"/>
        </w:numPr>
        <w:autoSpaceDE w:val="0"/>
        <w:autoSpaceDN w:val="0"/>
        <w:adjustRightInd w:val="0"/>
        <w:spacing w:line="384" w:lineRule="atLeast"/>
        <w:rPr>
          <w:sz w:val="24"/>
          <w:lang w:val="it-IT"/>
        </w:rPr>
      </w:pPr>
      <w:r w:rsidRPr="007D3770">
        <w:rPr>
          <w:sz w:val="24"/>
          <w:lang w:val="it-IT"/>
        </w:rPr>
        <w:t xml:space="preserve">1 foraj (P5) in incinta fermei - in zona bazinelor de stocare dejectii – si </w:t>
      </w:r>
    </w:p>
    <w:p w14:paraId="4CEFB52C" w14:textId="4D616D2E" w:rsidR="007D3770" w:rsidRPr="007D3770" w:rsidRDefault="007D3770" w:rsidP="007D3770">
      <w:pPr>
        <w:pStyle w:val="ListParagraph"/>
        <w:widowControl w:val="0"/>
        <w:numPr>
          <w:ilvl w:val="0"/>
          <w:numId w:val="16"/>
        </w:numPr>
        <w:autoSpaceDE w:val="0"/>
        <w:autoSpaceDN w:val="0"/>
        <w:adjustRightInd w:val="0"/>
        <w:spacing w:line="384" w:lineRule="atLeast"/>
        <w:rPr>
          <w:sz w:val="24"/>
          <w:lang w:val="it-IT"/>
        </w:rPr>
      </w:pPr>
      <w:r w:rsidRPr="007D3770">
        <w:rPr>
          <w:sz w:val="24"/>
          <w:lang w:val="it-IT"/>
        </w:rPr>
        <w:t xml:space="preserve">8 foraje pe solele unde se imprastie dejectiile (P0 – P4; P6 – P11 si forajul F1. </w:t>
      </w:r>
    </w:p>
    <w:p w14:paraId="23062E54" w14:textId="77777777" w:rsidR="007D3770" w:rsidRDefault="007D3770" w:rsidP="007D3770">
      <w:pPr>
        <w:widowControl w:val="0"/>
        <w:autoSpaceDE w:val="0"/>
        <w:autoSpaceDN w:val="0"/>
        <w:adjustRightInd w:val="0"/>
        <w:spacing w:line="384" w:lineRule="atLeast"/>
        <w:rPr>
          <w:sz w:val="24"/>
          <w:lang w:val="it-IT"/>
        </w:rPr>
      </w:pPr>
      <w:r>
        <w:rPr>
          <w:sz w:val="24"/>
          <w:lang w:val="it-IT"/>
        </w:rPr>
        <w:t>Amplasarea forajelor este definita prin coordonate STEREO ’70.</w:t>
      </w:r>
    </w:p>
    <w:p w14:paraId="18627A5E" w14:textId="77777777" w:rsidR="00F168D6" w:rsidRPr="007D3770" w:rsidRDefault="00F168D6" w:rsidP="00F168D6">
      <w:pPr>
        <w:widowControl w:val="0"/>
        <w:autoSpaceDE w:val="0"/>
        <w:autoSpaceDN w:val="0"/>
        <w:adjustRightInd w:val="0"/>
        <w:spacing w:line="384" w:lineRule="atLeast"/>
        <w:rPr>
          <w:sz w:val="24"/>
          <w:lang w:val="it-IT"/>
        </w:rPr>
      </w:pPr>
    </w:p>
    <w:p w14:paraId="14FD2D89" w14:textId="531E50B5" w:rsidR="00F168D6" w:rsidRPr="00F168D6" w:rsidRDefault="007D3770" w:rsidP="00F168D6">
      <w:pPr>
        <w:widowControl w:val="0"/>
        <w:autoSpaceDE w:val="0"/>
        <w:autoSpaceDN w:val="0"/>
        <w:adjustRightInd w:val="0"/>
        <w:spacing w:line="384" w:lineRule="atLeast"/>
        <w:rPr>
          <w:rFonts w:cs="Arial"/>
          <w:sz w:val="24"/>
          <w:szCs w:val="28"/>
          <w:lang w:val="ro-RO"/>
        </w:rPr>
      </w:pPr>
      <w:r>
        <w:rPr>
          <w:sz w:val="24"/>
          <w:lang w:val="it-IT"/>
        </w:rPr>
        <w:t xml:space="preserve">Din punct de vedere </w:t>
      </w:r>
      <w:r w:rsidRPr="00DA0AE1">
        <w:rPr>
          <w:b/>
          <w:sz w:val="24"/>
          <w:lang w:val="it-IT"/>
        </w:rPr>
        <w:t>hidrogeologic</w:t>
      </w:r>
      <w:r>
        <w:rPr>
          <w:sz w:val="24"/>
          <w:lang w:val="it-IT"/>
        </w:rPr>
        <w:t xml:space="preserve">, corpurile de apa subterana identificate in zona terenurilor aferente fermei sunt:  </w:t>
      </w:r>
      <w:r w:rsidRPr="00155A50">
        <w:rPr>
          <w:b/>
          <w:sz w:val="24"/>
          <w:lang w:val="it-IT"/>
        </w:rPr>
        <w:t>ROCR07 – Crisuri (Campia de Vest)</w:t>
      </w:r>
      <w:r>
        <w:rPr>
          <w:sz w:val="24"/>
          <w:lang w:val="it-IT"/>
        </w:rPr>
        <w:t xml:space="preserve"> </w:t>
      </w:r>
      <w:r w:rsidRPr="00BE44B8">
        <w:rPr>
          <w:b/>
          <w:sz w:val="24"/>
          <w:lang w:val="it-IT"/>
        </w:rPr>
        <w:t>care este un corp de apa subterana de</w:t>
      </w:r>
      <w:r>
        <w:rPr>
          <w:sz w:val="24"/>
          <w:lang w:val="it-IT"/>
        </w:rPr>
        <w:t xml:space="preserve"> </w:t>
      </w:r>
      <w:r w:rsidRPr="00004F67">
        <w:rPr>
          <w:b/>
          <w:sz w:val="24"/>
          <w:lang w:val="it-IT"/>
        </w:rPr>
        <w:t>m</w:t>
      </w:r>
      <w:r>
        <w:rPr>
          <w:b/>
          <w:sz w:val="24"/>
          <w:lang w:val="it-IT"/>
        </w:rPr>
        <w:t>edie</w:t>
      </w:r>
      <w:r w:rsidRPr="00004F67">
        <w:rPr>
          <w:b/>
          <w:sz w:val="24"/>
          <w:lang w:val="it-IT"/>
        </w:rPr>
        <w:t xml:space="preserve"> adancime</w:t>
      </w:r>
      <w:r>
        <w:rPr>
          <w:b/>
          <w:sz w:val="24"/>
          <w:lang w:val="it-IT"/>
        </w:rPr>
        <w:t xml:space="preserve"> si  ROCR01 Oradea (Campia de Vest)</w:t>
      </w:r>
      <w:r>
        <w:rPr>
          <w:sz w:val="24"/>
          <w:lang w:val="it-IT"/>
        </w:rPr>
        <w:t xml:space="preserve"> </w:t>
      </w:r>
      <w:r w:rsidRPr="00BE44B8">
        <w:rPr>
          <w:b/>
          <w:sz w:val="24"/>
          <w:lang w:val="it-IT"/>
        </w:rPr>
        <w:t>care este un corp de apa subterana freatica</w:t>
      </w:r>
      <w:r>
        <w:rPr>
          <w:sz w:val="24"/>
          <w:lang w:val="it-IT"/>
        </w:rPr>
        <w:t>.</w:t>
      </w:r>
    </w:p>
    <w:p w14:paraId="4FC89BE3" w14:textId="77777777" w:rsidR="00F168D6" w:rsidRDefault="00F168D6" w:rsidP="00F168D6">
      <w:pPr>
        <w:rPr>
          <w:i/>
          <w:sz w:val="24"/>
          <w:lang w:val="it-IT"/>
        </w:rPr>
      </w:pPr>
    </w:p>
    <w:p w14:paraId="5E11395E" w14:textId="77777777" w:rsidR="00F168D6" w:rsidRPr="00997BF8" w:rsidRDefault="00F168D6" w:rsidP="00F168D6">
      <w:pPr>
        <w:rPr>
          <w:i/>
          <w:sz w:val="24"/>
          <w:lang w:val="it-IT"/>
        </w:rPr>
      </w:pPr>
      <w:r w:rsidRPr="00997BF8">
        <w:rPr>
          <w:i/>
          <w:sz w:val="24"/>
          <w:lang w:val="it-IT"/>
        </w:rPr>
        <w:t>Indicatori de calitate monitorizati</w:t>
      </w:r>
    </w:p>
    <w:p w14:paraId="696996E0" w14:textId="4EC01596" w:rsidR="003E14E3" w:rsidRPr="003E14E3" w:rsidRDefault="003E14E3" w:rsidP="003E14E3">
      <w:pPr>
        <w:widowControl w:val="0"/>
        <w:autoSpaceDE w:val="0"/>
        <w:autoSpaceDN w:val="0"/>
        <w:adjustRightInd w:val="0"/>
        <w:spacing w:line="384" w:lineRule="atLeast"/>
        <w:rPr>
          <w:rFonts w:cs="Arial"/>
          <w:b/>
          <w:sz w:val="24"/>
          <w:szCs w:val="28"/>
          <w:lang w:val="ro-RO"/>
        </w:rPr>
      </w:pPr>
      <w:r w:rsidRPr="003E14E3">
        <w:rPr>
          <w:rFonts w:cs="Arial"/>
          <w:sz w:val="24"/>
          <w:szCs w:val="28"/>
          <w:lang w:val="ro-RO"/>
        </w:rPr>
        <w:t xml:space="preserve">Se determina urmatorii indicatori ai apelor freatice: </w:t>
      </w:r>
      <w:r w:rsidRPr="003E14E3">
        <w:rPr>
          <w:rFonts w:cs="Arial"/>
          <w:b/>
          <w:sz w:val="24"/>
          <w:szCs w:val="28"/>
          <w:lang w:val="ro-RO"/>
        </w:rPr>
        <w:t>pH, indice de permanganat, amoniu, azotiti, az</w:t>
      </w:r>
      <w:r w:rsidR="00594DBF">
        <w:rPr>
          <w:rFonts w:cs="Arial"/>
          <w:b/>
          <w:sz w:val="24"/>
          <w:szCs w:val="28"/>
          <w:lang w:val="ro-RO"/>
        </w:rPr>
        <w:t xml:space="preserve">otati, fosfor total </w:t>
      </w:r>
      <w:r w:rsidRPr="003E14E3">
        <w:rPr>
          <w:rFonts w:cs="Arial"/>
          <w:b/>
          <w:sz w:val="24"/>
          <w:szCs w:val="28"/>
          <w:lang w:val="ro-RO"/>
        </w:rPr>
        <w:t>si cloruri</w:t>
      </w:r>
      <w:r w:rsidRPr="003E14E3">
        <w:rPr>
          <w:rFonts w:cs="Arial"/>
          <w:sz w:val="24"/>
          <w:szCs w:val="28"/>
          <w:lang w:val="ro-RO"/>
        </w:rPr>
        <w:t>.</w:t>
      </w:r>
      <w:r w:rsidRPr="003E14E3">
        <w:rPr>
          <w:rFonts w:cs="Arial"/>
          <w:b/>
          <w:sz w:val="24"/>
          <w:szCs w:val="28"/>
          <w:lang w:val="ro-RO"/>
        </w:rPr>
        <w:t xml:space="preserve"> </w:t>
      </w:r>
    </w:p>
    <w:p w14:paraId="56D44DF9"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Valorile de prag pentru corpurile de ape subterane delimitate sunt stabilite prin Ordinul ministrului delegat pentru ape, paduri si piscicultura nr. 621/2014 si standardele de calitate prin HG nr. 53/2009, cu modificarile si completarile ulterioare.</w:t>
      </w:r>
    </w:p>
    <w:p w14:paraId="29C030B6"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Dintre indicatorii monitorizati, sunt stabilite valori de prag conform prevederilor Ordinului nr. 621/2014 doar pentru indicatorii: </w:t>
      </w:r>
      <w:r w:rsidRPr="00551634">
        <w:rPr>
          <w:rFonts w:cs="Arial"/>
          <w:b/>
          <w:sz w:val="24"/>
          <w:szCs w:val="28"/>
          <w:lang w:val="ro-RO"/>
        </w:rPr>
        <w:t>amoniu, azotiti si cloruri</w:t>
      </w:r>
      <w:r w:rsidRPr="00551634">
        <w:rPr>
          <w:rFonts w:cs="Arial"/>
          <w:sz w:val="24"/>
          <w:szCs w:val="28"/>
          <w:lang w:val="ro-RO"/>
        </w:rPr>
        <w:t xml:space="preserve">, iar prin HG nr. 53/2009  standardul de calitate  pentru </w:t>
      </w:r>
      <w:r w:rsidRPr="00551634">
        <w:rPr>
          <w:rFonts w:cs="Arial"/>
          <w:b/>
          <w:sz w:val="24"/>
          <w:szCs w:val="28"/>
          <w:lang w:val="ro-RO"/>
        </w:rPr>
        <w:t>nitrati</w:t>
      </w:r>
      <w:r w:rsidRPr="00551634">
        <w:rPr>
          <w:rFonts w:cs="Arial"/>
          <w:sz w:val="24"/>
          <w:szCs w:val="28"/>
          <w:lang w:val="ro-RO"/>
        </w:rPr>
        <w:t>.</w:t>
      </w:r>
    </w:p>
    <w:p w14:paraId="0D3E4D84"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2A307EC5" w14:textId="3A02079C" w:rsidR="00F168D6" w:rsidRP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i/>
          <w:sz w:val="24"/>
          <w:szCs w:val="28"/>
          <w:lang w:val="ro-RO"/>
        </w:rPr>
        <w:t>Frecventa de monitorizare</w:t>
      </w:r>
      <w:r w:rsidRPr="00F168D6">
        <w:rPr>
          <w:rFonts w:cs="Arial"/>
          <w:sz w:val="24"/>
          <w:szCs w:val="28"/>
          <w:lang w:val="ro-RO"/>
        </w:rPr>
        <w:t xml:space="preserve">  </w:t>
      </w:r>
      <w:r w:rsidR="001B00BC">
        <w:rPr>
          <w:rFonts w:cs="Arial"/>
          <w:sz w:val="24"/>
          <w:szCs w:val="28"/>
          <w:lang w:val="ro-RO"/>
        </w:rPr>
        <w:t>a fost</w:t>
      </w:r>
      <w:r w:rsidRPr="00F168D6">
        <w:rPr>
          <w:rFonts w:cs="Arial"/>
          <w:sz w:val="24"/>
          <w:szCs w:val="28"/>
          <w:lang w:val="ro-RO"/>
        </w:rPr>
        <w:t xml:space="preserve"> semestriala.</w:t>
      </w:r>
    </w:p>
    <w:p w14:paraId="217C1FCA"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0A6E6D21" w14:textId="77777777" w:rsidR="00551634" w:rsidRPr="007D3770" w:rsidRDefault="00551634" w:rsidP="00551634">
      <w:pPr>
        <w:widowControl w:val="0"/>
        <w:autoSpaceDE w:val="0"/>
        <w:autoSpaceDN w:val="0"/>
        <w:adjustRightInd w:val="0"/>
        <w:spacing w:line="384" w:lineRule="atLeast"/>
        <w:rPr>
          <w:rFonts w:cs="Arial"/>
          <w:i/>
          <w:sz w:val="24"/>
          <w:szCs w:val="28"/>
          <w:lang w:val="ro-RO"/>
        </w:rPr>
      </w:pPr>
      <w:r w:rsidRPr="007D3770">
        <w:rPr>
          <w:rFonts w:cs="Arial"/>
          <w:i/>
          <w:sz w:val="24"/>
          <w:szCs w:val="28"/>
          <w:lang w:val="ro-RO"/>
        </w:rPr>
        <w:t>Valori de referinta, valori de prag si standarde de calitate</w:t>
      </w:r>
    </w:p>
    <w:p w14:paraId="495D492E"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Atat pentru forajele din incinta fermei, cat si pentru cele de pe terenurile agricole fertilizate, rezultatele monitorizarii se raporteaza la </w:t>
      </w:r>
      <w:r w:rsidRPr="00551634">
        <w:rPr>
          <w:rFonts w:cs="Arial"/>
          <w:b/>
          <w:sz w:val="24"/>
          <w:szCs w:val="28"/>
          <w:lang w:val="ro-RO"/>
        </w:rPr>
        <w:t>valorile de referinta ale indicatorilor monitorizati din “proba martor”</w:t>
      </w:r>
      <w:r w:rsidRPr="00551634">
        <w:rPr>
          <w:rFonts w:cs="Arial"/>
          <w:sz w:val="24"/>
          <w:szCs w:val="28"/>
          <w:lang w:val="ro-RO"/>
        </w:rPr>
        <w:t>, care reprezinta proba efectuata inainte de prima imprastiere a fertilizatorului organic.</w:t>
      </w:r>
    </w:p>
    <w:p w14:paraId="1ACD3A69" w14:textId="77777777" w:rsid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Pentru indicatorii pentru care exista valori de prag stabilite prin Ordinul nr. 621/2014, rezultatele monitorizarii se raporteaza si la </w:t>
      </w:r>
      <w:r w:rsidRPr="00551634">
        <w:rPr>
          <w:rFonts w:cs="Arial"/>
          <w:b/>
          <w:sz w:val="24"/>
          <w:szCs w:val="28"/>
          <w:lang w:val="ro-RO"/>
        </w:rPr>
        <w:t>valorile de prag</w:t>
      </w:r>
      <w:r w:rsidRPr="00551634">
        <w:rPr>
          <w:rFonts w:cs="Arial"/>
          <w:sz w:val="24"/>
          <w:szCs w:val="28"/>
          <w:lang w:val="ro-RO"/>
        </w:rPr>
        <w:t xml:space="preserve">, iar pentru </w:t>
      </w:r>
      <w:r w:rsidRPr="00551634">
        <w:rPr>
          <w:rFonts w:cs="Arial"/>
          <w:b/>
          <w:sz w:val="24"/>
          <w:szCs w:val="28"/>
          <w:lang w:val="ro-RO"/>
        </w:rPr>
        <w:t>azotati</w:t>
      </w:r>
      <w:r w:rsidRPr="00551634">
        <w:rPr>
          <w:rFonts w:cs="Arial"/>
          <w:sz w:val="24"/>
          <w:szCs w:val="28"/>
          <w:lang w:val="ro-RO"/>
        </w:rPr>
        <w:t xml:space="preserve"> rezultatele se raporteaza la </w:t>
      </w:r>
      <w:r w:rsidRPr="00594DBF">
        <w:rPr>
          <w:rFonts w:cs="Arial"/>
          <w:b/>
          <w:sz w:val="24"/>
          <w:szCs w:val="28"/>
          <w:lang w:val="ro-RO"/>
        </w:rPr>
        <w:t>standardele de calitate</w:t>
      </w:r>
      <w:r w:rsidRPr="00551634">
        <w:rPr>
          <w:rFonts w:cs="Arial"/>
          <w:sz w:val="24"/>
          <w:szCs w:val="28"/>
          <w:lang w:val="ro-RO"/>
        </w:rPr>
        <w:t xml:space="preserve"> stabilite prin HG nr. 53/2009. </w:t>
      </w:r>
    </w:p>
    <w:p w14:paraId="31B883F1" w14:textId="77777777" w:rsidR="003E5947" w:rsidRDefault="003E5947" w:rsidP="003E5947">
      <w:pPr>
        <w:ind w:left="0"/>
        <w:jc w:val="left"/>
      </w:pPr>
    </w:p>
    <w:p w14:paraId="0EAA7A03" w14:textId="77777777" w:rsidR="00CC4593" w:rsidRDefault="00CC4593" w:rsidP="00CC4593">
      <w:pPr>
        <w:rPr>
          <w:i/>
          <w:sz w:val="24"/>
          <w:lang w:val="it-IT"/>
        </w:rPr>
      </w:pPr>
      <w:r>
        <w:rPr>
          <w:i/>
          <w:sz w:val="24"/>
          <w:lang w:val="it-IT"/>
        </w:rPr>
        <w:t xml:space="preserve">Rezultatele monitorizarii apelor freatice </w:t>
      </w:r>
    </w:p>
    <w:p w14:paraId="7C2E358E" w14:textId="77777777" w:rsidR="00652F05" w:rsidRPr="00652F05" w:rsidRDefault="00652F05" w:rsidP="00652F05">
      <w:pPr>
        <w:widowControl w:val="0"/>
        <w:autoSpaceDE w:val="0"/>
        <w:autoSpaceDN w:val="0"/>
        <w:adjustRightInd w:val="0"/>
        <w:spacing w:line="384" w:lineRule="atLeast"/>
        <w:rPr>
          <w:rFonts w:cs="Arial"/>
          <w:sz w:val="24"/>
          <w:szCs w:val="28"/>
          <w:lang w:val="ro-RO"/>
        </w:rPr>
      </w:pPr>
      <w:r w:rsidRPr="00652F05">
        <w:rPr>
          <w:rFonts w:cs="Arial"/>
          <w:sz w:val="24"/>
          <w:szCs w:val="28"/>
          <w:lang w:val="ro-RO"/>
        </w:rPr>
        <w:lastRenderedPageBreak/>
        <w:t>Rezultatele monitorizarii apelor freatice au fost prezentate autoritatilor competente (APM, ABA, CJGM) si cuprinse in Rapoartele Anuale de Mediu (2008-2016).</w:t>
      </w:r>
    </w:p>
    <w:p w14:paraId="6906DB55" w14:textId="77777777" w:rsidR="00551634" w:rsidRDefault="00551634" w:rsidP="00551634">
      <w:pPr>
        <w:pStyle w:val="ListParagraph"/>
        <w:ind w:left="1080"/>
        <w:rPr>
          <w:lang w:val="it-IT"/>
        </w:rPr>
      </w:pPr>
    </w:p>
    <w:p w14:paraId="0FEE0A1D"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r>
        <w:rPr>
          <w:sz w:val="24"/>
          <w:lang w:val="it-IT"/>
        </w:rPr>
        <w:t xml:space="preserve">Monitorizarea prin forajele de observatie a inceput la date diferite, functie de </w:t>
      </w:r>
      <w:r w:rsidRPr="001B00BC">
        <w:rPr>
          <w:rFonts w:cs="Arial"/>
          <w:sz w:val="24"/>
          <w:lang w:val="ro-RO"/>
        </w:rPr>
        <w:t>amplasarea terenurilor utilizate pentru fertilizare.</w:t>
      </w:r>
    </w:p>
    <w:p w14:paraId="6B88928A" w14:textId="77777777" w:rsidR="007409F3" w:rsidRDefault="007409F3" w:rsidP="007409F3">
      <w:pPr>
        <w:widowControl w:val="0"/>
        <w:autoSpaceDE w:val="0"/>
        <w:autoSpaceDN w:val="0"/>
        <w:adjustRightInd w:val="0"/>
        <w:spacing w:line="374" w:lineRule="atLeast"/>
        <w:ind w:left="1080"/>
        <w:rPr>
          <w:sz w:val="24"/>
          <w:lang w:val="it-IT"/>
        </w:rPr>
      </w:pPr>
      <w:r>
        <w:rPr>
          <w:sz w:val="24"/>
          <w:lang w:val="it-IT"/>
        </w:rPr>
        <w:t>Astfel, m</w:t>
      </w:r>
      <w:r w:rsidRPr="00434B4B">
        <w:rPr>
          <w:sz w:val="24"/>
          <w:lang w:val="it-IT"/>
        </w:rPr>
        <w:t>onitorizarea s-a facut incepand din 200</w:t>
      </w:r>
      <w:r>
        <w:rPr>
          <w:sz w:val="24"/>
          <w:lang w:val="it-IT"/>
        </w:rPr>
        <w:t>8</w:t>
      </w:r>
      <w:r w:rsidRPr="00434B4B">
        <w:rPr>
          <w:sz w:val="24"/>
          <w:lang w:val="it-IT"/>
        </w:rPr>
        <w:t xml:space="preserve"> in forajele </w:t>
      </w:r>
      <w:r>
        <w:rPr>
          <w:sz w:val="24"/>
          <w:lang w:val="it-IT"/>
        </w:rPr>
        <w:t xml:space="preserve">P1 – P4, incepand din 2009 in forajul P5, din 2011 in forajele P6, P7 si F1 si din 2012 in forajul P0, toate monitorizarile continuand pana in prezent. </w:t>
      </w:r>
    </w:p>
    <w:p w14:paraId="120F3D70" w14:textId="77777777" w:rsidR="007409F3" w:rsidRDefault="007409F3" w:rsidP="007409F3">
      <w:pPr>
        <w:widowControl w:val="0"/>
        <w:autoSpaceDE w:val="0"/>
        <w:autoSpaceDN w:val="0"/>
        <w:adjustRightInd w:val="0"/>
        <w:spacing w:line="374" w:lineRule="atLeast"/>
        <w:ind w:left="1080"/>
        <w:rPr>
          <w:sz w:val="24"/>
          <w:lang w:val="it-IT"/>
        </w:rPr>
      </w:pPr>
    </w:p>
    <w:p w14:paraId="46D4E68F" w14:textId="77777777" w:rsidR="007409F3" w:rsidRPr="003D710A" w:rsidRDefault="007409F3" w:rsidP="007409F3">
      <w:pPr>
        <w:rPr>
          <w:i/>
          <w:sz w:val="24"/>
          <w:lang w:val="it-IT"/>
        </w:rPr>
      </w:pPr>
      <w:r w:rsidRPr="003D710A">
        <w:rPr>
          <w:i/>
          <w:sz w:val="24"/>
          <w:lang w:val="it-IT"/>
        </w:rPr>
        <w:t>Interpretarea rezultatelor monitorizarii apelor subterane (freatice)</w:t>
      </w:r>
    </w:p>
    <w:p w14:paraId="709DD0B1" w14:textId="77777777" w:rsidR="007409F3" w:rsidRPr="003D710A" w:rsidRDefault="007409F3" w:rsidP="007409F3">
      <w:pPr>
        <w:rPr>
          <w:sz w:val="24"/>
          <w:lang w:val="it-IT"/>
        </w:rPr>
      </w:pPr>
      <w:r w:rsidRPr="003D710A">
        <w:rPr>
          <w:sz w:val="24"/>
          <w:lang w:val="it-IT"/>
        </w:rPr>
        <w:t>Rezultatele determinarilor au fost comparate cu:</w:t>
      </w:r>
    </w:p>
    <w:p w14:paraId="715C00D9" w14:textId="77777777" w:rsidR="007409F3" w:rsidRPr="003D710A" w:rsidRDefault="007409F3" w:rsidP="007409F3">
      <w:pPr>
        <w:pStyle w:val="ListParagraph"/>
        <w:numPr>
          <w:ilvl w:val="2"/>
          <w:numId w:val="26"/>
        </w:numPr>
        <w:rPr>
          <w:sz w:val="24"/>
          <w:szCs w:val="24"/>
          <w:lang w:val="it-IT"/>
        </w:rPr>
      </w:pPr>
      <w:r w:rsidRPr="003D710A">
        <w:rPr>
          <w:b/>
          <w:sz w:val="24"/>
          <w:szCs w:val="24"/>
          <w:lang w:val="it-IT"/>
        </w:rPr>
        <w:t>valorile de referinta</w:t>
      </w:r>
      <w:r w:rsidRPr="003D710A">
        <w:rPr>
          <w:sz w:val="24"/>
          <w:szCs w:val="24"/>
          <w:lang w:val="it-IT"/>
        </w:rPr>
        <w:t xml:space="preserve"> (din “probe martor”, recoltata inainte de inceperea activitatii in ferma si, respectiv, de fertilizare a terenurilor);</w:t>
      </w:r>
    </w:p>
    <w:p w14:paraId="71996A0F" w14:textId="77777777" w:rsidR="007409F3" w:rsidRPr="003D710A" w:rsidRDefault="007409F3" w:rsidP="007409F3">
      <w:pPr>
        <w:pStyle w:val="ListParagraph"/>
        <w:numPr>
          <w:ilvl w:val="2"/>
          <w:numId w:val="26"/>
        </w:numPr>
        <w:rPr>
          <w:sz w:val="24"/>
          <w:szCs w:val="24"/>
          <w:lang w:val="it-IT"/>
        </w:rPr>
      </w:pPr>
      <w:r w:rsidRPr="003D710A">
        <w:rPr>
          <w:b/>
          <w:sz w:val="24"/>
          <w:szCs w:val="24"/>
          <w:lang w:val="it-IT"/>
        </w:rPr>
        <w:t>valorile de prag</w:t>
      </w:r>
      <w:r w:rsidRPr="003D710A">
        <w:rPr>
          <w:sz w:val="24"/>
          <w:szCs w:val="24"/>
          <w:lang w:val="it-IT"/>
        </w:rPr>
        <w:t xml:space="preserve"> stabilite prin Ordinul nr. 621/2014 pentru indicatorii unde exista astfel de valori;</w:t>
      </w:r>
    </w:p>
    <w:p w14:paraId="2586AA93" w14:textId="77777777" w:rsidR="007409F3" w:rsidRPr="003D710A" w:rsidRDefault="007409F3" w:rsidP="007409F3">
      <w:pPr>
        <w:pStyle w:val="ListParagraph"/>
        <w:numPr>
          <w:ilvl w:val="2"/>
          <w:numId w:val="26"/>
        </w:numPr>
        <w:rPr>
          <w:sz w:val="24"/>
          <w:szCs w:val="24"/>
          <w:lang w:val="it-IT"/>
        </w:rPr>
      </w:pPr>
      <w:r w:rsidRPr="003D710A">
        <w:rPr>
          <w:b/>
          <w:sz w:val="24"/>
          <w:szCs w:val="24"/>
          <w:lang w:val="it-IT"/>
        </w:rPr>
        <w:t xml:space="preserve">standardele de calitate </w:t>
      </w:r>
      <w:r w:rsidRPr="003D710A">
        <w:rPr>
          <w:sz w:val="24"/>
          <w:szCs w:val="24"/>
          <w:lang w:val="it-IT"/>
        </w:rPr>
        <w:t xml:space="preserve">stabilite prin HG nr.53/2009, cu modificarile si completarile ulterioare pentru indicatorii azotati. </w:t>
      </w:r>
    </w:p>
    <w:p w14:paraId="716AAA2C" w14:textId="77777777" w:rsidR="007409F3" w:rsidRPr="007409F3" w:rsidRDefault="007409F3" w:rsidP="007409F3">
      <w:pPr>
        <w:rPr>
          <w:sz w:val="24"/>
          <w:lang w:val="it-IT"/>
        </w:rPr>
      </w:pPr>
    </w:p>
    <w:p w14:paraId="240F4582" w14:textId="77777777" w:rsidR="007409F3" w:rsidRPr="007409F3" w:rsidRDefault="007409F3" w:rsidP="007409F3">
      <w:pPr>
        <w:pStyle w:val="ListParagraph"/>
        <w:numPr>
          <w:ilvl w:val="1"/>
          <w:numId w:val="36"/>
        </w:numPr>
        <w:autoSpaceDE w:val="0"/>
        <w:autoSpaceDN w:val="0"/>
        <w:adjustRightInd w:val="0"/>
        <w:rPr>
          <w:sz w:val="24"/>
          <w:szCs w:val="24"/>
        </w:rPr>
      </w:pPr>
      <w:r w:rsidRPr="007409F3">
        <w:rPr>
          <w:sz w:val="24"/>
          <w:szCs w:val="24"/>
        </w:rPr>
        <w:t xml:space="preserve">a) La indicatorul amoniu, fata de valoarea de prag de 1,7 mg/l pt ROCR01, s-au inregistrat: </w:t>
      </w:r>
    </w:p>
    <w:p w14:paraId="78EA58E0" w14:textId="77777777" w:rsidR="007409F3" w:rsidRPr="007409F3" w:rsidRDefault="007409F3" w:rsidP="007409F3">
      <w:pPr>
        <w:pStyle w:val="ListParagraph"/>
        <w:numPr>
          <w:ilvl w:val="3"/>
          <w:numId w:val="26"/>
        </w:numPr>
        <w:autoSpaceDE w:val="0"/>
        <w:autoSpaceDN w:val="0"/>
        <w:adjustRightInd w:val="0"/>
        <w:rPr>
          <w:sz w:val="24"/>
          <w:szCs w:val="24"/>
        </w:rPr>
      </w:pPr>
      <w:proofErr w:type="gramStart"/>
      <w:r w:rsidRPr="007409F3">
        <w:rPr>
          <w:sz w:val="24"/>
          <w:szCs w:val="24"/>
        </w:rPr>
        <w:t>cate</w:t>
      </w:r>
      <w:proofErr w:type="gramEnd"/>
      <w:r w:rsidRPr="007409F3">
        <w:rPr>
          <w:sz w:val="24"/>
          <w:szCs w:val="24"/>
        </w:rPr>
        <w:t xml:space="preserve"> o depasire: in forajul P4 (3,08/ R.I. 293/20.07.15) si in forajul P5 (2,88/ R.I. 293/20.07.15), in forajul P6 (2,63/ R.I. 293/20.07.15).</w:t>
      </w:r>
    </w:p>
    <w:p w14:paraId="5160829C" w14:textId="77777777" w:rsidR="007409F3" w:rsidRPr="007409F3" w:rsidRDefault="007409F3" w:rsidP="007409F3">
      <w:pPr>
        <w:pStyle w:val="ListParagraph"/>
        <w:numPr>
          <w:ilvl w:val="3"/>
          <w:numId w:val="26"/>
        </w:numPr>
        <w:autoSpaceDE w:val="0"/>
        <w:autoSpaceDN w:val="0"/>
        <w:adjustRightInd w:val="0"/>
        <w:rPr>
          <w:sz w:val="24"/>
          <w:szCs w:val="24"/>
        </w:rPr>
      </w:pPr>
      <w:proofErr w:type="gramStart"/>
      <w:r w:rsidRPr="007409F3">
        <w:rPr>
          <w:sz w:val="24"/>
          <w:szCs w:val="24"/>
        </w:rPr>
        <w:t>doua</w:t>
      </w:r>
      <w:proofErr w:type="gramEnd"/>
      <w:r w:rsidRPr="007409F3">
        <w:rPr>
          <w:sz w:val="24"/>
          <w:szCs w:val="24"/>
        </w:rPr>
        <w:t xml:space="preserve"> depasiri: in forajul P0 (1,8/ R.I. 330/22.07.13 si 2,63/ R.I. 295/20.07.15.</w:t>
      </w:r>
    </w:p>
    <w:p w14:paraId="7E7F709C" w14:textId="77777777" w:rsidR="007409F3" w:rsidRPr="007409F3" w:rsidRDefault="007409F3" w:rsidP="007409F3">
      <w:pPr>
        <w:pStyle w:val="ListParagraph"/>
        <w:autoSpaceDE w:val="0"/>
        <w:autoSpaceDN w:val="0"/>
        <w:adjustRightInd w:val="0"/>
        <w:ind w:left="1080"/>
        <w:rPr>
          <w:sz w:val="24"/>
          <w:szCs w:val="24"/>
        </w:rPr>
      </w:pPr>
    </w:p>
    <w:p w14:paraId="7A101DFC" w14:textId="77777777" w:rsidR="007409F3" w:rsidRPr="007409F3" w:rsidRDefault="007409F3" w:rsidP="007409F3">
      <w:pPr>
        <w:pStyle w:val="ListParagraph"/>
        <w:autoSpaceDE w:val="0"/>
        <w:autoSpaceDN w:val="0"/>
        <w:adjustRightInd w:val="0"/>
        <w:ind w:left="1080"/>
        <w:rPr>
          <w:sz w:val="24"/>
          <w:szCs w:val="24"/>
        </w:rPr>
      </w:pPr>
      <w:r w:rsidRPr="007409F3">
        <w:rPr>
          <w:sz w:val="24"/>
          <w:szCs w:val="24"/>
        </w:rPr>
        <w:t>b) La indicatorul amoniu, fata de valoarea de prag de 2</w:t>
      </w:r>
      <w:proofErr w:type="gramStart"/>
      <w:r w:rsidRPr="007409F3">
        <w:rPr>
          <w:sz w:val="24"/>
          <w:szCs w:val="24"/>
        </w:rPr>
        <w:t>,4</w:t>
      </w:r>
      <w:proofErr w:type="gramEnd"/>
      <w:r w:rsidRPr="007409F3">
        <w:rPr>
          <w:sz w:val="24"/>
          <w:szCs w:val="24"/>
        </w:rPr>
        <w:t xml:space="preserve"> mg/l pt ROCR07,  s-au inregistrat:</w:t>
      </w:r>
    </w:p>
    <w:p w14:paraId="575B3C90" w14:textId="77777777" w:rsidR="007409F3" w:rsidRPr="007409F3" w:rsidRDefault="007409F3" w:rsidP="007409F3">
      <w:pPr>
        <w:pStyle w:val="ListParagraph"/>
        <w:numPr>
          <w:ilvl w:val="3"/>
          <w:numId w:val="26"/>
        </w:numPr>
        <w:autoSpaceDE w:val="0"/>
        <w:autoSpaceDN w:val="0"/>
        <w:adjustRightInd w:val="0"/>
        <w:rPr>
          <w:sz w:val="24"/>
          <w:szCs w:val="24"/>
        </w:rPr>
      </w:pPr>
      <w:proofErr w:type="gramStart"/>
      <w:r w:rsidRPr="007409F3">
        <w:rPr>
          <w:sz w:val="24"/>
          <w:szCs w:val="24"/>
        </w:rPr>
        <w:t>cate</w:t>
      </w:r>
      <w:proofErr w:type="gramEnd"/>
      <w:r w:rsidRPr="007409F3">
        <w:rPr>
          <w:sz w:val="24"/>
          <w:szCs w:val="24"/>
        </w:rPr>
        <w:t xml:space="preserve"> o depasire: in forajul P4 (3,08/ R.I. 293/20.07.15), in forajul P5 (2,88/ R.I. 293/20.07.15), in forajul P6 (2,63/ R.I. 293/20.07.15) si in forajul P0 (2,63/ R.I. 295/20.07.15.</w:t>
      </w:r>
    </w:p>
    <w:p w14:paraId="622F4F6E" w14:textId="77777777" w:rsidR="007409F3" w:rsidRPr="007409F3" w:rsidRDefault="007409F3" w:rsidP="007409F3">
      <w:pPr>
        <w:rPr>
          <w:sz w:val="24"/>
          <w:lang w:val="it-IT"/>
        </w:rPr>
      </w:pPr>
    </w:p>
    <w:p w14:paraId="4C07171C" w14:textId="77777777" w:rsidR="007409F3" w:rsidRPr="007409F3" w:rsidRDefault="007409F3" w:rsidP="007409F3">
      <w:pPr>
        <w:pStyle w:val="ListParagraph"/>
        <w:numPr>
          <w:ilvl w:val="1"/>
          <w:numId w:val="36"/>
        </w:numPr>
        <w:autoSpaceDE w:val="0"/>
        <w:autoSpaceDN w:val="0"/>
        <w:adjustRightInd w:val="0"/>
        <w:rPr>
          <w:sz w:val="24"/>
          <w:szCs w:val="24"/>
        </w:rPr>
      </w:pPr>
      <w:r w:rsidRPr="007409F3">
        <w:rPr>
          <w:sz w:val="24"/>
          <w:szCs w:val="24"/>
        </w:rPr>
        <w:t>La indicatorul cloruri (valoare de prag 250 mg/l atat pentru ROCR01, cat si pentru ROCR07) nu s-</w:t>
      </w:r>
      <w:proofErr w:type="gramStart"/>
      <w:r w:rsidRPr="007409F3">
        <w:rPr>
          <w:sz w:val="24"/>
          <w:szCs w:val="24"/>
        </w:rPr>
        <w:t>a</w:t>
      </w:r>
      <w:proofErr w:type="gramEnd"/>
      <w:r w:rsidRPr="007409F3">
        <w:rPr>
          <w:sz w:val="24"/>
          <w:szCs w:val="24"/>
        </w:rPr>
        <w:t xml:space="preserve"> inregistrat nicio depasire.</w:t>
      </w:r>
    </w:p>
    <w:p w14:paraId="470E7971" w14:textId="77777777" w:rsidR="007409F3" w:rsidRPr="007409F3" w:rsidRDefault="007409F3" w:rsidP="007409F3">
      <w:pPr>
        <w:pStyle w:val="ListParagraph"/>
        <w:autoSpaceDE w:val="0"/>
        <w:autoSpaceDN w:val="0"/>
        <w:adjustRightInd w:val="0"/>
        <w:ind w:left="360"/>
        <w:rPr>
          <w:sz w:val="24"/>
          <w:szCs w:val="24"/>
        </w:rPr>
      </w:pPr>
      <w:r w:rsidRPr="007409F3">
        <w:rPr>
          <w:sz w:val="24"/>
          <w:szCs w:val="24"/>
        </w:rPr>
        <w:t xml:space="preserve"> </w:t>
      </w:r>
    </w:p>
    <w:p w14:paraId="1155CFF3" w14:textId="77777777" w:rsidR="007409F3" w:rsidRPr="007409F3" w:rsidRDefault="007409F3" w:rsidP="007409F3">
      <w:pPr>
        <w:pStyle w:val="ListParagraph"/>
        <w:autoSpaceDE w:val="0"/>
        <w:autoSpaceDN w:val="0"/>
        <w:adjustRightInd w:val="0"/>
        <w:ind w:left="1080"/>
        <w:rPr>
          <w:sz w:val="24"/>
          <w:szCs w:val="24"/>
        </w:rPr>
      </w:pPr>
    </w:p>
    <w:p w14:paraId="24176656" w14:textId="77777777" w:rsidR="007409F3" w:rsidRPr="007409F3" w:rsidRDefault="007409F3" w:rsidP="007409F3">
      <w:pPr>
        <w:pStyle w:val="ListParagraph"/>
        <w:numPr>
          <w:ilvl w:val="1"/>
          <w:numId w:val="36"/>
        </w:numPr>
        <w:autoSpaceDE w:val="0"/>
        <w:autoSpaceDN w:val="0"/>
        <w:adjustRightInd w:val="0"/>
        <w:rPr>
          <w:sz w:val="24"/>
          <w:szCs w:val="24"/>
        </w:rPr>
      </w:pPr>
      <w:r w:rsidRPr="007409F3">
        <w:rPr>
          <w:sz w:val="24"/>
          <w:szCs w:val="24"/>
        </w:rPr>
        <w:t>La indicatorul azotiti (valoare de prag 0</w:t>
      </w:r>
      <w:proofErr w:type="gramStart"/>
      <w:r w:rsidRPr="007409F3">
        <w:rPr>
          <w:sz w:val="24"/>
          <w:szCs w:val="24"/>
        </w:rPr>
        <w:t>,5</w:t>
      </w:r>
      <w:proofErr w:type="gramEnd"/>
      <w:r w:rsidRPr="007409F3">
        <w:rPr>
          <w:sz w:val="24"/>
          <w:szCs w:val="24"/>
        </w:rPr>
        <w:t xml:space="preserve"> mg/l atat pentru ROCR01, cat si pentru ROCR07) nu s-a inregistrat nicio depasire. </w:t>
      </w:r>
    </w:p>
    <w:p w14:paraId="30BDA88A" w14:textId="77777777" w:rsidR="007409F3" w:rsidRPr="007409F3" w:rsidRDefault="007409F3" w:rsidP="007409F3">
      <w:pPr>
        <w:pStyle w:val="ListParagraph"/>
        <w:rPr>
          <w:sz w:val="24"/>
          <w:szCs w:val="24"/>
        </w:rPr>
      </w:pPr>
    </w:p>
    <w:p w14:paraId="76F791EB" w14:textId="77777777" w:rsidR="007409F3" w:rsidRPr="007409F3" w:rsidRDefault="007409F3" w:rsidP="007409F3">
      <w:pPr>
        <w:pStyle w:val="ListParagraph"/>
        <w:numPr>
          <w:ilvl w:val="1"/>
          <w:numId w:val="36"/>
        </w:numPr>
        <w:autoSpaceDE w:val="0"/>
        <w:autoSpaceDN w:val="0"/>
        <w:adjustRightInd w:val="0"/>
        <w:rPr>
          <w:sz w:val="24"/>
          <w:szCs w:val="24"/>
        </w:rPr>
      </w:pPr>
      <w:r w:rsidRPr="007409F3">
        <w:rPr>
          <w:sz w:val="24"/>
          <w:szCs w:val="24"/>
        </w:rPr>
        <w:t>La indicatorul azotati (CMA 50 mg/l atat pentru ROCR01, cat si pentru ROCR07) nu s-au inregistrat depasiri in niciunul din forajele de monitorizare.</w:t>
      </w:r>
    </w:p>
    <w:p w14:paraId="12A5D1C5" w14:textId="77777777" w:rsidR="007409F3" w:rsidRPr="007409F3" w:rsidRDefault="007409F3" w:rsidP="007409F3">
      <w:pPr>
        <w:pStyle w:val="ListParagraph"/>
        <w:autoSpaceDE w:val="0"/>
        <w:autoSpaceDN w:val="0"/>
        <w:adjustRightInd w:val="0"/>
        <w:ind w:left="1080"/>
        <w:rPr>
          <w:sz w:val="24"/>
          <w:szCs w:val="24"/>
        </w:rPr>
      </w:pPr>
    </w:p>
    <w:p w14:paraId="7E6D2D88" w14:textId="77777777" w:rsidR="007409F3" w:rsidRPr="007409F3" w:rsidRDefault="007409F3" w:rsidP="007409F3">
      <w:pPr>
        <w:pStyle w:val="ListParagraph"/>
        <w:numPr>
          <w:ilvl w:val="1"/>
          <w:numId w:val="36"/>
        </w:numPr>
        <w:autoSpaceDE w:val="0"/>
        <w:autoSpaceDN w:val="0"/>
        <w:adjustRightInd w:val="0"/>
        <w:rPr>
          <w:sz w:val="24"/>
          <w:szCs w:val="24"/>
        </w:rPr>
      </w:pPr>
      <w:r w:rsidRPr="007409F3">
        <w:rPr>
          <w:sz w:val="24"/>
          <w:szCs w:val="24"/>
        </w:rPr>
        <w:t>Atingeri sau depasiri irelevante ale valorilor de referinta s-au inregistrat aproape la toti indicatorii analizati in majoritatea forajelor de observatie.</w:t>
      </w:r>
    </w:p>
    <w:p w14:paraId="6A3F24FA"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p>
    <w:p w14:paraId="5CCF258B" w14:textId="77777777" w:rsidR="003D710A" w:rsidRPr="003D710A" w:rsidRDefault="003D710A" w:rsidP="003D710A">
      <w:pPr>
        <w:pStyle w:val="ListParagraph"/>
        <w:ind w:left="1080"/>
        <w:rPr>
          <w:sz w:val="24"/>
          <w:szCs w:val="24"/>
          <w:lang w:val="it-IT"/>
        </w:rPr>
      </w:pPr>
    </w:p>
    <w:p w14:paraId="0ECE5284" w14:textId="07D29457" w:rsidR="00AB05BE" w:rsidRPr="00AB05BE" w:rsidRDefault="00AB05BE" w:rsidP="001B70CE">
      <w:pPr>
        <w:pStyle w:val="ListParagraph"/>
        <w:autoSpaceDE w:val="0"/>
        <w:autoSpaceDN w:val="0"/>
        <w:adjustRightInd w:val="0"/>
        <w:ind w:left="1800"/>
        <w:jc w:val="both"/>
        <w:rPr>
          <w:sz w:val="24"/>
          <w:szCs w:val="24"/>
        </w:rPr>
      </w:pPr>
    </w:p>
    <w:p w14:paraId="6178E128" w14:textId="575151AD" w:rsidR="00F40187" w:rsidRPr="00AB05BE" w:rsidRDefault="00F40187" w:rsidP="00AB05BE">
      <w:pPr>
        <w:widowControl w:val="0"/>
        <w:autoSpaceDE w:val="0"/>
        <w:autoSpaceDN w:val="0"/>
        <w:adjustRightInd w:val="0"/>
        <w:spacing w:line="374" w:lineRule="atLeast"/>
        <w:ind w:left="1080"/>
        <w:rPr>
          <w:rFonts w:cs="Arial"/>
          <w:sz w:val="24"/>
          <w:lang w:val="ro-RO"/>
        </w:rPr>
      </w:pPr>
      <w:r w:rsidRPr="00AB05BE">
        <w:rPr>
          <w:rFonts w:cs="Arial"/>
          <w:sz w:val="24"/>
          <w:lang w:val="ro-RO"/>
        </w:rPr>
        <w:lastRenderedPageBreak/>
        <w:t xml:space="preserve">Interpretarea rezultatelor prezentata </w:t>
      </w:r>
      <w:r w:rsidR="001B70CE">
        <w:rPr>
          <w:rFonts w:cs="Arial"/>
          <w:sz w:val="24"/>
          <w:lang w:val="ro-RO"/>
        </w:rPr>
        <w:t>mai sus</w:t>
      </w:r>
      <w:r w:rsidRPr="00AB05BE">
        <w:rPr>
          <w:rFonts w:cs="Arial"/>
          <w:sz w:val="24"/>
          <w:lang w:val="ro-RO"/>
        </w:rPr>
        <w:t xml:space="preserve"> este una simplificata si bazata pe datele disponibile. Pentru o interpretare riguroasa trebuie cunoscute caracteristicile corpurilor de apa subterana si activitatile desfasurate pe terenurile care acopera aceste corpuri de apa, precum si alte informatii necesare modelarii dispersiei poluantilor in corpurile de apa subterana. </w:t>
      </w:r>
    </w:p>
    <w:p w14:paraId="1BD70367" w14:textId="008E0D30" w:rsidR="00AB05BE" w:rsidRDefault="00AB05BE" w:rsidP="00AB05BE">
      <w:pPr>
        <w:rPr>
          <w:i/>
          <w:sz w:val="24"/>
        </w:rPr>
      </w:pPr>
    </w:p>
    <w:p w14:paraId="137A712E" w14:textId="77777777" w:rsidR="001B00BC" w:rsidRDefault="001B00BC" w:rsidP="001B70CE">
      <w:pPr>
        <w:autoSpaceDE w:val="0"/>
        <w:autoSpaceDN w:val="0"/>
        <w:adjustRightInd w:val="0"/>
        <w:ind w:left="0"/>
        <w:jc w:val="left"/>
        <w:rPr>
          <w:rFonts w:ascii="TimesNewRoman,Bold" w:hAnsi="TimesNewRoman,Bold" w:cs="TimesNewRoman,Bold"/>
          <w:b/>
          <w:bCs/>
          <w:sz w:val="24"/>
          <w:lang w:val="en-US"/>
        </w:rPr>
      </w:pPr>
    </w:p>
    <w:p w14:paraId="43E77194" w14:textId="72AEBBB2" w:rsidR="001B70CE" w:rsidRDefault="001B70CE" w:rsidP="001B70CE">
      <w:pPr>
        <w:autoSpaceDE w:val="0"/>
        <w:autoSpaceDN w:val="0"/>
        <w:adjustRightInd w:val="0"/>
        <w:ind w:left="0"/>
        <w:jc w:val="left"/>
        <w:rPr>
          <w:rFonts w:ascii="TimesNewRoman,Bold" w:hAnsi="TimesNewRoman,Bold" w:cs="TimesNewRoman,Bold"/>
          <w:b/>
          <w:bCs/>
          <w:sz w:val="24"/>
          <w:lang w:val="en-US"/>
        </w:rPr>
      </w:pPr>
      <w:r>
        <w:rPr>
          <w:rFonts w:ascii="TimesNewRoman,Bold" w:hAnsi="TimesNewRoman,Bold" w:cs="TimesNewRoman,Bold"/>
          <w:b/>
          <w:bCs/>
          <w:sz w:val="24"/>
          <w:lang w:val="en-US"/>
        </w:rPr>
        <w:t xml:space="preserve">Corpul de </w:t>
      </w:r>
      <w:proofErr w:type="gramStart"/>
      <w:r>
        <w:rPr>
          <w:rFonts w:ascii="TimesNewRoman,Bold" w:hAnsi="TimesNewRoman,Bold" w:cs="TimesNewRoman,Bold"/>
          <w:b/>
          <w:bCs/>
          <w:sz w:val="24"/>
          <w:lang w:val="en-US"/>
        </w:rPr>
        <w:t>apă</w:t>
      </w:r>
      <w:proofErr w:type="gramEnd"/>
      <w:r>
        <w:rPr>
          <w:rFonts w:ascii="TimesNewRoman,Bold" w:hAnsi="TimesNewRoman,Bold" w:cs="TimesNewRoman,Bold"/>
          <w:b/>
          <w:bCs/>
          <w:sz w:val="24"/>
          <w:lang w:val="en-US"/>
        </w:rPr>
        <w:t xml:space="preserve"> subterană RO</w:t>
      </w:r>
      <w:r w:rsidR="00594DBF">
        <w:rPr>
          <w:rFonts w:ascii="TimesNewRoman,Bold" w:hAnsi="TimesNewRoman,Bold" w:cs="TimesNewRoman,Bold"/>
          <w:b/>
          <w:bCs/>
          <w:sz w:val="24"/>
          <w:lang w:val="en-US"/>
        </w:rPr>
        <w:t>CR</w:t>
      </w:r>
      <w:r>
        <w:rPr>
          <w:rFonts w:ascii="TimesNewRoman,Bold" w:hAnsi="TimesNewRoman,Bold" w:cs="TimesNewRoman,Bold"/>
          <w:b/>
          <w:bCs/>
          <w:sz w:val="24"/>
          <w:lang w:val="en-US"/>
        </w:rPr>
        <w:t xml:space="preserve">01 </w:t>
      </w:r>
      <w:r w:rsidR="00594DBF">
        <w:rPr>
          <w:rFonts w:ascii="TimesNewRoman,Bold" w:hAnsi="TimesNewRoman,Bold" w:cs="TimesNewRoman,Bold"/>
          <w:b/>
          <w:bCs/>
          <w:sz w:val="24"/>
          <w:lang w:val="en-US"/>
        </w:rPr>
        <w:t>–</w:t>
      </w:r>
      <w:r>
        <w:rPr>
          <w:rFonts w:ascii="TimesNewRoman,Bold" w:hAnsi="TimesNewRoman,Bold" w:cs="TimesNewRoman,Bold"/>
          <w:b/>
          <w:bCs/>
          <w:sz w:val="24"/>
          <w:lang w:val="en-US"/>
        </w:rPr>
        <w:t xml:space="preserve"> </w:t>
      </w:r>
      <w:r w:rsidR="00594DBF">
        <w:rPr>
          <w:rFonts w:ascii="TimesNewRoman,Bold" w:hAnsi="TimesNewRoman,Bold" w:cs="TimesNewRoman,Bold"/>
          <w:b/>
          <w:bCs/>
          <w:sz w:val="24"/>
          <w:lang w:val="en-US"/>
        </w:rPr>
        <w:t>Oradea (Campia de Vest)</w:t>
      </w:r>
    </w:p>
    <w:p w14:paraId="4BBE191F" w14:textId="0B5EDF87" w:rsidR="000765E4" w:rsidRPr="000765E4" w:rsidRDefault="000765E4" w:rsidP="000765E4">
      <w:pPr>
        <w:widowControl w:val="0"/>
        <w:autoSpaceDE w:val="0"/>
        <w:autoSpaceDN w:val="0"/>
        <w:adjustRightInd w:val="0"/>
        <w:spacing w:line="374" w:lineRule="atLeast"/>
        <w:rPr>
          <w:sz w:val="24"/>
          <w:lang w:val="it-IT"/>
        </w:rPr>
      </w:pPr>
      <w:r w:rsidRPr="000765E4">
        <w:rPr>
          <w:sz w:val="24"/>
          <w:lang w:val="it-IT"/>
        </w:rPr>
        <w:t>Informatiile prezentate in continuare au fost ectrase din Planul de Management al spatiului hidrografic Crisuri.</w:t>
      </w:r>
    </w:p>
    <w:p w14:paraId="35719E14" w14:textId="62FCDD9C" w:rsidR="001B70CE" w:rsidRDefault="00594DBF" w:rsidP="001B70CE">
      <w:pPr>
        <w:widowControl w:val="0"/>
        <w:autoSpaceDE w:val="0"/>
        <w:autoSpaceDN w:val="0"/>
        <w:adjustRightInd w:val="0"/>
        <w:spacing w:line="374" w:lineRule="atLeast"/>
        <w:rPr>
          <w:sz w:val="24"/>
          <w:lang w:val="it-IT"/>
        </w:rPr>
      </w:pPr>
      <w:r>
        <w:rPr>
          <w:sz w:val="24"/>
          <w:lang w:val="it-IT"/>
        </w:rPr>
        <w:t xml:space="preserve">Corpul de apa subterana freatica </w:t>
      </w:r>
      <w:r w:rsidR="000765E4">
        <w:rPr>
          <w:sz w:val="24"/>
          <w:lang w:val="it-IT"/>
        </w:rPr>
        <w:t xml:space="preserve">ROCR01 – Oradea (Campia de Vest) </w:t>
      </w:r>
      <w:r>
        <w:rPr>
          <w:sz w:val="24"/>
          <w:lang w:val="it-IT"/>
        </w:rPr>
        <w:t>este ca</w:t>
      </w:r>
      <w:r w:rsidR="00E726C6">
        <w:rPr>
          <w:sz w:val="24"/>
          <w:lang w:val="it-IT"/>
        </w:rPr>
        <w:t>ntonat in depozitele aluvionare, poros-permeabile de varsta cuaternar superioara.</w:t>
      </w:r>
    </w:p>
    <w:p w14:paraId="196D7CBC" w14:textId="1CE7FC38" w:rsidR="00E726C6" w:rsidRDefault="00E726C6" w:rsidP="001B70CE">
      <w:pPr>
        <w:widowControl w:val="0"/>
        <w:autoSpaceDE w:val="0"/>
        <w:autoSpaceDN w:val="0"/>
        <w:adjustRightInd w:val="0"/>
        <w:spacing w:line="374" w:lineRule="atLeast"/>
        <w:rPr>
          <w:sz w:val="24"/>
          <w:lang w:val="it-IT"/>
        </w:rPr>
      </w:pPr>
      <w:r>
        <w:rPr>
          <w:sz w:val="24"/>
          <w:lang w:val="it-IT"/>
        </w:rPr>
        <w:t>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14:paraId="62F105DF" w14:textId="62023DC8" w:rsidR="00E726C6" w:rsidRDefault="000765E4" w:rsidP="001B70CE">
      <w:pPr>
        <w:widowControl w:val="0"/>
        <w:autoSpaceDE w:val="0"/>
        <w:autoSpaceDN w:val="0"/>
        <w:adjustRightInd w:val="0"/>
        <w:spacing w:line="374" w:lineRule="atLeast"/>
        <w:rPr>
          <w:sz w:val="24"/>
          <w:lang w:val="it-IT"/>
        </w:rPr>
      </w:pPr>
      <w:r>
        <w:rPr>
          <w:sz w:val="24"/>
          <w:lang w:val="it-IT"/>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0AC3B26F" w14:textId="4532963E" w:rsidR="00E726C6" w:rsidRDefault="00E726C6" w:rsidP="001B70CE">
      <w:pPr>
        <w:widowControl w:val="0"/>
        <w:autoSpaceDE w:val="0"/>
        <w:autoSpaceDN w:val="0"/>
        <w:adjustRightInd w:val="0"/>
        <w:spacing w:line="374" w:lineRule="atLeast"/>
        <w:rPr>
          <w:sz w:val="24"/>
          <w:lang w:val="it-IT"/>
        </w:rPr>
      </w:pPr>
      <w:r>
        <w:rPr>
          <w:sz w:val="24"/>
          <w:lang w:val="it-IT"/>
        </w:rPr>
        <w:t>Valoarea concentratiilor in compusii azotului arata vulnerabilitatea la poluare a corpului de apa subterana, iar depasirile puternice la azotiti, clor si sulfati indica poluare.</w:t>
      </w:r>
    </w:p>
    <w:p w14:paraId="40BA9819" w14:textId="5392E971" w:rsidR="00E726C6" w:rsidRPr="001B70CE" w:rsidRDefault="000765E4" w:rsidP="001B70CE">
      <w:pPr>
        <w:widowControl w:val="0"/>
        <w:autoSpaceDE w:val="0"/>
        <w:autoSpaceDN w:val="0"/>
        <w:adjustRightInd w:val="0"/>
        <w:spacing w:line="374" w:lineRule="atLeast"/>
        <w:rPr>
          <w:sz w:val="24"/>
          <w:lang w:val="it-IT"/>
        </w:rPr>
      </w:pPr>
      <w:r>
        <w:rPr>
          <w:sz w:val="24"/>
          <w:lang w:val="it-IT"/>
        </w:rPr>
        <w:t>Corpul d</w:t>
      </w:r>
      <w:r w:rsidR="00E726C6">
        <w:rPr>
          <w:sz w:val="24"/>
          <w:lang w:val="it-IT"/>
        </w:rPr>
        <w:t>e</w:t>
      </w:r>
      <w:r>
        <w:rPr>
          <w:sz w:val="24"/>
          <w:lang w:val="it-IT"/>
        </w:rPr>
        <w:t xml:space="preserve"> </w:t>
      </w:r>
      <w:r w:rsidR="00E726C6">
        <w:rPr>
          <w:sz w:val="24"/>
          <w:lang w:val="it-IT"/>
        </w:rPr>
        <w:t>apa subterana freatica ROCR01 are caracter transfrontalier.</w:t>
      </w:r>
    </w:p>
    <w:p w14:paraId="625B8913" w14:textId="33B091E8" w:rsidR="00375945" w:rsidRPr="00B23048" w:rsidRDefault="00375945" w:rsidP="00B23048">
      <w:pPr>
        <w:pStyle w:val="Heading2"/>
      </w:pPr>
      <w:bookmarkStart w:id="112" w:name="_Toc532372078"/>
      <w:r w:rsidRPr="00B23048">
        <w:t>Concluzii</w:t>
      </w:r>
      <w:bookmarkEnd w:id="112"/>
    </w:p>
    <w:p w14:paraId="6CA68D18" w14:textId="4289A9A5" w:rsidR="00020D09" w:rsidRDefault="00020D09" w:rsidP="0062344E">
      <w:pPr>
        <w:widowControl w:val="0"/>
        <w:autoSpaceDE w:val="0"/>
        <w:autoSpaceDN w:val="0"/>
        <w:adjustRightInd w:val="0"/>
        <w:spacing w:line="374" w:lineRule="atLeast"/>
        <w:rPr>
          <w:sz w:val="24"/>
          <w:lang w:val="it-IT"/>
        </w:rPr>
      </w:pPr>
      <w:r w:rsidRPr="0062344E">
        <w:rPr>
          <w:sz w:val="24"/>
          <w:lang w:val="it-IT"/>
        </w:rPr>
        <w:t xml:space="preserve">Rezultatele monitorizarii </w:t>
      </w:r>
      <w:r>
        <w:rPr>
          <w:sz w:val="24"/>
          <w:lang w:val="it-IT"/>
        </w:rPr>
        <w:t>solului</w:t>
      </w:r>
      <w:r w:rsidRPr="0062344E">
        <w:rPr>
          <w:sz w:val="24"/>
          <w:lang w:val="it-IT"/>
        </w:rPr>
        <w:t xml:space="preserve"> de pe a</w:t>
      </w:r>
      <w:r>
        <w:rPr>
          <w:sz w:val="24"/>
          <w:lang w:val="it-IT"/>
        </w:rPr>
        <w:t>mplasament in perioada 200</w:t>
      </w:r>
      <w:r w:rsidR="007409F3">
        <w:rPr>
          <w:sz w:val="24"/>
          <w:lang w:val="it-IT"/>
        </w:rPr>
        <w:t>9</w:t>
      </w:r>
      <w:r>
        <w:rPr>
          <w:sz w:val="24"/>
          <w:lang w:val="it-IT"/>
        </w:rPr>
        <w:t>-201</w:t>
      </w:r>
      <w:r w:rsidR="00FD1A70">
        <w:rPr>
          <w:sz w:val="24"/>
          <w:lang w:val="it-IT"/>
        </w:rPr>
        <w:t>7</w:t>
      </w:r>
      <w:r w:rsidRPr="0062344E">
        <w:rPr>
          <w:sz w:val="24"/>
          <w:lang w:val="it-IT"/>
        </w:rPr>
        <w:t xml:space="preserve"> nu sunt concludente</w:t>
      </w:r>
      <w:r>
        <w:rPr>
          <w:sz w:val="24"/>
          <w:lang w:val="it-IT"/>
        </w:rPr>
        <w:t xml:space="preserve"> pentru categoria de folosinta a amplasamentului (curti-constructii).</w:t>
      </w:r>
    </w:p>
    <w:p w14:paraId="4C7FC0D6" w14:textId="77777777" w:rsidR="00020D09" w:rsidRDefault="00020D09" w:rsidP="0062344E">
      <w:pPr>
        <w:widowControl w:val="0"/>
        <w:autoSpaceDE w:val="0"/>
        <w:autoSpaceDN w:val="0"/>
        <w:adjustRightInd w:val="0"/>
        <w:spacing w:line="374" w:lineRule="atLeast"/>
        <w:rPr>
          <w:sz w:val="24"/>
          <w:lang w:val="it-IT"/>
        </w:rPr>
      </w:pPr>
    </w:p>
    <w:p w14:paraId="74F817D0" w14:textId="5823263B" w:rsidR="001B70CE" w:rsidRDefault="0062344E" w:rsidP="0062344E">
      <w:pPr>
        <w:widowControl w:val="0"/>
        <w:autoSpaceDE w:val="0"/>
        <w:autoSpaceDN w:val="0"/>
        <w:adjustRightInd w:val="0"/>
        <w:spacing w:line="374" w:lineRule="atLeast"/>
        <w:rPr>
          <w:sz w:val="24"/>
          <w:lang w:val="it-IT"/>
        </w:rPr>
      </w:pPr>
      <w:r w:rsidRPr="0062344E">
        <w:rPr>
          <w:sz w:val="24"/>
          <w:lang w:val="it-IT"/>
        </w:rPr>
        <w:t>Rezultatele monitorizarii apelor freatice de pe a</w:t>
      </w:r>
      <w:r w:rsidR="00020D09">
        <w:rPr>
          <w:sz w:val="24"/>
          <w:lang w:val="it-IT"/>
        </w:rPr>
        <w:t>mplasament in perioada 200</w:t>
      </w:r>
      <w:r w:rsidR="007409F3">
        <w:rPr>
          <w:sz w:val="24"/>
          <w:lang w:val="it-IT"/>
        </w:rPr>
        <w:t>9</w:t>
      </w:r>
      <w:r w:rsidR="00020D09">
        <w:rPr>
          <w:sz w:val="24"/>
          <w:lang w:val="it-IT"/>
        </w:rPr>
        <w:t>-201</w:t>
      </w:r>
      <w:r w:rsidR="00FD1A70">
        <w:rPr>
          <w:sz w:val="24"/>
          <w:lang w:val="it-IT"/>
        </w:rPr>
        <w:t>7</w:t>
      </w:r>
      <w:r w:rsidR="00020D09">
        <w:rPr>
          <w:sz w:val="24"/>
          <w:lang w:val="it-IT"/>
        </w:rPr>
        <w:t xml:space="preserve">, </w:t>
      </w:r>
      <w:r w:rsidR="001B70CE">
        <w:rPr>
          <w:sz w:val="24"/>
          <w:lang w:val="it-IT"/>
        </w:rPr>
        <w:t xml:space="preserve">arata ca </w:t>
      </w:r>
      <w:r w:rsidR="001B70CE" w:rsidRPr="001B70CE">
        <w:rPr>
          <w:b/>
          <w:sz w:val="24"/>
          <w:lang w:val="it-IT"/>
        </w:rPr>
        <w:t xml:space="preserve">s-au inregistrat </w:t>
      </w:r>
      <w:r w:rsidR="007409F3">
        <w:rPr>
          <w:b/>
          <w:sz w:val="24"/>
          <w:lang w:val="it-IT"/>
        </w:rPr>
        <w:t>cate 1-2</w:t>
      </w:r>
      <w:r w:rsidR="00FD1A70">
        <w:rPr>
          <w:b/>
          <w:sz w:val="24"/>
          <w:lang w:val="it-IT"/>
        </w:rPr>
        <w:t xml:space="preserve"> </w:t>
      </w:r>
      <w:r w:rsidR="001B70CE" w:rsidRPr="001B70CE">
        <w:rPr>
          <w:b/>
          <w:sz w:val="24"/>
          <w:lang w:val="it-IT"/>
        </w:rPr>
        <w:t>depasiri ale valorilor de prag</w:t>
      </w:r>
      <w:r w:rsidR="001B00BC">
        <w:rPr>
          <w:b/>
          <w:sz w:val="24"/>
          <w:lang w:val="it-IT"/>
        </w:rPr>
        <w:t xml:space="preserve"> pentru amoniu </w:t>
      </w:r>
      <w:r w:rsidR="00FD1A70">
        <w:rPr>
          <w:b/>
          <w:sz w:val="24"/>
          <w:lang w:val="it-IT"/>
        </w:rPr>
        <w:t>i</w:t>
      </w:r>
      <w:r w:rsidR="00F9111F">
        <w:rPr>
          <w:b/>
          <w:sz w:val="24"/>
          <w:lang w:val="it-IT"/>
        </w:rPr>
        <w:t xml:space="preserve">n </w:t>
      </w:r>
      <w:r w:rsidR="007409F3">
        <w:rPr>
          <w:b/>
          <w:sz w:val="24"/>
          <w:lang w:val="it-IT"/>
        </w:rPr>
        <w:t>unele</w:t>
      </w:r>
      <w:r w:rsidR="00FD1A70">
        <w:rPr>
          <w:b/>
          <w:sz w:val="24"/>
          <w:lang w:val="it-IT"/>
        </w:rPr>
        <w:t xml:space="preserve"> foraje</w:t>
      </w:r>
      <w:r w:rsidR="00F9111F">
        <w:rPr>
          <w:b/>
          <w:sz w:val="24"/>
          <w:lang w:val="it-IT"/>
        </w:rPr>
        <w:t xml:space="preserve"> de monitorizare</w:t>
      </w:r>
      <w:r w:rsidR="001B70CE">
        <w:rPr>
          <w:sz w:val="24"/>
          <w:lang w:val="it-IT"/>
        </w:rPr>
        <w:t xml:space="preserve">. </w:t>
      </w:r>
    </w:p>
    <w:p w14:paraId="488C2BF8" w14:textId="19CEA18F" w:rsidR="00C562B1" w:rsidRDefault="00A557F7" w:rsidP="00D40924">
      <w:pPr>
        <w:widowControl w:val="0"/>
        <w:autoSpaceDE w:val="0"/>
        <w:autoSpaceDN w:val="0"/>
        <w:adjustRightInd w:val="0"/>
        <w:spacing w:line="374" w:lineRule="atLeast"/>
        <w:rPr>
          <w:sz w:val="24"/>
          <w:lang w:val="it-IT"/>
        </w:rPr>
      </w:pPr>
      <w:r>
        <w:rPr>
          <w:sz w:val="24"/>
          <w:lang w:val="it-IT"/>
        </w:rPr>
        <w:lastRenderedPageBreak/>
        <w:t>.</w:t>
      </w:r>
      <w:r w:rsidR="000765E4">
        <w:rPr>
          <w:sz w:val="24"/>
          <w:lang w:val="it-IT"/>
        </w:rPr>
        <w:t>Avand in vedere vulnerabilitatea semnalata a corpului de apa subterana freatica ROCR01, depasirile nu pot fi atribuite cu certitudine activitatii din ferma.</w:t>
      </w:r>
    </w:p>
    <w:p w14:paraId="447FB0DF" w14:textId="40E50C0D" w:rsidR="00603808" w:rsidRPr="00B23048" w:rsidRDefault="00603808" w:rsidP="00B23048">
      <w:pPr>
        <w:pStyle w:val="Heading2"/>
      </w:pPr>
      <w:bookmarkStart w:id="113" w:name="_Toc532372079"/>
      <w:r w:rsidRPr="00B23048">
        <w:t>Recomandari</w:t>
      </w:r>
      <w:bookmarkEnd w:id="113"/>
    </w:p>
    <w:p w14:paraId="71B12470"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solului</w:t>
      </w:r>
    </w:p>
    <w:p w14:paraId="33CFDD31" w14:textId="2718B667" w:rsidR="00782408" w:rsidRPr="00F93BCD" w:rsidRDefault="00782408" w:rsidP="00782408">
      <w:pPr>
        <w:widowControl w:val="0"/>
        <w:autoSpaceDE w:val="0"/>
        <w:autoSpaceDN w:val="0"/>
        <w:adjustRightInd w:val="0"/>
        <w:spacing w:line="384" w:lineRule="atLeast"/>
        <w:rPr>
          <w:rFonts w:cs="Arial"/>
          <w:b/>
          <w:i/>
          <w:sz w:val="24"/>
          <w:szCs w:val="28"/>
          <w:lang w:val="ro-RO"/>
        </w:rPr>
      </w:pPr>
      <w:r w:rsidRPr="00F93BCD">
        <w:rPr>
          <w:rFonts w:cs="Arial"/>
          <w:b/>
          <w:i/>
          <w:sz w:val="24"/>
          <w:szCs w:val="28"/>
          <w:lang w:val="ro-RO"/>
        </w:rPr>
        <w:t xml:space="preserve">Avand in vedere categoria de folosinta actuala a terenului </w:t>
      </w:r>
      <w:r w:rsidR="000765E4">
        <w:rPr>
          <w:rFonts w:cs="Arial"/>
          <w:b/>
          <w:i/>
          <w:sz w:val="24"/>
          <w:szCs w:val="28"/>
          <w:lang w:val="ro-RO"/>
        </w:rPr>
        <w:t xml:space="preserve">din incinta fermei </w:t>
      </w:r>
      <w:r w:rsidRPr="00F93BCD">
        <w:rPr>
          <w:rFonts w:cs="Arial"/>
          <w:b/>
          <w:i/>
          <w:sz w:val="24"/>
          <w:szCs w:val="28"/>
          <w:lang w:val="ro-RO"/>
        </w:rPr>
        <w:t>– curti-constructii – se recomanda monitorizarea pentru indicatori specifici activitatii alesi dintre cei pentru care sunt stabilite valori de prag (de alerta si de interventie) prin Ordinul MAPPM nr. 756/1997, pentru folosinta mai putin sensibila.</w:t>
      </w:r>
    </w:p>
    <w:p w14:paraId="4865680F" w14:textId="77777777" w:rsidR="00782408" w:rsidRDefault="00782408" w:rsidP="0062344E">
      <w:pPr>
        <w:widowControl w:val="0"/>
        <w:autoSpaceDE w:val="0"/>
        <w:autoSpaceDN w:val="0"/>
        <w:adjustRightInd w:val="0"/>
        <w:spacing w:line="374" w:lineRule="atLeast"/>
        <w:rPr>
          <w:b/>
          <w:i/>
          <w:sz w:val="24"/>
          <w:lang w:val="it-IT"/>
        </w:rPr>
      </w:pPr>
    </w:p>
    <w:p w14:paraId="7555D752"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apelor subterane freatice</w:t>
      </w:r>
    </w:p>
    <w:p w14:paraId="793256C0" w14:textId="2E9FC72B" w:rsidR="0062344E" w:rsidRDefault="0062344E" w:rsidP="0062344E">
      <w:pPr>
        <w:widowControl w:val="0"/>
        <w:autoSpaceDE w:val="0"/>
        <w:autoSpaceDN w:val="0"/>
        <w:adjustRightInd w:val="0"/>
        <w:spacing w:line="374" w:lineRule="atLeast"/>
        <w:rPr>
          <w:sz w:val="24"/>
          <w:lang w:val="it-IT"/>
        </w:rPr>
      </w:pPr>
      <w:r>
        <w:rPr>
          <w:sz w:val="24"/>
          <w:lang w:val="it-IT"/>
        </w:rPr>
        <w:t xml:space="preserve">Se recomanda monitorizarea unor indicatori de calitate specifici activitatii de crestere a </w:t>
      </w:r>
      <w:r w:rsidR="00020D09">
        <w:rPr>
          <w:sz w:val="24"/>
          <w:lang w:val="it-IT"/>
        </w:rPr>
        <w:t>porcilor</w:t>
      </w:r>
      <w:r>
        <w:rPr>
          <w:sz w:val="24"/>
          <w:lang w:val="it-IT"/>
        </w:rPr>
        <w:t xml:space="preserve"> alesi dintre cei pentru care sunt stabilite valori de prag prin Ordinul nr. 621/ 2014</w:t>
      </w:r>
      <w:r w:rsidR="009670C9">
        <w:rPr>
          <w:sz w:val="24"/>
          <w:lang w:val="it-IT"/>
        </w:rPr>
        <w:t xml:space="preserve"> sau standarde de calitate prin </w:t>
      </w:r>
      <w:r w:rsidR="003E7259">
        <w:rPr>
          <w:sz w:val="24"/>
          <w:lang w:val="it-IT"/>
        </w:rPr>
        <w:t>HG nr. 53/2009 cu modificarile si completarile ulterioare</w:t>
      </w:r>
      <w:r>
        <w:rPr>
          <w:sz w:val="24"/>
          <w:lang w:val="it-IT"/>
        </w:rPr>
        <w:t xml:space="preserve">. Indicatorii ce urmeaza a fi monitorizati vor fi stabiliti de catre A.B.A. </w:t>
      </w:r>
      <w:r w:rsidR="003E7259">
        <w:rPr>
          <w:sz w:val="24"/>
          <w:lang w:val="it-IT"/>
        </w:rPr>
        <w:t xml:space="preserve">Crisuri </w:t>
      </w:r>
      <w:r>
        <w:rPr>
          <w:sz w:val="24"/>
          <w:lang w:val="it-IT"/>
        </w:rPr>
        <w:t xml:space="preserve">si/sau de catre Agentia pentru Protectia Mediului </w:t>
      </w:r>
      <w:r w:rsidR="000765E4">
        <w:rPr>
          <w:sz w:val="24"/>
          <w:lang w:val="it-IT"/>
        </w:rPr>
        <w:t>Arad</w:t>
      </w:r>
      <w:r>
        <w:rPr>
          <w:sz w:val="24"/>
          <w:lang w:val="it-IT"/>
        </w:rPr>
        <w:t xml:space="preserve">  prin noua autorizatie integrata de mediu pentru Ferma </w:t>
      </w:r>
      <w:r w:rsidR="00F4144C">
        <w:rPr>
          <w:sz w:val="24"/>
          <w:lang w:val="it-IT"/>
        </w:rPr>
        <w:t>CERMEI</w:t>
      </w:r>
      <w:r w:rsidR="00045E15">
        <w:rPr>
          <w:sz w:val="24"/>
          <w:lang w:val="it-IT"/>
        </w:rPr>
        <w:t xml:space="preserve"> </w:t>
      </w:r>
      <w:r w:rsidR="007409F3">
        <w:rPr>
          <w:sz w:val="24"/>
          <w:lang w:val="it-IT"/>
        </w:rPr>
        <w:t>2</w:t>
      </w:r>
      <w:r>
        <w:rPr>
          <w:sz w:val="24"/>
          <w:lang w:val="it-IT"/>
        </w:rPr>
        <w:t>.</w:t>
      </w:r>
    </w:p>
    <w:p w14:paraId="1B370E98" w14:textId="77777777" w:rsidR="0062344E" w:rsidRDefault="0062344E" w:rsidP="0062344E">
      <w:pPr>
        <w:widowControl w:val="0"/>
        <w:autoSpaceDE w:val="0"/>
        <w:autoSpaceDN w:val="0"/>
        <w:adjustRightInd w:val="0"/>
        <w:spacing w:line="374" w:lineRule="atLeast"/>
        <w:rPr>
          <w:sz w:val="24"/>
          <w:lang w:val="it-IT"/>
        </w:rPr>
      </w:pPr>
    </w:p>
    <w:p w14:paraId="02402C97" w14:textId="77777777" w:rsidR="00E5742D" w:rsidRPr="00E5742D" w:rsidRDefault="00E5742D" w:rsidP="00E5742D">
      <w:pPr>
        <w:pStyle w:val="ListParagraph"/>
        <w:numPr>
          <w:ilvl w:val="0"/>
          <w:numId w:val="21"/>
        </w:numPr>
        <w:rPr>
          <w:b/>
          <w:bCs/>
          <w:sz w:val="24"/>
          <w:szCs w:val="24"/>
        </w:rPr>
      </w:pPr>
      <w:r w:rsidRPr="00E5742D">
        <w:rPr>
          <w:sz w:val="24"/>
          <w:szCs w:val="24"/>
          <w:lang w:val="it-IT"/>
        </w:rPr>
        <w:t xml:space="preserve">Indicatori recomandati pentru monitorizare: </w:t>
      </w:r>
      <w:r w:rsidRPr="00E5742D">
        <w:rPr>
          <w:b/>
          <w:bCs/>
          <w:sz w:val="24"/>
          <w:szCs w:val="24"/>
        </w:rPr>
        <w:t>NH</w:t>
      </w:r>
      <w:r w:rsidRPr="00E5742D">
        <w:rPr>
          <w:b/>
          <w:bCs/>
          <w:sz w:val="24"/>
          <w:szCs w:val="24"/>
          <w:vertAlign w:val="subscript"/>
        </w:rPr>
        <w:t xml:space="preserve">4 </w:t>
      </w:r>
      <w:r w:rsidRPr="00E5742D">
        <w:rPr>
          <w:b/>
          <w:bCs/>
          <w:sz w:val="24"/>
          <w:szCs w:val="24"/>
        </w:rPr>
        <w:t>; Cl; NO</w:t>
      </w:r>
      <w:r w:rsidRPr="00E5742D">
        <w:rPr>
          <w:b/>
          <w:bCs/>
          <w:sz w:val="24"/>
          <w:szCs w:val="24"/>
          <w:vertAlign w:val="subscript"/>
        </w:rPr>
        <w:t>3</w:t>
      </w:r>
      <w:r w:rsidRPr="00E5742D">
        <w:rPr>
          <w:b/>
          <w:bCs/>
          <w:sz w:val="24"/>
          <w:szCs w:val="24"/>
        </w:rPr>
        <w:t>;NO</w:t>
      </w:r>
      <w:r w:rsidRPr="00E5742D">
        <w:rPr>
          <w:b/>
          <w:bCs/>
          <w:sz w:val="24"/>
          <w:szCs w:val="24"/>
          <w:vertAlign w:val="subscript"/>
        </w:rPr>
        <w:t>2</w:t>
      </w:r>
      <w:r w:rsidRPr="00E5742D">
        <w:rPr>
          <w:b/>
          <w:bCs/>
          <w:sz w:val="24"/>
          <w:szCs w:val="24"/>
        </w:rPr>
        <w:t>;</w:t>
      </w:r>
      <w:r w:rsidRPr="00E5742D">
        <w:rPr>
          <w:b/>
          <w:bCs/>
          <w:sz w:val="24"/>
          <w:szCs w:val="24"/>
          <w:vertAlign w:val="subscript"/>
        </w:rPr>
        <w:t xml:space="preserve"> </w:t>
      </w:r>
      <w:r w:rsidRPr="00E5742D">
        <w:rPr>
          <w:b/>
          <w:bCs/>
          <w:sz w:val="24"/>
          <w:szCs w:val="24"/>
        </w:rPr>
        <w:t>PO</w:t>
      </w:r>
      <w:r w:rsidRPr="00E5742D">
        <w:rPr>
          <w:b/>
          <w:bCs/>
          <w:sz w:val="24"/>
          <w:szCs w:val="24"/>
          <w:vertAlign w:val="subscript"/>
        </w:rPr>
        <w:t>4</w:t>
      </w:r>
      <w:r w:rsidRPr="00E5742D">
        <w:rPr>
          <w:b/>
          <w:bCs/>
          <w:sz w:val="24"/>
          <w:szCs w:val="24"/>
        </w:rPr>
        <w:t xml:space="preserve">. </w:t>
      </w:r>
    </w:p>
    <w:p w14:paraId="72FB531A" w14:textId="77777777" w:rsidR="00E5742D" w:rsidRPr="00E5742D" w:rsidRDefault="00E5742D" w:rsidP="00E5742D">
      <w:pPr>
        <w:pStyle w:val="ListParagraph"/>
        <w:numPr>
          <w:ilvl w:val="0"/>
          <w:numId w:val="21"/>
        </w:numPr>
        <w:rPr>
          <w:b/>
          <w:bCs/>
          <w:sz w:val="24"/>
          <w:szCs w:val="24"/>
        </w:rPr>
      </w:pPr>
      <w:r w:rsidRPr="00E5742D">
        <w:rPr>
          <w:bCs/>
          <w:sz w:val="24"/>
          <w:szCs w:val="24"/>
        </w:rPr>
        <w:t>CMA:</w:t>
      </w:r>
      <w:r w:rsidRPr="00E5742D">
        <w:rPr>
          <w:b/>
          <w:bCs/>
          <w:sz w:val="24"/>
          <w:szCs w:val="24"/>
        </w:rPr>
        <w:t xml:space="preserve"> valorile de prag din Ordinul nr. 621/2014 si standard de calitate din HG nr. 53/2009 cu modificarile si completarile ulterioare.</w:t>
      </w:r>
    </w:p>
    <w:p w14:paraId="2EAFF9C5" w14:textId="7E4C5B78" w:rsidR="00E5742D" w:rsidRPr="00E5742D" w:rsidRDefault="00E5742D" w:rsidP="00E5742D">
      <w:pPr>
        <w:pStyle w:val="ListParagraph"/>
        <w:numPr>
          <w:ilvl w:val="0"/>
          <w:numId w:val="21"/>
        </w:numPr>
        <w:rPr>
          <w:b/>
          <w:bCs/>
          <w:sz w:val="24"/>
          <w:szCs w:val="24"/>
        </w:rPr>
      </w:pPr>
      <w:r w:rsidRPr="00E5742D">
        <w:rPr>
          <w:bCs/>
          <w:sz w:val="24"/>
          <w:szCs w:val="24"/>
        </w:rPr>
        <w:t xml:space="preserve">Frecventa de monitorizare: </w:t>
      </w:r>
      <w:r w:rsidRPr="00E5742D">
        <w:rPr>
          <w:b/>
          <w:bCs/>
          <w:sz w:val="24"/>
          <w:szCs w:val="24"/>
        </w:rPr>
        <w:t xml:space="preserve">functie de rezultatele determinarilor (a se vedea propunerea anexata </w:t>
      </w:r>
      <w:r>
        <w:rPr>
          <w:b/>
          <w:bCs/>
          <w:sz w:val="24"/>
          <w:szCs w:val="24"/>
        </w:rPr>
        <w:t xml:space="preserve">la formularul de solicitare </w:t>
      </w:r>
      <w:r w:rsidRPr="00E5742D">
        <w:rPr>
          <w:b/>
          <w:bCs/>
          <w:sz w:val="24"/>
          <w:szCs w:val="24"/>
        </w:rPr>
        <w:t>pentru “</w:t>
      </w:r>
      <w:r w:rsidRPr="00E5742D">
        <w:rPr>
          <w:b/>
          <w:bCs/>
          <w:i/>
          <w:sz w:val="24"/>
          <w:szCs w:val="24"/>
        </w:rPr>
        <w:t>Planul de monitorizare</w:t>
      </w:r>
      <w:r w:rsidRPr="00E5742D">
        <w:rPr>
          <w:b/>
          <w:bCs/>
          <w:sz w:val="24"/>
          <w:szCs w:val="24"/>
        </w:rPr>
        <w:t>”)</w:t>
      </w:r>
      <w:r w:rsidRPr="00E5742D">
        <w:rPr>
          <w:bCs/>
          <w:sz w:val="24"/>
          <w:szCs w:val="24"/>
        </w:rPr>
        <w:t>.</w:t>
      </w:r>
    </w:p>
    <w:p w14:paraId="03D97B81" w14:textId="77777777" w:rsidR="0062344E" w:rsidRDefault="0062344E" w:rsidP="0062344E">
      <w:pPr>
        <w:rPr>
          <w:rFonts w:cs="Arial"/>
          <w:i/>
          <w:sz w:val="24"/>
        </w:rPr>
      </w:pPr>
    </w:p>
    <w:p w14:paraId="4963C1FB" w14:textId="77777777" w:rsidR="002E2896" w:rsidRDefault="002E2896" w:rsidP="0062344E">
      <w:pPr>
        <w:rPr>
          <w:rFonts w:cs="Arial"/>
          <w:i/>
          <w:sz w:val="24"/>
        </w:rPr>
      </w:pPr>
    </w:p>
    <w:p w14:paraId="131583EB" w14:textId="77777777" w:rsidR="00782408" w:rsidRDefault="00782408" w:rsidP="0062344E">
      <w:pPr>
        <w:rPr>
          <w:rFonts w:cs="Arial"/>
          <w:b/>
          <w:i/>
          <w:sz w:val="24"/>
        </w:rPr>
      </w:pPr>
      <w:r w:rsidRPr="00782408">
        <w:rPr>
          <w:rFonts w:cs="Arial"/>
          <w:b/>
          <w:i/>
          <w:sz w:val="24"/>
        </w:rPr>
        <w:t xml:space="preserve">Recomandari </w:t>
      </w:r>
      <w:r>
        <w:rPr>
          <w:rFonts w:cs="Arial"/>
          <w:b/>
          <w:i/>
          <w:sz w:val="24"/>
        </w:rPr>
        <w:t>com</w:t>
      </w:r>
      <w:r w:rsidRPr="00782408">
        <w:rPr>
          <w:rFonts w:cs="Arial"/>
          <w:b/>
          <w:i/>
          <w:sz w:val="24"/>
        </w:rPr>
        <w:t>une monitorizarii solului si apelor subterane freatice</w:t>
      </w:r>
    </w:p>
    <w:p w14:paraId="3B7277A8" w14:textId="77777777" w:rsidR="008B347B" w:rsidRPr="00782408" w:rsidRDefault="008B347B" w:rsidP="0062344E">
      <w:pPr>
        <w:rPr>
          <w:rFonts w:cs="Arial"/>
          <w:b/>
          <w:i/>
          <w:sz w:val="24"/>
        </w:rPr>
      </w:pPr>
    </w:p>
    <w:p w14:paraId="31654518" w14:textId="525DFD75" w:rsidR="008B347B" w:rsidRDefault="008B347B"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Stabilirea valorilor de referinta ale indicatorilor pentru sol si apa subterana dintre cei specifici activitatii si pentru care exista valori de prag</w:t>
      </w:r>
      <w:r w:rsidR="00E5742D">
        <w:rPr>
          <w:sz w:val="24"/>
          <w:lang w:val="it-IT"/>
        </w:rPr>
        <w:t>/ standarde de calitate</w:t>
      </w:r>
      <w:r>
        <w:rPr>
          <w:sz w:val="24"/>
          <w:lang w:val="it-IT"/>
        </w:rPr>
        <w:t>.</w:t>
      </w:r>
    </w:p>
    <w:p w14:paraId="15187420" w14:textId="77777777" w:rsidR="00782408" w:rsidRDefault="00782408"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 xml:space="preserve">Identificarea pozitiilor punctelor de prelevare a probelor </w:t>
      </w:r>
      <w:r w:rsidR="008B347B">
        <w:rPr>
          <w:sz w:val="24"/>
          <w:lang w:val="it-IT"/>
        </w:rPr>
        <w:t xml:space="preserve">de sol </w:t>
      </w:r>
      <w:r>
        <w:rPr>
          <w:sz w:val="24"/>
          <w:lang w:val="it-IT"/>
        </w:rPr>
        <w:t xml:space="preserve">si a forajelor de monitorizare </w:t>
      </w:r>
      <w:r w:rsidR="008B347B">
        <w:rPr>
          <w:sz w:val="24"/>
          <w:lang w:val="it-IT"/>
        </w:rPr>
        <w:t xml:space="preserve">a apelor freatice </w:t>
      </w:r>
      <w:r>
        <w:rPr>
          <w:sz w:val="24"/>
          <w:lang w:val="it-IT"/>
        </w:rPr>
        <w:t>prin coordonate STEREO ’70.</w:t>
      </w:r>
    </w:p>
    <w:p w14:paraId="353C35AD" w14:textId="122B2B06" w:rsidR="00782408" w:rsidRPr="00FD1A70" w:rsidRDefault="00782408" w:rsidP="00782408">
      <w:pPr>
        <w:pStyle w:val="ListParagraph"/>
        <w:widowControl w:val="0"/>
        <w:numPr>
          <w:ilvl w:val="2"/>
          <w:numId w:val="26"/>
        </w:numPr>
        <w:autoSpaceDE w:val="0"/>
        <w:autoSpaceDN w:val="0"/>
        <w:adjustRightInd w:val="0"/>
        <w:spacing w:line="374" w:lineRule="atLeast"/>
        <w:jc w:val="both"/>
        <w:rPr>
          <w:sz w:val="24"/>
          <w:lang w:val="it-IT"/>
        </w:rPr>
      </w:pPr>
      <w:r w:rsidRPr="00FD1A70">
        <w:rPr>
          <w:sz w:val="24"/>
          <w:lang w:val="it-IT"/>
        </w:rPr>
        <w:t>Prelevarea probelor de apa subterana de catre reprezenta</w:t>
      </w:r>
      <w:r w:rsidR="008B347B" w:rsidRPr="00FD1A70">
        <w:rPr>
          <w:sz w:val="24"/>
          <w:lang w:val="it-IT"/>
        </w:rPr>
        <w:t>ntii laboratoarelor acreditate pentru analiza probelor, atent supravegheati de catre reprezentanti ai beneficiarului pentru r</w:t>
      </w:r>
      <w:r w:rsidRPr="00FD1A70">
        <w:rPr>
          <w:sz w:val="24"/>
          <w:lang w:val="it-IT"/>
        </w:rPr>
        <w:t xml:space="preserve">espectarea </w:t>
      </w:r>
      <w:r w:rsidRPr="00FD1A70">
        <w:rPr>
          <w:b/>
          <w:sz w:val="24"/>
          <w:lang w:val="it-IT"/>
        </w:rPr>
        <w:t>stricta</w:t>
      </w:r>
      <w:r w:rsidRPr="00FD1A70">
        <w:rPr>
          <w:sz w:val="24"/>
          <w:lang w:val="it-IT"/>
        </w:rPr>
        <w:t xml:space="preserve"> a prevederilor referitoare la recoltarea</w:t>
      </w:r>
      <w:r w:rsidR="00E5742D" w:rsidRPr="00FD1A70">
        <w:rPr>
          <w:sz w:val="24"/>
          <w:lang w:val="it-IT"/>
        </w:rPr>
        <w:t>/ conservarea</w:t>
      </w:r>
      <w:r w:rsidRPr="00FD1A70">
        <w:rPr>
          <w:sz w:val="24"/>
          <w:lang w:val="it-IT"/>
        </w:rPr>
        <w:t xml:space="preserve"> probelor de sol si ape </w:t>
      </w:r>
      <w:r w:rsidRPr="00FD1A70">
        <w:rPr>
          <w:sz w:val="24"/>
          <w:lang w:val="it-IT"/>
        </w:rPr>
        <w:lastRenderedPageBreak/>
        <w:t>subterane, conform standardelor in vigoare si a prevederilor continute in Ordinul MAPPM nr. 184/1997</w:t>
      </w:r>
      <w:r w:rsidR="008B347B" w:rsidRPr="00FD1A70">
        <w:rPr>
          <w:sz w:val="24"/>
          <w:lang w:val="it-IT"/>
        </w:rPr>
        <w:t>.</w:t>
      </w:r>
      <w:r w:rsidRPr="00FD1A70">
        <w:rPr>
          <w:sz w:val="24"/>
          <w:lang w:val="it-IT"/>
        </w:rPr>
        <w:t xml:space="preserve"> </w:t>
      </w:r>
    </w:p>
    <w:p w14:paraId="61E3FB9F" w14:textId="77777777" w:rsidR="00782408" w:rsidRPr="00782408" w:rsidRDefault="00782408" w:rsidP="00782408">
      <w:pPr>
        <w:widowControl w:val="0"/>
        <w:autoSpaceDE w:val="0"/>
        <w:autoSpaceDN w:val="0"/>
        <w:adjustRightInd w:val="0"/>
        <w:spacing w:line="374" w:lineRule="atLeast"/>
        <w:rPr>
          <w:sz w:val="24"/>
          <w:lang w:val="it-IT"/>
        </w:rPr>
        <w:sectPr w:rsidR="00782408" w:rsidRPr="00782408" w:rsidSect="0076152B">
          <w:headerReference w:type="default" r:id="rId27"/>
          <w:pgSz w:w="11909" w:h="16834" w:code="9"/>
          <w:pgMar w:top="706" w:right="1138" w:bottom="720" w:left="1714" w:header="851" w:footer="709" w:gutter="0"/>
          <w:cols w:space="720"/>
          <w:docGrid w:linePitch="272"/>
        </w:sectPr>
      </w:pPr>
    </w:p>
    <w:p w14:paraId="0238F16F" w14:textId="77777777" w:rsidR="0062344E" w:rsidRDefault="0062344E" w:rsidP="0062344E">
      <w:pPr>
        <w:rPr>
          <w:rFonts w:cs="Arial"/>
          <w:i/>
          <w:sz w:val="24"/>
        </w:rPr>
      </w:pPr>
    </w:p>
    <w:p w14:paraId="5D92EDAA" w14:textId="22719A04" w:rsidR="0062344E" w:rsidRPr="00B23048" w:rsidRDefault="0062344E" w:rsidP="00B23048">
      <w:pPr>
        <w:pStyle w:val="Heading1"/>
      </w:pPr>
      <w:bookmarkStart w:id="114" w:name="_Toc445152761"/>
      <w:bookmarkStart w:id="115" w:name="_Toc452554579"/>
      <w:bookmarkStart w:id="116" w:name="_Toc403965104"/>
      <w:bookmarkStart w:id="117" w:name="_Toc532372080"/>
      <w:r w:rsidRPr="00B23048">
        <w:t xml:space="preserve">Consideratii generale </w:t>
      </w:r>
      <w:r w:rsidR="00592B1F" w:rsidRPr="00B23048">
        <w:t xml:space="preserve">si specifice </w:t>
      </w:r>
      <w:r w:rsidRPr="00B23048">
        <w:t>referitoare la „Raportul privind situatia de referinta”</w:t>
      </w:r>
      <w:bookmarkEnd w:id="114"/>
      <w:bookmarkEnd w:id="115"/>
      <w:bookmarkEnd w:id="117"/>
      <w:r w:rsidRPr="00B23048">
        <w:t xml:space="preserve"> </w:t>
      </w:r>
      <w:bookmarkEnd w:id="116"/>
    </w:p>
    <w:p w14:paraId="014E987B" w14:textId="4123D3E4" w:rsidR="00592B1F" w:rsidRPr="00B23048" w:rsidRDefault="00B23048" w:rsidP="00B23048">
      <w:pPr>
        <w:pStyle w:val="Heading2"/>
      </w:pPr>
      <w:bookmarkStart w:id="118" w:name="_Toc532372081"/>
      <w:r w:rsidRPr="00B23048">
        <w:t>Consideratii generale</w:t>
      </w:r>
      <w:bookmarkEnd w:id="118"/>
    </w:p>
    <w:p w14:paraId="68B47164" w14:textId="77777777" w:rsidR="005C409F"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Articolul 22</w:t>
      </w:r>
      <w:r>
        <w:rPr>
          <w:rFonts w:cs="Arial"/>
          <w:sz w:val="24"/>
          <w:lang w:val="it-IT"/>
        </w:rPr>
        <w:t>,</w:t>
      </w:r>
      <w:r w:rsidRPr="00242307">
        <w:rPr>
          <w:rFonts w:cs="Arial"/>
          <w:sz w:val="24"/>
          <w:lang w:val="it-IT"/>
        </w:rPr>
        <w:t xml:space="preserve">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14:paraId="6D6F09FA"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Un instrument-cheie in acest sens este instituirea unui </w:t>
      </w:r>
      <w:r w:rsidRPr="00242307">
        <w:rPr>
          <w:rFonts w:cs="Arial"/>
          <w:b/>
          <w:sz w:val="24"/>
          <w:lang w:val="it-IT"/>
        </w:rPr>
        <w:t>„raport privind situatia de referinta</w:t>
      </w:r>
      <w:r w:rsidRPr="00242307">
        <w:rPr>
          <w:rFonts w:cs="Arial"/>
          <w:sz w:val="24"/>
          <w:lang w:val="it-IT"/>
        </w:rPr>
        <w:t xml:space="preserve">”. </w:t>
      </w:r>
    </w:p>
    <w:p w14:paraId="57DEB74D" w14:textId="77777777" w:rsidR="005C409F" w:rsidRDefault="005C409F" w:rsidP="0062344E">
      <w:pPr>
        <w:widowControl w:val="0"/>
        <w:autoSpaceDE w:val="0"/>
        <w:autoSpaceDN w:val="0"/>
        <w:adjustRightInd w:val="0"/>
        <w:spacing w:line="379" w:lineRule="atLeast"/>
        <w:rPr>
          <w:rFonts w:cs="Arial"/>
          <w:sz w:val="24"/>
          <w:lang w:val="it-IT"/>
        </w:rPr>
      </w:pPr>
    </w:p>
    <w:p w14:paraId="162AEC00"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14:paraId="07AC8C7A" w14:textId="77777777" w:rsidR="0062344E" w:rsidRPr="00F800FB" w:rsidRDefault="0062344E" w:rsidP="0062344E">
      <w:pPr>
        <w:autoSpaceDE w:val="0"/>
        <w:autoSpaceDN w:val="0"/>
        <w:adjustRightInd w:val="0"/>
        <w:rPr>
          <w:rFonts w:cs="Arial"/>
          <w:sz w:val="24"/>
        </w:rPr>
      </w:pPr>
    </w:p>
    <w:p w14:paraId="0195DAF2"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Conform definitiei date de Legea nr. 278/2013, art. 3 s), </w:t>
      </w:r>
      <w:r w:rsidRPr="00242307">
        <w:rPr>
          <w:rFonts w:cs="Arial"/>
          <w:b/>
          <w:sz w:val="24"/>
          <w:lang w:val="it-IT"/>
        </w:rPr>
        <w:t>raportul privind situatia de referinta</w:t>
      </w:r>
      <w:r w:rsidRPr="00242307">
        <w:rPr>
          <w:rFonts w:cs="Arial"/>
          <w:sz w:val="24"/>
          <w:lang w:val="it-IT"/>
        </w:rPr>
        <w:t xml:space="preserve"> reprezinta informatiile privind starea de poluare a solului si a apelor subterane cu substante periculoase relevante.</w:t>
      </w:r>
    </w:p>
    <w:p w14:paraId="6CFD3959" w14:textId="77777777" w:rsidR="0062344E" w:rsidRPr="00F800FB" w:rsidRDefault="0062344E" w:rsidP="0062344E">
      <w:pPr>
        <w:autoSpaceDE w:val="0"/>
        <w:autoSpaceDN w:val="0"/>
        <w:adjustRightInd w:val="0"/>
        <w:rPr>
          <w:rFonts w:cs="Arial"/>
          <w:sz w:val="24"/>
          <w:lang w:val="fr-FR"/>
        </w:rPr>
      </w:pPr>
    </w:p>
    <w:p w14:paraId="498DF774"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conformitate cu articolul 22 alineatul (2), ultimul paragraf din Directiva privind emisiile industriale, „Comisia stabileste ghiduri referitoare la continutul raportului privind situatia de referinta</w:t>
      </w:r>
      <w:r>
        <w:rPr>
          <w:rFonts w:cs="Arial"/>
          <w:sz w:val="24"/>
          <w:lang w:val="it-IT"/>
        </w:rPr>
        <w:t>”</w:t>
      </w:r>
      <w:r w:rsidRPr="00242307">
        <w:rPr>
          <w:rFonts w:cs="Arial"/>
          <w:sz w:val="24"/>
          <w:lang w:val="it-IT"/>
        </w:rPr>
        <w:t xml:space="preserve">. </w:t>
      </w:r>
    </w:p>
    <w:p w14:paraId="665B06B6"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Ca atare, </w:t>
      </w:r>
      <w:r w:rsidRPr="00242307">
        <w:rPr>
          <w:rFonts w:cs="Arial"/>
          <w:b/>
          <w:sz w:val="24"/>
          <w:lang w:val="it-IT"/>
        </w:rPr>
        <w:t>Comunicarea Comisiei nr. 2014/C 136/03</w:t>
      </w:r>
      <w:r w:rsidRPr="00242307">
        <w:rPr>
          <w:rFonts w:cs="Arial"/>
          <w:sz w:val="24"/>
          <w:lang w:val="it-IT"/>
        </w:rPr>
        <w:t xml:space="preserve"> </w:t>
      </w:r>
      <w:r>
        <w:rPr>
          <w:rFonts w:cs="Arial"/>
          <w:sz w:val="24"/>
          <w:lang w:val="it-IT"/>
        </w:rPr>
        <w:t xml:space="preserve">a </w:t>
      </w:r>
      <w:r w:rsidRPr="00242307">
        <w:rPr>
          <w:rFonts w:cs="Arial"/>
          <w:sz w:val="24"/>
          <w:lang w:val="it-IT"/>
        </w:rPr>
        <w:t>stabilit “</w:t>
      </w:r>
      <w:r w:rsidRPr="00242307">
        <w:rPr>
          <w:rFonts w:cs="Arial"/>
          <w:i/>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p>
    <w:p w14:paraId="4D1D71B2" w14:textId="77777777" w:rsidR="0062344E" w:rsidRPr="00F800FB" w:rsidRDefault="0062344E" w:rsidP="0062344E">
      <w:pPr>
        <w:autoSpaceDE w:val="0"/>
        <w:autoSpaceDN w:val="0"/>
        <w:adjustRightInd w:val="0"/>
        <w:rPr>
          <w:rFonts w:cs="Arial"/>
          <w:b/>
          <w:bCs/>
          <w:sz w:val="24"/>
          <w:lang w:val="fr-FR"/>
        </w:rPr>
      </w:pPr>
    </w:p>
    <w:p w14:paraId="7D9FA3FC"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sensul acestui ghid, sunt furnizate clarificari pentru intelegerea urmatorilor termeni utilizati in contextul Directivei privind emisiile industriale:</w:t>
      </w:r>
    </w:p>
    <w:p w14:paraId="7062F115" w14:textId="77777777" w:rsidR="0062344E" w:rsidRPr="00242307" w:rsidRDefault="0062344E" w:rsidP="0062344E">
      <w:pPr>
        <w:widowControl w:val="0"/>
        <w:autoSpaceDE w:val="0"/>
        <w:autoSpaceDN w:val="0"/>
        <w:adjustRightInd w:val="0"/>
        <w:spacing w:line="379" w:lineRule="atLeast"/>
        <w:rPr>
          <w:rFonts w:cs="Arial"/>
          <w:sz w:val="24"/>
          <w:lang w:val="it-IT"/>
        </w:rPr>
      </w:pPr>
    </w:p>
    <w:p w14:paraId="1EC79A42"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lastRenderedPageBreak/>
        <w:t>- „</w:t>
      </w:r>
      <w:r w:rsidRPr="00242307">
        <w:rPr>
          <w:rFonts w:cs="Arial"/>
          <w:b/>
          <w:sz w:val="24"/>
          <w:lang w:val="it-IT"/>
        </w:rPr>
        <w:t>Substante periculoase relevante</w:t>
      </w:r>
      <w:r w:rsidRPr="00242307">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6A75918B"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3B5D6AD9"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Posibilitatea de poluare</w:t>
      </w:r>
      <w:r>
        <w:rPr>
          <w:rFonts w:cs="Arial"/>
          <w:b/>
          <w:sz w:val="24"/>
          <w:lang w:val="it-IT"/>
        </w:rPr>
        <w:t>/ contaminare</w:t>
      </w:r>
      <w:r w:rsidRPr="00242307">
        <w:rPr>
          <w:rFonts w:cs="Arial"/>
          <w:b/>
          <w:sz w:val="24"/>
          <w:lang w:val="it-IT"/>
        </w:rPr>
        <w:t xml:space="preserve"> a solului si a apelor subterane pe amplasamentul instalatiei</w:t>
      </w:r>
      <w:r w:rsidRPr="00242307">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14:paraId="09D8C926"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5CA960C3"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Termenul „</w:t>
      </w:r>
      <w:r w:rsidRPr="00242307">
        <w:rPr>
          <w:rFonts w:cs="Arial"/>
          <w:b/>
          <w:sz w:val="24"/>
          <w:lang w:val="it-IT"/>
        </w:rPr>
        <w:t>contaminare</w:t>
      </w:r>
      <w:r w:rsidRPr="00242307">
        <w:rPr>
          <w:rFonts w:cs="Arial"/>
          <w:sz w:val="24"/>
          <w:lang w:val="it-IT"/>
        </w:rPr>
        <w:t xml:space="preserve">” este inteles ca fiind interschimbabil cu termenul „poluare”, astfel cum este definit in Directiva privind emisiile industriale: </w:t>
      </w:r>
      <w:r>
        <w:rPr>
          <w:rFonts w:cs="Arial"/>
          <w:sz w:val="24"/>
          <w:lang w:val="it-IT"/>
        </w:rPr>
        <w:t>“</w:t>
      </w:r>
      <w:r w:rsidRPr="004F31EA">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Pr>
          <w:rFonts w:cs="Arial"/>
          <w:sz w:val="24"/>
          <w:lang w:val="it-IT"/>
        </w:rPr>
        <w:t>”</w:t>
      </w:r>
      <w:r w:rsidRPr="00242307">
        <w:rPr>
          <w:rFonts w:cs="Arial"/>
          <w:sz w:val="24"/>
          <w:lang w:val="it-IT"/>
        </w:rPr>
        <w:t>;</w:t>
      </w:r>
    </w:p>
    <w:p w14:paraId="68F20E40"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29199F4B"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Comparatie cuantificata</w:t>
      </w:r>
      <w:r w:rsidRPr="00242307">
        <w:rPr>
          <w:rFonts w:cs="Arial"/>
          <w:sz w:val="24"/>
          <w:lang w:val="it-IT"/>
        </w:rPr>
        <w:t xml:space="preserve">”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w:t>
      </w:r>
      <w:r w:rsidRPr="00242307">
        <w:rPr>
          <w:rFonts w:cs="Arial"/>
          <w:sz w:val="24"/>
          <w:lang w:val="it-IT"/>
        </w:rPr>
        <w:lastRenderedPageBreak/>
        <w:t>permite o comparatie semnificativa in momentul incetarii definitive a activitatilor.</w:t>
      </w:r>
    </w:p>
    <w:p w14:paraId="5700C541" w14:textId="77777777" w:rsidR="0062344E" w:rsidRPr="00F800FB" w:rsidRDefault="0062344E" w:rsidP="0062344E">
      <w:pPr>
        <w:autoSpaceDE w:val="0"/>
        <w:autoSpaceDN w:val="0"/>
        <w:adjustRightInd w:val="0"/>
        <w:rPr>
          <w:rFonts w:cs="Arial"/>
          <w:sz w:val="24"/>
          <w:lang w:val="fr-FR"/>
        </w:rPr>
      </w:pPr>
    </w:p>
    <w:p w14:paraId="539C339E"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Se apreciaza ca „</w:t>
      </w:r>
      <w:r w:rsidRPr="00242307">
        <w:rPr>
          <w:rFonts w:cs="Arial"/>
          <w:b/>
          <w:sz w:val="24"/>
          <w:lang w:val="it-IT"/>
        </w:rPr>
        <w:t>Informatiile necesare pentru stabilirea starii de contaminare a solului si a apelor subterane</w:t>
      </w:r>
      <w:r w:rsidRPr="00242307">
        <w:rPr>
          <w:rFonts w:cs="Arial"/>
          <w:sz w:val="24"/>
          <w:lang w:val="it-IT"/>
        </w:rPr>
        <w:t>” includ cel putin urmatoarele doua elemente:</w:t>
      </w:r>
    </w:p>
    <w:p w14:paraId="2A75088B" w14:textId="77777777" w:rsidR="0062344E" w:rsidRPr="00F800FB" w:rsidRDefault="0062344E" w:rsidP="0062344E">
      <w:pPr>
        <w:autoSpaceDE w:val="0"/>
        <w:autoSpaceDN w:val="0"/>
        <w:adjustRightInd w:val="0"/>
        <w:rPr>
          <w:rFonts w:cs="Arial"/>
          <w:sz w:val="24"/>
          <w:lang w:val="fr-FR"/>
        </w:rPr>
      </w:pPr>
    </w:p>
    <w:p w14:paraId="66D595A9" w14:textId="77777777" w:rsidR="0062344E"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utilizarea actuala si, daca sunt disponibile, privind utilizarile din trecut ale amplasamentului</w:t>
      </w:r>
      <w:r w:rsidRPr="00242307">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14:paraId="2ADB5414" w14:textId="77777777" w:rsidR="005C409F" w:rsidRPr="00242307" w:rsidRDefault="005C409F" w:rsidP="005C409F">
      <w:pPr>
        <w:pStyle w:val="ListParagraph"/>
        <w:widowControl w:val="0"/>
        <w:autoSpaceDE w:val="0"/>
        <w:autoSpaceDN w:val="0"/>
        <w:adjustRightInd w:val="0"/>
        <w:spacing w:line="379" w:lineRule="atLeast"/>
        <w:ind w:left="1495"/>
        <w:jc w:val="both"/>
        <w:rPr>
          <w:rFonts w:cs="Arial"/>
          <w:sz w:val="24"/>
          <w:lang w:val="it-IT"/>
        </w:rPr>
      </w:pPr>
    </w:p>
    <w:p w14:paraId="3B355B62" w14:textId="77777777" w:rsidR="0062344E" w:rsidRPr="00242307"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concentratiile in sol si in apele subterane ale substantelor periculoase care urmeaza sa fie utilizate, produse sau emise de instalatie</w:t>
      </w:r>
      <w:r w:rsidRPr="00242307">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r>
        <w:rPr>
          <w:rFonts w:cs="Arial"/>
          <w:sz w:val="24"/>
          <w:lang w:val="it-IT"/>
        </w:rPr>
        <w:t>.</w:t>
      </w:r>
    </w:p>
    <w:p w14:paraId="08FF8975" w14:textId="77777777" w:rsidR="0062344E" w:rsidRDefault="0062344E" w:rsidP="0062344E">
      <w:pPr>
        <w:rPr>
          <w:rFonts w:cs="Arial"/>
          <w:sz w:val="24"/>
        </w:rPr>
      </w:pPr>
    </w:p>
    <w:p w14:paraId="4E491296" w14:textId="77777777" w:rsidR="0022317A" w:rsidRDefault="0022317A" w:rsidP="0062344E">
      <w:pPr>
        <w:rPr>
          <w:rFonts w:cs="Arial"/>
          <w:sz w:val="24"/>
        </w:rPr>
      </w:pPr>
    </w:p>
    <w:p w14:paraId="780E6F92" w14:textId="0DCEA1FE" w:rsidR="00B23048" w:rsidRDefault="00B23048" w:rsidP="00B23048">
      <w:pPr>
        <w:pStyle w:val="Heading2"/>
      </w:pPr>
      <w:bookmarkStart w:id="119" w:name="_Toc532372082"/>
      <w:r w:rsidRPr="00B23048">
        <w:t xml:space="preserve">Consideratii </w:t>
      </w:r>
      <w:r>
        <w:t>specifice</w:t>
      </w:r>
      <w:bookmarkEnd w:id="119"/>
    </w:p>
    <w:p w14:paraId="3C8725BD" w14:textId="77777777" w:rsidR="00427486" w:rsidRPr="00C6537B" w:rsidRDefault="00427486" w:rsidP="00427486">
      <w:pPr>
        <w:widowControl w:val="0"/>
        <w:autoSpaceDE w:val="0"/>
        <w:autoSpaceDN w:val="0"/>
        <w:adjustRightInd w:val="0"/>
        <w:spacing w:line="374" w:lineRule="atLeast"/>
        <w:ind w:left="1080"/>
        <w:rPr>
          <w:rFonts w:cs="Arial"/>
          <w:i/>
          <w:color w:val="000000"/>
          <w:sz w:val="24"/>
        </w:rPr>
      </w:pPr>
      <w:r w:rsidRPr="007379B4">
        <w:rPr>
          <w:rFonts w:cs="Arial"/>
          <w:sz w:val="24"/>
          <w:lang w:val="it-IT"/>
        </w:rPr>
        <w:t xml:space="preserve">Asa cum s-a mentionat in capitolul </w:t>
      </w:r>
      <w:r>
        <w:rPr>
          <w:rFonts w:cs="Arial"/>
          <w:sz w:val="24"/>
          <w:lang w:val="it-IT"/>
        </w:rPr>
        <w:t>introductiv</w:t>
      </w:r>
      <w:r w:rsidRPr="007379B4">
        <w:rPr>
          <w:rFonts w:cs="Arial"/>
          <w:sz w:val="24"/>
          <w:lang w:val="it-IT"/>
        </w:rPr>
        <w:t>,</w:t>
      </w:r>
      <w:r>
        <w:rPr>
          <w:rFonts w:cs="Arial"/>
          <w:sz w:val="24"/>
          <w:lang w:val="it-IT"/>
        </w:rPr>
        <w:t xml:space="preserve"> in conformitate cu prevederile Legii nr. 278/2013, art. 22 (2), raportul privind situatia de referinta se intocmeste si se prezinta autoritatilor </w:t>
      </w:r>
      <w:r>
        <w:rPr>
          <w:b/>
          <w:sz w:val="24"/>
          <w:lang w:val="it-IT"/>
        </w:rPr>
        <w:t>“</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sidRPr="00C6537B">
        <w:rPr>
          <w:rFonts w:cs="Arial"/>
          <w:i/>
          <w:color w:val="000000"/>
          <w:sz w:val="24"/>
        </w:rPr>
        <w:t xml:space="preserve">.  </w:t>
      </w:r>
    </w:p>
    <w:p w14:paraId="27BF86F3" w14:textId="77777777" w:rsidR="00427486"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lastRenderedPageBreak/>
        <w:t xml:space="preserve">In subsectiunea precedenta s-au prezentat clarificarile pentru intelegerea corecta a termenilor, asa cum sunt mentionate in </w:t>
      </w:r>
      <w:r w:rsidRPr="004174CC">
        <w:rPr>
          <w:rFonts w:cs="Arial"/>
          <w:sz w:val="24"/>
          <w:lang w:val="it-IT"/>
        </w:rPr>
        <w:t>Comunicarea Comisiei nr. 2014/C 136/03</w:t>
      </w:r>
      <w:r w:rsidRPr="00242307">
        <w:rPr>
          <w:rFonts w:cs="Arial"/>
          <w:sz w:val="24"/>
          <w:lang w:val="it-IT"/>
        </w:rPr>
        <w:t xml:space="preserve"> </w:t>
      </w:r>
      <w:r>
        <w:rPr>
          <w:rFonts w:cs="Arial"/>
          <w:sz w:val="24"/>
          <w:lang w:val="it-IT"/>
        </w:rPr>
        <w:t xml:space="preserve">privind stabilirea </w:t>
      </w:r>
      <w:r w:rsidRPr="00242307">
        <w:rPr>
          <w:rFonts w:cs="Arial"/>
          <w:sz w:val="24"/>
          <w:lang w:val="it-IT"/>
        </w:rPr>
        <w:t xml:space="preserve"> “</w:t>
      </w:r>
      <w:r w:rsidRPr="004174CC">
        <w:rPr>
          <w:rFonts w:cs="Arial"/>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r>
        <w:rPr>
          <w:rFonts w:cs="Arial"/>
          <w:sz w:val="24"/>
          <w:lang w:val="it-IT"/>
        </w:rPr>
        <w:t xml:space="preserve">. </w:t>
      </w:r>
    </w:p>
    <w:p w14:paraId="79A8D019"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C443548" w14:textId="77777777" w:rsidR="00427486" w:rsidRPr="004174CC"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Au fost exemplificate clarificarile pentru “</w:t>
      </w:r>
      <w:r>
        <w:rPr>
          <w:rFonts w:cs="Arial"/>
          <w:b/>
          <w:sz w:val="24"/>
          <w:lang w:val="it-IT"/>
        </w:rPr>
        <w:t>s</w:t>
      </w:r>
      <w:r w:rsidRPr="004174CC">
        <w:rPr>
          <w:rFonts w:cs="Arial"/>
          <w:b/>
          <w:sz w:val="24"/>
          <w:lang w:val="it-IT"/>
        </w:rPr>
        <w:t>ubstante periculoase relevante</w:t>
      </w:r>
      <w:r w:rsidRPr="00242307">
        <w:rPr>
          <w:rFonts w:cs="Arial"/>
          <w:sz w:val="24"/>
          <w:lang w:val="it-IT"/>
        </w:rPr>
        <w:t>”</w:t>
      </w:r>
      <w:r>
        <w:rPr>
          <w:rFonts w:cs="Arial"/>
          <w:sz w:val="24"/>
          <w:lang w:val="it-IT"/>
        </w:rPr>
        <w:t>(1)</w:t>
      </w:r>
      <w:r w:rsidRPr="00242307">
        <w:rPr>
          <w:rFonts w:cs="Arial"/>
          <w:sz w:val="24"/>
          <w:lang w:val="it-IT"/>
        </w:rPr>
        <w:t xml:space="preserve"> </w:t>
      </w:r>
      <w:r>
        <w:rPr>
          <w:rFonts w:cs="Arial"/>
          <w:sz w:val="24"/>
          <w:lang w:val="it-IT"/>
        </w:rPr>
        <w:t>si “</w:t>
      </w:r>
      <w:r>
        <w:rPr>
          <w:rFonts w:cs="Arial"/>
          <w:b/>
          <w:sz w:val="24"/>
          <w:lang w:val="it-IT"/>
        </w:rPr>
        <w:t>p</w:t>
      </w:r>
      <w:r w:rsidRPr="00242307">
        <w:rPr>
          <w:rFonts w:cs="Arial"/>
          <w:b/>
          <w:sz w:val="24"/>
          <w:lang w:val="it-IT"/>
        </w:rPr>
        <w:t>osibilitate de poluare</w:t>
      </w:r>
      <w:r>
        <w:rPr>
          <w:rFonts w:cs="Arial"/>
          <w:b/>
          <w:sz w:val="24"/>
          <w:lang w:val="it-IT"/>
        </w:rPr>
        <w:t>/ contaminare</w:t>
      </w:r>
      <w:r w:rsidRPr="00242307">
        <w:rPr>
          <w:rFonts w:cs="Arial"/>
          <w:b/>
          <w:sz w:val="24"/>
          <w:lang w:val="it-IT"/>
        </w:rPr>
        <w:t xml:space="preserve"> a solului si a apelor subterane pe amplasamentul instalatiei</w:t>
      </w:r>
      <w:r>
        <w:rPr>
          <w:rFonts w:cs="Arial"/>
          <w:b/>
          <w:sz w:val="24"/>
          <w:lang w:val="it-IT"/>
        </w:rPr>
        <w:t>”(2)</w:t>
      </w:r>
      <w:r w:rsidRPr="004174CC">
        <w:rPr>
          <w:rFonts w:cs="Arial"/>
          <w:sz w:val="24"/>
          <w:lang w:val="it-IT"/>
        </w:rPr>
        <w:t xml:space="preserve">, </w:t>
      </w:r>
      <w:r>
        <w:rPr>
          <w:rFonts w:cs="Arial"/>
          <w:sz w:val="24"/>
          <w:lang w:val="it-IT"/>
        </w:rPr>
        <w:t xml:space="preserve">apreciate ca </w:t>
      </w:r>
      <w:r w:rsidRPr="004174CC">
        <w:rPr>
          <w:rFonts w:cs="Arial"/>
          <w:sz w:val="24"/>
          <w:lang w:val="it-IT"/>
        </w:rPr>
        <w:t>relevant</w:t>
      </w:r>
      <w:r>
        <w:rPr>
          <w:rFonts w:cs="Arial"/>
          <w:sz w:val="24"/>
          <w:lang w:val="it-IT"/>
        </w:rPr>
        <w:t>e pentru a identifica daca pentru amplasamentul analizat este necesara intocmirea raportului privind situatia de referinta</w:t>
      </w:r>
      <w:r w:rsidRPr="004174CC">
        <w:rPr>
          <w:rFonts w:cs="Arial"/>
          <w:sz w:val="24"/>
          <w:lang w:val="it-IT"/>
        </w:rPr>
        <w:t>.</w:t>
      </w:r>
    </w:p>
    <w:p w14:paraId="3FBD0211"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1052A21" w14:textId="77777777" w:rsidR="00427486"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sidRPr="004174CC">
        <w:rPr>
          <w:sz w:val="24"/>
          <w:lang w:val="it-IT"/>
        </w:rPr>
        <w:t xml:space="preserve">In </w:t>
      </w:r>
      <w:r>
        <w:rPr>
          <w:sz w:val="24"/>
          <w:lang w:val="it-IT"/>
        </w:rPr>
        <w:t xml:space="preserve">primul rand, in </w:t>
      </w:r>
      <w:r w:rsidRPr="004174CC">
        <w:rPr>
          <w:sz w:val="24"/>
          <w:lang w:val="it-IT"/>
        </w:rPr>
        <w:t xml:space="preserve">activitatile desfasurate pe amplasamentul analizat se utilizeaza produse care reprezinta sau contin preparate chimice periculoase doar </w:t>
      </w:r>
      <w:r>
        <w:rPr>
          <w:sz w:val="24"/>
          <w:lang w:val="it-IT"/>
        </w:rPr>
        <w:t xml:space="preserve">in cantitatile necesare </w:t>
      </w:r>
      <w:r w:rsidRPr="004174CC">
        <w:rPr>
          <w:sz w:val="24"/>
          <w:lang w:val="it-IT"/>
        </w:rPr>
        <w:t>pentru curatenie, respectiv dezinfectie, dezinsectie si deratizare.</w:t>
      </w:r>
      <w:r>
        <w:rPr>
          <w:sz w:val="24"/>
          <w:lang w:val="it-IT"/>
        </w:rPr>
        <w:t xml:space="preserve"> Cantitatile utilizate anual din aceste produse au fost prezentate in tabelul 3 din acest raport si permit o prima constatare legata de potentialul de poluare asociata cantitatilor reduse utilizate.</w:t>
      </w:r>
    </w:p>
    <w:p w14:paraId="4E2E19AA" w14:textId="77777777" w:rsidR="00427486" w:rsidRPr="00195D2B" w:rsidRDefault="00427486" w:rsidP="00427486">
      <w:pPr>
        <w:pStyle w:val="ListParagraph"/>
        <w:widowControl w:val="0"/>
        <w:autoSpaceDE w:val="0"/>
        <w:autoSpaceDN w:val="0"/>
        <w:adjustRightInd w:val="0"/>
        <w:spacing w:line="374" w:lineRule="atLeast"/>
        <w:ind w:left="1440"/>
        <w:jc w:val="both"/>
        <w:rPr>
          <w:sz w:val="24"/>
          <w:szCs w:val="24"/>
          <w:lang w:val="it-IT"/>
        </w:rPr>
      </w:pPr>
      <w:r w:rsidRPr="00195D2B">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195D2B">
        <w:rPr>
          <w:sz w:val="24"/>
          <w:szCs w:val="24"/>
          <w:lang w:val="en-US"/>
        </w:rPr>
        <w:t xml:space="preserve">STRONG pasta 0,005% Brodifacoum;  SUICOMFORT; </w:t>
      </w:r>
      <w:r w:rsidRPr="00FD1A70">
        <w:rPr>
          <w:rFonts w:cs="Arial"/>
          <w:bCs/>
          <w:sz w:val="24"/>
          <w:szCs w:val="24"/>
          <w:lang w:val="en-US"/>
        </w:rPr>
        <w:t>VARAT PASTE; Virocid</w:t>
      </w:r>
      <w:r w:rsidRPr="00FD1A70">
        <w:rPr>
          <w:rFonts w:cs="Arial"/>
          <w:bCs/>
          <w:sz w:val="24"/>
          <w:szCs w:val="24"/>
          <w:vertAlign w:val="superscript"/>
          <w:lang w:val="en-US"/>
        </w:rPr>
        <w:t>TM</w:t>
      </w:r>
      <w:r w:rsidRPr="00FD1A70">
        <w:rPr>
          <w:rFonts w:cs="Arial"/>
          <w:bCs/>
          <w:sz w:val="24"/>
          <w:szCs w:val="24"/>
          <w:lang w:val="en-US"/>
        </w:rPr>
        <w:t>.</w:t>
      </w:r>
    </w:p>
    <w:p w14:paraId="599B7B41"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 xml:space="preserve"> Fisele cu date de securitate pentru aceste produse (prezentate atasat la formularul de solicitare) indica, dupa caz, componentii chimici  periculosi si instructiunile de manipulare si utilizare. </w:t>
      </w:r>
    </w:p>
    <w:p w14:paraId="3CD4470D"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14:paraId="36B6A0C7" w14:textId="77777777" w:rsidR="00427486" w:rsidRPr="004174CC"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Pr>
          <w:sz w:val="24"/>
          <w:lang w:val="it-IT"/>
        </w:rPr>
        <w:t xml:space="preserve">Avand in vedere cele de mai sus, precum si faptul ca instalatiile – rigole, conducte, bazine - sunt noi si corect impermeabilizate, se apreciaza ca imposibila poluarea semnificativa a solului si a apelor </w:t>
      </w:r>
      <w:r>
        <w:rPr>
          <w:sz w:val="24"/>
          <w:lang w:val="it-IT"/>
        </w:rPr>
        <w:lastRenderedPageBreak/>
        <w:t>subterane cu substantele continute in produsele folosite pentru curatenie.</w:t>
      </w:r>
    </w:p>
    <w:p w14:paraId="1742D114" w14:textId="77777777" w:rsidR="00427486" w:rsidRPr="00C56AEB" w:rsidRDefault="00427486" w:rsidP="004A4814">
      <w:pPr>
        <w:pStyle w:val="Heading2"/>
        <w:numPr>
          <w:ilvl w:val="1"/>
          <w:numId w:val="33"/>
        </w:numPr>
      </w:pPr>
      <w:bookmarkStart w:id="120" w:name="_Toc532372083"/>
      <w:r w:rsidRPr="00C56AEB">
        <w:t>Concluzie</w:t>
      </w:r>
      <w:bookmarkEnd w:id="120"/>
    </w:p>
    <w:p w14:paraId="795BBD7C" w14:textId="0480821A" w:rsidR="00427486" w:rsidRPr="007379B4" w:rsidRDefault="00427486" w:rsidP="00427486">
      <w:pPr>
        <w:widowControl w:val="0"/>
        <w:autoSpaceDE w:val="0"/>
        <w:autoSpaceDN w:val="0"/>
        <w:adjustRightInd w:val="0"/>
        <w:spacing w:line="379" w:lineRule="atLeast"/>
        <w:rPr>
          <w:rFonts w:cs="Arial"/>
          <w:sz w:val="24"/>
          <w:lang w:val="it-IT"/>
        </w:rPr>
      </w:pPr>
      <w:r>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14:paraId="645AF076" w14:textId="77777777" w:rsidR="0022317A" w:rsidRDefault="0022317A" w:rsidP="0062344E">
      <w:pPr>
        <w:rPr>
          <w:rFonts w:cs="Arial"/>
          <w:sz w:val="24"/>
        </w:rPr>
      </w:pPr>
    </w:p>
    <w:p w14:paraId="0FC7D542" w14:textId="77777777" w:rsidR="00375945" w:rsidRDefault="00375945">
      <w:pPr>
        <w:pStyle w:val="Heading5"/>
        <w:widowControl w:val="0"/>
        <w:spacing w:before="0" w:after="0"/>
        <w:rPr>
          <w:bCs w:val="0"/>
          <w:szCs w:val="24"/>
          <w:lang w:val="pt-BR"/>
        </w:rPr>
      </w:pPr>
    </w:p>
    <w:p w14:paraId="004CF828" w14:textId="77777777" w:rsidR="003323DF" w:rsidRDefault="003323DF">
      <w:pPr>
        <w:pStyle w:val="Heading5"/>
        <w:widowControl w:val="0"/>
        <w:spacing w:before="0" w:after="0"/>
        <w:rPr>
          <w:bCs w:val="0"/>
          <w:szCs w:val="24"/>
          <w:lang w:val="pt-BR"/>
        </w:rPr>
      </w:pPr>
      <w:r>
        <w:rPr>
          <w:bCs w:val="0"/>
          <w:szCs w:val="24"/>
          <w:lang w:val="pt-BR"/>
        </w:rPr>
        <w:t xml:space="preserve">Intocmit: Viorica Marilena Patrascu/ Expert Auditor Principal </w:t>
      </w:r>
    </w:p>
    <w:p w14:paraId="23D8CC55" w14:textId="77777777" w:rsidR="0022317A" w:rsidRDefault="00043A94">
      <w:pPr>
        <w:widowControl w:val="0"/>
        <w:rPr>
          <w:lang w:val="pt-BR"/>
        </w:rPr>
      </w:pPr>
      <w:r>
        <w:rPr>
          <w:rFonts w:cs="Arial"/>
          <w:noProof/>
          <w:lang w:val="en-US"/>
        </w:rPr>
        <mc:AlternateContent>
          <mc:Choice Requires="wps">
            <w:drawing>
              <wp:anchor distT="0" distB="0" distL="114300" distR="114300" simplePos="0" relativeHeight="25165772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BD2195" id="Freeform 10" o:spid="_x0000_s1026" style="position:absolute;margin-left:180pt;margin-top:45.55pt;width: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14:paraId="4F239C64" w14:textId="77777777" w:rsidR="0022317A" w:rsidRPr="0022317A" w:rsidRDefault="0022317A" w:rsidP="0022317A">
      <w:pPr>
        <w:rPr>
          <w:lang w:val="pt-BR"/>
        </w:rPr>
      </w:pPr>
    </w:p>
    <w:p w14:paraId="24338371" w14:textId="77777777" w:rsidR="0022317A" w:rsidRPr="0022317A" w:rsidRDefault="0022317A" w:rsidP="0022317A">
      <w:pPr>
        <w:rPr>
          <w:lang w:val="pt-BR"/>
        </w:rPr>
      </w:pPr>
    </w:p>
    <w:p w14:paraId="67465B18" w14:textId="77777777" w:rsidR="0022317A" w:rsidRPr="0022317A" w:rsidRDefault="0022317A" w:rsidP="0022317A">
      <w:pPr>
        <w:rPr>
          <w:lang w:val="pt-BR"/>
        </w:rPr>
      </w:pPr>
    </w:p>
    <w:p w14:paraId="112187C8" w14:textId="77777777" w:rsidR="0022317A" w:rsidRPr="0022317A" w:rsidRDefault="0022317A" w:rsidP="0022317A">
      <w:pPr>
        <w:rPr>
          <w:lang w:val="pt-BR"/>
        </w:rPr>
      </w:pPr>
    </w:p>
    <w:p w14:paraId="4E62B1E3" w14:textId="77777777" w:rsidR="0022317A" w:rsidRPr="0022317A" w:rsidRDefault="0022317A" w:rsidP="0022317A">
      <w:pPr>
        <w:rPr>
          <w:lang w:val="pt-BR"/>
        </w:rPr>
      </w:pPr>
    </w:p>
    <w:p w14:paraId="3B4F2E14" w14:textId="77777777" w:rsidR="0022317A" w:rsidRDefault="0022317A" w:rsidP="0022317A">
      <w:pPr>
        <w:rPr>
          <w:lang w:val="pt-BR"/>
        </w:rPr>
      </w:pPr>
    </w:p>
    <w:p w14:paraId="67A77C38" w14:textId="77777777" w:rsidR="003323DF" w:rsidRDefault="0022317A" w:rsidP="0022317A">
      <w:pPr>
        <w:tabs>
          <w:tab w:val="left" w:pos="6435"/>
        </w:tabs>
        <w:rPr>
          <w:lang w:val="pt-BR"/>
        </w:rPr>
      </w:pPr>
      <w:r>
        <w:rPr>
          <w:lang w:val="pt-BR"/>
        </w:rPr>
        <w:tab/>
      </w:r>
    </w:p>
    <w:p w14:paraId="1F557113" w14:textId="77777777" w:rsidR="0022317A" w:rsidRDefault="0022317A" w:rsidP="0022317A">
      <w:pPr>
        <w:tabs>
          <w:tab w:val="left" w:pos="6435"/>
        </w:tabs>
        <w:rPr>
          <w:lang w:val="pt-BR"/>
        </w:rPr>
      </w:pPr>
    </w:p>
    <w:p w14:paraId="2BDF9BA1" w14:textId="77777777" w:rsidR="0022317A" w:rsidRDefault="0022317A" w:rsidP="0022317A">
      <w:pPr>
        <w:tabs>
          <w:tab w:val="left" w:pos="6435"/>
        </w:tabs>
        <w:rPr>
          <w:lang w:val="pt-BR"/>
        </w:rPr>
        <w:sectPr w:rsidR="0022317A" w:rsidSect="006C2ADB">
          <w:headerReference w:type="default" r:id="rId28"/>
          <w:pgSz w:w="11907" w:h="16840" w:code="9"/>
          <w:pgMar w:top="1361" w:right="1418" w:bottom="1361" w:left="1531" w:header="709" w:footer="709" w:gutter="0"/>
          <w:cols w:space="708"/>
          <w:docGrid w:linePitch="360"/>
        </w:sectPr>
      </w:pPr>
    </w:p>
    <w:p w14:paraId="3C622C08" w14:textId="77777777" w:rsidR="0022317A" w:rsidRDefault="0022317A" w:rsidP="0022317A">
      <w:pPr>
        <w:tabs>
          <w:tab w:val="left" w:pos="6435"/>
        </w:tabs>
        <w:rPr>
          <w:lang w:val="pt-BR"/>
        </w:rPr>
      </w:pPr>
    </w:p>
    <w:p w14:paraId="1D3FFFC2" w14:textId="77777777" w:rsidR="0022317A" w:rsidRDefault="0022317A" w:rsidP="0022317A">
      <w:pPr>
        <w:tabs>
          <w:tab w:val="left" w:pos="6435"/>
        </w:tabs>
        <w:rPr>
          <w:lang w:val="pt-BR"/>
        </w:rPr>
      </w:pPr>
    </w:p>
    <w:p w14:paraId="3B436894" w14:textId="77777777" w:rsidR="0022317A" w:rsidRDefault="0022317A" w:rsidP="0022317A">
      <w:pPr>
        <w:tabs>
          <w:tab w:val="left" w:pos="6435"/>
        </w:tabs>
        <w:rPr>
          <w:lang w:val="pt-BR"/>
        </w:rPr>
      </w:pPr>
    </w:p>
    <w:p w14:paraId="240FCAF6" w14:textId="77777777" w:rsidR="0022317A" w:rsidRDefault="0022317A" w:rsidP="0022317A">
      <w:pPr>
        <w:tabs>
          <w:tab w:val="left" w:pos="6435"/>
        </w:tabs>
        <w:rPr>
          <w:lang w:val="pt-BR"/>
        </w:rPr>
      </w:pPr>
    </w:p>
    <w:p w14:paraId="0CEA0701" w14:textId="77777777" w:rsidR="0022317A" w:rsidRDefault="0022317A" w:rsidP="0022317A">
      <w:pPr>
        <w:tabs>
          <w:tab w:val="left" w:pos="6435"/>
        </w:tabs>
        <w:rPr>
          <w:lang w:val="pt-BR"/>
        </w:rPr>
      </w:pPr>
    </w:p>
    <w:p w14:paraId="091B575B" w14:textId="77777777" w:rsidR="0022317A" w:rsidRDefault="0022317A" w:rsidP="0022317A">
      <w:pPr>
        <w:tabs>
          <w:tab w:val="left" w:pos="6435"/>
        </w:tabs>
        <w:rPr>
          <w:lang w:val="pt-BR"/>
        </w:rPr>
      </w:pPr>
    </w:p>
    <w:p w14:paraId="78F2F50E" w14:textId="77777777" w:rsidR="0022317A" w:rsidRDefault="0022317A" w:rsidP="0022317A">
      <w:pPr>
        <w:tabs>
          <w:tab w:val="left" w:pos="6435"/>
        </w:tabs>
        <w:rPr>
          <w:lang w:val="pt-BR"/>
        </w:rPr>
      </w:pPr>
    </w:p>
    <w:p w14:paraId="1BB0005E" w14:textId="77777777" w:rsidR="0022317A" w:rsidRDefault="0022317A" w:rsidP="0022317A">
      <w:pPr>
        <w:tabs>
          <w:tab w:val="left" w:pos="6435"/>
        </w:tabs>
        <w:rPr>
          <w:lang w:val="pt-BR"/>
        </w:rPr>
      </w:pPr>
    </w:p>
    <w:p w14:paraId="4A0AC760" w14:textId="77777777" w:rsidR="0022317A" w:rsidRDefault="0022317A" w:rsidP="0022317A">
      <w:pPr>
        <w:tabs>
          <w:tab w:val="left" w:pos="6435"/>
        </w:tabs>
        <w:rPr>
          <w:lang w:val="pt-BR"/>
        </w:rPr>
      </w:pPr>
    </w:p>
    <w:p w14:paraId="1A8F94AE" w14:textId="77777777" w:rsidR="0022317A" w:rsidRDefault="0022317A" w:rsidP="0022317A">
      <w:pPr>
        <w:tabs>
          <w:tab w:val="left" w:pos="6435"/>
        </w:tabs>
        <w:rPr>
          <w:lang w:val="pt-BR"/>
        </w:rPr>
      </w:pPr>
    </w:p>
    <w:p w14:paraId="114792C8" w14:textId="77777777" w:rsidR="0022317A" w:rsidRDefault="0022317A" w:rsidP="0022317A">
      <w:pPr>
        <w:tabs>
          <w:tab w:val="left" w:pos="6435"/>
        </w:tabs>
        <w:rPr>
          <w:lang w:val="pt-BR"/>
        </w:rPr>
      </w:pPr>
    </w:p>
    <w:p w14:paraId="01D6C5A5" w14:textId="77777777" w:rsidR="0022317A" w:rsidRDefault="0022317A" w:rsidP="0022317A">
      <w:pPr>
        <w:tabs>
          <w:tab w:val="left" w:pos="6435"/>
        </w:tabs>
        <w:rPr>
          <w:lang w:val="pt-BR"/>
        </w:rPr>
      </w:pPr>
    </w:p>
    <w:p w14:paraId="27690D41" w14:textId="77777777" w:rsidR="0022317A" w:rsidRDefault="0022317A" w:rsidP="0022317A">
      <w:pPr>
        <w:tabs>
          <w:tab w:val="left" w:pos="6435"/>
        </w:tabs>
        <w:rPr>
          <w:lang w:val="pt-BR"/>
        </w:rPr>
      </w:pPr>
    </w:p>
    <w:p w14:paraId="042E46F1" w14:textId="77777777" w:rsidR="0022317A" w:rsidRDefault="0022317A" w:rsidP="0022317A">
      <w:pPr>
        <w:tabs>
          <w:tab w:val="left" w:pos="6435"/>
        </w:tabs>
        <w:rPr>
          <w:lang w:val="pt-BR"/>
        </w:rPr>
      </w:pPr>
    </w:p>
    <w:p w14:paraId="7E644B3D" w14:textId="77777777" w:rsidR="0022317A" w:rsidRDefault="0022317A" w:rsidP="0022317A">
      <w:pPr>
        <w:tabs>
          <w:tab w:val="left" w:pos="6435"/>
        </w:tabs>
        <w:rPr>
          <w:lang w:val="pt-BR"/>
        </w:rPr>
      </w:pPr>
    </w:p>
    <w:p w14:paraId="68A74C22" w14:textId="77777777" w:rsidR="0022317A" w:rsidRDefault="0022317A" w:rsidP="0022317A">
      <w:pPr>
        <w:tabs>
          <w:tab w:val="left" w:pos="6435"/>
        </w:tabs>
        <w:rPr>
          <w:lang w:val="pt-BR"/>
        </w:rPr>
      </w:pPr>
    </w:p>
    <w:p w14:paraId="7520A09F" w14:textId="77777777" w:rsidR="0022317A" w:rsidRDefault="0022317A" w:rsidP="0022317A">
      <w:pPr>
        <w:tabs>
          <w:tab w:val="left" w:pos="6435"/>
        </w:tabs>
        <w:rPr>
          <w:lang w:val="pt-BR"/>
        </w:rPr>
      </w:pPr>
    </w:p>
    <w:p w14:paraId="7FBEDFA8" w14:textId="77777777" w:rsidR="0022317A" w:rsidRDefault="0022317A" w:rsidP="0022317A">
      <w:pPr>
        <w:tabs>
          <w:tab w:val="left" w:pos="6435"/>
        </w:tabs>
        <w:rPr>
          <w:lang w:val="pt-BR"/>
        </w:rPr>
      </w:pPr>
    </w:p>
    <w:p w14:paraId="58971F73" w14:textId="77777777" w:rsidR="0022317A" w:rsidRDefault="0022317A" w:rsidP="0022317A">
      <w:pPr>
        <w:tabs>
          <w:tab w:val="left" w:pos="6435"/>
        </w:tabs>
        <w:rPr>
          <w:lang w:val="pt-BR"/>
        </w:rPr>
      </w:pPr>
    </w:p>
    <w:p w14:paraId="389E5C83" w14:textId="77777777" w:rsidR="0022317A" w:rsidRDefault="0022317A" w:rsidP="0022317A">
      <w:pPr>
        <w:tabs>
          <w:tab w:val="left" w:pos="6435"/>
        </w:tabs>
        <w:rPr>
          <w:lang w:val="pt-BR"/>
        </w:rPr>
      </w:pPr>
    </w:p>
    <w:p w14:paraId="2E4FF059" w14:textId="77777777" w:rsidR="0022317A" w:rsidRDefault="0022317A" w:rsidP="0022317A">
      <w:pPr>
        <w:tabs>
          <w:tab w:val="left" w:pos="6435"/>
        </w:tabs>
        <w:rPr>
          <w:lang w:val="pt-BR"/>
        </w:rPr>
      </w:pPr>
    </w:p>
    <w:p w14:paraId="4BC4493E" w14:textId="77777777" w:rsidR="0022317A" w:rsidRDefault="0022317A" w:rsidP="0022317A">
      <w:pPr>
        <w:tabs>
          <w:tab w:val="left" w:pos="6435"/>
        </w:tabs>
        <w:rPr>
          <w:lang w:val="pt-BR"/>
        </w:rPr>
      </w:pPr>
    </w:p>
    <w:p w14:paraId="443AB13B" w14:textId="77777777" w:rsidR="0022317A" w:rsidRPr="0022317A" w:rsidRDefault="0022317A" w:rsidP="0022317A">
      <w:pPr>
        <w:tabs>
          <w:tab w:val="left" w:pos="6435"/>
        </w:tabs>
        <w:rPr>
          <w:b/>
          <w:sz w:val="52"/>
          <w:szCs w:val="52"/>
          <w:lang w:val="pt-BR"/>
        </w:rPr>
      </w:pPr>
      <w:r>
        <w:rPr>
          <w:b/>
          <w:sz w:val="52"/>
          <w:szCs w:val="52"/>
          <w:lang w:val="pt-BR"/>
        </w:rPr>
        <w:t xml:space="preserve">                    </w:t>
      </w:r>
      <w:r w:rsidRPr="0022317A">
        <w:rPr>
          <w:b/>
          <w:sz w:val="52"/>
          <w:szCs w:val="52"/>
          <w:lang w:val="pt-BR"/>
        </w:rPr>
        <w:t>ANEXE</w:t>
      </w:r>
    </w:p>
    <w:sectPr w:rsidR="0022317A" w:rsidRPr="0022317A" w:rsidSect="006C2ADB">
      <w:headerReference w:type="default" r:id="rId29"/>
      <w:pgSz w:w="11907" w:h="16840" w:code="9"/>
      <w:pgMar w:top="1361" w:right="1418" w:bottom="1361" w:left="153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46DF8F" w15:done="0"/>
  <w15:commentEx w15:paraId="269C42A0" w15:done="0"/>
  <w15:commentEx w15:paraId="53B4CB91" w15:done="0"/>
  <w15:commentEx w15:paraId="59F2528A" w15:done="0"/>
  <w15:commentEx w15:paraId="405562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F2B5D" w14:textId="77777777" w:rsidR="003A2556" w:rsidRDefault="003A2556">
      <w:r>
        <w:separator/>
      </w:r>
    </w:p>
  </w:endnote>
  <w:endnote w:type="continuationSeparator" w:id="0">
    <w:p w14:paraId="527AEE3D" w14:textId="77777777" w:rsidR="003A2556" w:rsidRDefault="003A2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4685C" w14:textId="77777777" w:rsidR="007409F3" w:rsidRDefault="007409F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44E91" w14:textId="77777777" w:rsidR="007409F3" w:rsidRDefault="007409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1CF5B" w14:textId="77777777" w:rsidR="007409F3" w:rsidRDefault="007409F3">
    <w:pPr>
      <w:pStyle w:val="Footer"/>
      <w:tabs>
        <w:tab w:val="clear" w:pos="4320"/>
        <w:tab w:val="clear" w:pos="9072"/>
        <w:tab w:val="center" w:pos="4680"/>
        <w:tab w:val="right" w:pos="9240"/>
      </w:tabs>
      <w:spacing w:after="0"/>
      <w:ind w:left="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0B6FBD">
      <w:rPr>
        <w:rStyle w:val="PageNumber"/>
        <w:noProof/>
      </w:rPr>
      <w:t>ii</w:t>
    </w:r>
    <w:r>
      <w:rPr>
        <w:rStyle w:val="PageNumber"/>
      </w:rPr>
      <w:fldChar w:fldCharType="end"/>
    </w:r>
    <w:r>
      <w:rPr>
        <w:rStyle w:val="PageNumber"/>
      </w:rPr>
      <w:tab/>
    </w:r>
    <w:r>
      <w:rPr>
        <w:rStyle w:val="PageNumber"/>
      </w:rPr>
      <w:tab/>
    </w:r>
    <w:r>
      <w:rPr>
        <w:rStyle w:val="PageNumber"/>
      </w:rPr>
      <w:tab/>
    </w:r>
    <w:r>
      <w:tab/>
    </w:r>
  </w:p>
  <w:p w14:paraId="62DCAE3F" w14:textId="1B5D2AEE" w:rsidR="007409F3" w:rsidRPr="00313589" w:rsidRDefault="007409F3" w:rsidP="00313589">
    <w:pPr>
      <w:pStyle w:val="Footer"/>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w:t>
    </w:r>
    <w:r w:rsidRPr="00313589">
      <w:rPr>
        <w:color w:val="808080" w:themeColor="background1" w:themeShade="80"/>
        <w:sz w:val="18"/>
        <w:szCs w:val="18"/>
        <w:lang w:val="it-IT"/>
      </w:rPr>
      <w:t xml:space="preserve">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CERMEI 2</w:t>
    </w:r>
  </w:p>
  <w:p w14:paraId="47159F12" w14:textId="77777777" w:rsidR="007409F3" w:rsidRPr="00874EB0" w:rsidRDefault="007409F3">
    <w:pPr>
      <w:pStyle w:val="Footer"/>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49677" w14:textId="77777777" w:rsidR="003A2556" w:rsidRDefault="003A2556">
      <w:r>
        <w:separator/>
      </w:r>
    </w:p>
  </w:footnote>
  <w:footnote w:type="continuationSeparator" w:id="0">
    <w:p w14:paraId="6C49B2AD" w14:textId="77777777" w:rsidR="003A2556" w:rsidRDefault="003A2556">
      <w:r>
        <w:continuationSeparator/>
      </w:r>
    </w:p>
  </w:footnote>
  <w:footnote w:id="1">
    <w:p w14:paraId="7AB1349A" w14:textId="77777777" w:rsidR="007409F3" w:rsidRDefault="007409F3" w:rsidP="002E199F">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 xml:space="preserve">de protecţie </w:t>
      </w:r>
      <w:proofErr w:type="gramStart"/>
      <w:r w:rsidRPr="001643C0">
        <w:rPr>
          <w:color w:val="000000"/>
          <w:sz w:val="16"/>
          <w:szCs w:val="16"/>
        </w:rPr>
        <w:t>a</w:t>
      </w:r>
      <w:proofErr w:type="gramEnd"/>
      <w:r w:rsidRPr="001643C0">
        <w:rPr>
          <w:color w:val="000000"/>
          <w:sz w:val="16"/>
          <w:szCs w:val="16"/>
        </w:rPr>
        <w:t xml:space="preserve"> apelor subterane împotriva poluării şi deteriorării</w:t>
      </w:r>
      <w:r>
        <w:rPr>
          <w:color w:val="000000"/>
          <w:sz w:val="16"/>
          <w:szCs w:val="16"/>
        </w:rPr>
        <w:t>, aprobat prin HG nr. 53/2009, cu modificarile si completarile ulterioare</w:t>
      </w:r>
    </w:p>
    <w:p w14:paraId="7B3BEF61" w14:textId="77777777" w:rsidR="007409F3" w:rsidRDefault="007409F3" w:rsidP="002E199F">
      <w:pPr>
        <w:pStyle w:val="FootnoteText"/>
        <w:rPr>
          <w:color w:val="000000"/>
          <w:sz w:val="16"/>
          <w:szCs w:val="16"/>
        </w:rPr>
      </w:pPr>
    </w:p>
    <w:p w14:paraId="455B4A9C" w14:textId="77777777" w:rsidR="007409F3" w:rsidRDefault="007409F3" w:rsidP="002E199F">
      <w:pPr>
        <w:pStyle w:val="FootnoteText"/>
        <w:rPr>
          <w:color w:val="000000"/>
          <w:sz w:val="16"/>
          <w:szCs w:val="16"/>
        </w:rPr>
      </w:pPr>
    </w:p>
    <w:p w14:paraId="5A4A0B93" w14:textId="77777777" w:rsidR="007409F3" w:rsidRDefault="007409F3" w:rsidP="002E199F">
      <w:pPr>
        <w:pStyle w:val="FootnoteText"/>
        <w:rPr>
          <w:color w:val="000000"/>
          <w:sz w:val="16"/>
          <w:szCs w:val="16"/>
        </w:rPr>
      </w:pPr>
    </w:p>
    <w:p w14:paraId="65AAFC7D" w14:textId="77777777" w:rsidR="007409F3" w:rsidRDefault="007409F3" w:rsidP="002E199F">
      <w:pPr>
        <w:pStyle w:val="FootnoteText"/>
        <w:rPr>
          <w:color w:val="000000"/>
          <w:sz w:val="16"/>
          <w:szCs w:val="16"/>
        </w:rPr>
      </w:pPr>
    </w:p>
    <w:p w14:paraId="6BA52B70" w14:textId="77777777" w:rsidR="007409F3" w:rsidRDefault="007409F3" w:rsidP="002E199F">
      <w:pPr>
        <w:pStyle w:val="FootnoteText"/>
        <w:rPr>
          <w:color w:val="000000"/>
          <w:sz w:val="16"/>
          <w:szCs w:val="16"/>
        </w:rPr>
      </w:pPr>
    </w:p>
    <w:p w14:paraId="3A805456" w14:textId="77777777" w:rsidR="007409F3" w:rsidRDefault="007409F3" w:rsidP="002E199F">
      <w:pPr>
        <w:pStyle w:val="FootnoteText"/>
        <w:rPr>
          <w:color w:val="000000"/>
          <w:sz w:val="16"/>
          <w:szCs w:val="16"/>
        </w:rPr>
      </w:pPr>
    </w:p>
    <w:p w14:paraId="68302940" w14:textId="77777777" w:rsidR="007409F3" w:rsidRDefault="007409F3" w:rsidP="002E199F">
      <w:pPr>
        <w:pStyle w:val="FootnoteText"/>
        <w:rPr>
          <w:color w:val="000000"/>
          <w:sz w:val="16"/>
          <w:szCs w:val="16"/>
        </w:rPr>
      </w:pPr>
    </w:p>
    <w:p w14:paraId="1AAB7D6E" w14:textId="77777777" w:rsidR="007409F3" w:rsidRDefault="007409F3" w:rsidP="002E199F">
      <w:pPr>
        <w:pStyle w:val="FootnoteText"/>
        <w:rPr>
          <w:color w:val="000000"/>
          <w:sz w:val="16"/>
          <w:szCs w:val="16"/>
        </w:rPr>
      </w:pPr>
    </w:p>
    <w:p w14:paraId="3FF79E22" w14:textId="77777777" w:rsidR="007409F3" w:rsidRDefault="007409F3" w:rsidP="002E199F">
      <w:pPr>
        <w:pStyle w:val="FootnoteText"/>
        <w:rPr>
          <w:color w:val="000000"/>
          <w:sz w:val="16"/>
          <w:szCs w:val="16"/>
        </w:rPr>
      </w:pPr>
    </w:p>
    <w:p w14:paraId="197A4889" w14:textId="77777777" w:rsidR="007409F3" w:rsidRPr="00C67A7C" w:rsidRDefault="007409F3" w:rsidP="002E199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3104E" w14:textId="77777777" w:rsidR="007409F3" w:rsidRDefault="007409F3">
    <w:pPr>
      <w:pStyle w:val="Header"/>
      <w:tabs>
        <w:tab w:val="clear" w:pos="9072"/>
        <w:tab w:val="right" w:pos="924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509" w14:textId="77777777" w:rsidR="007409F3" w:rsidRPr="002E2896" w:rsidRDefault="007409F3"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76A2" w14:textId="77777777" w:rsidR="007409F3" w:rsidRDefault="007409F3"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F4FE" w14:textId="77777777" w:rsidR="007409F3" w:rsidRDefault="007409F3"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1749D" w14:textId="77777777" w:rsidR="007409F3" w:rsidRDefault="007409F3"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9C7A" w14:textId="77777777" w:rsidR="007409F3" w:rsidRDefault="007409F3"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8AB75" w14:textId="77777777" w:rsidR="007409F3" w:rsidRDefault="007409F3"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13E0C" w14:textId="77777777" w:rsidR="007409F3" w:rsidRDefault="007409F3"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353C" w14:textId="77777777" w:rsidR="007409F3" w:rsidRDefault="007409F3"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73A31" w14:textId="77777777" w:rsidR="007409F3" w:rsidRDefault="007409F3"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14:paraId="59F04FB4" w14:textId="77777777" w:rsidR="007409F3" w:rsidRPr="002E2896" w:rsidRDefault="007409F3"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outline w:val="0"/>
        <w:shadow w:val="0"/>
        <w:emboss w:val="0"/>
        <w:imprint w:val="0"/>
        <w:vanish w:val="0"/>
        <w:webHidden w:val="0"/>
        <w:color w:val="000000"/>
        <w:spacing w:val="0"/>
        <w:w w:val="100"/>
        <w:kern w:val="2"/>
        <w:position w:val="0"/>
        <w:sz w:val="24"/>
        <w:szCs w:val="24"/>
        <w:u w:val="none"/>
        <w:effect w:val="none"/>
        <w:vertAlign w:val="baseline"/>
        <w:specVanish w:val="0"/>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6D02E1"/>
    <w:multiLevelType w:val="hybridMultilevel"/>
    <w:tmpl w:val="0586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95B6DBC"/>
    <w:multiLevelType w:val="hybridMultilevel"/>
    <w:tmpl w:val="1B863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3E667EB"/>
    <w:multiLevelType w:val="hybridMultilevel"/>
    <w:tmpl w:val="EE62CEA2"/>
    <w:lvl w:ilvl="0" w:tplc="B0E25D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EA4401"/>
    <w:multiLevelType w:val="multilevel"/>
    <w:tmpl w:val="F09E8C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96"/>
        </w:tabs>
        <w:ind w:left="696" w:hanging="576"/>
      </w:pPr>
      <w:rPr>
        <w:i w: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B9393D"/>
    <w:multiLevelType w:val="hybridMultilevel"/>
    <w:tmpl w:val="32344BCC"/>
    <w:lvl w:ilvl="0" w:tplc="6ABC1896">
      <w:start w:val="2"/>
      <w:numFmt w:val="bullet"/>
      <w:lvlText w:val="-"/>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28">
    <w:nsid w:val="4EAC742F"/>
    <w:multiLevelType w:val="hybridMultilevel"/>
    <w:tmpl w:val="FA18287E"/>
    <w:lvl w:ilvl="0" w:tplc="C2828A06">
      <w:start w:val="2"/>
      <w:numFmt w:val="bullet"/>
      <w:lvlText w:val="-"/>
      <w:lvlJc w:val="left"/>
      <w:pPr>
        <w:tabs>
          <w:tab w:val="num" w:pos="3180"/>
        </w:tabs>
        <w:ind w:left="3180" w:hanging="360"/>
      </w:pPr>
      <w:rPr>
        <w:rFonts w:ascii="Times New Roman" w:eastAsia="Times New Roman" w:hAnsi="Times New Roman" w:cs="Times New Roman" w:hint="default"/>
      </w:rPr>
    </w:lvl>
    <w:lvl w:ilvl="1" w:tplc="04090003">
      <w:start w:val="1"/>
      <w:numFmt w:val="bullet"/>
      <w:lvlText w:val="o"/>
      <w:lvlJc w:val="left"/>
      <w:pPr>
        <w:tabs>
          <w:tab w:val="num" w:pos="3900"/>
        </w:tabs>
        <w:ind w:left="3900" w:hanging="360"/>
      </w:pPr>
      <w:rPr>
        <w:rFonts w:ascii="Courier New" w:hAnsi="Courier New" w:cs="Courier New" w:hint="default"/>
      </w:rPr>
    </w:lvl>
    <w:lvl w:ilvl="2" w:tplc="04090005" w:tentative="1">
      <w:start w:val="1"/>
      <w:numFmt w:val="bullet"/>
      <w:lvlText w:val=""/>
      <w:lvlJc w:val="left"/>
      <w:pPr>
        <w:tabs>
          <w:tab w:val="num" w:pos="4620"/>
        </w:tabs>
        <w:ind w:left="4620" w:hanging="360"/>
      </w:pPr>
      <w:rPr>
        <w:rFonts w:ascii="Wingdings" w:hAnsi="Wingdings" w:hint="default"/>
      </w:rPr>
    </w:lvl>
    <w:lvl w:ilvl="3" w:tplc="04090001" w:tentative="1">
      <w:start w:val="1"/>
      <w:numFmt w:val="bullet"/>
      <w:lvlText w:val=""/>
      <w:lvlJc w:val="left"/>
      <w:pPr>
        <w:tabs>
          <w:tab w:val="num" w:pos="5340"/>
        </w:tabs>
        <w:ind w:left="5340" w:hanging="360"/>
      </w:pPr>
      <w:rPr>
        <w:rFonts w:ascii="Symbol" w:hAnsi="Symbol" w:hint="default"/>
      </w:rPr>
    </w:lvl>
    <w:lvl w:ilvl="4" w:tplc="04090003" w:tentative="1">
      <w:start w:val="1"/>
      <w:numFmt w:val="bullet"/>
      <w:lvlText w:val="o"/>
      <w:lvlJc w:val="left"/>
      <w:pPr>
        <w:tabs>
          <w:tab w:val="num" w:pos="6060"/>
        </w:tabs>
        <w:ind w:left="6060" w:hanging="360"/>
      </w:pPr>
      <w:rPr>
        <w:rFonts w:ascii="Courier New" w:hAnsi="Courier New" w:cs="Courier New" w:hint="default"/>
      </w:rPr>
    </w:lvl>
    <w:lvl w:ilvl="5" w:tplc="04090005" w:tentative="1">
      <w:start w:val="1"/>
      <w:numFmt w:val="bullet"/>
      <w:lvlText w:val=""/>
      <w:lvlJc w:val="left"/>
      <w:pPr>
        <w:tabs>
          <w:tab w:val="num" w:pos="6780"/>
        </w:tabs>
        <w:ind w:left="6780" w:hanging="360"/>
      </w:pPr>
      <w:rPr>
        <w:rFonts w:ascii="Wingdings" w:hAnsi="Wingdings" w:hint="default"/>
      </w:rPr>
    </w:lvl>
    <w:lvl w:ilvl="6" w:tplc="04090001" w:tentative="1">
      <w:start w:val="1"/>
      <w:numFmt w:val="bullet"/>
      <w:lvlText w:val=""/>
      <w:lvlJc w:val="left"/>
      <w:pPr>
        <w:tabs>
          <w:tab w:val="num" w:pos="7500"/>
        </w:tabs>
        <w:ind w:left="7500" w:hanging="360"/>
      </w:pPr>
      <w:rPr>
        <w:rFonts w:ascii="Symbol" w:hAnsi="Symbol" w:hint="default"/>
      </w:rPr>
    </w:lvl>
    <w:lvl w:ilvl="7" w:tplc="04090003" w:tentative="1">
      <w:start w:val="1"/>
      <w:numFmt w:val="bullet"/>
      <w:lvlText w:val="o"/>
      <w:lvlJc w:val="left"/>
      <w:pPr>
        <w:tabs>
          <w:tab w:val="num" w:pos="8220"/>
        </w:tabs>
        <w:ind w:left="8220" w:hanging="360"/>
      </w:pPr>
      <w:rPr>
        <w:rFonts w:ascii="Courier New" w:hAnsi="Courier New" w:cs="Courier New" w:hint="default"/>
      </w:rPr>
    </w:lvl>
    <w:lvl w:ilvl="8" w:tplc="04090005" w:tentative="1">
      <w:start w:val="1"/>
      <w:numFmt w:val="bullet"/>
      <w:lvlText w:val=""/>
      <w:lvlJc w:val="left"/>
      <w:pPr>
        <w:tabs>
          <w:tab w:val="num" w:pos="8940"/>
        </w:tabs>
        <w:ind w:left="8940" w:hanging="360"/>
      </w:pPr>
      <w:rPr>
        <w:rFonts w:ascii="Wingdings" w:hAnsi="Wingdings" w:hint="default"/>
      </w:rPr>
    </w:lvl>
  </w:abstractNum>
  <w:abstractNum w:abstractNumId="29">
    <w:nsid w:val="5D53799F"/>
    <w:multiLevelType w:val="hybridMultilevel"/>
    <w:tmpl w:val="108ACA5C"/>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2A64DD2"/>
    <w:multiLevelType w:val="hybridMultilevel"/>
    <w:tmpl w:val="4824F5A4"/>
    <w:lvl w:ilvl="0" w:tplc="AD4816AA">
      <w:start w:val="2"/>
      <w:numFmt w:val="bullet"/>
      <w:lvlText w:val="-"/>
      <w:lvlJc w:val="left"/>
      <w:pPr>
        <w:tabs>
          <w:tab w:val="num" w:pos="780"/>
        </w:tabs>
        <w:ind w:left="780" w:hanging="360"/>
      </w:p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2">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6">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40"/>
  </w:num>
  <w:num w:numId="2">
    <w:abstractNumId w:val="17"/>
  </w:num>
  <w:num w:numId="3">
    <w:abstractNumId w:val="12"/>
  </w:num>
  <w:num w:numId="4">
    <w:abstractNumId w:val="27"/>
  </w:num>
  <w:num w:numId="5">
    <w:abstractNumId w:val="28"/>
  </w:num>
  <w:num w:numId="6">
    <w:abstractNumId w:val="44"/>
  </w:num>
  <w:num w:numId="7">
    <w:abstractNumId w:val="36"/>
  </w:num>
  <w:num w:numId="8">
    <w:abstractNumId w:val="37"/>
  </w:num>
  <w:num w:numId="9">
    <w:abstractNumId w:val="2"/>
  </w:num>
  <w:num w:numId="10">
    <w:abstractNumId w:val="4"/>
  </w:num>
  <w:num w:numId="11">
    <w:abstractNumId w:val="39"/>
  </w:num>
  <w:num w:numId="12">
    <w:abstractNumId w:val="21"/>
  </w:num>
  <w:num w:numId="13">
    <w:abstractNumId w:val="7"/>
  </w:num>
  <w:num w:numId="14">
    <w:abstractNumId w:val="38"/>
  </w:num>
  <w:num w:numId="15">
    <w:abstractNumId w:val="26"/>
  </w:num>
  <w:num w:numId="16">
    <w:abstractNumId w:val="35"/>
  </w:num>
  <w:num w:numId="17">
    <w:abstractNumId w:val="16"/>
  </w:num>
  <w:num w:numId="18">
    <w:abstractNumId w:val="30"/>
  </w:num>
  <w:num w:numId="19">
    <w:abstractNumId w:val="10"/>
  </w:num>
  <w:num w:numId="20">
    <w:abstractNumId w:val="41"/>
  </w:num>
  <w:num w:numId="21">
    <w:abstractNumId w:val="3"/>
  </w:num>
  <w:num w:numId="22">
    <w:abstractNumId w:val="33"/>
  </w:num>
  <w:num w:numId="23">
    <w:abstractNumId w:val="8"/>
  </w:num>
  <w:num w:numId="24">
    <w:abstractNumId w:val="5"/>
  </w:num>
  <w:num w:numId="25">
    <w:abstractNumId w:val="22"/>
  </w:num>
  <w:num w:numId="26">
    <w:abstractNumId w:val="19"/>
  </w:num>
  <w:num w:numId="27">
    <w:abstractNumId w:val="20"/>
  </w:num>
  <w:num w:numId="28">
    <w:abstractNumId w:val="43"/>
  </w:num>
  <w:num w:numId="29">
    <w:abstractNumId w:val="32"/>
  </w:num>
  <w:num w:numId="30">
    <w:abstractNumId w:val="13"/>
  </w:num>
  <w:num w:numId="31">
    <w:abstractNumId w:val="14"/>
  </w:num>
  <w:num w:numId="32">
    <w:abstractNumId w:val="6"/>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42"/>
  </w:num>
  <w:num w:numId="36">
    <w:abstractNumId w:val="1"/>
  </w:num>
  <w:num w:numId="37">
    <w:abstractNumId w:val="9"/>
  </w:num>
  <w:num w:numId="38">
    <w:abstractNumId w:val="11"/>
  </w:num>
  <w:num w:numId="39">
    <w:abstractNumId w:val="34"/>
  </w:num>
  <w:num w:numId="40">
    <w:abstractNumId w:val="24"/>
  </w:num>
  <w:num w:numId="41">
    <w:abstractNumId w:val="29"/>
  </w:num>
  <w:num w:numId="42">
    <w:abstractNumId w:val="31"/>
  </w:num>
  <w:num w:numId="43">
    <w:abstractNumId w:val="18"/>
  </w:num>
  <w:num w:numId="44">
    <w:abstractNumId w:val="28"/>
    <w:lvlOverride w:ilvl="0"/>
    <w:lvlOverride w:ilvl="1"/>
    <w:lvlOverride w:ilvl="2"/>
    <w:lvlOverride w:ilvl="3"/>
    <w:lvlOverride w:ilvl="4"/>
    <w:lvlOverride w:ilvl="5"/>
    <w:lvlOverride w:ilvl="6"/>
    <w:lvlOverride w:ilvl="7"/>
    <w:lvlOverride w:ilvl="8"/>
  </w:num>
  <w:num w:numId="45">
    <w:abstractNumId w:val="23"/>
  </w:num>
  <w:num w:numId="46">
    <w:abstractNumId w:val="1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Ionica">
    <w15:presenceInfo w15:providerId="None" w15:userId="Ana Ion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7B"/>
    <w:rsid w:val="00000C67"/>
    <w:rsid w:val="00016726"/>
    <w:rsid w:val="00016D2D"/>
    <w:rsid w:val="00020D09"/>
    <w:rsid w:val="00024C6C"/>
    <w:rsid w:val="00032E3C"/>
    <w:rsid w:val="00040FB2"/>
    <w:rsid w:val="00043A94"/>
    <w:rsid w:val="00045DC0"/>
    <w:rsid w:val="00045E15"/>
    <w:rsid w:val="0004661D"/>
    <w:rsid w:val="00050281"/>
    <w:rsid w:val="00051B2E"/>
    <w:rsid w:val="000538ED"/>
    <w:rsid w:val="00056010"/>
    <w:rsid w:val="000577EB"/>
    <w:rsid w:val="00062722"/>
    <w:rsid w:val="00064664"/>
    <w:rsid w:val="00071725"/>
    <w:rsid w:val="000737C5"/>
    <w:rsid w:val="000765E4"/>
    <w:rsid w:val="00076D79"/>
    <w:rsid w:val="00077ABF"/>
    <w:rsid w:val="00086D6E"/>
    <w:rsid w:val="00087727"/>
    <w:rsid w:val="000A0263"/>
    <w:rsid w:val="000A6619"/>
    <w:rsid w:val="000B14F0"/>
    <w:rsid w:val="000B405F"/>
    <w:rsid w:val="000B6BA5"/>
    <w:rsid w:val="000B6FBD"/>
    <w:rsid w:val="000C142E"/>
    <w:rsid w:val="000C6B70"/>
    <w:rsid w:val="000C6D0B"/>
    <w:rsid w:val="000D44D5"/>
    <w:rsid w:val="000E45E8"/>
    <w:rsid w:val="000E723C"/>
    <w:rsid w:val="000E7A9F"/>
    <w:rsid w:val="000F0666"/>
    <w:rsid w:val="000F105A"/>
    <w:rsid w:val="000F7A7D"/>
    <w:rsid w:val="001014F3"/>
    <w:rsid w:val="001160CA"/>
    <w:rsid w:val="00121138"/>
    <w:rsid w:val="00122493"/>
    <w:rsid w:val="00125F70"/>
    <w:rsid w:val="001316A4"/>
    <w:rsid w:val="00136892"/>
    <w:rsid w:val="001430AD"/>
    <w:rsid w:val="001528AA"/>
    <w:rsid w:val="00154290"/>
    <w:rsid w:val="00161D04"/>
    <w:rsid w:val="0016237D"/>
    <w:rsid w:val="001629FD"/>
    <w:rsid w:val="0016335C"/>
    <w:rsid w:val="001708AC"/>
    <w:rsid w:val="0017642A"/>
    <w:rsid w:val="0017697E"/>
    <w:rsid w:val="00181D5C"/>
    <w:rsid w:val="00182C86"/>
    <w:rsid w:val="00182F70"/>
    <w:rsid w:val="00185F56"/>
    <w:rsid w:val="001902A6"/>
    <w:rsid w:val="00190E3E"/>
    <w:rsid w:val="0019649B"/>
    <w:rsid w:val="001A03CC"/>
    <w:rsid w:val="001A1B74"/>
    <w:rsid w:val="001A656C"/>
    <w:rsid w:val="001A658B"/>
    <w:rsid w:val="001B00B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CDC"/>
    <w:rsid w:val="001F3447"/>
    <w:rsid w:val="001F34C8"/>
    <w:rsid w:val="002001E9"/>
    <w:rsid w:val="00201276"/>
    <w:rsid w:val="002039C5"/>
    <w:rsid w:val="002078A3"/>
    <w:rsid w:val="00207E49"/>
    <w:rsid w:val="00207F04"/>
    <w:rsid w:val="002206F6"/>
    <w:rsid w:val="00222C3E"/>
    <w:rsid w:val="0022317A"/>
    <w:rsid w:val="00225A3B"/>
    <w:rsid w:val="0024027B"/>
    <w:rsid w:val="00242454"/>
    <w:rsid w:val="00252DD7"/>
    <w:rsid w:val="00253D7B"/>
    <w:rsid w:val="00253DA8"/>
    <w:rsid w:val="00255E99"/>
    <w:rsid w:val="00260F0F"/>
    <w:rsid w:val="00262057"/>
    <w:rsid w:val="00263272"/>
    <w:rsid w:val="0026548B"/>
    <w:rsid w:val="002671D9"/>
    <w:rsid w:val="00267753"/>
    <w:rsid w:val="00277D45"/>
    <w:rsid w:val="00282575"/>
    <w:rsid w:val="002871AC"/>
    <w:rsid w:val="00287D51"/>
    <w:rsid w:val="00291D73"/>
    <w:rsid w:val="002A2963"/>
    <w:rsid w:val="002B178F"/>
    <w:rsid w:val="002B65B7"/>
    <w:rsid w:val="002C0036"/>
    <w:rsid w:val="002C3113"/>
    <w:rsid w:val="002C3879"/>
    <w:rsid w:val="002D1AAE"/>
    <w:rsid w:val="002E0F84"/>
    <w:rsid w:val="002E199F"/>
    <w:rsid w:val="002E21C9"/>
    <w:rsid w:val="002E2896"/>
    <w:rsid w:val="002E4654"/>
    <w:rsid w:val="002E78E4"/>
    <w:rsid w:val="002F5633"/>
    <w:rsid w:val="002F7346"/>
    <w:rsid w:val="002F7FB7"/>
    <w:rsid w:val="0030270E"/>
    <w:rsid w:val="00312360"/>
    <w:rsid w:val="00312506"/>
    <w:rsid w:val="00313589"/>
    <w:rsid w:val="00313D1E"/>
    <w:rsid w:val="0031709B"/>
    <w:rsid w:val="00317E63"/>
    <w:rsid w:val="003300EE"/>
    <w:rsid w:val="003323DF"/>
    <w:rsid w:val="00335220"/>
    <w:rsid w:val="00336097"/>
    <w:rsid w:val="00346393"/>
    <w:rsid w:val="00352497"/>
    <w:rsid w:val="003548C4"/>
    <w:rsid w:val="003570BA"/>
    <w:rsid w:val="003616D0"/>
    <w:rsid w:val="003634DA"/>
    <w:rsid w:val="003650B9"/>
    <w:rsid w:val="0036545B"/>
    <w:rsid w:val="00367A97"/>
    <w:rsid w:val="00375945"/>
    <w:rsid w:val="003814F5"/>
    <w:rsid w:val="003826D5"/>
    <w:rsid w:val="00386ECB"/>
    <w:rsid w:val="00387794"/>
    <w:rsid w:val="00391185"/>
    <w:rsid w:val="00391758"/>
    <w:rsid w:val="00391BB5"/>
    <w:rsid w:val="00395F10"/>
    <w:rsid w:val="00396463"/>
    <w:rsid w:val="003A0056"/>
    <w:rsid w:val="003A2556"/>
    <w:rsid w:val="003B0359"/>
    <w:rsid w:val="003B0400"/>
    <w:rsid w:val="003B5BE0"/>
    <w:rsid w:val="003B688A"/>
    <w:rsid w:val="003C5323"/>
    <w:rsid w:val="003C62C2"/>
    <w:rsid w:val="003D3544"/>
    <w:rsid w:val="003D4321"/>
    <w:rsid w:val="003D5927"/>
    <w:rsid w:val="003D710A"/>
    <w:rsid w:val="003D7DF9"/>
    <w:rsid w:val="003E14E3"/>
    <w:rsid w:val="003E3AC8"/>
    <w:rsid w:val="003E5947"/>
    <w:rsid w:val="003E7259"/>
    <w:rsid w:val="003F29A4"/>
    <w:rsid w:val="003F36D0"/>
    <w:rsid w:val="003F3D81"/>
    <w:rsid w:val="003F79C6"/>
    <w:rsid w:val="004044E8"/>
    <w:rsid w:val="0041222F"/>
    <w:rsid w:val="004148E2"/>
    <w:rsid w:val="00421159"/>
    <w:rsid w:val="00427486"/>
    <w:rsid w:val="004317A4"/>
    <w:rsid w:val="004330AC"/>
    <w:rsid w:val="0043357B"/>
    <w:rsid w:val="00434708"/>
    <w:rsid w:val="00434B87"/>
    <w:rsid w:val="00435B82"/>
    <w:rsid w:val="0044283A"/>
    <w:rsid w:val="004435B2"/>
    <w:rsid w:val="00444C7E"/>
    <w:rsid w:val="00463F54"/>
    <w:rsid w:val="004669B1"/>
    <w:rsid w:val="004768E9"/>
    <w:rsid w:val="004831FF"/>
    <w:rsid w:val="004919C3"/>
    <w:rsid w:val="00495106"/>
    <w:rsid w:val="004A09C5"/>
    <w:rsid w:val="004A4814"/>
    <w:rsid w:val="004B40E7"/>
    <w:rsid w:val="004B6FEC"/>
    <w:rsid w:val="004C0F34"/>
    <w:rsid w:val="004D0410"/>
    <w:rsid w:val="004D4B8E"/>
    <w:rsid w:val="004E5941"/>
    <w:rsid w:val="004F007C"/>
    <w:rsid w:val="004F0624"/>
    <w:rsid w:val="004F4CE0"/>
    <w:rsid w:val="004F58E5"/>
    <w:rsid w:val="004F6212"/>
    <w:rsid w:val="004F6EAD"/>
    <w:rsid w:val="0050261A"/>
    <w:rsid w:val="0051086F"/>
    <w:rsid w:val="0051145E"/>
    <w:rsid w:val="005259E3"/>
    <w:rsid w:val="005264CC"/>
    <w:rsid w:val="005322B2"/>
    <w:rsid w:val="00536203"/>
    <w:rsid w:val="00540698"/>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10F0"/>
    <w:rsid w:val="00592B1F"/>
    <w:rsid w:val="00594DBF"/>
    <w:rsid w:val="00596628"/>
    <w:rsid w:val="00597145"/>
    <w:rsid w:val="00597DB6"/>
    <w:rsid w:val="005A0231"/>
    <w:rsid w:val="005A319D"/>
    <w:rsid w:val="005A6AC4"/>
    <w:rsid w:val="005A735B"/>
    <w:rsid w:val="005B456C"/>
    <w:rsid w:val="005B5726"/>
    <w:rsid w:val="005B596F"/>
    <w:rsid w:val="005B696C"/>
    <w:rsid w:val="005C409F"/>
    <w:rsid w:val="005C434C"/>
    <w:rsid w:val="005C7132"/>
    <w:rsid w:val="005C797B"/>
    <w:rsid w:val="005D685A"/>
    <w:rsid w:val="005E57A8"/>
    <w:rsid w:val="005F1B04"/>
    <w:rsid w:val="005F7AB1"/>
    <w:rsid w:val="005F7CB7"/>
    <w:rsid w:val="00603808"/>
    <w:rsid w:val="00604339"/>
    <w:rsid w:val="00604800"/>
    <w:rsid w:val="006106A6"/>
    <w:rsid w:val="00616A20"/>
    <w:rsid w:val="00621769"/>
    <w:rsid w:val="00621910"/>
    <w:rsid w:val="0062344E"/>
    <w:rsid w:val="00640337"/>
    <w:rsid w:val="00642514"/>
    <w:rsid w:val="00642BFB"/>
    <w:rsid w:val="00647A95"/>
    <w:rsid w:val="00652F05"/>
    <w:rsid w:val="00663626"/>
    <w:rsid w:val="0066377E"/>
    <w:rsid w:val="00664056"/>
    <w:rsid w:val="00671EFD"/>
    <w:rsid w:val="00672862"/>
    <w:rsid w:val="006753A1"/>
    <w:rsid w:val="00676487"/>
    <w:rsid w:val="00677441"/>
    <w:rsid w:val="00680987"/>
    <w:rsid w:val="0068147E"/>
    <w:rsid w:val="006834BA"/>
    <w:rsid w:val="006865AA"/>
    <w:rsid w:val="00690784"/>
    <w:rsid w:val="006A610A"/>
    <w:rsid w:val="006B361E"/>
    <w:rsid w:val="006B4464"/>
    <w:rsid w:val="006B47C4"/>
    <w:rsid w:val="006B65CC"/>
    <w:rsid w:val="006B6BC7"/>
    <w:rsid w:val="006B7DE8"/>
    <w:rsid w:val="006C2ADB"/>
    <w:rsid w:val="006C51DC"/>
    <w:rsid w:val="006D3849"/>
    <w:rsid w:val="006D4E73"/>
    <w:rsid w:val="006D5A29"/>
    <w:rsid w:val="006D5F4A"/>
    <w:rsid w:val="006D7BCC"/>
    <w:rsid w:val="006E0661"/>
    <w:rsid w:val="006E1925"/>
    <w:rsid w:val="006E2CF9"/>
    <w:rsid w:val="006E3177"/>
    <w:rsid w:val="006E6972"/>
    <w:rsid w:val="006E7DF7"/>
    <w:rsid w:val="006F186F"/>
    <w:rsid w:val="00701C28"/>
    <w:rsid w:val="007110AE"/>
    <w:rsid w:val="0071488F"/>
    <w:rsid w:val="00714CCA"/>
    <w:rsid w:val="00720AA2"/>
    <w:rsid w:val="00722A46"/>
    <w:rsid w:val="007273F8"/>
    <w:rsid w:val="00727E97"/>
    <w:rsid w:val="00730403"/>
    <w:rsid w:val="00731A73"/>
    <w:rsid w:val="00734C2B"/>
    <w:rsid w:val="007409F3"/>
    <w:rsid w:val="007455A6"/>
    <w:rsid w:val="007502D7"/>
    <w:rsid w:val="00760A13"/>
    <w:rsid w:val="0076130A"/>
    <w:rsid w:val="0076152B"/>
    <w:rsid w:val="00761CA3"/>
    <w:rsid w:val="00762698"/>
    <w:rsid w:val="007676B3"/>
    <w:rsid w:val="007778E8"/>
    <w:rsid w:val="007778F1"/>
    <w:rsid w:val="00781AD1"/>
    <w:rsid w:val="00782408"/>
    <w:rsid w:val="00782412"/>
    <w:rsid w:val="00783081"/>
    <w:rsid w:val="00786881"/>
    <w:rsid w:val="00786BD8"/>
    <w:rsid w:val="00787961"/>
    <w:rsid w:val="0079210F"/>
    <w:rsid w:val="00793603"/>
    <w:rsid w:val="0079415E"/>
    <w:rsid w:val="007947F6"/>
    <w:rsid w:val="007A45F8"/>
    <w:rsid w:val="007A5DF3"/>
    <w:rsid w:val="007A7A04"/>
    <w:rsid w:val="007B2119"/>
    <w:rsid w:val="007C070B"/>
    <w:rsid w:val="007C2B6B"/>
    <w:rsid w:val="007C7158"/>
    <w:rsid w:val="007D027E"/>
    <w:rsid w:val="007D0DD4"/>
    <w:rsid w:val="007D1CC3"/>
    <w:rsid w:val="007D3770"/>
    <w:rsid w:val="007D7A78"/>
    <w:rsid w:val="007E104E"/>
    <w:rsid w:val="007E2B29"/>
    <w:rsid w:val="007E30FD"/>
    <w:rsid w:val="007F404D"/>
    <w:rsid w:val="007F6A65"/>
    <w:rsid w:val="0080616C"/>
    <w:rsid w:val="00807C13"/>
    <w:rsid w:val="0081251D"/>
    <w:rsid w:val="00815FFA"/>
    <w:rsid w:val="00822162"/>
    <w:rsid w:val="00823E73"/>
    <w:rsid w:val="00825BAF"/>
    <w:rsid w:val="0083667B"/>
    <w:rsid w:val="00842600"/>
    <w:rsid w:val="008432EE"/>
    <w:rsid w:val="00843789"/>
    <w:rsid w:val="00854F6D"/>
    <w:rsid w:val="00860332"/>
    <w:rsid w:val="00861400"/>
    <w:rsid w:val="00865DE8"/>
    <w:rsid w:val="00874EB0"/>
    <w:rsid w:val="00875CFF"/>
    <w:rsid w:val="0087734B"/>
    <w:rsid w:val="008815DC"/>
    <w:rsid w:val="008911E8"/>
    <w:rsid w:val="008923DA"/>
    <w:rsid w:val="00892776"/>
    <w:rsid w:val="008A4F00"/>
    <w:rsid w:val="008A7BCC"/>
    <w:rsid w:val="008B284F"/>
    <w:rsid w:val="008B2BCA"/>
    <w:rsid w:val="008B347B"/>
    <w:rsid w:val="008C0669"/>
    <w:rsid w:val="008C33B6"/>
    <w:rsid w:val="008C3851"/>
    <w:rsid w:val="008C4D35"/>
    <w:rsid w:val="008C7210"/>
    <w:rsid w:val="008D1013"/>
    <w:rsid w:val="008D1C52"/>
    <w:rsid w:val="008D47D4"/>
    <w:rsid w:val="008D6CA0"/>
    <w:rsid w:val="008E1EA0"/>
    <w:rsid w:val="008F3EFC"/>
    <w:rsid w:val="008F782E"/>
    <w:rsid w:val="00902BDD"/>
    <w:rsid w:val="00905158"/>
    <w:rsid w:val="00907853"/>
    <w:rsid w:val="00907E33"/>
    <w:rsid w:val="00913E73"/>
    <w:rsid w:val="00920249"/>
    <w:rsid w:val="00932191"/>
    <w:rsid w:val="00933B06"/>
    <w:rsid w:val="00934932"/>
    <w:rsid w:val="00943CEA"/>
    <w:rsid w:val="00947E58"/>
    <w:rsid w:val="009563B6"/>
    <w:rsid w:val="00956F61"/>
    <w:rsid w:val="00963A36"/>
    <w:rsid w:val="00963ED1"/>
    <w:rsid w:val="009670C9"/>
    <w:rsid w:val="00972761"/>
    <w:rsid w:val="00984C1C"/>
    <w:rsid w:val="00991CD4"/>
    <w:rsid w:val="00993B40"/>
    <w:rsid w:val="009A1FE6"/>
    <w:rsid w:val="009A6E25"/>
    <w:rsid w:val="009B4527"/>
    <w:rsid w:val="009B723D"/>
    <w:rsid w:val="009C4C43"/>
    <w:rsid w:val="009D11BA"/>
    <w:rsid w:val="009D786F"/>
    <w:rsid w:val="009E0EDB"/>
    <w:rsid w:val="009E30DF"/>
    <w:rsid w:val="009F0991"/>
    <w:rsid w:val="009F124E"/>
    <w:rsid w:val="009F1EC5"/>
    <w:rsid w:val="009F7127"/>
    <w:rsid w:val="009F769B"/>
    <w:rsid w:val="00A07B6E"/>
    <w:rsid w:val="00A15361"/>
    <w:rsid w:val="00A243AA"/>
    <w:rsid w:val="00A26076"/>
    <w:rsid w:val="00A2698D"/>
    <w:rsid w:val="00A323D4"/>
    <w:rsid w:val="00A413D1"/>
    <w:rsid w:val="00A451F8"/>
    <w:rsid w:val="00A46A9A"/>
    <w:rsid w:val="00A51A94"/>
    <w:rsid w:val="00A5446F"/>
    <w:rsid w:val="00A55351"/>
    <w:rsid w:val="00A557F7"/>
    <w:rsid w:val="00A65510"/>
    <w:rsid w:val="00A65823"/>
    <w:rsid w:val="00A6732D"/>
    <w:rsid w:val="00A712CB"/>
    <w:rsid w:val="00A723D3"/>
    <w:rsid w:val="00A75E15"/>
    <w:rsid w:val="00A766EF"/>
    <w:rsid w:val="00A81B94"/>
    <w:rsid w:val="00A91E1C"/>
    <w:rsid w:val="00A93F38"/>
    <w:rsid w:val="00A9602E"/>
    <w:rsid w:val="00A96DC7"/>
    <w:rsid w:val="00AA0506"/>
    <w:rsid w:val="00AA3760"/>
    <w:rsid w:val="00AA4F96"/>
    <w:rsid w:val="00AA75DB"/>
    <w:rsid w:val="00AB05BE"/>
    <w:rsid w:val="00AB09BC"/>
    <w:rsid w:val="00AB4558"/>
    <w:rsid w:val="00AB5843"/>
    <w:rsid w:val="00AD3E9B"/>
    <w:rsid w:val="00AE099B"/>
    <w:rsid w:val="00AE13BA"/>
    <w:rsid w:val="00AE32E1"/>
    <w:rsid w:val="00AE5BE0"/>
    <w:rsid w:val="00AE6388"/>
    <w:rsid w:val="00AF2C5B"/>
    <w:rsid w:val="00AF4453"/>
    <w:rsid w:val="00AF701E"/>
    <w:rsid w:val="00B01C16"/>
    <w:rsid w:val="00B037C7"/>
    <w:rsid w:val="00B04717"/>
    <w:rsid w:val="00B0663F"/>
    <w:rsid w:val="00B13FD8"/>
    <w:rsid w:val="00B14B77"/>
    <w:rsid w:val="00B17FF7"/>
    <w:rsid w:val="00B20BCA"/>
    <w:rsid w:val="00B2136A"/>
    <w:rsid w:val="00B23048"/>
    <w:rsid w:val="00B35434"/>
    <w:rsid w:val="00B44169"/>
    <w:rsid w:val="00B65B66"/>
    <w:rsid w:val="00B665E5"/>
    <w:rsid w:val="00B76391"/>
    <w:rsid w:val="00B8434E"/>
    <w:rsid w:val="00B90D06"/>
    <w:rsid w:val="00B9511E"/>
    <w:rsid w:val="00BA6AA2"/>
    <w:rsid w:val="00BB0DFE"/>
    <w:rsid w:val="00BB1564"/>
    <w:rsid w:val="00BC2ED4"/>
    <w:rsid w:val="00BC6160"/>
    <w:rsid w:val="00BC7B0A"/>
    <w:rsid w:val="00BD2615"/>
    <w:rsid w:val="00BD57C2"/>
    <w:rsid w:val="00BF0805"/>
    <w:rsid w:val="00C02449"/>
    <w:rsid w:val="00C0331A"/>
    <w:rsid w:val="00C077C1"/>
    <w:rsid w:val="00C07976"/>
    <w:rsid w:val="00C11754"/>
    <w:rsid w:val="00C11A7C"/>
    <w:rsid w:val="00C11E48"/>
    <w:rsid w:val="00C13BAE"/>
    <w:rsid w:val="00C23319"/>
    <w:rsid w:val="00C23487"/>
    <w:rsid w:val="00C41698"/>
    <w:rsid w:val="00C46F70"/>
    <w:rsid w:val="00C50829"/>
    <w:rsid w:val="00C52D61"/>
    <w:rsid w:val="00C53BA1"/>
    <w:rsid w:val="00C547CC"/>
    <w:rsid w:val="00C555A9"/>
    <w:rsid w:val="00C562B1"/>
    <w:rsid w:val="00C6339F"/>
    <w:rsid w:val="00C63BEE"/>
    <w:rsid w:val="00C64B9E"/>
    <w:rsid w:val="00C64FD5"/>
    <w:rsid w:val="00C66BB4"/>
    <w:rsid w:val="00C75247"/>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E6A71"/>
    <w:rsid w:val="00CF114A"/>
    <w:rsid w:val="00CF6254"/>
    <w:rsid w:val="00D07CD3"/>
    <w:rsid w:val="00D12908"/>
    <w:rsid w:val="00D15EE2"/>
    <w:rsid w:val="00D25E56"/>
    <w:rsid w:val="00D30775"/>
    <w:rsid w:val="00D40924"/>
    <w:rsid w:val="00D44128"/>
    <w:rsid w:val="00D453A6"/>
    <w:rsid w:val="00D479FE"/>
    <w:rsid w:val="00D66BBE"/>
    <w:rsid w:val="00D70B33"/>
    <w:rsid w:val="00D73CF2"/>
    <w:rsid w:val="00D80E68"/>
    <w:rsid w:val="00D81C3A"/>
    <w:rsid w:val="00D81FC1"/>
    <w:rsid w:val="00D823CA"/>
    <w:rsid w:val="00D848CA"/>
    <w:rsid w:val="00D90FA5"/>
    <w:rsid w:val="00D92034"/>
    <w:rsid w:val="00D96A0F"/>
    <w:rsid w:val="00DB043F"/>
    <w:rsid w:val="00DB1273"/>
    <w:rsid w:val="00DB3F84"/>
    <w:rsid w:val="00DB5109"/>
    <w:rsid w:val="00DC0346"/>
    <w:rsid w:val="00DC03D3"/>
    <w:rsid w:val="00DC2ED8"/>
    <w:rsid w:val="00DC41AE"/>
    <w:rsid w:val="00DC6A0B"/>
    <w:rsid w:val="00DD2472"/>
    <w:rsid w:val="00DD458D"/>
    <w:rsid w:val="00DE10EE"/>
    <w:rsid w:val="00DE1B8E"/>
    <w:rsid w:val="00DE6361"/>
    <w:rsid w:val="00DE64D0"/>
    <w:rsid w:val="00DF201E"/>
    <w:rsid w:val="00DF6F2F"/>
    <w:rsid w:val="00E02F32"/>
    <w:rsid w:val="00E03399"/>
    <w:rsid w:val="00E06C2F"/>
    <w:rsid w:val="00E156B6"/>
    <w:rsid w:val="00E16847"/>
    <w:rsid w:val="00E22BF2"/>
    <w:rsid w:val="00E3115A"/>
    <w:rsid w:val="00E326C8"/>
    <w:rsid w:val="00E36929"/>
    <w:rsid w:val="00E4502F"/>
    <w:rsid w:val="00E45061"/>
    <w:rsid w:val="00E5742D"/>
    <w:rsid w:val="00E601C3"/>
    <w:rsid w:val="00E61A71"/>
    <w:rsid w:val="00E635FC"/>
    <w:rsid w:val="00E646F7"/>
    <w:rsid w:val="00E66824"/>
    <w:rsid w:val="00E7156C"/>
    <w:rsid w:val="00E726C6"/>
    <w:rsid w:val="00E72AE4"/>
    <w:rsid w:val="00E80D17"/>
    <w:rsid w:val="00E84079"/>
    <w:rsid w:val="00E91210"/>
    <w:rsid w:val="00E93384"/>
    <w:rsid w:val="00EA3A17"/>
    <w:rsid w:val="00EA784E"/>
    <w:rsid w:val="00EB25B0"/>
    <w:rsid w:val="00EB2D63"/>
    <w:rsid w:val="00ED764D"/>
    <w:rsid w:val="00ED7E04"/>
    <w:rsid w:val="00EE700F"/>
    <w:rsid w:val="00EE762A"/>
    <w:rsid w:val="00EF72B2"/>
    <w:rsid w:val="00F025EC"/>
    <w:rsid w:val="00F168D6"/>
    <w:rsid w:val="00F16DFE"/>
    <w:rsid w:val="00F20ABD"/>
    <w:rsid w:val="00F21095"/>
    <w:rsid w:val="00F215BA"/>
    <w:rsid w:val="00F27A37"/>
    <w:rsid w:val="00F33E0C"/>
    <w:rsid w:val="00F34700"/>
    <w:rsid w:val="00F35F22"/>
    <w:rsid w:val="00F36490"/>
    <w:rsid w:val="00F40187"/>
    <w:rsid w:val="00F4144C"/>
    <w:rsid w:val="00F42CDB"/>
    <w:rsid w:val="00F441AD"/>
    <w:rsid w:val="00F45A96"/>
    <w:rsid w:val="00F56351"/>
    <w:rsid w:val="00F569A0"/>
    <w:rsid w:val="00F57D25"/>
    <w:rsid w:val="00F61336"/>
    <w:rsid w:val="00F6294E"/>
    <w:rsid w:val="00F66F2A"/>
    <w:rsid w:val="00F708CA"/>
    <w:rsid w:val="00F7292A"/>
    <w:rsid w:val="00F77312"/>
    <w:rsid w:val="00F9111F"/>
    <w:rsid w:val="00F93BCD"/>
    <w:rsid w:val="00FA0FE7"/>
    <w:rsid w:val="00FA66AF"/>
    <w:rsid w:val="00FB2664"/>
    <w:rsid w:val="00FB6175"/>
    <w:rsid w:val="00FB774D"/>
    <w:rsid w:val="00FB7E5D"/>
    <w:rsid w:val="00FC5F4B"/>
    <w:rsid w:val="00FD0503"/>
    <w:rsid w:val="00FD1577"/>
    <w:rsid w:val="00FD1A70"/>
    <w:rsid w:val="00FD6FB6"/>
    <w:rsid w:val="00FE207E"/>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397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link w:val="FootnoteTextCha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 w:type="character" w:customStyle="1" w:styleId="FootnoteTextChar">
    <w:name w:val="Footnote Text Char"/>
    <w:link w:val="FootnoteText"/>
    <w:semiHidden/>
    <w:rsid w:val="002E199F"/>
    <w:rPr>
      <w:rFonts w:ascii="Arial" w:hAnsi="Arial"/>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figures"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link w:val="FootnoteTextCha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 w:type="character" w:customStyle="1" w:styleId="FootnoteTextChar">
    <w:name w:val="Footnote Text Char"/>
    <w:link w:val="FootnoteText"/>
    <w:semiHidden/>
    <w:rsid w:val="002E199F"/>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8913">
      <w:bodyDiv w:val="1"/>
      <w:marLeft w:val="0"/>
      <w:marRight w:val="0"/>
      <w:marTop w:val="0"/>
      <w:marBottom w:val="0"/>
      <w:divBdr>
        <w:top w:val="none" w:sz="0" w:space="0" w:color="auto"/>
        <w:left w:val="none" w:sz="0" w:space="0" w:color="auto"/>
        <w:bottom w:val="none" w:sz="0" w:space="0" w:color="auto"/>
        <w:right w:val="none" w:sz="0" w:space="0" w:color="auto"/>
      </w:divBdr>
    </w:div>
    <w:div w:id="711731087">
      <w:bodyDiv w:val="1"/>
      <w:marLeft w:val="0"/>
      <w:marRight w:val="0"/>
      <w:marTop w:val="0"/>
      <w:marBottom w:val="0"/>
      <w:divBdr>
        <w:top w:val="none" w:sz="0" w:space="0" w:color="auto"/>
        <w:left w:val="none" w:sz="0" w:space="0" w:color="auto"/>
        <w:bottom w:val="none" w:sz="0" w:space="0" w:color="auto"/>
        <w:right w:val="none" w:sz="0" w:space="0" w:color="auto"/>
      </w:divBdr>
    </w:div>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1954097032">
      <w:bodyDiv w:val="1"/>
      <w:marLeft w:val="0"/>
      <w:marRight w:val="0"/>
      <w:marTop w:val="0"/>
      <w:marBottom w:val="0"/>
      <w:divBdr>
        <w:top w:val="none" w:sz="0" w:space="0" w:color="auto"/>
        <w:left w:val="none" w:sz="0" w:space="0" w:color="auto"/>
        <w:bottom w:val="none" w:sz="0" w:space="0" w:color="auto"/>
        <w:right w:val="none" w:sz="0" w:space="0" w:color="auto"/>
      </w:divBdr>
    </w:div>
    <w:div w:id="2054379042">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cpopescu@smithfield.ro" TargetMode="External"/><Relationship Id="rId20" Type="http://schemas.openxmlformats.org/officeDocument/2006/relationships/image" Target="media/image4.e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aionica@smithfield.ro" TargetMode="External"/><Relationship Id="rId23" Type="http://schemas.openxmlformats.org/officeDocument/2006/relationships/header" Target="header5.xml"/><Relationship Id="rId28" Type="http://schemas.openxmlformats.org/officeDocument/2006/relationships/header" Target="header9.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arilena.patrascu@yahoo.com"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ntTable" Target="fontTable.xml"/><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0F2B0-BD73-4D05-A9DA-C70B0732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68</TotalTime>
  <Pages>70</Pages>
  <Words>16049</Words>
  <Characters>91484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107319</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VMP-EMI</cp:lastModifiedBy>
  <cp:revision>3</cp:revision>
  <cp:lastPrinted>2007-11-12T11:53:00Z</cp:lastPrinted>
  <dcterms:created xsi:type="dcterms:W3CDTF">2018-12-12T06:36:00Z</dcterms:created>
  <dcterms:modified xsi:type="dcterms:W3CDTF">2018-12-12T07:59:00Z</dcterms:modified>
</cp:coreProperties>
</file>