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BA7F" w14:textId="77777777" w:rsidR="003E128C" w:rsidRPr="00262790" w:rsidRDefault="00B4658F" w:rsidP="00385D1C">
      <w:pPr>
        <w:pStyle w:val="StyleBodyText12ptNotBoldLeft0mmBefore3ptAfte"/>
      </w:pPr>
      <w:r>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10E9A6D8"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DB119F">
        <w:rPr>
          <w:lang w:val="fr-FR"/>
        </w:rPr>
        <w:t>MISCA</w:t>
      </w:r>
      <w:r w:rsidR="00C52492">
        <w:rPr>
          <w:lang w:val="fr-FR"/>
        </w:rPr>
        <w:t xml:space="preserve"> </w:t>
      </w:r>
      <w:r w:rsidR="009D14C4">
        <w:rPr>
          <w:lang w:val="fr-FR"/>
        </w:rPr>
        <w:t>2</w:t>
      </w:r>
    </w:p>
    <w:p w14:paraId="71012101" w14:textId="01606F77"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FB644E">
        <w:rPr>
          <w:lang w:val="fr-FR"/>
        </w:rPr>
        <w:t>c</w:t>
      </w:r>
      <w:r w:rsidR="00266455">
        <w:rPr>
          <w:lang w:val="fr-FR"/>
        </w:rPr>
        <w:t xml:space="preserve">omuna </w:t>
      </w:r>
      <w:r w:rsidR="009D14C4">
        <w:rPr>
          <w:lang w:val="fr-FR"/>
        </w:rPr>
        <w:t>Misca</w:t>
      </w:r>
      <w:r w:rsidR="00C116EA">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14CE6A10" w:rsidR="003E128C" w:rsidRDefault="00753138" w:rsidP="005E1B0D">
      <w:pPr>
        <w:pStyle w:val="StyleBodyText12ptNotBoldLeft0mmBefore3ptAfte"/>
        <w:ind w:firstLine="720"/>
        <w:rPr>
          <w:sz w:val="28"/>
          <w:szCs w:val="28"/>
          <w:lang w:val="fr-FR"/>
        </w:rPr>
      </w:pPr>
      <w:r>
        <w:rPr>
          <w:sz w:val="28"/>
          <w:szCs w:val="28"/>
          <w:lang w:val="fr-FR"/>
        </w:rPr>
        <w:t>Februa</w:t>
      </w:r>
      <w:r w:rsidR="00C52492">
        <w:rPr>
          <w:sz w:val="28"/>
          <w:szCs w:val="28"/>
          <w:lang w:val="fr-FR"/>
        </w:rPr>
        <w:t>rie</w:t>
      </w:r>
      <w:r w:rsidR="00FB644E">
        <w:rPr>
          <w:sz w:val="28"/>
          <w:szCs w:val="28"/>
          <w:lang w:val="fr-FR"/>
        </w:rPr>
        <w:t xml:space="preserve"> </w:t>
      </w:r>
      <w:r w:rsidR="003E128C" w:rsidRPr="000B6E51">
        <w:rPr>
          <w:sz w:val="28"/>
          <w:szCs w:val="28"/>
          <w:lang w:val="fr-FR"/>
        </w:rPr>
        <w:t>201</w:t>
      </w:r>
      <w:r>
        <w:rPr>
          <w:sz w:val="28"/>
          <w:szCs w:val="28"/>
          <w:lang w:val="fr-FR"/>
        </w:rPr>
        <w:t>8</w:t>
      </w:r>
    </w:p>
    <w:p w14:paraId="6D2AAF77" w14:textId="77777777" w:rsidR="00BD40BE" w:rsidRDefault="00BD40BE" w:rsidP="005E1B0D">
      <w:pPr>
        <w:pStyle w:val="StyleBodyText12ptNotBoldLeft0mmBefore3ptAfte"/>
        <w:ind w:firstLine="720"/>
        <w:rPr>
          <w:sz w:val="28"/>
          <w:szCs w:val="28"/>
          <w:lang w:val="fr-FR"/>
        </w:rPr>
        <w:sectPr w:rsidR="00BD40BE" w:rsidSect="005801AF">
          <w:headerReference w:type="default" r:id="rId8"/>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3D76E32C" w14:textId="50AB92C7" w:rsidR="00A62A34" w:rsidRDefault="006047AF">
      <w:pPr>
        <w:pStyle w:val="TOC1"/>
        <w:rPr>
          <w:rFonts w:asciiTheme="minorHAnsi" w:eastAsiaTheme="minorEastAsia" w:hAnsiTheme="minorHAnsi" w:cstheme="minorBidi"/>
          <w:b w:val="0"/>
          <w:bCs w:val="0"/>
          <w:caps w:val="0"/>
          <w:snapToGrid/>
          <w:sz w:val="22"/>
          <w:szCs w:val="22"/>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506384412" w:history="1">
        <w:r w:rsidR="00A62A34" w:rsidRPr="000134B6">
          <w:rPr>
            <w:rStyle w:val="Hyperlink"/>
          </w:rPr>
          <w:t>1.</w:t>
        </w:r>
        <w:r w:rsidR="00A62A34">
          <w:rPr>
            <w:rFonts w:asciiTheme="minorHAnsi" w:eastAsiaTheme="minorEastAsia" w:hAnsiTheme="minorHAnsi" w:cstheme="minorBidi"/>
            <w:b w:val="0"/>
            <w:bCs w:val="0"/>
            <w:caps w:val="0"/>
            <w:snapToGrid/>
            <w:sz w:val="22"/>
            <w:szCs w:val="22"/>
          </w:rPr>
          <w:tab/>
        </w:r>
        <w:r w:rsidR="00A62A34" w:rsidRPr="000134B6">
          <w:rPr>
            <w:rStyle w:val="Hyperlink"/>
          </w:rPr>
          <w:t>Rezumat fără caracter tehnic</w:t>
        </w:r>
        <w:r w:rsidR="00A62A34">
          <w:rPr>
            <w:webHidden/>
          </w:rPr>
          <w:tab/>
        </w:r>
        <w:r w:rsidR="00A62A34">
          <w:rPr>
            <w:webHidden/>
          </w:rPr>
          <w:fldChar w:fldCharType="begin"/>
        </w:r>
        <w:r w:rsidR="00A62A34">
          <w:rPr>
            <w:webHidden/>
          </w:rPr>
          <w:instrText xml:space="preserve"> PAGEREF _Toc506384412 \h </w:instrText>
        </w:r>
        <w:r w:rsidR="00A62A34">
          <w:rPr>
            <w:webHidden/>
          </w:rPr>
        </w:r>
        <w:r w:rsidR="00A62A34">
          <w:rPr>
            <w:webHidden/>
          </w:rPr>
          <w:fldChar w:fldCharType="separate"/>
        </w:r>
        <w:r w:rsidR="00A62A34">
          <w:rPr>
            <w:webHidden/>
          </w:rPr>
          <w:t>1</w:t>
        </w:r>
        <w:r w:rsidR="00A62A34">
          <w:rPr>
            <w:webHidden/>
          </w:rPr>
          <w:fldChar w:fldCharType="end"/>
        </w:r>
      </w:hyperlink>
    </w:p>
    <w:p w14:paraId="14F5E1B5" w14:textId="41F2A17C" w:rsidR="00A62A34" w:rsidRDefault="00A62A34">
      <w:pPr>
        <w:pStyle w:val="TOC2"/>
        <w:rPr>
          <w:rFonts w:asciiTheme="minorHAnsi" w:eastAsiaTheme="minorEastAsia" w:hAnsiTheme="minorHAnsi" w:cstheme="minorBidi"/>
          <w:noProof/>
          <w:snapToGrid/>
          <w:sz w:val="22"/>
          <w:szCs w:val="22"/>
          <w:lang w:val="en-US"/>
        </w:rPr>
      </w:pPr>
      <w:hyperlink w:anchor="_Toc506384413" w:history="1">
        <w:r w:rsidRPr="000134B6">
          <w:rPr>
            <w:rStyle w:val="Hyperlink"/>
            <w:noProof/>
            <w:lang w:val="it-IT"/>
          </w:rPr>
          <w:t>1.1</w:t>
        </w:r>
        <w:r>
          <w:rPr>
            <w:rFonts w:asciiTheme="minorHAnsi" w:eastAsiaTheme="minorEastAsia" w:hAnsiTheme="minorHAnsi" w:cstheme="minorBidi"/>
            <w:noProof/>
            <w:snapToGrid/>
            <w:sz w:val="22"/>
            <w:szCs w:val="22"/>
            <w:lang w:val="en-US"/>
          </w:rPr>
          <w:tab/>
        </w:r>
        <w:r w:rsidRPr="000134B6">
          <w:rPr>
            <w:rStyle w:val="Hyperlink"/>
            <w:noProof/>
            <w:lang w:val="it-IT"/>
          </w:rPr>
          <w:t>Conditiile prezente ale amplasmentului</w:t>
        </w:r>
        <w:r>
          <w:rPr>
            <w:noProof/>
            <w:webHidden/>
          </w:rPr>
          <w:tab/>
        </w:r>
        <w:r>
          <w:rPr>
            <w:noProof/>
            <w:webHidden/>
          </w:rPr>
          <w:fldChar w:fldCharType="begin"/>
        </w:r>
        <w:r>
          <w:rPr>
            <w:noProof/>
            <w:webHidden/>
          </w:rPr>
          <w:instrText xml:space="preserve"> PAGEREF _Toc506384413 \h </w:instrText>
        </w:r>
        <w:r>
          <w:rPr>
            <w:noProof/>
            <w:webHidden/>
          </w:rPr>
        </w:r>
        <w:r>
          <w:rPr>
            <w:noProof/>
            <w:webHidden/>
          </w:rPr>
          <w:fldChar w:fldCharType="separate"/>
        </w:r>
        <w:r>
          <w:rPr>
            <w:noProof/>
            <w:webHidden/>
          </w:rPr>
          <w:t>1</w:t>
        </w:r>
        <w:r>
          <w:rPr>
            <w:noProof/>
            <w:webHidden/>
          </w:rPr>
          <w:fldChar w:fldCharType="end"/>
        </w:r>
      </w:hyperlink>
    </w:p>
    <w:p w14:paraId="37E0A49C" w14:textId="2728B6B1" w:rsidR="00A62A34" w:rsidRDefault="00A62A34">
      <w:pPr>
        <w:pStyle w:val="TOC2"/>
        <w:rPr>
          <w:rFonts w:asciiTheme="minorHAnsi" w:eastAsiaTheme="minorEastAsia" w:hAnsiTheme="minorHAnsi" w:cstheme="minorBidi"/>
          <w:noProof/>
          <w:snapToGrid/>
          <w:sz w:val="22"/>
          <w:szCs w:val="22"/>
          <w:lang w:val="en-US"/>
        </w:rPr>
      </w:pPr>
      <w:hyperlink w:anchor="_Toc506384414" w:history="1">
        <w:r w:rsidRPr="000134B6">
          <w:rPr>
            <w:rStyle w:val="Hyperlink"/>
            <w:noProof/>
            <w:lang w:val="it-IT"/>
          </w:rPr>
          <w:t>1.2</w:t>
        </w:r>
        <w:r>
          <w:rPr>
            <w:rFonts w:asciiTheme="minorHAnsi" w:eastAsiaTheme="minorEastAsia" w:hAnsiTheme="minorHAnsi" w:cstheme="minorBidi"/>
            <w:noProof/>
            <w:snapToGrid/>
            <w:sz w:val="22"/>
            <w:szCs w:val="22"/>
            <w:lang w:val="en-US"/>
          </w:rPr>
          <w:tab/>
        </w:r>
        <w:r w:rsidRPr="000134B6">
          <w:rPr>
            <w:rStyle w:val="Hyperlink"/>
            <w:rFonts w:cs="Arial"/>
            <w:noProof/>
            <w:lang w:val="it-IT"/>
          </w:rPr>
          <w:t>Conformarea cu cerintele BAT</w:t>
        </w:r>
        <w:r>
          <w:rPr>
            <w:noProof/>
            <w:webHidden/>
          </w:rPr>
          <w:tab/>
        </w:r>
        <w:r>
          <w:rPr>
            <w:noProof/>
            <w:webHidden/>
          </w:rPr>
          <w:fldChar w:fldCharType="begin"/>
        </w:r>
        <w:r>
          <w:rPr>
            <w:noProof/>
            <w:webHidden/>
          </w:rPr>
          <w:instrText xml:space="preserve"> PAGEREF _Toc506384414 \h </w:instrText>
        </w:r>
        <w:r>
          <w:rPr>
            <w:noProof/>
            <w:webHidden/>
          </w:rPr>
        </w:r>
        <w:r>
          <w:rPr>
            <w:noProof/>
            <w:webHidden/>
          </w:rPr>
          <w:fldChar w:fldCharType="separate"/>
        </w:r>
        <w:r>
          <w:rPr>
            <w:noProof/>
            <w:webHidden/>
          </w:rPr>
          <w:t>2</w:t>
        </w:r>
        <w:r>
          <w:rPr>
            <w:noProof/>
            <w:webHidden/>
          </w:rPr>
          <w:fldChar w:fldCharType="end"/>
        </w:r>
      </w:hyperlink>
    </w:p>
    <w:p w14:paraId="4017D5EE" w14:textId="63CD6C99" w:rsidR="00A62A34" w:rsidRDefault="00A62A34">
      <w:pPr>
        <w:pStyle w:val="TOC2"/>
        <w:rPr>
          <w:rFonts w:asciiTheme="minorHAnsi" w:eastAsiaTheme="minorEastAsia" w:hAnsiTheme="minorHAnsi" w:cstheme="minorBidi"/>
          <w:noProof/>
          <w:snapToGrid/>
          <w:sz w:val="22"/>
          <w:szCs w:val="22"/>
          <w:lang w:val="en-US"/>
        </w:rPr>
      </w:pPr>
      <w:hyperlink w:anchor="_Toc506384415" w:history="1">
        <w:r w:rsidRPr="000134B6">
          <w:rPr>
            <w:rStyle w:val="Hyperlink"/>
            <w:noProof/>
          </w:rPr>
          <w:t>1.3</w:t>
        </w:r>
        <w:r>
          <w:rPr>
            <w:rFonts w:asciiTheme="minorHAnsi" w:eastAsiaTheme="minorEastAsia" w:hAnsiTheme="minorHAnsi" w:cstheme="minorBidi"/>
            <w:noProof/>
            <w:snapToGrid/>
            <w:sz w:val="22"/>
            <w:szCs w:val="22"/>
            <w:lang w:val="en-US"/>
          </w:rPr>
          <w:tab/>
        </w:r>
        <w:r w:rsidRPr="000134B6">
          <w:rPr>
            <w:rStyle w:val="Hyperlink"/>
            <w:noProof/>
          </w:rPr>
          <w:t>Alternative studiate</w:t>
        </w:r>
        <w:r>
          <w:rPr>
            <w:noProof/>
            <w:webHidden/>
          </w:rPr>
          <w:tab/>
        </w:r>
        <w:r>
          <w:rPr>
            <w:noProof/>
            <w:webHidden/>
          </w:rPr>
          <w:fldChar w:fldCharType="begin"/>
        </w:r>
        <w:r>
          <w:rPr>
            <w:noProof/>
            <w:webHidden/>
          </w:rPr>
          <w:instrText xml:space="preserve"> PAGEREF _Toc506384415 \h </w:instrText>
        </w:r>
        <w:r>
          <w:rPr>
            <w:noProof/>
            <w:webHidden/>
          </w:rPr>
        </w:r>
        <w:r>
          <w:rPr>
            <w:noProof/>
            <w:webHidden/>
          </w:rPr>
          <w:fldChar w:fldCharType="separate"/>
        </w:r>
        <w:r>
          <w:rPr>
            <w:noProof/>
            <w:webHidden/>
          </w:rPr>
          <w:t>10</w:t>
        </w:r>
        <w:r>
          <w:rPr>
            <w:noProof/>
            <w:webHidden/>
          </w:rPr>
          <w:fldChar w:fldCharType="end"/>
        </w:r>
      </w:hyperlink>
    </w:p>
    <w:p w14:paraId="6D76DC75" w14:textId="63E4E747" w:rsidR="00A62A34" w:rsidRDefault="00A62A34">
      <w:pPr>
        <w:pStyle w:val="TOC2"/>
        <w:rPr>
          <w:rFonts w:asciiTheme="minorHAnsi" w:eastAsiaTheme="minorEastAsia" w:hAnsiTheme="minorHAnsi" w:cstheme="minorBidi"/>
          <w:noProof/>
          <w:snapToGrid/>
          <w:sz w:val="22"/>
          <w:szCs w:val="22"/>
          <w:lang w:val="en-US"/>
        </w:rPr>
      </w:pPr>
      <w:hyperlink w:anchor="_Toc506384416" w:history="1">
        <w:r w:rsidRPr="000134B6">
          <w:rPr>
            <w:rStyle w:val="Hyperlink"/>
            <w:noProof/>
            <w:lang w:val="it-IT"/>
          </w:rPr>
          <w:t>1.4</w:t>
        </w:r>
        <w:r>
          <w:rPr>
            <w:rFonts w:asciiTheme="minorHAnsi" w:eastAsiaTheme="minorEastAsia" w:hAnsiTheme="minorHAnsi" w:cstheme="minorBidi"/>
            <w:noProof/>
            <w:snapToGrid/>
            <w:sz w:val="22"/>
            <w:szCs w:val="22"/>
            <w:lang w:val="en-US"/>
          </w:rPr>
          <w:tab/>
        </w:r>
        <w:r w:rsidRPr="000134B6">
          <w:rPr>
            <w:rStyle w:val="Hyperlink"/>
            <w:rFonts w:cs="Arial"/>
            <w:noProof/>
            <w:lang w:val="it-IT"/>
          </w:rPr>
          <w:t>Evaluarea impactului</w:t>
        </w:r>
        <w:r>
          <w:rPr>
            <w:noProof/>
            <w:webHidden/>
          </w:rPr>
          <w:tab/>
        </w:r>
        <w:r>
          <w:rPr>
            <w:noProof/>
            <w:webHidden/>
          </w:rPr>
          <w:fldChar w:fldCharType="begin"/>
        </w:r>
        <w:r>
          <w:rPr>
            <w:noProof/>
            <w:webHidden/>
          </w:rPr>
          <w:instrText xml:space="preserve"> PAGEREF _Toc506384416 \h </w:instrText>
        </w:r>
        <w:r>
          <w:rPr>
            <w:noProof/>
            <w:webHidden/>
          </w:rPr>
        </w:r>
        <w:r>
          <w:rPr>
            <w:noProof/>
            <w:webHidden/>
          </w:rPr>
          <w:fldChar w:fldCharType="separate"/>
        </w:r>
        <w:r>
          <w:rPr>
            <w:noProof/>
            <w:webHidden/>
          </w:rPr>
          <w:t>10</w:t>
        </w:r>
        <w:r>
          <w:rPr>
            <w:noProof/>
            <w:webHidden/>
          </w:rPr>
          <w:fldChar w:fldCharType="end"/>
        </w:r>
      </w:hyperlink>
    </w:p>
    <w:p w14:paraId="03F45BE9" w14:textId="38EF78F3" w:rsidR="00A62A34" w:rsidRDefault="00A62A34">
      <w:pPr>
        <w:pStyle w:val="TOC2"/>
        <w:rPr>
          <w:rFonts w:asciiTheme="minorHAnsi" w:eastAsiaTheme="minorEastAsia" w:hAnsiTheme="minorHAnsi" w:cstheme="minorBidi"/>
          <w:noProof/>
          <w:snapToGrid/>
          <w:sz w:val="22"/>
          <w:szCs w:val="22"/>
          <w:lang w:val="en-US"/>
        </w:rPr>
      </w:pPr>
      <w:hyperlink w:anchor="_Toc506384417" w:history="1">
        <w:r w:rsidRPr="000134B6">
          <w:rPr>
            <w:rStyle w:val="Hyperlink"/>
            <w:noProof/>
          </w:rPr>
          <w:t>1.5</w:t>
        </w:r>
        <w:r>
          <w:rPr>
            <w:rFonts w:asciiTheme="minorHAnsi" w:eastAsiaTheme="minorEastAsia" w:hAnsiTheme="minorHAnsi" w:cstheme="minorBidi"/>
            <w:noProof/>
            <w:snapToGrid/>
            <w:sz w:val="22"/>
            <w:szCs w:val="22"/>
            <w:lang w:val="en-US"/>
          </w:rPr>
          <w:tab/>
        </w:r>
        <w:r w:rsidRPr="000134B6">
          <w:rPr>
            <w:rStyle w:val="Hyperlink"/>
            <w:noProof/>
          </w:rPr>
          <w:t>Compararea cu cele mai bune tehnici disponibile</w:t>
        </w:r>
        <w:r>
          <w:rPr>
            <w:noProof/>
            <w:webHidden/>
          </w:rPr>
          <w:tab/>
        </w:r>
        <w:r>
          <w:rPr>
            <w:noProof/>
            <w:webHidden/>
          </w:rPr>
          <w:fldChar w:fldCharType="begin"/>
        </w:r>
        <w:r>
          <w:rPr>
            <w:noProof/>
            <w:webHidden/>
          </w:rPr>
          <w:instrText xml:space="preserve"> PAGEREF _Toc506384417 \h </w:instrText>
        </w:r>
        <w:r>
          <w:rPr>
            <w:noProof/>
            <w:webHidden/>
          </w:rPr>
        </w:r>
        <w:r>
          <w:rPr>
            <w:noProof/>
            <w:webHidden/>
          </w:rPr>
          <w:fldChar w:fldCharType="separate"/>
        </w:r>
        <w:r>
          <w:rPr>
            <w:noProof/>
            <w:webHidden/>
          </w:rPr>
          <w:t>11</w:t>
        </w:r>
        <w:r>
          <w:rPr>
            <w:noProof/>
            <w:webHidden/>
          </w:rPr>
          <w:fldChar w:fldCharType="end"/>
        </w:r>
      </w:hyperlink>
    </w:p>
    <w:p w14:paraId="5076A03B" w14:textId="5458B4CF" w:rsidR="00A62A34" w:rsidRDefault="00A62A34">
      <w:pPr>
        <w:pStyle w:val="TOC1"/>
        <w:rPr>
          <w:rFonts w:asciiTheme="minorHAnsi" w:eastAsiaTheme="minorEastAsia" w:hAnsiTheme="minorHAnsi" w:cstheme="minorBidi"/>
          <w:b w:val="0"/>
          <w:bCs w:val="0"/>
          <w:caps w:val="0"/>
          <w:snapToGrid/>
          <w:sz w:val="22"/>
          <w:szCs w:val="22"/>
        </w:rPr>
      </w:pPr>
      <w:hyperlink w:anchor="_Toc506384418" w:history="1">
        <w:r w:rsidRPr="000134B6">
          <w:rPr>
            <w:rStyle w:val="Hyperlink"/>
          </w:rPr>
          <w:t>2.</w:t>
        </w:r>
        <w:r>
          <w:rPr>
            <w:rFonts w:asciiTheme="minorHAnsi" w:eastAsiaTheme="minorEastAsia" w:hAnsiTheme="minorHAnsi" w:cstheme="minorBidi"/>
            <w:b w:val="0"/>
            <w:bCs w:val="0"/>
            <w:caps w:val="0"/>
            <w:snapToGrid/>
            <w:sz w:val="22"/>
            <w:szCs w:val="22"/>
          </w:rPr>
          <w:tab/>
        </w:r>
        <w:r w:rsidRPr="000134B6">
          <w:rPr>
            <w:rStyle w:val="Hyperlink"/>
          </w:rPr>
          <w:t>Tehnici de management</w:t>
        </w:r>
        <w:r>
          <w:rPr>
            <w:webHidden/>
          </w:rPr>
          <w:tab/>
        </w:r>
        <w:r>
          <w:rPr>
            <w:webHidden/>
          </w:rPr>
          <w:fldChar w:fldCharType="begin"/>
        </w:r>
        <w:r>
          <w:rPr>
            <w:webHidden/>
          </w:rPr>
          <w:instrText xml:space="preserve"> PAGEREF _Toc506384418 \h </w:instrText>
        </w:r>
        <w:r>
          <w:rPr>
            <w:webHidden/>
          </w:rPr>
        </w:r>
        <w:r>
          <w:rPr>
            <w:webHidden/>
          </w:rPr>
          <w:fldChar w:fldCharType="separate"/>
        </w:r>
        <w:r>
          <w:rPr>
            <w:webHidden/>
          </w:rPr>
          <w:t>12</w:t>
        </w:r>
        <w:r>
          <w:rPr>
            <w:webHidden/>
          </w:rPr>
          <w:fldChar w:fldCharType="end"/>
        </w:r>
      </w:hyperlink>
    </w:p>
    <w:p w14:paraId="71EDE62D" w14:textId="02C0C45B" w:rsidR="00A62A34" w:rsidRDefault="00A62A34">
      <w:pPr>
        <w:pStyle w:val="TOC2"/>
        <w:rPr>
          <w:rFonts w:asciiTheme="minorHAnsi" w:eastAsiaTheme="minorEastAsia" w:hAnsiTheme="minorHAnsi" w:cstheme="minorBidi"/>
          <w:noProof/>
          <w:snapToGrid/>
          <w:sz w:val="22"/>
          <w:szCs w:val="22"/>
          <w:lang w:val="en-US"/>
        </w:rPr>
      </w:pPr>
      <w:hyperlink w:anchor="_Toc506384419" w:history="1">
        <w:r w:rsidRPr="000134B6">
          <w:rPr>
            <w:rStyle w:val="Hyperlink"/>
            <w:noProof/>
          </w:rPr>
          <w:t>2.1</w:t>
        </w:r>
        <w:r>
          <w:rPr>
            <w:rFonts w:asciiTheme="minorHAnsi" w:eastAsiaTheme="minorEastAsia" w:hAnsiTheme="minorHAnsi" w:cstheme="minorBidi"/>
            <w:noProof/>
            <w:snapToGrid/>
            <w:sz w:val="22"/>
            <w:szCs w:val="22"/>
            <w:lang w:val="en-US"/>
          </w:rPr>
          <w:tab/>
        </w:r>
        <w:r w:rsidRPr="000134B6">
          <w:rPr>
            <w:rStyle w:val="Hyperlink"/>
            <w:noProof/>
          </w:rPr>
          <w:t>Organizare</w:t>
        </w:r>
        <w:r>
          <w:rPr>
            <w:noProof/>
            <w:webHidden/>
          </w:rPr>
          <w:tab/>
        </w:r>
        <w:r>
          <w:rPr>
            <w:noProof/>
            <w:webHidden/>
          </w:rPr>
          <w:fldChar w:fldCharType="begin"/>
        </w:r>
        <w:r>
          <w:rPr>
            <w:noProof/>
            <w:webHidden/>
          </w:rPr>
          <w:instrText xml:space="preserve"> PAGEREF _Toc506384419 \h </w:instrText>
        </w:r>
        <w:r>
          <w:rPr>
            <w:noProof/>
            <w:webHidden/>
          </w:rPr>
        </w:r>
        <w:r>
          <w:rPr>
            <w:noProof/>
            <w:webHidden/>
          </w:rPr>
          <w:fldChar w:fldCharType="separate"/>
        </w:r>
        <w:r>
          <w:rPr>
            <w:noProof/>
            <w:webHidden/>
          </w:rPr>
          <w:t>12</w:t>
        </w:r>
        <w:r>
          <w:rPr>
            <w:noProof/>
            <w:webHidden/>
          </w:rPr>
          <w:fldChar w:fldCharType="end"/>
        </w:r>
      </w:hyperlink>
    </w:p>
    <w:p w14:paraId="4EA43805" w14:textId="133C732B" w:rsidR="00A62A34" w:rsidRDefault="00A62A34">
      <w:pPr>
        <w:pStyle w:val="TOC2"/>
        <w:rPr>
          <w:rFonts w:asciiTheme="minorHAnsi" w:eastAsiaTheme="minorEastAsia" w:hAnsiTheme="minorHAnsi" w:cstheme="minorBidi"/>
          <w:noProof/>
          <w:snapToGrid/>
          <w:sz w:val="22"/>
          <w:szCs w:val="22"/>
          <w:lang w:val="en-US"/>
        </w:rPr>
      </w:pPr>
      <w:hyperlink w:anchor="_Toc506384420" w:history="1">
        <w:r w:rsidRPr="000134B6">
          <w:rPr>
            <w:rStyle w:val="Hyperlink"/>
            <w:noProof/>
          </w:rPr>
          <w:t>2.2</w:t>
        </w:r>
        <w:r>
          <w:rPr>
            <w:rFonts w:asciiTheme="minorHAnsi" w:eastAsiaTheme="minorEastAsia" w:hAnsiTheme="minorHAnsi" w:cstheme="minorBidi"/>
            <w:noProof/>
            <w:snapToGrid/>
            <w:sz w:val="22"/>
            <w:szCs w:val="22"/>
            <w:lang w:val="en-US"/>
          </w:rPr>
          <w:tab/>
        </w:r>
        <w:r w:rsidRPr="000134B6">
          <w:rPr>
            <w:rStyle w:val="Hyperlink"/>
            <w:noProof/>
          </w:rPr>
          <w:t>Sistemul de management de mediu</w:t>
        </w:r>
        <w:r>
          <w:rPr>
            <w:noProof/>
            <w:webHidden/>
          </w:rPr>
          <w:tab/>
        </w:r>
        <w:r>
          <w:rPr>
            <w:noProof/>
            <w:webHidden/>
          </w:rPr>
          <w:fldChar w:fldCharType="begin"/>
        </w:r>
        <w:r>
          <w:rPr>
            <w:noProof/>
            <w:webHidden/>
          </w:rPr>
          <w:instrText xml:space="preserve"> PAGEREF _Toc506384420 \h </w:instrText>
        </w:r>
        <w:r>
          <w:rPr>
            <w:noProof/>
            <w:webHidden/>
          </w:rPr>
        </w:r>
        <w:r>
          <w:rPr>
            <w:noProof/>
            <w:webHidden/>
          </w:rPr>
          <w:fldChar w:fldCharType="separate"/>
        </w:r>
        <w:r>
          <w:rPr>
            <w:noProof/>
            <w:webHidden/>
          </w:rPr>
          <w:t>12</w:t>
        </w:r>
        <w:r>
          <w:rPr>
            <w:noProof/>
            <w:webHidden/>
          </w:rPr>
          <w:fldChar w:fldCharType="end"/>
        </w:r>
      </w:hyperlink>
    </w:p>
    <w:p w14:paraId="0D05F268" w14:textId="54F97D8D" w:rsidR="00A62A34" w:rsidRDefault="00A62A34">
      <w:pPr>
        <w:pStyle w:val="TOC1"/>
        <w:rPr>
          <w:rFonts w:asciiTheme="minorHAnsi" w:eastAsiaTheme="minorEastAsia" w:hAnsiTheme="minorHAnsi" w:cstheme="minorBidi"/>
          <w:b w:val="0"/>
          <w:bCs w:val="0"/>
          <w:caps w:val="0"/>
          <w:snapToGrid/>
          <w:sz w:val="22"/>
          <w:szCs w:val="22"/>
        </w:rPr>
      </w:pPr>
      <w:hyperlink w:anchor="_Toc506384421" w:history="1">
        <w:r w:rsidRPr="000134B6">
          <w:rPr>
            <w:rStyle w:val="Hyperlink"/>
          </w:rPr>
          <w:t>3.</w:t>
        </w:r>
        <w:r>
          <w:rPr>
            <w:rFonts w:asciiTheme="minorHAnsi" w:eastAsiaTheme="minorEastAsia" w:hAnsiTheme="minorHAnsi" w:cstheme="minorBidi"/>
            <w:b w:val="0"/>
            <w:bCs w:val="0"/>
            <w:caps w:val="0"/>
            <w:snapToGrid/>
            <w:sz w:val="22"/>
            <w:szCs w:val="22"/>
          </w:rPr>
          <w:tab/>
        </w:r>
        <w:r w:rsidRPr="000134B6">
          <w:rPr>
            <w:rStyle w:val="Hyperlink"/>
          </w:rPr>
          <w:t>Materii prime şi materiale</w:t>
        </w:r>
        <w:r>
          <w:rPr>
            <w:webHidden/>
          </w:rPr>
          <w:tab/>
        </w:r>
        <w:r>
          <w:rPr>
            <w:webHidden/>
          </w:rPr>
          <w:fldChar w:fldCharType="begin"/>
        </w:r>
        <w:r>
          <w:rPr>
            <w:webHidden/>
          </w:rPr>
          <w:instrText xml:space="preserve"> PAGEREF _Toc506384421 \h </w:instrText>
        </w:r>
        <w:r>
          <w:rPr>
            <w:webHidden/>
          </w:rPr>
        </w:r>
        <w:r>
          <w:rPr>
            <w:webHidden/>
          </w:rPr>
          <w:fldChar w:fldCharType="separate"/>
        </w:r>
        <w:r>
          <w:rPr>
            <w:webHidden/>
          </w:rPr>
          <w:t>21</w:t>
        </w:r>
        <w:r>
          <w:rPr>
            <w:webHidden/>
          </w:rPr>
          <w:fldChar w:fldCharType="end"/>
        </w:r>
      </w:hyperlink>
    </w:p>
    <w:p w14:paraId="38314A69" w14:textId="2C90BA1A" w:rsidR="00A62A34" w:rsidRDefault="00A62A34">
      <w:pPr>
        <w:pStyle w:val="TOC2"/>
        <w:rPr>
          <w:rFonts w:asciiTheme="minorHAnsi" w:eastAsiaTheme="minorEastAsia" w:hAnsiTheme="minorHAnsi" w:cstheme="minorBidi"/>
          <w:noProof/>
          <w:snapToGrid/>
          <w:sz w:val="22"/>
          <w:szCs w:val="22"/>
          <w:lang w:val="en-US"/>
        </w:rPr>
      </w:pPr>
      <w:hyperlink w:anchor="_Toc506384422" w:history="1">
        <w:r w:rsidRPr="000134B6">
          <w:rPr>
            <w:rStyle w:val="Hyperlink"/>
            <w:noProof/>
          </w:rPr>
          <w:t>3.1</w:t>
        </w:r>
        <w:r>
          <w:rPr>
            <w:rFonts w:asciiTheme="minorHAnsi" w:eastAsiaTheme="minorEastAsia" w:hAnsiTheme="minorHAnsi" w:cstheme="minorBidi"/>
            <w:noProof/>
            <w:snapToGrid/>
            <w:sz w:val="22"/>
            <w:szCs w:val="22"/>
            <w:lang w:val="en-US"/>
          </w:rPr>
          <w:tab/>
        </w:r>
        <w:r w:rsidRPr="000134B6">
          <w:rPr>
            <w:rStyle w:val="Hyperlink"/>
            <w:noProof/>
          </w:rPr>
          <w:t>Materii prime si materiale</w:t>
        </w:r>
        <w:r>
          <w:rPr>
            <w:noProof/>
            <w:webHidden/>
          </w:rPr>
          <w:tab/>
        </w:r>
        <w:r>
          <w:rPr>
            <w:noProof/>
            <w:webHidden/>
          </w:rPr>
          <w:fldChar w:fldCharType="begin"/>
        </w:r>
        <w:r>
          <w:rPr>
            <w:noProof/>
            <w:webHidden/>
          </w:rPr>
          <w:instrText xml:space="preserve"> PAGEREF _Toc506384422 \h </w:instrText>
        </w:r>
        <w:r>
          <w:rPr>
            <w:noProof/>
            <w:webHidden/>
          </w:rPr>
        </w:r>
        <w:r>
          <w:rPr>
            <w:noProof/>
            <w:webHidden/>
          </w:rPr>
          <w:fldChar w:fldCharType="separate"/>
        </w:r>
        <w:r>
          <w:rPr>
            <w:noProof/>
            <w:webHidden/>
          </w:rPr>
          <w:t>21</w:t>
        </w:r>
        <w:r>
          <w:rPr>
            <w:noProof/>
            <w:webHidden/>
          </w:rPr>
          <w:fldChar w:fldCharType="end"/>
        </w:r>
      </w:hyperlink>
    </w:p>
    <w:p w14:paraId="560074B0" w14:textId="04766002" w:rsidR="00A62A34" w:rsidRDefault="00A62A34">
      <w:pPr>
        <w:pStyle w:val="TOC2"/>
        <w:rPr>
          <w:rFonts w:asciiTheme="minorHAnsi" w:eastAsiaTheme="minorEastAsia" w:hAnsiTheme="minorHAnsi" w:cstheme="minorBidi"/>
          <w:noProof/>
          <w:snapToGrid/>
          <w:sz w:val="22"/>
          <w:szCs w:val="22"/>
          <w:lang w:val="en-US"/>
        </w:rPr>
      </w:pPr>
      <w:hyperlink w:anchor="_Toc506384423" w:history="1">
        <w:r w:rsidRPr="000134B6">
          <w:rPr>
            <w:rStyle w:val="Hyperlink"/>
            <w:noProof/>
          </w:rPr>
          <w:t>3.2</w:t>
        </w:r>
        <w:r>
          <w:rPr>
            <w:rFonts w:asciiTheme="minorHAnsi" w:eastAsiaTheme="minorEastAsia" w:hAnsiTheme="minorHAnsi" w:cstheme="minorBidi"/>
            <w:noProof/>
            <w:snapToGrid/>
            <w:sz w:val="22"/>
            <w:szCs w:val="22"/>
            <w:lang w:val="en-US"/>
          </w:rPr>
          <w:tab/>
        </w:r>
        <w:r w:rsidRPr="000134B6">
          <w:rPr>
            <w:rStyle w:val="Hyperlink"/>
            <w:noProof/>
          </w:rPr>
          <w:t>Cerintele BAT</w:t>
        </w:r>
        <w:r>
          <w:rPr>
            <w:noProof/>
            <w:webHidden/>
          </w:rPr>
          <w:tab/>
        </w:r>
        <w:r>
          <w:rPr>
            <w:noProof/>
            <w:webHidden/>
          </w:rPr>
          <w:fldChar w:fldCharType="begin"/>
        </w:r>
        <w:r>
          <w:rPr>
            <w:noProof/>
            <w:webHidden/>
          </w:rPr>
          <w:instrText xml:space="preserve"> PAGEREF _Toc506384423 \h </w:instrText>
        </w:r>
        <w:r>
          <w:rPr>
            <w:noProof/>
            <w:webHidden/>
          </w:rPr>
        </w:r>
        <w:r>
          <w:rPr>
            <w:noProof/>
            <w:webHidden/>
          </w:rPr>
          <w:fldChar w:fldCharType="separate"/>
        </w:r>
        <w:r>
          <w:rPr>
            <w:noProof/>
            <w:webHidden/>
          </w:rPr>
          <w:t>28</w:t>
        </w:r>
        <w:r>
          <w:rPr>
            <w:noProof/>
            <w:webHidden/>
          </w:rPr>
          <w:fldChar w:fldCharType="end"/>
        </w:r>
      </w:hyperlink>
    </w:p>
    <w:p w14:paraId="6A8955E8" w14:textId="614BCBD2" w:rsidR="00A62A34" w:rsidRDefault="00A62A34">
      <w:pPr>
        <w:pStyle w:val="TOC2"/>
        <w:rPr>
          <w:rFonts w:asciiTheme="minorHAnsi" w:eastAsiaTheme="minorEastAsia" w:hAnsiTheme="minorHAnsi" w:cstheme="minorBidi"/>
          <w:noProof/>
          <w:snapToGrid/>
          <w:sz w:val="22"/>
          <w:szCs w:val="22"/>
          <w:lang w:val="en-US"/>
        </w:rPr>
      </w:pPr>
      <w:hyperlink w:anchor="_Toc506384424" w:history="1">
        <w:r w:rsidRPr="000134B6">
          <w:rPr>
            <w:rStyle w:val="Hyperlink"/>
            <w:noProof/>
          </w:rPr>
          <w:t>3.3</w:t>
        </w:r>
        <w:r>
          <w:rPr>
            <w:rFonts w:asciiTheme="minorHAnsi" w:eastAsiaTheme="minorEastAsia" w:hAnsiTheme="minorHAnsi" w:cstheme="minorBidi"/>
            <w:noProof/>
            <w:snapToGrid/>
            <w:sz w:val="22"/>
            <w:szCs w:val="22"/>
            <w:lang w:val="en-US"/>
          </w:rPr>
          <w:tab/>
        </w:r>
        <w:r w:rsidRPr="000134B6">
          <w:rPr>
            <w:rStyle w:val="Hyperlink"/>
            <w:noProof/>
          </w:rPr>
          <w:t>Auditul privind minimizarea deseurilor (minimizarea utilizarii materiilor prime)</w:t>
        </w:r>
        <w:r>
          <w:rPr>
            <w:noProof/>
            <w:webHidden/>
          </w:rPr>
          <w:tab/>
        </w:r>
        <w:r>
          <w:rPr>
            <w:noProof/>
            <w:webHidden/>
          </w:rPr>
          <w:fldChar w:fldCharType="begin"/>
        </w:r>
        <w:r>
          <w:rPr>
            <w:noProof/>
            <w:webHidden/>
          </w:rPr>
          <w:instrText xml:space="preserve"> PAGEREF _Toc506384424 \h </w:instrText>
        </w:r>
        <w:r>
          <w:rPr>
            <w:noProof/>
            <w:webHidden/>
          </w:rPr>
        </w:r>
        <w:r>
          <w:rPr>
            <w:noProof/>
            <w:webHidden/>
          </w:rPr>
          <w:fldChar w:fldCharType="separate"/>
        </w:r>
        <w:r>
          <w:rPr>
            <w:noProof/>
            <w:webHidden/>
          </w:rPr>
          <w:t>28</w:t>
        </w:r>
        <w:r>
          <w:rPr>
            <w:noProof/>
            <w:webHidden/>
          </w:rPr>
          <w:fldChar w:fldCharType="end"/>
        </w:r>
      </w:hyperlink>
    </w:p>
    <w:p w14:paraId="31B19A8C" w14:textId="608A44B0" w:rsidR="00A62A34" w:rsidRDefault="00A62A34">
      <w:pPr>
        <w:pStyle w:val="TOC2"/>
        <w:rPr>
          <w:rFonts w:asciiTheme="minorHAnsi" w:eastAsiaTheme="minorEastAsia" w:hAnsiTheme="minorHAnsi" w:cstheme="minorBidi"/>
          <w:noProof/>
          <w:snapToGrid/>
          <w:sz w:val="22"/>
          <w:szCs w:val="22"/>
          <w:lang w:val="en-US"/>
        </w:rPr>
      </w:pPr>
      <w:hyperlink w:anchor="_Toc506384425" w:history="1">
        <w:r w:rsidRPr="000134B6">
          <w:rPr>
            <w:rStyle w:val="Hyperlink"/>
            <w:noProof/>
          </w:rPr>
          <w:t>3.4</w:t>
        </w:r>
        <w:r>
          <w:rPr>
            <w:rFonts w:asciiTheme="minorHAnsi" w:eastAsiaTheme="minorEastAsia" w:hAnsiTheme="minorHAnsi" w:cstheme="minorBidi"/>
            <w:noProof/>
            <w:snapToGrid/>
            <w:sz w:val="22"/>
            <w:szCs w:val="22"/>
            <w:lang w:val="en-US"/>
          </w:rPr>
          <w:tab/>
        </w:r>
        <w:r w:rsidRPr="000134B6">
          <w:rPr>
            <w:rStyle w:val="Hyperlink"/>
            <w:noProof/>
          </w:rPr>
          <w:t>Utilizarea apei</w:t>
        </w:r>
        <w:r>
          <w:rPr>
            <w:noProof/>
            <w:webHidden/>
          </w:rPr>
          <w:tab/>
        </w:r>
        <w:r>
          <w:rPr>
            <w:noProof/>
            <w:webHidden/>
          </w:rPr>
          <w:fldChar w:fldCharType="begin"/>
        </w:r>
        <w:r>
          <w:rPr>
            <w:noProof/>
            <w:webHidden/>
          </w:rPr>
          <w:instrText xml:space="preserve"> PAGEREF _Toc506384425 \h </w:instrText>
        </w:r>
        <w:r>
          <w:rPr>
            <w:noProof/>
            <w:webHidden/>
          </w:rPr>
        </w:r>
        <w:r>
          <w:rPr>
            <w:noProof/>
            <w:webHidden/>
          </w:rPr>
          <w:fldChar w:fldCharType="separate"/>
        </w:r>
        <w:r>
          <w:rPr>
            <w:noProof/>
            <w:webHidden/>
          </w:rPr>
          <w:t>29</w:t>
        </w:r>
        <w:r>
          <w:rPr>
            <w:noProof/>
            <w:webHidden/>
          </w:rPr>
          <w:fldChar w:fldCharType="end"/>
        </w:r>
      </w:hyperlink>
    </w:p>
    <w:p w14:paraId="0582AA9B" w14:textId="6A4FDE2F" w:rsidR="00A62A34" w:rsidRDefault="00A62A34">
      <w:pPr>
        <w:pStyle w:val="TOC1"/>
        <w:rPr>
          <w:rFonts w:asciiTheme="minorHAnsi" w:eastAsiaTheme="minorEastAsia" w:hAnsiTheme="minorHAnsi" w:cstheme="minorBidi"/>
          <w:b w:val="0"/>
          <w:bCs w:val="0"/>
          <w:caps w:val="0"/>
          <w:snapToGrid/>
          <w:sz w:val="22"/>
          <w:szCs w:val="22"/>
        </w:rPr>
      </w:pPr>
      <w:hyperlink w:anchor="_Toc506384426" w:history="1">
        <w:r w:rsidRPr="000134B6">
          <w:rPr>
            <w:rStyle w:val="Hyperlink"/>
          </w:rPr>
          <w:t>4.</w:t>
        </w:r>
        <w:r>
          <w:rPr>
            <w:rFonts w:asciiTheme="minorHAnsi" w:eastAsiaTheme="minorEastAsia" w:hAnsiTheme="minorHAnsi" w:cstheme="minorBidi"/>
            <w:b w:val="0"/>
            <w:bCs w:val="0"/>
            <w:caps w:val="0"/>
            <w:snapToGrid/>
            <w:sz w:val="22"/>
            <w:szCs w:val="22"/>
          </w:rPr>
          <w:tab/>
        </w:r>
        <w:r w:rsidRPr="000134B6">
          <w:rPr>
            <w:rStyle w:val="Hyperlink"/>
          </w:rPr>
          <w:t>Principalele activităţi</w:t>
        </w:r>
        <w:r>
          <w:rPr>
            <w:webHidden/>
          </w:rPr>
          <w:tab/>
        </w:r>
        <w:r>
          <w:rPr>
            <w:webHidden/>
          </w:rPr>
          <w:fldChar w:fldCharType="begin"/>
        </w:r>
        <w:r>
          <w:rPr>
            <w:webHidden/>
          </w:rPr>
          <w:instrText xml:space="preserve"> PAGEREF _Toc506384426 \h </w:instrText>
        </w:r>
        <w:r>
          <w:rPr>
            <w:webHidden/>
          </w:rPr>
        </w:r>
        <w:r>
          <w:rPr>
            <w:webHidden/>
          </w:rPr>
          <w:fldChar w:fldCharType="separate"/>
        </w:r>
        <w:r>
          <w:rPr>
            <w:webHidden/>
          </w:rPr>
          <w:t>33</w:t>
        </w:r>
        <w:r>
          <w:rPr>
            <w:webHidden/>
          </w:rPr>
          <w:fldChar w:fldCharType="end"/>
        </w:r>
      </w:hyperlink>
    </w:p>
    <w:p w14:paraId="00D7A333" w14:textId="7949E8BE" w:rsidR="00A62A34" w:rsidRDefault="00A62A34">
      <w:pPr>
        <w:pStyle w:val="TOC2"/>
        <w:rPr>
          <w:rFonts w:asciiTheme="minorHAnsi" w:eastAsiaTheme="minorEastAsia" w:hAnsiTheme="minorHAnsi" w:cstheme="minorBidi"/>
          <w:noProof/>
          <w:snapToGrid/>
          <w:sz w:val="22"/>
          <w:szCs w:val="22"/>
          <w:lang w:val="en-US"/>
        </w:rPr>
      </w:pPr>
      <w:hyperlink w:anchor="_Toc506384427" w:history="1">
        <w:r w:rsidRPr="000134B6">
          <w:rPr>
            <w:rStyle w:val="Hyperlink"/>
            <w:noProof/>
          </w:rPr>
          <w:t>4.1</w:t>
        </w:r>
        <w:r>
          <w:rPr>
            <w:rFonts w:asciiTheme="minorHAnsi" w:eastAsiaTheme="minorEastAsia" w:hAnsiTheme="minorHAnsi" w:cstheme="minorBidi"/>
            <w:noProof/>
            <w:snapToGrid/>
            <w:sz w:val="22"/>
            <w:szCs w:val="22"/>
            <w:lang w:val="en-US"/>
          </w:rPr>
          <w:tab/>
        </w:r>
        <w:r w:rsidRPr="000134B6">
          <w:rPr>
            <w:rStyle w:val="Hyperlink"/>
            <w:noProof/>
          </w:rPr>
          <w:t>Inventarul proceselor</w:t>
        </w:r>
        <w:r>
          <w:rPr>
            <w:noProof/>
            <w:webHidden/>
          </w:rPr>
          <w:tab/>
        </w:r>
        <w:r>
          <w:rPr>
            <w:noProof/>
            <w:webHidden/>
          </w:rPr>
          <w:fldChar w:fldCharType="begin"/>
        </w:r>
        <w:r>
          <w:rPr>
            <w:noProof/>
            <w:webHidden/>
          </w:rPr>
          <w:instrText xml:space="preserve"> PAGEREF _Toc506384427 \h </w:instrText>
        </w:r>
        <w:r>
          <w:rPr>
            <w:noProof/>
            <w:webHidden/>
          </w:rPr>
        </w:r>
        <w:r>
          <w:rPr>
            <w:noProof/>
            <w:webHidden/>
          </w:rPr>
          <w:fldChar w:fldCharType="separate"/>
        </w:r>
        <w:r>
          <w:rPr>
            <w:noProof/>
            <w:webHidden/>
          </w:rPr>
          <w:t>33</w:t>
        </w:r>
        <w:r>
          <w:rPr>
            <w:noProof/>
            <w:webHidden/>
          </w:rPr>
          <w:fldChar w:fldCharType="end"/>
        </w:r>
      </w:hyperlink>
    </w:p>
    <w:p w14:paraId="6B9C996A" w14:textId="032F6E0C" w:rsidR="00A62A34" w:rsidRDefault="00A62A34">
      <w:pPr>
        <w:pStyle w:val="TOC2"/>
        <w:rPr>
          <w:rFonts w:asciiTheme="minorHAnsi" w:eastAsiaTheme="minorEastAsia" w:hAnsiTheme="minorHAnsi" w:cstheme="minorBidi"/>
          <w:noProof/>
          <w:snapToGrid/>
          <w:sz w:val="22"/>
          <w:szCs w:val="22"/>
          <w:lang w:val="en-US"/>
        </w:rPr>
      </w:pPr>
      <w:hyperlink w:anchor="_Toc506384428" w:history="1">
        <w:r w:rsidRPr="000134B6">
          <w:rPr>
            <w:rStyle w:val="Hyperlink"/>
            <w:noProof/>
            <w:lang w:val="it-IT"/>
          </w:rPr>
          <w:t>4.2</w:t>
        </w:r>
        <w:r>
          <w:rPr>
            <w:rFonts w:asciiTheme="minorHAnsi" w:eastAsiaTheme="minorEastAsia" w:hAnsiTheme="minorHAnsi" w:cstheme="minorBidi"/>
            <w:noProof/>
            <w:snapToGrid/>
            <w:sz w:val="22"/>
            <w:szCs w:val="22"/>
            <w:lang w:val="en-US"/>
          </w:rPr>
          <w:tab/>
        </w:r>
        <w:r w:rsidRPr="000134B6">
          <w:rPr>
            <w:rStyle w:val="Hyperlink"/>
            <w:noProof/>
            <w:lang w:val="it-IT"/>
          </w:rPr>
          <w:t>Productia realizata si carcaterizarea celor trei regimuri de functionare</w:t>
        </w:r>
        <w:r>
          <w:rPr>
            <w:noProof/>
            <w:webHidden/>
          </w:rPr>
          <w:tab/>
        </w:r>
        <w:r>
          <w:rPr>
            <w:noProof/>
            <w:webHidden/>
          </w:rPr>
          <w:fldChar w:fldCharType="begin"/>
        </w:r>
        <w:r>
          <w:rPr>
            <w:noProof/>
            <w:webHidden/>
          </w:rPr>
          <w:instrText xml:space="preserve"> PAGEREF _Toc506384428 \h </w:instrText>
        </w:r>
        <w:r>
          <w:rPr>
            <w:noProof/>
            <w:webHidden/>
          </w:rPr>
        </w:r>
        <w:r>
          <w:rPr>
            <w:noProof/>
            <w:webHidden/>
          </w:rPr>
          <w:fldChar w:fldCharType="separate"/>
        </w:r>
        <w:r>
          <w:rPr>
            <w:noProof/>
            <w:webHidden/>
          </w:rPr>
          <w:t>34</w:t>
        </w:r>
        <w:r>
          <w:rPr>
            <w:noProof/>
            <w:webHidden/>
          </w:rPr>
          <w:fldChar w:fldCharType="end"/>
        </w:r>
      </w:hyperlink>
    </w:p>
    <w:p w14:paraId="71B6790F" w14:textId="2CAA4553" w:rsidR="00A62A34" w:rsidRDefault="00A62A34">
      <w:pPr>
        <w:pStyle w:val="TOC2"/>
        <w:rPr>
          <w:rFonts w:asciiTheme="minorHAnsi" w:eastAsiaTheme="minorEastAsia" w:hAnsiTheme="minorHAnsi" w:cstheme="minorBidi"/>
          <w:noProof/>
          <w:snapToGrid/>
          <w:sz w:val="22"/>
          <w:szCs w:val="22"/>
          <w:lang w:val="en-US"/>
        </w:rPr>
      </w:pPr>
      <w:hyperlink w:anchor="_Toc506384429" w:history="1">
        <w:r w:rsidRPr="000134B6">
          <w:rPr>
            <w:rStyle w:val="Hyperlink"/>
            <w:noProof/>
          </w:rPr>
          <w:t>4.3</w:t>
        </w:r>
        <w:r>
          <w:rPr>
            <w:rFonts w:asciiTheme="minorHAnsi" w:eastAsiaTheme="minorEastAsia" w:hAnsiTheme="minorHAnsi" w:cstheme="minorBidi"/>
            <w:noProof/>
            <w:snapToGrid/>
            <w:sz w:val="22"/>
            <w:szCs w:val="22"/>
            <w:lang w:val="en-US"/>
          </w:rPr>
          <w:tab/>
        </w:r>
        <w:r w:rsidRPr="000134B6">
          <w:rPr>
            <w:rStyle w:val="Hyperlink"/>
            <w:noProof/>
          </w:rPr>
          <w:t>Descrierea proceselor</w:t>
        </w:r>
        <w:r>
          <w:rPr>
            <w:noProof/>
            <w:webHidden/>
          </w:rPr>
          <w:tab/>
        </w:r>
        <w:r>
          <w:rPr>
            <w:noProof/>
            <w:webHidden/>
          </w:rPr>
          <w:fldChar w:fldCharType="begin"/>
        </w:r>
        <w:r>
          <w:rPr>
            <w:noProof/>
            <w:webHidden/>
          </w:rPr>
          <w:instrText xml:space="preserve"> PAGEREF _Toc506384429 \h </w:instrText>
        </w:r>
        <w:r>
          <w:rPr>
            <w:noProof/>
            <w:webHidden/>
          </w:rPr>
        </w:r>
        <w:r>
          <w:rPr>
            <w:noProof/>
            <w:webHidden/>
          </w:rPr>
          <w:fldChar w:fldCharType="separate"/>
        </w:r>
        <w:r>
          <w:rPr>
            <w:noProof/>
            <w:webHidden/>
          </w:rPr>
          <w:t>35</w:t>
        </w:r>
        <w:r>
          <w:rPr>
            <w:noProof/>
            <w:webHidden/>
          </w:rPr>
          <w:fldChar w:fldCharType="end"/>
        </w:r>
      </w:hyperlink>
    </w:p>
    <w:p w14:paraId="004F1C14" w14:textId="720DFFA8" w:rsidR="00A62A34" w:rsidRDefault="00A62A34">
      <w:pPr>
        <w:pStyle w:val="TOC2"/>
        <w:rPr>
          <w:rFonts w:asciiTheme="minorHAnsi" w:eastAsiaTheme="minorEastAsia" w:hAnsiTheme="minorHAnsi" w:cstheme="minorBidi"/>
          <w:noProof/>
          <w:snapToGrid/>
          <w:sz w:val="22"/>
          <w:szCs w:val="22"/>
          <w:lang w:val="en-US"/>
        </w:rPr>
      </w:pPr>
      <w:hyperlink w:anchor="_Toc506384430" w:history="1">
        <w:r w:rsidRPr="000134B6">
          <w:rPr>
            <w:rStyle w:val="Hyperlink"/>
            <w:noProof/>
          </w:rPr>
          <w:t>4.4</w:t>
        </w:r>
        <w:r>
          <w:rPr>
            <w:rFonts w:asciiTheme="minorHAnsi" w:eastAsiaTheme="minorEastAsia" w:hAnsiTheme="minorHAnsi" w:cstheme="minorBidi"/>
            <w:noProof/>
            <w:snapToGrid/>
            <w:sz w:val="22"/>
            <w:szCs w:val="22"/>
            <w:lang w:val="en-US"/>
          </w:rPr>
          <w:tab/>
        </w:r>
        <w:r w:rsidRPr="000134B6">
          <w:rPr>
            <w:rStyle w:val="Hyperlink"/>
            <w:noProof/>
          </w:rPr>
          <w:t>Schema fluxului tehnologic</w:t>
        </w:r>
        <w:r>
          <w:rPr>
            <w:noProof/>
            <w:webHidden/>
          </w:rPr>
          <w:tab/>
        </w:r>
        <w:r>
          <w:rPr>
            <w:noProof/>
            <w:webHidden/>
          </w:rPr>
          <w:fldChar w:fldCharType="begin"/>
        </w:r>
        <w:r>
          <w:rPr>
            <w:noProof/>
            <w:webHidden/>
          </w:rPr>
          <w:instrText xml:space="preserve"> PAGEREF _Toc506384430 \h </w:instrText>
        </w:r>
        <w:r>
          <w:rPr>
            <w:noProof/>
            <w:webHidden/>
          </w:rPr>
        </w:r>
        <w:r>
          <w:rPr>
            <w:noProof/>
            <w:webHidden/>
          </w:rPr>
          <w:fldChar w:fldCharType="separate"/>
        </w:r>
        <w:r>
          <w:rPr>
            <w:noProof/>
            <w:webHidden/>
          </w:rPr>
          <w:t>74</w:t>
        </w:r>
        <w:r>
          <w:rPr>
            <w:noProof/>
            <w:webHidden/>
          </w:rPr>
          <w:fldChar w:fldCharType="end"/>
        </w:r>
      </w:hyperlink>
    </w:p>
    <w:p w14:paraId="75F4E6D5" w14:textId="41D78E1A" w:rsidR="00A62A34" w:rsidRDefault="00A62A34">
      <w:pPr>
        <w:pStyle w:val="TOC1"/>
        <w:rPr>
          <w:rFonts w:asciiTheme="minorHAnsi" w:eastAsiaTheme="minorEastAsia" w:hAnsiTheme="minorHAnsi" w:cstheme="minorBidi"/>
          <w:b w:val="0"/>
          <w:bCs w:val="0"/>
          <w:caps w:val="0"/>
          <w:snapToGrid/>
          <w:sz w:val="22"/>
          <w:szCs w:val="22"/>
        </w:rPr>
      </w:pPr>
      <w:hyperlink w:anchor="_Toc506384431" w:history="1">
        <w:r w:rsidRPr="000134B6">
          <w:rPr>
            <w:rStyle w:val="Hyperlink"/>
          </w:rPr>
          <w:t>5.</w:t>
        </w:r>
        <w:r>
          <w:rPr>
            <w:rFonts w:asciiTheme="minorHAnsi" w:eastAsiaTheme="minorEastAsia" w:hAnsiTheme="minorHAnsi" w:cstheme="minorBidi"/>
            <w:b w:val="0"/>
            <w:bCs w:val="0"/>
            <w:caps w:val="0"/>
            <w:snapToGrid/>
            <w:sz w:val="22"/>
            <w:szCs w:val="22"/>
          </w:rPr>
          <w:tab/>
        </w:r>
        <w:r w:rsidRPr="000134B6">
          <w:rPr>
            <w:rStyle w:val="Hyperlink"/>
          </w:rPr>
          <w:t>emisii şi reducerea poluării</w:t>
        </w:r>
        <w:r>
          <w:rPr>
            <w:webHidden/>
          </w:rPr>
          <w:tab/>
        </w:r>
        <w:r>
          <w:rPr>
            <w:webHidden/>
          </w:rPr>
          <w:fldChar w:fldCharType="begin"/>
        </w:r>
        <w:r>
          <w:rPr>
            <w:webHidden/>
          </w:rPr>
          <w:instrText xml:space="preserve"> PAGEREF _Toc506384431 \h </w:instrText>
        </w:r>
        <w:r>
          <w:rPr>
            <w:webHidden/>
          </w:rPr>
        </w:r>
        <w:r>
          <w:rPr>
            <w:webHidden/>
          </w:rPr>
          <w:fldChar w:fldCharType="separate"/>
        </w:r>
        <w:r>
          <w:rPr>
            <w:webHidden/>
          </w:rPr>
          <w:t>75</w:t>
        </w:r>
        <w:r>
          <w:rPr>
            <w:webHidden/>
          </w:rPr>
          <w:fldChar w:fldCharType="end"/>
        </w:r>
      </w:hyperlink>
    </w:p>
    <w:p w14:paraId="4F4862BB" w14:textId="33B2CDAB" w:rsidR="00A62A34" w:rsidRDefault="00A62A34">
      <w:pPr>
        <w:pStyle w:val="TOC2"/>
        <w:rPr>
          <w:rFonts w:asciiTheme="minorHAnsi" w:eastAsiaTheme="minorEastAsia" w:hAnsiTheme="minorHAnsi" w:cstheme="minorBidi"/>
          <w:noProof/>
          <w:snapToGrid/>
          <w:sz w:val="22"/>
          <w:szCs w:val="22"/>
          <w:lang w:val="en-US"/>
        </w:rPr>
      </w:pPr>
      <w:hyperlink w:anchor="_Toc506384432" w:history="1">
        <w:r w:rsidRPr="000134B6">
          <w:rPr>
            <w:rStyle w:val="Hyperlink"/>
            <w:noProof/>
          </w:rPr>
          <w:t>5.1</w:t>
        </w:r>
        <w:r>
          <w:rPr>
            <w:rFonts w:asciiTheme="minorHAnsi" w:eastAsiaTheme="minorEastAsia" w:hAnsiTheme="minorHAnsi" w:cstheme="minorBidi"/>
            <w:noProof/>
            <w:snapToGrid/>
            <w:sz w:val="22"/>
            <w:szCs w:val="22"/>
            <w:lang w:val="en-US"/>
          </w:rPr>
          <w:tab/>
        </w:r>
        <w:r w:rsidRPr="000134B6">
          <w:rPr>
            <w:rStyle w:val="Hyperlink"/>
            <w:noProof/>
          </w:rPr>
          <w:t>Reducerea emisiilor continue in aer</w:t>
        </w:r>
        <w:r>
          <w:rPr>
            <w:noProof/>
            <w:webHidden/>
          </w:rPr>
          <w:tab/>
        </w:r>
        <w:r>
          <w:rPr>
            <w:noProof/>
            <w:webHidden/>
          </w:rPr>
          <w:fldChar w:fldCharType="begin"/>
        </w:r>
        <w:r>
          <w:rPr>
            <w:noProof/>
            <w:webHidden/>
          </w:rPr>
          <w:instrText xml:space="preserve"> PAGEREF _Toc506384432 \h </w:instrText>
        </w:r>
        <w:r>
          <w:rPr>
            <w:noProof/>
            <w:webHidden/>
          </w:rPr>
        </w:r>
        <w:r>
          <w:rPr>
            <w:noProof/>
            <w:webHidden/>
          </w:rPr>
          <w:fldChar w:fldCharType="separate"/>
        </w:r>
        <w:r>
          <w:rPr>
            <w:noProof/>
            <w:webHidden/>
          </w:rPr>
          <w:t>75</w:t>
        </w:r>
        <w:r>
          <w:rPr>
            <w:noProof/>
            <w:webHidden/>
          </w:rPr>
          <w:fldChar w:fldCharType="end"/>
        </w:r>
      </w:hyperlink>
    </w:p>
    <w:p w14:paraId="270070A2" w14:textId="38148D9A" w:rsidR="00A62A34" w:rsidRDefault="00A62A34">
      <w:pPr>
        <w:pStyle w:val="TOC2"/>
        <w:rPr>
          <w:rFonts w:asciiTheme="minorHAnsi" w:eastAsiaTheme="minorEastAsia" w:hAnsiTheme="minorHAnsi" w:cstheme="minorBidi"/>
          <w:noProof/>
          <w:snapToGrid/>
          <w:sz w:val="22"/>
          <w:szCs w:val="22"/>
          <w:lang w:val="en-US"/>
        </w:rPr>
      </w:pPr>
      <w:hyperlink w:anchor="_Toc506384433" w:history="1">
        <w:r w:rsidRPr="000134B6">
          <w:rPr>
            <w:rStyle w:val="Hyperlink"/>
            <w:noProof/>
          </w:rPr>
          <w:t>5.2</w:t>
        </w:r>
        <w:r>
          <w:rPr>
            <w:rFonts w:asciiTheme="minorHAnsi" w:eastAsiaTheme="minorEastAsia" w:hAnsiTheme="minorHAnsi" w:cstheme="minorBidi"/>
            <w:noProof/>
            <w:snapToGrid/>
            <w:sz w:val="22"/>
            <w:szCs w:val="22"/>
            <w:lang w:val="en-US"/>
          </w:rPr>
          <w:tab/>
        </w:r>
        <w:r w:rsidRPr="000134B6">
          <w:rPr>
            <w:rStyle w:val="Hyperlink"/>
            <w:noProof/>
          </w:rPr>
          <w:t>Minimizarea emisiilor fugitive in aer</w:t>
        </w:r>
        <w:r>
          <w:rPr>
            <w:noProof/>
            <w:webHidden/>
          </w:rPr>
          <w:tab/>
        </w:r>
        <w:r>
          <w:rPr>
            <w:noProof/>
            <w:webHidden/>
          </w:rPr>
          <w:fldChar w:fldCharType="begin"/>
        </w:r>
        <w:r>
          <w:rPr>
            <w:noProof/>
            <w:webHidden/>
          </w:rPr>
          <w:instrText xml:space="preserve"> PAGEREF _Toc506384433 \h </w:instrText>
        </w:r>
        <w:r>
          <w:rPr>
            <w:noProof/>
            <w:webHidden/>
          </w:rPr>
        </w:r>
        <w:r>
          <w:rPr>
            <w:noProof/>
            <w:webHidden/>
          </w:rPr>
          <w:fldChar w:fldCharType="separate"/>
        </w:r>
        <w:r>
          <w:rPr>
            <w:noProof/>
            <w:webHidden/>
          </w:rPr>
          <w:t>76</w:t>
        </w:r>
        <w:r>
          <w:rPr>
            <w:noProof/>
            <w:webHidden/>
          </w:rPr>
          <w:fldChar w:fldCharType="end"/>
        </w:r>
      </w:hyperlink>
    </w:p>
    <w:p w14:paraId="56EDC261" w14:textId="34093A09" w:rsidR="00A62A34" w:rsidRDefault="00A62A34">
      <w:pPr>
        <w:pStyle w:val="TOC2"/>
        <w:rPr>
          <w:rFonts w:asciiTheme="minorHAnsi" w:eastAsiaTheme="minorEastAsia" w:hAnsiTheme="minorHAnsi" w:cstheme="minorBidi"/>
          <w:noProof/>
          <w:snapToGrid/>
          <w:sz w:val="22"/>
          <w:szCs w:val="22"/>
          <w:lang w:val="en-US"/>
        </w:rPr>
      </w:pPr>
      <w:hyperlink w:anchor="_Toc506384434" w:history="1">
        <w:r w:rsidRPr="000134B6">
          <w:rPr>
            <w:rStyle w:val="Hyperlink"/>
            <w:noProof/>
          </w:rPr>
          <w:t>5.3</w:t>
        </w:r>
        <w:r>
          <w:rPr>
            <w:rFonts w:asciiTheme="minorHAnsi" w:eastAsiaTheme="minorEastAsia" w:hAnsiTheme="minorHAnsi" w:cstheme="minorBidi"/>
            <w:noProof/>
            <w:snapToGrid/>
            <w:sz w:val="22"/>
            <w:szCs w:val="22"/>
            <w:lang w:val="en-US"/>
          </w:rPr>
          <w:tab/>
        </w:r>
        <w:r w:rsidRPr="000134B6">
          <w:rPr>
            <w:rStyle w:val="Hyperlink"/>
            <w:noProof/>
          </w:rPr>
          <w:t>Emisii/ descarcari din surse punctiforme in ape de suprafata si subterane</w:t>
        </w:r>
        <w:r>
          <w:rPr>
            <w:noProof/>
            <w:webHidden/>
          </w:rPr>
          <w:tab/>
        </w:r>
        <w:r>
          <w:rPr>
            <w:noProof/>
            <w:webHidden/>
          </w:rPr>
          <w:fldChar w:fldCharType="begin"/>
        </w:r>
        <w:r>
          <w:rPr>
            <w:noProof/>
            <w:webHidden/>
          </w:rPr>
          <w:instrText xml:space="preserve"> PAGEREF _Toc506384434 \h </w:instrText>
        </w:r>
        <w:r>
          <w:rPr>
            <w:noProof/>
            <w:webHidden/>
          </w:rPr>
        </w:r>
        <w:r>
          <w:rPr>
            <w:noProof/>
            <w:webHidden/>
          </w:rPr>
          <w:fldChar w:fldCharType="separate"/>
        </w:r>
        <w:r>
          <w:rPr>
            <w:noProof/>
            <w:webHidden/>
          </w:rPr>
          <w:t>78</w:t>
        </w:r>
        <w:r>
          <w:rPr>
            <w:noProof/>
            <w:webHidden/>
          </w:rPr>
          <w:fldChar w:fldCharType="end"/>
        </w:r>
      </w:hyperlink>
    </w:p>
    <w:p w14:paraId="7A46E0AC" w14:textId="7C8E4CD2" w:rsidR="00A62A34" w:rsidRDefault="00A62A34">
      <w:pPr>
        <w:pStyle w:val="TOC2"/>
        <w:rPr>
          <w:rFonts w:asciiTheme="minorHAnsi" w:eastAsiaTheme="minorEastAsia" w:hAnsiTheme="minorHAnsi" w:cstheme="minorBidi"/>
          <w:noProof/>
          <w:snapToGrid/>
          <w:sz w:val="22"/>
          <w:szCs w:val="22"/>
          <w:lang w:val="en-US"/>
        </w:rPr>
      </w:pPr>
      <w:hyperlink w:anchor="_Toc506384435" w:history="1">
        <w:r w:rsidRPr="000134B6">
          <w:rPr>
            <w:rStyle w:val="Hyperlink"/>
            <w:noProof/>
          </w:rPr>
          <w:t>5.4</w:t>
        </w:r>
        <w:r>
          <w:rPr>
            <w:rFonts w:asciiTheme="minorHAnsi" w:eastAsiaTheme="minorEastAsia" w:hAnsiTheme="minorHAnsi" w:cstheme="minorBidi"/>
            <w:noProof/>
            <w:snapToGrid/>
            <w:sz w:val="22"/>
            <w:szCs w:val="22"/>
            <w:lang w:val="en-US"/>
          </w:rPr>
          <w:tab/>
        </w:r>
        <w:r w:rsidRPr="000134B6">
          <w:rPr>
            <w:rStyle w:val="Hyperlink"/>
            <w:noProof/>
          </w:rPr>
          <w:t>Emisii fugitive/ pierderi si scurgeri in apele de suprafata, in apa subterana si pe sol</w:t>
        </w:r>
        <w:r>
          <w:rPr>
            <w:noProof/>
            <w:webHidden/>
          </w:rPr>
          <w:tab/>
        </w:r>
        <w:r>
          <w:rPr>
            <w:noProof/>
            <w:webHidden/>
          </w:rPr>
          <w:fldChar w:fldCharType="begin"/>
        </w:r>
        <w:r>
          <w:rPr>
            <w:noProof/>
            <w:webHidden/>
          </w:rPr>
          <w:instrText xml:space="preserve"> PAGEREF _Toc506384435 \h </w:instrText>
        </w:r>
        <w:r>
          <w:rPr>
            <w:noProof/>
            <w:webHidden/>
          </w:rPr>
        </w:r>
        <w:r>
          <w:rPr>
            <w:noProof/>
            <w:webHidden/>
          </w:rPr>
          <w:fldChar w:fldCharType="separate"/>
        </w:r>
        <w:r>
          <w:rPr>
            <w:noProof/>
            <w:webHidden/>
          </w:rPr>
          <w:t>80</w:t>
        </w:r>
        <w:r>
          <w:rPr>
            <w:noProof/>
            <w:webHidden/>
          </w:rPr>
          <w:fldChar w:fldCharType="end"/>
        </w:r>
      </w:hyperlink>
    </w:p>
    <w:p w14:paraId="0C2613BC" w14:textId="23CFE1CC" w:rsidR="00A62A34" w:rsidRDefault="00A62A34">
      <w:pPr>
        <w:pStyle w:val="TOC2"/>
        <w:rPr>
          <w:rFonts w:asciiTheme="minorHAnsi" w:eastAsiaTheme="minorEastAsia" w:hAnsiTheme="minorHAnsi" w:cstheme="minorBidi"/>
          <w:noProof/>
          <w:snapToGrid/>
          <w:sz w:val="22"/>
          <w:szCs w:val="22"/>
          <w:lang w:val="en-US"/>
        </w:rPr>
      </w:pPr>
      <w:hyperlink w:anchor="_Toc506384436" w:history="1">
        <w:r w:rsidRPr="000134B6">
          <w:rPr>
            <w:rStyle w:val="Hyperlink"/>
            <w:noProof/>
          </w:rPr>
          <w:t>5.5</w:t>
        </w:r>
        <w:r>
          <w:rPr>
            <w:rFonts w:asciiTheme="minorHAnsi" w:eastAsiaTheme="minorEastAsia" w:hAnsiTheme="minorHAnsi" w:cstheme="minorBidi"/>
            <w:noProof/>
            <w:snapToGrid/>
            <w:sz w:val="22"/>
            <w:szCs w:val="22"/>
            <w:lang w:val="en-US"/>
          </w:rPr>
          <w:tab/>
        </w:r>
        <w:r w:rsidRPr="000134B6">
          <w:rPr>
            <w:rStyle w:val="Hyperlink"/>
            <w:noProof/>
          </w:rPr>
          <w:t>Emisii/ descarcari de ape uzate in ape subterane</w:t>
        </w:r>
        <w:r>
          <w:rPr>
            <w:noProof/>
            <w:webHidden/>
          </w:rPr>
          <w:tab/>
        </w:r>
        <w:r>
          <w:rPr>
            <w:noProof/>
            <w:webHidden/>
          </w:rPr>
          <w:fldChar w:fldCharType="begin"/>
        </w:r>
        <w:r>
          <w:rPr>
            <w:noProof/>
            <w:webHidden/>
          </w:rPr>
          <w:instrText xml:space="preserve"> PAGEREF _Toc506384436 \h </w:instrText>
        </w:r>
        <w:r>
          <w:rPr>
            <w:noProof/>
            <w:webHidden/>
          </w:rPr>
        </w:r>
        <w:r>
          <w:rPr>
            <w:noProof/>
            <w:webHidden/>
          </w:rPr>
          <w:fldChar w:fldCharType="separate"/>
        </w:r>
        <w:r>
          <w:rPr>
            <w:noProof/>
            <w:webHidden/>
          </w:rPr>
          <w:t>82</w:t>
        </w:r>
        <w:r>
          <w:rPr>
            <w:noProof/>
            <w:webHidden/>
          </w:rPr>
          <w:fldChar w:fldCharType="end"/>
        </w:r>
      </w:hyperlink>
    </w:p>
    <w:p w14:paraId="2BCFC07B" w14:textId="5D25FDE3" w:rsidR="00A62A34" w:rsidRDefault="00A62A34">
      <w:pPr>
        <w:pStyle w:val="TOC2"/>
        <w:rPr>
          <w:rFonts w:asciiTheme="minorHAnsi" w:eastAsiaTheme="minorEastAsia" w:hAnsiTheme="minorHAnsi" w:cstheme="minorBidi"/>
          <w:noProof/>
          <w:snapToGrid/>
          <w:sz w:val="22"/>
          <w:szCs w:val="22"/>
          <w:lang w:val="en-US"/>
        </w:rPr>
      </w:pPr>
      <w:hyperlink w:anchor="_Toc506384437" w:history="1">
        <w:r w:rsidRPr="000134B6">
          <w:rPr>
            <w:rStyle w:val="Hyperlink"/>
            <w:noProof/>
          </w:rPr>
          <w:t>5.6</w:t>
        </w:r>
        <w:r>
          <w:rPr>
            <w:rFonts w:asciiTheme="minorHAnsi" w:eastAsiaTheme="minorEastAsia" w:hAnsiTheme="minorHAnsi" w:cstheme="minorBidi"/>
            <w:noProof/>
            <w:snapToGrid/>
            <w:sz w:val="22"/>
            <w:szCs w:val="22"/>
            <w:lang w:val="en-US"/>
          </w:rPr>
          <w:tab/>
        </w:r>
        <w:r w:rsidRPr="000134B6">
          <w:rPr>
            <w:rStyle w:val="Hyperlink"/>
            <w:noProof/>
          </w:rPr>
          <w:t>Mirosuri</w:t>
        </w:r>
        <w:r>
          <w:rPr>
            <w:noProof/>
            <w:webHidden/>
          </w:rPr>
          <w:tab/>
        </w:r>
        <w:r>
          <w:rPr>
            <w:noProof/>
            <w:webHidden/>
          </w:rPr>
          <w:fldChar w:fldCharType="begin"/>
        </w:r>
        <w:r>
          <w:rPr>
            <w:noProof/>
            <w:webHidden/>
          </w:rPr>
          <w:instrText xml:space="preserve"> PAGEREF _Toc506384437 \h </w:instrText>
        </w:r>
        <w:r>
          <w:rPr>
            <w:noProof/>
            <w:webHidden/>
          </w:rPr>
        </w:r>
        <w:r>
          <w:rPr>
            <w:noProof/>
            <w:webHidden/>
          </w:rPr>
          <w:fldChar w:fldCharType="separate"/>
        </w:r>
        <w:r>
          <w:rPr>
            <w:noProof/>
            <w:webHidden/>
          </w:rPr>
          <w:t>82</w:t>
        </w:r>
        <w:r>
          <w:rPr>
            <w:noProof/>
            <w:webHidden/>
          </w:rPr>
          <w:fldChar w:fldCharType="end"/>
        </w:r>
      </w:hyperlink>
    </w:p>
    <w:p w14:paraId="5C17F677" w14:textId="625C453F" w:rsidR="00A62A34" w:rsidRDefault="00A62A34">
      <w:pPr>
        <w:pStyle w:val="TOC2"/>
        <w:rPr>
          <w:rFonts w:asciiTheme="minorHAnsi" w:eastAsiaTheme="minorEastAsia" w:hAnsiTheme="minorHAnsi" w:cstheme="minorBidi"/>
          <w:noProof/>
          <w:snapToGrid/>
          <w:sz w:val="22"/>
          <w:szCs w:val="22"/>
          <w:lang w:val="en-US"/>
        </w:rPr>
      </w:pPr>
      <w:hyperlink w:anchor="_Toc506384438" w:history="1">
        <w:r w:rsidRPr="000134B6">
          <w:rPr>
            <w:rStyle w:val="Hyperlink"/>
            <w:noProof/>
          </w:rPr>
          <w:t>5.7</w:t>
        </w:r>
        <w:r>
          <w:rPr>
            <w:rFonts w:asciiTheme="minorHAnsi" w:eastAsiaTheme="minorEastAsia" w:hAnsiTheme="minorHAnsi" w:cstheme="minorBidi"/>
            <w:noProof/>
            <w:snapToGrid/>
            <w:sz w:val="22"/>
            <w:szCs w:val="22"/>
            <w:lang w:val="en-US"/>
          </w:rPr>
          <w:tab/>
        </w:r>
        <w:r w:rsidRPr="000134B6">
          <w:rPr>
            <w:rStyle w:val="Hyperlink"/>
            <w:noProof/>
          </w:rPr>
          <w:t>Tehnologii alternative de reducere a poluarii studiate pe parcursul analizei/ evaluarii BAT</w:t>
        </w:r>
        <w:r>
          <w:rPr>
            <w:noProof/>
            <w:webHidden/>
          </w:rPr>
          <w:tab/>
        </w:r>
        <w:r>
          <w:rPr>
            <w:noProof/>
            <w:webHidden/>
          </w:rPr>
          <w:fldChar w:fldCharType="begin"/>
        </w:r>
        <w:r>
          <w:rPr>
            <w:noProof/>
            <w:webHidden/>
          </w:rPr>
          <w:instrText xml:space="preserve"> PAGEREF _Toc506384438 \h </w:instrText>
        </w:r>
        <w:r>
          <w:rPr>
            <w:noProof/>
            <w:webHidden/>
          </w:rPr>
        </w:r>
        <w:r>
          <w:rPr>
            <w:noProof/>
            <w:webHidden/>
          </w:rPr>
          <w:fldChar w:fldCharType="separate"/>
        </w:r>
        <w:r>
          <w:rPr>
            <w:noProof/>
            <w:webHidden/>
          </w:rPr>
          <w:t>86</w:t>
        </w:r>
        <w:r>
          <w:rPr>
            <w:noProof/>
            <w:webHidden/>
          </w:rPr>
          <w:fldChar w:fldCharType="end"/>
        </w:r>
      </w:hyperlink>
    </w:p>
    <w:p w14:paraId="1E570D85" w14:textId="18BFDC4B" w:rsidR="00A62A34" w:rsidRDefault="00A62A34">
      <w:pPr>
        <w:pStyle w:val="TOC1"/>
        <w:rPr>
          <w:rFonts w:asciiTheme="minorHAnsi" w:eastAsiaTheme="minorEastAsia" w:hAnsiTheme="minorHAnsi" w:cstheme="minorBidi"/>
          <w:b w:val="0"/>
          <w:bCs w:val="0"/>
          <w:caps w:val="0"/>
          <w:snapToGrid/>
          <w:sz w:val="22"/>
          <w:szCs w:val="22"/>
        </w:rPr>
      </w:pPr>
      <w:hyperlink w:anchor="_Toc506384439" w:history="1">
        <w:r w:rsidRPr="000134B6">
          <w:rPr>
            <w:rStyle w:val="Hyperlink"/>
          </w:rPr>
          <w:t>6.</w:t>
        </w:r>
        <w:r>
          <w:rPr>
            <w:rFonts w:asciiTheme="minorHAnsi" w:eastAsiaTheme="minorEastAsia" w:hAnsiTheme="minorHAnsi" w:cstheme="minorBidi"/>
            <w:b w:val="0"/>
            <w:bCs w:val="0"/>
            <w:caps w:val="0"/>
            <w:snapToGrid/>
            <w:sz w:val="22"/>
            <w:szCs w:val="22"/>
          </w:rPr>
          <w:tab/>
        </w:r>
        <w:r w:rsidRPr="000134B6">
          <w:rPr>
            <w:rStyle w:val="Hyperlink"/>
          </w:rPr>
          <w:t>Minimizarea şi valorificarea deşeurilor si a subproduselor de origine animala</w:t>
        </w:r>
        <w:r>
          <w:rPr>
            <w:webHidden/>
          </w:rPr>
          <w:tab/>
        </w:r>
        <w:r>
          <w:rPr>
            <w:webHidden/>
          </w:rPr>
          <w:fldChar w:fldCharType="begin"/>
        </w:r>
        <w:r>
          <w:rPr>
            <w:webHidden/>
          </w:rPr>
          <w:instrText xml:space="preserve"> PAGEREF _Toc506384439 \h </w:instrText>
        </w:r>
        <w:r>
          <w:rPr>
            <w:webHidden/>
          </w:rPr>
        </w:r>
        <w:r>
          <w:rPr>
            <w:webHidden/>
          </w:rPr>
          <w:fldChar w:fldCharType="separate"/>
        </w:r>
        <w:r>
          <w:rPr>
            <w:webHidden/>
          </w:rPr>
          <w:t>87</w:t>
        </w:r>
        <w:r>
          <w:rPr>
            <w:webHidden/>
          </w:rPr>
          <w:fldChar w:fldCharType="end"/>
        </w:r>
      </w:hyperlink>
    </w:p>
    <w:p w14:paraId="0CAE7C70" w14:textId="39426E9A" w:rsidR="00A62A34" w:rsidRDefault="00A62A34">
      <w:pPr>
        <w:pStyle w:val="TOC2"/>
        <w:rPr>
          <w:rFonts w:asciiTheme="minorHAnsi" w:eastAsiaTheme="minorEastAsia" w:hAnsiTheme="minorHAnsi" w:cstheme="minorBidi"/>
          <w:noProof/>
          <w:snapToGrid/>
          <w:sz w:val="22"/>
          <w:szCs w:val="22"/>
          <w:lang w:val="en-US"/>
        </w:rPr>
      </w:pPr>
      <w:hyperlink w:anchor="_Toc506384440" w:history="1">
        <w:r w:rsidRPr="000134B6">
          <w:rPr>
            <w:rStyle w:val="Hyperlink"/>
            <w:noProof/>
          </w:rPr>
          <w:t>6.1</w:t>
        </w:r>
        <w:r>
          <w:rPr>
            <w:rFonts w:asciiTheme="minorHAnsi" w:eastAsiaTheme="minorEastAsia" w:hAnsiTheme="minorHAnsi" w:cstheme="minorBidi"/>
            <w:noProof/>
            <w:snapToGrid/>
            <w:sz w:val="22"/>
            <w:szCs w:val="22"/>
            <w:lang w:val="en-US"/>
          </w:rPr>
          <w:tab/>
        </w:r>
        <w:r w:rsidRPr="000134B6">
          <w:rPr>
            <w:rStyle w:val="Hyperlink"/>
            <w:noProof/>
          </w:rPr>
          <w:t>Sursele de deseuri si de subproduse de origine animala</w:t>
        </w:r>
        <w:r>
          <w:rPr>
            <w:noProof/>
            <w:webHidden/>
          </w:rPr>
          <w:tab/>
        </w:r>
        <w:r>
          <w:rPr>
            <w:noProof/>
            <w:webHidden/>
          </w:rPr>
          <w:fldChar w:fldCharType="begin"/>
        </w:r>
        <w:r>
          <w:rPr>
            <w:noProof/>
            <w:webHidden/>
          </w:rPr>
          <w:instrText xml:space="preserve"> PAGEREF _Toc506384440 \h </w:instrText>
        </w:r>
        <w:r>
          <w:rPr>
            <w:noProof/>
            <w:webHidden/>
          </w:rPr>
        </w:r>
        <w:r>
          <w:rPr>
            <w:noProof/>
            <w:webHidden/>
          </w:rPr>
          <w:fldChar w:fldCharType="separate"/>
        </w:r>
        <w:r>
          <w:rPr>
            <w:noProof/>
            <w:webHidden/>
          </w:rPr>
          <w:t>87</w:t>
        </w:r>
        <w:r>
          <w:rPr>
            <w:noProof/>
            <w:webHidden/>
          </w:rPr>
          <w:fldChar w:fldCharType="end"/>
        </w:r>
      </w:hyperlink>
    </w:p>
    <w:p w14:paraId="1CE8955A" w14:textId="5F6B2030" w:rsidR="00A62A34" w:rsidRDefault="00A62A34">
      <w:pPr>
        <w:pStyle w:val="TOC2"/>
        <w:rPr>
          <w:rFonts w:asciiTheme="minorHAnsi" w:eastAsiaTheme="minorEastAsia" w:hAnsiTheme="minorHAnsi" w:cstheme="minorBidi"/>
          <w:noProof/>
          <w:snapToGrid/>
          <w:sz w:val="22"/>
          <w:szCs w:val="22"/>
          <w:lang w:val="en-US"/>
        </w:rPr>
      </w:pPr>
      <w:hyperlink w:anchor="_Toc506384441" w:history="1">
        <w:r w:rsidRPr="000134B6">
          <w:rPr>
            <w:rStyle w:val="Hyperlink"/>
            <w:noProof/>
          </w:rPr>
          <w:t>6.2</w:t>
        </w:r>
        <w:r>
          <w:rPr>
            <w:rFonts w:asciiTheme="minorHAnsi" w:eastAsiaTheme="minorEastAsia" w:hAnsiTheme="minorHAnsi" w:cstheme="minorBidi"/>
            <w:noProof/>
            <w:snapToGrid/>
            <w:sz w:val="22"/>
            <w:szCs w:val="22"/>
            <w:lang w:val="en-US"/>
          </w:rPr>
          <w:tab/>
        </w:r>
        <w:r w:rsidRPr="000134B6">
          <w:rPr>
            <w:rStyle w:val="Hyperlink"/>
            <w:noProof/>
          </w:rPr>
          <w:t>Evidente privind deseurile</w:t>
        </w:r>
        <w:r>
          <w:rPr>
            <w:noProof/>
            <w:webHidden/>
          </w:rPr>
          <w:tab/>
        </w:r>
        <w:r>
          <w:rPr>
            <w:noProof/>
            <w:webHidden/>
          </w:rPr>
          <w:fldChar w:fldCharType="begin"/>
        </w:r>
        <w:r>
          <w:rPr>
            <w:noProof/>
            <w:webHidden/>
          </w:rPr>
          <w:instrText xml:space="preserve"> PAGEREF _Toc506384441 \h </w:instrText>
        </w:r>
        <w:r>
          <w:rPr>
            <w:noProof/>
            <w:webHidden/>
          </w:rPr>
        </w:r>
        <w:r>
          <w:rPr>
            <w:noProof/>
            <w:webHidden/>
          </w:rPr>
          <w:fldChar w:fldCharType="separate"/>
        </w:r>
        <w:r>
          <w:rPr>
            <w:noProof/>
            <w:webHidden/>
          </w:rPr>
          <w:t>90</w:t>
        </w:r>
        <w:r>
          <w:rPr>
            <w:noProof/>
            <w:webHidden/>
          </w:rPr>
          <w:fldChar w:fldCharType="end"/>
        </w:r>
      </w:hyperlink>
    </w:p>
    <w:p w14:paraId="21B66E2C" w14:textId="5118E249" w:rsidR="00A62A34" w:rsidRDefault="00A62A34">
      <w:pPr>
        <w:pStyle w:val="TOC2"/>
        <w:rPr>
          <w:rFonts w:asciiTheme="minorHAnsi" w:eastAsiaTheme="minorEastAsia" w:hAnsiTheme="minorHAnsi" w:cstheme="minorBidi"/>
          <w:noProof/>
          <w:snapToGrid/>
          <w:sz w:val="22"/>
          <w:szCs w:val="22"/>
          <w:lang w:val="en-US"/>
        </w:rPr>
      </w:pPr>
      <w:hyperlink w:anchor="_Toc506384442" w:history="1">
        <w:r w:rsidRPr="000134B6">
          <w:rPr>
            <w:rStyle w:val="Hyperlink"/>
            <w:noProof/>
          </w:rPr>
          <w:t>6.3</w:t>
        </w:r>
        <w:r>
          <w:rPr>
            <w:rFonts w:asciiTheme="minorHAnsi" w:eastAsiaTheme="minorEastAsia" w:hAnsiTheme="minorHAnsi" w:cstheme="minorBidi"/>
            <w:noProof/>
            <w:snapToGrid/>
            <w:sz w:val="22"/>
            <w:szCs w:val="22"/>
            <w:lang w:val="en-US"/>
          </w:rPr>
          <w:tab/>
        </w:r>
        <w:r w:rsidRPr="000134B6">
          <w:rPr>
            <w:rStyle w:val="Hyperlink"/>
            <w:noProof/>
          </w:rPr>
          <w:t>Zonele de stocare a deseurilor</w:t>
        </w:r>
        <w:r>
          <w:rPr>
            <w:noProof/>
            <w:webHidden/>
          </w:rPr>
          <w:tab/>
        </w:r>
        <w:r>
          <w:rPr>
            <w:noProof/>
            <w:webHidden/>
          </w:rPr>
          <w:fldChar w:fldCharType="begin"/>
        </w:r>
        <w:r>
          <w:rPr>
            <w:noProof/>
            <w:webHidden/>
          </w:rPr>
          <w:instrText xml:space="preserve"> PAGEREF _Toc506384442 \h </w:instrText>
        </w:r>
        <w:r>
          <w:rPr>
            <w:noProof/>
            <w:webHidden/>
          </w:rPr>
        </w:r>
        <w:r>
          <w:rPr>
            <w:noProof/>
            <w:webHidden/>
          </w:rPr>
          <w:fldChar w:fldCharType="separate"/>
        </w:r>
        <w:r>
          <w:rPr>
            <w:noProof/>
            <w:webHidden/>
          </w:rPr>
          <w:t>91</w:t>
        </w:r>
        <w:r>
          <w:rPr>
            <w:noProof/>
            <w:webHidden/>
          </w:rPr>
          <w:fldChar w:fldCharType="end"/>
        </w:r>
      </w:hyperlink>
    </w:p>
    <w:p w14:paraId="6EAD449B" w14:textId="25E49AAA" w:rsidR="00A62A34" w:rsidRDefault="00A62A34">
      <w:pPr>
        <w:pStyle w:val="TOC2"/>
        <w:rPr>
          <w:rFonts w:asciiTheme="minorHAnsi" w:eastAsiaTheme="minorEastAsia" w:hAnsiTheme="minorHAnsi" w:cstheme="minorBidi"/>
          <w:noProof/>
          <w:snapToGrid/>
          <w:sz w:val="22"/>
          <w:szCs w:val="22"/>
          <w:lang w:val="en-US"/>
        </w:rPr>
      </w:pPr>
      <w:hyperlink w:anchor="_Toc506384443" w:history="1">
        <w:r w:rsidRPr="000134B6">
          <w:rPr>
            <w:rStyle w:val="Hyperlink"/>
            <w:noProof/>
          </w:rPr>
          <w:t>6.4</w:t>
        </w:r>
        <w:r>
          <w:rPr>
            <w:rFonts w:asciiTheme="minorHAnsi" w:eastAsiaTheme="minorEastAsia" w:hAnsiTheme="minorHAnsi" w:cstheme="minorBidi"/>
            <w:noProof/>
            <w:snapToGrid/>
            <w:sz w:val="22"/>
            <w:szCs w:val="22"/>
            <w:lang w:val="en-US"/>
          </w:rPr>
          <w:tab/>
        </w:r>
        <w:r w:rsidRPr="000134B6">
          <w:rPr>
            <w:rStyle w:val="Hyperlink"/>
            <w:noProof/>
          </w:rPr>
          <w:t>Recipiente de stocare deseuri</w:t>
        </w:r>
        <w:r>
          <w:rPr>
            <w:noProof/>
            <w:webHidden/>
          </w:rPr>
          <w:tab/>
        </w:r>
        <w:r>
          <w:rPr>
            <w:noProof/>
            <w:webHidden/>
          </w:rPr>
          <w:fldChar w:fldCharType="begin"/>
        </w:r>
        <w:r>
          <w:rPr>
            <w:noProof/>
            <w:webHidden/>
          </w:rPr>
          <w:instrText xml:space="preserve"> PAGEREF _Toc506384443 \h </w:instrText>
        </w:r>
        <w:r>
          <w:rPr>
            <w:noProof/>
            <w:webHidden/>
          </w:rPr>
        </w:r>
        <w:r>
          <w:rPr>
            <w:noProof/>
            <w:webHidden/>
          </w:rPr>
          <w:fldChar w:fldCharType="separate"/>
        </w:r>
        <w:r>
          <w:rPr>
            <w:noProof/>
            <w:webHidden/>
          </w:rPr>
          <w:t>92</w:t>
        </w:r>
        <w:r>
          <w:rPr>
            <w:noProof/>
            <w:webHidden/>
          </w:rPr>
          <w:fldChar w:fldCharType="end"/>
        </w:r>
      </w:hyperlink>
    </w:p>
    <w:p w14:paraId="082DD81C" w14:textId="0EE81170" w:rsidR="00A62A34" w:rsidRDefault="00A62A34">
      <w:pPr>
        <w:pStyle w:val="TOC2"/>
        <w:rPr>
          <w:rFonts w:asciiTheme="minorHAnsi" w:eastAsiaTheme="minorEastAsia" w:hAnsiTheme="minorHAnsi" w:cstheme="minorBidi"/>
          <w:noProof/>
          <w:snapToGrid/>
          <w:sz w:val="22"/>
          <w:szCs w:val="22"/>
          <w:lang w:val="en-US"/>
        </w:rPr>
      </w:pPr>
      <w:hyperlink w:anchor="_Toc506384444" w:history="1">
        <w:r w:rsidRPr="000134B6">
          <w:rPr>
            <w:rStyle w:val="Hyperlink"/>
            <w:noProof/>
          </w:rPr>
          <w:t>6.5</w:t>
        </w:r>
        <w:r>
          <w:rPr>
            <w:rFonts w:asciiTheme="minorHAnsi" w:eastAsiaTheme="minorEastAsia" w:hAnsiTheme="minorHAnsi" w:cstheme="minorBidi"/>
            <w:noProof/>
            <w:snapToGrid/>
            <w:sz w:val="22"/>
            <w:szCs w:val="22"/>
            <w:lang w:val="en-US"/>
          </w:rPr>
          <w:tab/>
        </w:r>
        <w:r w:rsidRPr="000134B6">
          <w:rPr>
            <w:rStyle w:val="Hyperlink"/>
            <w:noProof/>
          </w:rPr>
          <w:t>Valorificarea sau eliminarea deseurilor</w:t>
        </w:r>
        <w:r>
          <w:rPr>
            <w:noProof/>
            <w:webHidden/>
          </w:rPr>
          <w:tab/>
        </w:r>
        <w:r>
          <w:rPr>
            <w:noProof/>
            <w:webHidden/>
          </w:rPr>
          <w:fldChar w:fldCharType="begin"/>
        </w:r>
        <w:r>
          <w:rPr>
            <w:noProof/>
            <w:webHidden/>
          </w:rPr>
          <w:instrText xml:space="preserve"> PAGEREF _Toc506384444 \h </w:instrText>
        </w:r>
        <w:r>
          <w:rPr>
            <w:noProof/>
            <w:webHidden/>
          </w:rPr>
        </w:r>
        <w:r>
          <w:rPr>
            <w:noProof/>
            <w:webHidden/>
          </w:rPr>
          <w:fldChar w:fldCharType="separate"/>
        </w:r>
        <w:r>
          <w:rPr>
            <w:noProof/>
            <w:webHidden/>
          </w:rPr>
          <w:t>92</w:t>
        </w:r>
        <w:r>
          <w:rPr>
            <w:noProof/>
            <w:webHidden/>
          </w:rPr>
          <w:fldChar w:fldCharType="end"/>
        </w:r>
      </w:hyperlink>
    </w:p>
    <w:p w14:paraId="61C86FEE" w14:textId="0DB13966" w:rsidR="00A62A34" w:rsidRDefault="00A62A34">
      <w:pPr>
        <w:pStyle w:val="TOC1"/>
        <w:rPr>
          <w:rFonts w:asciiTheme="minorHAnsi" w:eastAsiaTheme="minorEastAsia" w:hAnsiTheme="minorHAnsi" w:cstheme="minorBidi"/>
          <w:b w:val="0"/>
          <w:bCs w:val="0"/>
          <w:caps w:val="0"/>
          <w:snapToGrid/>
          <w:sz w:val="22"/>
          <w:szCs w:val="22"/>
        </w:rPr>
      </w:pPr>
      <w:hyperlink w:anchor="_Toc506384445" w:history="1">
        <w:r w:rsidRPr="000134B6">
          <w:rPr>
            <w:rStyle w:val="Hyperlink"/>
          </w:rPr>
          <w:t>7.</w:t>
        </w:r>
        <w:r>
          <w:rPr>
            <w:rFonts w:asciiTheme="minorHAnsi" w:eastAsiaTheme="minorEastAsia" w:hAnsiTheme="minorHAnsi" w:cstheme="minorBidi"/>
            <w:b w:val="0"/>
            <w:bCs w:val="0"/>
            <w:caps w:val="0"/>
            <w:snapToGrid/>
            <w:sz w:val="22"/>
            <w:szCs w:val="22"/>
          </w:rPr>
          <w:tab/>
        </w:r>
        <w:r w:rsidRPr="000134B6">
          <w:rPr>
            <w:rStyle w:val="Hyperlink"/>
          </w:rPr>
          <w:t>Energie</w:t>
        </w:r>
        <w:r>
          <w:rPr>
            <w:webHidden/>
          </w:rPr>
          <w:tab/>
        </w:r>
        <w:r>
          <w:rPr>
            <w:webHidden/>
          </w:rPr>
          <w:fldChar w:fldCharType="begin"/>
        </w:r>
        <w:r>
          <w:rPr>
            <w:webHidden/>
          </w:rPr>
          <w:instrText xml:space="preserve"> PAGEREF _Toc506384445 \h </w:instrText>
        </w:r>
        <w:r>
          <w:rPr>
            <w:webHidden/>
          </w:rPr>
        </w:r>
        <w:r>
          <w:rPr>
            <w:webHidden/>
          </w:rPr>
          <w:fldChar w:fldCharType="separate"/>
        </w:r>
        <w:r>
          <w:rPr>
            <w:webHidden/>
          </w:rPr>
          <w:t>93</w:t>
        </w:r>
        <w:r>
          <w:rPr>
            <w:webHidden/>
          </w:rPr>
          <w:fldChar w:fldCharType="end"/>
        </w:r>
      </w:hyperlink>
    </w:p>
    <w:p w14:paraId="617ADB6B" w14:textId="395906CE" w:rsidR="00A62A34" w:rsidRDefault="00A62A34">
      <w:pPr>
        <w:pStyle w:val="TOC2"/>
        <w:rPr>
          <w:rFonts w:asciiTheme="minorHAnsi" w:eastAsiaTheme="minorEastAsia" w:hAnsiTheme="minorHAnsi" w:cstheme="minorBidi"/>
          <w:noProof/>
          <w:snapToGrid/>
          <w:sz w:val="22"/>
          <w:szCs w:val="22"/>
          <w:lang w:val="en-US"/>
        </w:rPr>
      </w:pPr>
      <w:hyperlink w:anchor="_Toc506384446" w:history="1">
        <w:r w:rsidRPr="000134B6">
          <w:rPr>
            <w:rStyle w:val="Hyperlink"/>
            <w:noProof/>
          </w:rPr>
          <w:t>7.1</w:t>
        </w:r>
        <w:r>
          <w:rPr>
            <w:rFonts w:asciiTheme="minorHAnsi" w:eastAsiaTheme="minorEastAsia" w:hAnsiTheme="minorHAnsi" w:cstheme="minorBidi"/>
            <w:noProof/>
            <w:snapToGrid/>
            <w:sz w:val="22"/>
            <w:szCs w:val="22"/>
            <w:lang w:val="en-US"/>
          </w:rPr>
          <w:tab/>
        </w:r>
        <w:r w:rsidRPr="000134B6">
          <w:rPr>
            <w:rStyle w:val="Hyperlink"/>
            <w:noProof/>
          </w:rPr>
          <w:t>Cerinte de baza privind energia</w:t>
        </w:r>
        <w:r>
          <w:rPr>
            <w:noProof/>
            <w:webHidden/>
          </w:rPr>
          <w:tab/>
        </w:r>
        <w:r>
          <w:rPr>
            <w:noProof/>
            <w:webHidden/>
          </w:rPr>
          <w:fldChar w:fldCharType="begin"/>
        </w:r>
        <w:r>
          <w:rPr>
            <w:noProof/>
            <w:webHidden/>
          </w:rPr>
          <w:instrText xml:space="preserve"> PAGEREF _Toc506384446 \h </w:instrText>
        </w:r>
        <w:r>
          <w:rPr>
            <w:noProof/>
            <w:webHidden/>
          </w:rPr>
        </w:r>
        <w:r>
          <w:rPr>
            <w:noProof/>
            <w:webHidden/>
          </w:rPr>
          <w:fldChar w:fldCharType="separate"/>
        </w:r>
        <w:r>
          <w:rPr>
            <w:noProof/>
            <w:webHidden/>
          </w:rPr>
          <w:t>93</w:t>
        </w:r>
        <w:r>
          <w:rPr>
            <w:noProof/>
            <w:webHidden/>
          </w:rPr>
          <w:fldChar w:fldCharType="end"/>
        </w:r>
      </w:hyperlink>
    </w:p>
    <w:p w14:paraId="41408F88" w14:textId="2F39A8B7" w:rsidR="00A62A34" w:rsidRDefault="00A62A34">
      <w:pPr>
        <w:pStyle w:val="TOC2"/>
        <w:rPr>
          <w:rFonts w:asciiTheme="minorHAnsi" w:eastAsiaTheme="minorEastAsia" w:hAnsiTheme="minorHAnsi" w:cstheme="minorBidi"/>
          <w:noProof/>
          <w:snapToGrid/>
          <w:sz w:val="22"/>
          <w:szCs w:val="22"/>
          <w:lang w:val="en-US"/>
        </w:rPr>
      </w:pPr>
      <w:hyperlink w:anchor="_Toc506384447" w:history="1">
        <w:r w:rsidRPr="000134B6">
          <w:rPr>
            <w:rStyle w:val="Hyperlink"/>
            <w:noProof/>
          </w:rPr>
          <w:t>7.2</w:t>
        </w:r>
        <w:r>
          <w:rPr>
            <w:rFonts w:asciiTheme="minorHAnsi" w:eastAsiaTheme="minorEastAsia" w:hAnsiTheme="minorHAnsi" w:cstheme="minorBidi"/>
            <w:noProof/>
            <w:snapToGrid/>
            <w:sz w:val="22"/>
            <w:szCs w:val="22"/>
            <w:lang w:val="en-US"/>
          </w:rPr>
          <w:tab/>
        </w:r>
        <w:r w:rsidRPr="000134B6">
          <w:rPr>
            <w:rStyle w:val="Hyperlink"/>
            <w:noProof/>
          </w:rPr>
          <w:t>Masuri tehnice</w:t>
        </w:r>
        <w:r>
          <w:rPr>
            <w:noProof/>
            <w:webHidden/>
          </w:rPr>
          <w:tab/>
        </w:r>
        <w:r>
          <w:rPr>
            <w:noProof/>
            <w:webHidden/>
          </w:rPr>
          <w:fldChar w:fldCharType="begin"/>
        </w:r>
        <w:r>
          <w:rPr>
            <w:noProof/>
            <w:webHidden/>
          </w:rPr>
          <w:instrText xml:space="preserve"> PAGEREF _Toc506384447 \h </w:instrText>
        </w:r>
        <w:r>
          <w:rPr>
            <w:noProof/>
            <w:webHidden/>
          </w:rPr>
        </w:r>
        <w:r>
          <w:rPr>
            <w:noProof/>
            <w:webHidden/>
          </w:rPr>
          <w:fldChar w:fldCharType="separate"/>
        </w:r>
        <w:r>
          <w:rPr>
            <w:noProof/>
            <w:webHidden/>
          </w:rPr>
          <w:t>98</w:t>
        </w:r>
        <w:r>
          <w:rPr>
            <w:noProof/>
            <w:webHidden/>
          </w:rPr>
          <w:fldChar w:fldCharType="end"/>
        </w:r>
      </w:hyperlink>
    </w:p>
    <w:p w14:paraId="64CF3151" w14:textId="6D0198C6" w:rsidR="00A62A34" w:rsidRDefault="00A62A34">
      <w:pPr>
        <w:pStyle w:val="TOC2"/>
        <w:rPr>
          <w:rFonts w:asciiTheme="minorHAnsi" w:eastAsiaTheme="minorEastAsia" w:hAnsiTheme="minorHAnsi" w:cstheme="minorBidi"/>
          <w:noProof/>
          <w:snapToGrid/>
          <w:sz w:val="22"/>
          <w:szCs w:val="22"/>
          <w:lang w:val="en-US"/>
        </w:rPr>
      </w:pPr>
      <w:hyperlink w:anchor="_Toc506384448" w:history="1">
        <w:r w:rsidRPr="000134B6">
          <w:rPr>
            <w:rStyle w:val="Hyperlink"/>
            <w:noProof/>
          </w:rPr>
          <w:t>7.3</w:t>
        </w:r>
        <w:r>
          <w:rPr>
            <w:rFonts w:asciiTheme="minorHAnsi" w:eastAsiaTheme="minorEastAsia" w:hAnsiTheme="minorHAnsi" w:cstheme="minorBidi"/>
            <w:noProof/>
            <w:snapToGrid/>
            <w:sz w:val="22"/>
            <w:szCs w:val="22"/>
            <w:lang w:val="en-US"/>
          </w:rPr>
          <w:tab/>
        </w:r>
        <w:r w:rsidRPr="000134B6">
          <w:rPr>
            <w:rStyle w:val="Hyperlink"/>
            <w:noProof/>
          </w:rPr>
          <w:t>Eficienta energetica</w:t>
        </w:r>
        <w:r>
          <w:rPr>
            <w:noProof/>
            <w:webHidden/>
          </w:rPr>
          <w:tab/>
        </w:r>
        <w:r>
          <w:rPr>
            <w:noProof/>
            <w:webHidden/>
          </w:rPr>
          <w:fldChar w:fldCharType="begin"/>
        </w:r>
        <w:r>
          <w:rPr>
            <w:noProof/>
            <w:webHidden/>
          </w:rPr>
          <w:instrText xml:space="preserve"> PAGEREF _Toc506384448 \h </w:instrText>
        </w:r>
        <w:r>
          <w:rPr>
            <w:noProof/>
            <w:webHidden/>
          </w:rPr>
        </w:r>
        <w:r>
          <w:rPr>
            <w:noProof/>
            <w:webHidden/>
          </w:rPr>
          <w:fldChar w:fldCharType="separate"/>
        </w:r>
        <w:r>
          <w:rPr>
            <w:noProof/>
            <w:webHidden/>
          </w:rPr>
          <w:t>98</w:t>
        </w:r>
        <w:r>
          <w:rPr>
            <w:noProof/>
            <w:webHidden/>
          </w:rPr>
          <w:fldChar w:fldCharType="end"/>
        </w:r>
      </w:hyperlink>
    </w:p>
    <w:p w14:paraId="7BA3D341" w14:textId="788795A2" w:rsidR="00A62A34" w:rsidRDefault="00A62A34">
      <w:pPr>
        <w:pStyle w:val="TOC1"/>
        <w:rPr>
          <w:rFonts w:asciiTheme="minorHAnsi" w:eastAsiaTheme="minorEastAsia" w:hAnsiTheme="minorHAnsi" w:cstheme="minorBidi"/>
          <w:b w:val="0"/>
          <w:bCs w:val="0"/>
          <w:caps w:val="0"/>
          <w:snapToGrid/>
          <w:sz w:val="22"/>
          <w:szCs w:val="22"/>
        </w:rPr>
      </w:pPr>
      <w:hyperlink w:anchor="_Toc506384449" w:history="1">
        <w:r w:rsidRPr="000134B6">
          <w:rPr>
            <w:rStyle w:val="Hyperlink"/>
          </w:rPr>
          <w:t>8.</w:t>
        </w:r>
        <w:r>
          <w:rPr>
            <w:rFonts w:asciiTheme="minorHAnsi" w:eastAsiaTheme="minorEastAsia" w:hAnsiTheme="minorHAnsi" w:cstheme="minorBidi"/>
            <w:b w:val="0"/>
            <w:bCs w:val="0"/>
            <w:caps w:val="0"/>
            <w:snapToGrid/>
            <w:sz w:val="22"/>
            <w:szCs w:val="22"/>
          </w:rPr>
          <w:tab/>
        </w:r>
        <w:r w:rsidRPr="000134B6">
          <w:rPr>
            <w:rStyle w:val="Hyperlink"/>
          </w:rPr>
          <w:t>Accidente şi consecinţele lor</w:t>
        </w:r>
        <w:r>
          <w:rPr>
            <w:webHidden/>
          </w:rPr>
          <w:tab/>
        </w:r>
        <w:r>
          <w:rPr>
            <w:webHidden/>
          </w:rPr>
          <w:fldChar w:fldCharType="begin"/>
        </w:r>
        <w:r>
          <w:rPr>
            <w:webHidden/>
          </w:rPr>
          <w:instrText xml:space="preserve"> PAGEREF _Toc506384449 \h </w:instrText>
        </w:r>
        <w:r>
          <w:rPr>
            <w:webHidden/>
          </w:rPr>
        </w:r>
        <w:r>
          <w:rPr>
            <w:webHidden/>
          </w:rPr>
          <w:fldChar w:fldCharType="separate"/>
        </w:r>
        <w:r>
          <w:rPr>
            <w:webHidden/>
          </w:rPr>
          <w:t>100</w:t>
        </w:r>
        <w:r>
          <w:rPr>
            <w:webHidden/>
          </w:rPr>
          <w:fldChar w:fldCharType="end"/>
        </w:r>
      </w:hyperlink>
    </w:p>
    <w:p w14:paraId="56EC54DB" w14:textId="65008532" w:rsidR="00A62A34" w:rsidRDefault="00A62A34">
      <w:pPr>
        <w:pStyle w:val="TOC2"/>
        <w:rPr>
          <w:rFonts w:asciiTheme="minorHAnsi" w:eastAsiaTheme="minorEastAsia" w:hAnsiTheme="minorHAnsi" w:cstheme="minorBidi"/>
          <w:noProof/>
          <w:snapToGrid/>
          <w:sz w:val="22"/>
          <w:szCs w:val="22"/>
          <w:lang w:val="en-US"/>
        </w:rPr>
      </w:pPr>
      <w:hyperlink w:anchor="_Toc506384450" w:history="1">
        <w:r w:rsidRPr="000134B6">
          <w:rPr>
            <w:rStyle w:val="Hyperlink"/>
            <w:noProof/>
          </w:rPr>
          <w:t>8.1</w:t>
        </w:r>
        <w:r>
          <w:rPr>
            <w:rFonts w:asciiTheme="minorHAnsi" w:eastAsiaTheme="minorEastAsia" w:hAnsiTheme="minorHAnsi" w:cstheme="minorBidi"/>
            <w:noProof/>
            <w:snapToGrid/>
            <w:sz w:val="22"/>
            <w:szCs w:val="22"/>
            <w:lang w:val="en-US"/>
          </w:rPr>
          <w:tab/>
        </w:r>
        <w:r w:rsidRPr="000134B6">
          <w:rPr>
            <w:rStyle w:val="Hyperlink"/>
            <w:noProof/>
          </w:rPr>
          <w:t>Risc de accident major care implica substante periculoase – Seveso</w:t>
        </w:r>
        <w:r>
          <w:rPr>
            <w:noProof/>
            <w:webHidden/>
          </w:rPr>
          <w:tab/>
        </w:r>
        <w:r>
          <w:rPr>
            <w:noProof/>
            <w:webHidden/>
          </w:rPr>
          <w:fldChar w:fldCharType="begin"/>
        </w:r>
        <w:r>
          <w:rPr>
            <w:noProof/>
            <w:webHidden/>
          </w:rPr>
          <w:instrText xml:space="preserve"> PAGEREF _Toc506384450 \h </w:instrText>
        </w:r>
        <w:r>
          <w:rPr>
            <w:noProof/>
            <w:webHidden/>
          </w:rPr>
        </w:r>
        <w:r>
          <w:rPr>
            <w:noProof/>
            <w:webHidden/>
          </w:rPr>
          <w:fldChar w:fldCharType="separate"/>
        </w:r>
        <w:r>
          <w:rPr>
            <w:noProof/>
            <w:webHidden/>
          </w:rPr>
          <w:t>100</w:t>
        </w:r>
        <w:r>
          <w:rPr>
            <w:noProof/>
            <w:webHidden/>
          </w:rPr>
          <w:fldChar w:fldCharType="end"/>
        </w:r>
      </w:hyperlink>
    </w:p>
    <w:p w14:paraId="4380334B" w14:textId="638A20F8" w:rsidR="00A62A34" w:rsidRDefault="00A62A34">
      <w:pPr>
        <w:pStyle w:val="TOC2"/>
        <w:rPr>
          <w:rFonts w:asciiTheme="minorHAnsi" w:eastAsiaTheme="minorEastAsia" w:hAnsiTheme="minorHAnsi" w:cstheme="minorBidi"/>
          <w:noProof/>
          <w:snapToGrid/>
          <w:sz w:val="22"/>
          <w:szCs w:val="22"/>
          <w:lang w:val="en-US"/>
        </w:rPr>
      </w:pPr>
      <w:hyperlink w:anchor="_Toc506384451" w:history="1">
        <w:r w:rsidRPr="000134B6">
          <w:rPr>
            <w:rStyle w:val="Hyperlink"/>
            <w:noProof/>
          </w:rPr>
          <w:t>8.2</w:t>
        </w:r>
        <w:r>
          <w:rPr>
            <w:rFonts w:asciiTheme="minorHAnsi" w:eastAsiaTheme="minorEastAsia" w:hAnsiTheme="minorHAnsi" w:cstheme="minorBidi"/>
            <w:noProof/>
            <w:snapToGrid/>
            <w:sz w:val="22"/>
            <w:szCs w:val="22"/>
            <w:lang w:val="en-US"/>
          </w:rPr>
          <w:tab/>
        </w:r>
        <w:r w:rsidRPr="000134B6">
          <w:rPr>
            <w:rStyle w:val="Hyperlink"/>
            <w:noProof/>
          </w:rPr>
          <w:t>Plan de manage</w:t>
        </w:r>
        <w:bookmarkStart w:id="0" w:name="_GoBack"/>
        <w:bookmarkEnd w:id="0"/>
        <w:r w:rsidRPr="000134B6">
          <w:rPr>
            <w:rStyle w:val="Hyperlink"/>
            <w:noProof/>
          </w:rPr>
          <w:t>ment al accidentelor</w:t>
        </w:r>
        <w:r>
          <w:rPr>
            <w:noProof/>
            <w:webHidden/>
          </w:rPr>
          <w:tab/>
        </w:r>
        <w:r>
          <w:rPr>
            <w:noProof/>
            <w:webHidden/>
          </w:rPr>
          <w:fldChar w:fldCharType="begin"/>
        </w:r>
        <w:r>
          <w:rPr>
            <w:noProof/>
            <w:webHidden/>
          </w:rPr>
          <w:instrText xml:space="preserve"> PAGEREF _Toc506384451 \h </w:instrText>
        </w:r>
        <w:r>
          <w:rPr>
            <w:noProof/>
            <w:webHidden/>
          </w:rPr>
        </w:r>
        <w:r>
          <w:rPr>
            <w:noProof/>
            <w:webHidden/>
          </w:rPr>
          <w:fldChar w:fldCharType="separate"/>
        </w:r>
        <w:r>
          <w:rPr>
            <w:noProof/>
            <w:webHidden/>
          </w:rPr>
          <w:t>100</w:t>
        </w:r>
        <w:r>
          <w:rPr>
            <w:noProof/>
            <w:webHidden/>
          </w:rPr>
          <w:fldChar w:fldCharType="end"/>
        </w:r>
      </w:hyperlink>
    </w:p>
    <w:p w14:paraId="283CA701" w14:textId="6DC64C9E" w:rsidR="00A62A34" w:rsidRDefault="00A62A34">
      <w:pPr>
        <w:pStyle w:val="TOC2"/>
        <w:rPr>
          <w:rFonts w:asciiTheme="minorHAnsi" w:eastAsiaTheme="minorEastAsia" w:hAnsiTheme="minorHAnsi" w:cstheme="minorBidi"/>
          <w:noProof/>
          <w:snapToGrid/>
          <w:sz w:val="22"/>
          <w:szCs w:val="22"/>
          <w:lang w:val="en-US"/>
        </w:rPr>
      </w:pPr>
      <w:hyperlink w:anchor="_Toc506384452" w:history="1">
        <w:r w:rsidRPr="000134B6">
          <w:rPr>
            <w:rStyle w:val="Hyperlink"/>
            <w:noProof/>
          </w:rPr>
          <w:t>8.3</w:t>
        </w:r>
        <w:r>
          <w:rPr>
            <w:rFonts w:asciiTheme="minorHAnsi" w:eastAsiaTheme="minorEastAsia" w:hAnsiTheme="minorHAnsi" w:cstheme="minorBidi"/>
            <w:noProof/>
            <w:snapToGrid/>
            <w:sz w:val="22"/>
            <w:szCs w:val="22"/>
            <w:lang w:val="en-US"/>
          </w:rPr>
          <w:tab/>
        </w:r>
        <w:r w:rsidRPr="000134B6">
          <w:rPr>
            <w:rStyle w:val="Hyperlink"/>
            <w:noProof/>
          </w:rPr>
          <w:t>Tehnici</w:t>
        </w:r>
        <w:r>
          <w:rPr>
            <w:noProof/>
            <w:webHidden/>
          </w:rPr>
          <w:tab/>
        </w:r>
        <w:r>
          <w:rPr>
            <w:noProof/>
            <w:webHidden/>
          </w:rPr>
          <w:fldChar w:fldCharType="begin"/>
        </w:r>
        <w:r>
          <w:rPr>
            <w:noProof/>
            <w:webHidden/>
          </w:rPr>
          <w:instrText xml:space="preserve"> PAGEREF _Toc506384452 \h </w:instrText>
        </w:r>
        <w:r>
          <w:rPr>
            <w:noProof/>
            <w:webHidden/>
          </w:rPr>
        </w:r>
        <w:r>
          <w:rPr>
            <w:noProof/>
            <w:webHidden/>
          </w:rPr>
          <w:fldChar w:fldCharType="separate"/>
        </w:r>
        <w:r>
          <w:rPr>
            <w:noProof/>
            <w:webHidden/>
          </w:rPr>
          <w:t>100</w:t>
        </w:r>
        <w:r>
          <w:rPr>
            <w:noProof/>
            <w:webHidden/>
          </w:rPr>
          <w:fldChar w:fldCharType="end"/>
        </w:r>
      </w:hyperlink>
    </w:p>
    <w:p w14:paraId="39DF9446" w14:textId="324BDDA1" w:rsidR="00A62A34" w:rsidRDefault="00A62A34">
      <w:pPr>
        <w:pStyle w:val="TOC1"/>
        <w:rPr>
          <w:rFonts w:asciiTheme="minorHAnsi" w:eastAsiaTheme="minorEastAsia" w:hAnsiTheme="minorHAnsi" w:cstheme="minorBidi"/>
          <w:b w:val="0"/>
          <w:bCs w:val="0"/>
          <w:caps w:val="0"/>
          <w:snapToGrid/>
          <w:sz w:val="22"/>
          <w:szCs w:val="22"/>
        </w:rPr>
      </w:pPr>
      <w:hyperlink w:anchor="_Toc506384453" w:history="1">
        <w:r w:rsidRPr="000134B6">
          <w:rPr>
            <w:rStyle w:val="Hyperlink"/>
          </w:rPr>
          <w:t>9.</w:t>
        </w:r>
        <w:r>
          <w:rPr>
            <w:rFonts w:asciiTheme="minorHAnsi" w:eastAsiaTheme="minorEastAsia" w:hAnsiTheme="minorHAnsi" w:cstheme="minorBidi"/>
            <w:b w:val="0"/>
            <w:bCs w:val="0"/>
            <w:caps w:val="0"/>
            <w:snapToGrid/>
            <w:sz w:val="22"/>
            <w:szCs w:val="22"/>
          </w:rPr>
          <w:tab/>
        </w:r>
        <w:r w:rsidRPr="000134B6">
          <w:rPr>
            <w:rStyle w:val="Hyperlink"/>
          </w:rPr>
          <w:t>Zgomot şi vibraţii</w:t>
        </w:r>
        <w:r>
          <w:rPr>
            <w:webHidden/>
          </w:rPr>
          <w:tab/>
        </w:r>
        <w:r>
          <w:rPr>
            <w:webHidden/>
          </w:rPr>
          <w:fldChar w:fldCharType="begin"/>
        </w:r>
        <w:r>
          <w:rPr>
            <w:webHidden/>
          </w:rPr>
          <w:instrText xml:space="preserve"> PAGEREF _Toc506384453 \h </w:instrText>
        </w:r>
        <w:r>
          <w:rPr>
            <w:webHidden/>
          </w:rPr>
        </w:r>
        <w:r>
          <w:rPr>
            <w:webHidden/>
          </w:rPr>
          <w:fldChar w:fldCharType="separate"/>
        </w:r>
        <w:r>
          <w:rPr>
            <w:webHidden/>
          </w:rPr>
          <w:t>103</w:t>
        </w:r>
        <w:r>
          <w:rPr>
            <w:webHidden/>
          </w:rPr>
          <w:fldChar w:fldCharType="end"/>
        </w:r>
      </w:hyperlink>
    </w:p>
    <w:p w14:paraId="51482323" w14:textId="561BCDAC" w:rsidR="00A62A34" w:rsidRDefault="00A62A34">
      <w:pPr>
        <w:pStyle w:val="TOC2"/>
        <w:rPr>
          <w:rFonts w:asciiTheme="minorHAnsi" w:eastAsiaTheme="minorEastAsia" w:hAnsiTheme="minorHAnsi" w:cstheme="minorBidi"/>
          <w:noProof/>
          <w:snapToGrid/>
          <w:sz w:val="22"/>
          <w:szCs w:val="22"/>
          <w:lang w:val="en-US"/>
        </w:rPr>
      </w:pPr>
      <w:hyperlink w:anchor="_Toc506384454" w:history="1">
        <w:r w:rsidRPr="000134B6">
          <w:rPr>
            <w:rStyle w:val="Hyperlink"/>
            <w:noProof/>
          </w:rPr>
          <w:t>9.1</w:t>
        </w:r>
        <w:r>
          <w:rPr>
            <w:rFonts w:asciiTheme="minorHAnsi" w:eastAsiaTheme="minorEastAsia" w:hAnsiTheme="minorHAnsi" w:cstheme="minorBidi"/>
            <w:noProof/>
            <w:snapToGrid/>
            <w:sz w:val="22"/>
            <w:szCs w:val="22"/>
            <w:lang w:val="en-US"/>
          </w:rPr>
          <w:tab/>
        </w:r>
        <w:r w:rsidRPr="000134B6">
          <w:rPr>
            <w:rStyle w:val="Hyperlink"/>
            <w:noProof/>
          </w:rPr>
          <w:t>Surse de zgomot</w:t>
        </w:r>
        <w:r>
          <w:rPr>
            <w:noProof/>
            <w:webHidden/>
          </w:rPr>
          <w:tab/>
        </w:r>
        <w:r>
          <w:rPr>
            <w:noProof/>
            <w:webHidden/>
          </w:rPr>
          <w:fldChar w:fldCharType="begin"/>
        </w:r>
        <w:r>
          <w:rPr>
            <w:noProof/>
            <w:webHidden/>
          </w:rPr>
          <w:instrText xml:space="preserve"> PAGEREF _Toc506384454 \h </w:instrText>
        </w:r>
        <w:r>
          <w:rPr>
            <w:noProof/>
            <w:webHidden/>
          </w:rPr>
        </w:r>
        <w:r>
          <w:rPr>
            <w:noProof/>
            <w:webHidden/>
          </w:rPr>
          <w:fldChar w:fldCharType="separate"/>
        </w:r>
        <w:r>
          <w:rPr>
            <w:noProof/>
            <w:webHidden/>
          </w:rPr>
          <w:t>103</w:t>
        </w:r>
        <w:r>
          <w:rPr>
            <w:noProof/>
            <w:webHidden/>
          </w:rPr>
          <w:fldChar w:fldCharType="end"/>
        </w:r>
      </w:hyperlink>
    </w:p>
    <w:p w14:paraId="5778CA28" w14:textId="492B1588" w:rsidR="00A62A34" w:rsidRDefault="00A62A34">
      <w:pPr>
        <w:pStyle w:val="TOC2"/>
        <w:rPr>
          <w:rFonts w:asciiTheme="minorHAnsi" w:eastAsiaTheme="minorEastAsia" w:hAnsiTheme="minorHAnsi" w:cstheme="minorBidi"/>
          <w:noProof/>
          <w:snapToGrid/>
          <w:sz w:val="22"/>
          <w:szCs w:val="22"/>
          <w:lang w:val="en-US"/>
        </w:rPr>
      </w:pPr>
      <w:hyperlink w:anchor="_Toc506384455" w:history="1">
        <w:r w:rsidRPr="000134B6">
          <w:rPr>
            <w:rStyle w:val="Hyperlink"/>
            <w:noProof/>
          </w:rPr>
          <w:t>9.2</w:t>
        </w:r>
        <w:r>
          <w:rPr>
            <w:rFonts w:asciiTheme="minorHAnsi" w:eastAsiaTheme="minorEastAsia" w:hAnsiTheme="minorHAnsi" w:cstheme="minorBidi"/>
            <w:noProof/>
            <w:snapToGrid/>
            <w:sz w:val="22"/>
            <w:szCs w:val="22"/>
            <w:lang w:val="en-US"/>
          </w:rPr>
          <w:tab/>
        </w:r>
        <w:r w:rsidRPr="000134B6">
          <w:rPr>
            <w:rStyle w:val="Hyperlink"/>
            <w:noProof/>
          </w:rPr>
          <w:t>Receptori</w:t>
        </w:r>
        <w:r>
          <w:rPr>
            <w:noProof/>
            <w:webHidden/>
          </w:rPr>
          <w:tab/>
        </w:r>
        <w:r>
          <w:rPr>
            <w:noProof/>
            <w:webHidden/>
          </w:rPr>
          <w:fldChar w:fldCharType="begin"/>
        </w:r>
        <w:r>
          <w:rPr>
            <w:noProof/>
            <w:webHidden/>
          </w:rPr>
          <w:instrText xml:space="preserve"> PAGEREF _Toc506384455 \h </w:instrText>
        </w:r>
        <w:r>
          <w:rPr>
            <w:noProof/>
            <w:webHidden/>
          </w:rPr>
        </w:r>
        <w:r>
          <w:rPr>
            <w:noProof/>
            <w:webHidden/>
          </w:rPr>
          <w:fldChar w:fldCharType="separate"/>
        </w:r>
        <w:r>
          <w:rPr>
            <w:noProof/>
            <w:webHidden/>
          </w:rPr>
          <w:t>105</w:t>
        </w:r>
        <w:r>
          <w:rPr>
            <w:noProof/>
            <w:webHidden/>
          </w:rPr>
          <w:fldChar w:fldCharType="end"/>
        </w:r>
      </w:hyperlink>
    </w:p>
    <w:p w14:paraId="4FF05592" w14:textId="50C0B440" w:rsidR="00A62A34" w:rsidRDefault="00A62A34">
      <w:pPr>
        <w:pStyle w:val="TOC2"/>
        <w:rPr>
          <w:rFonts w:asciiTheme="minorHAnsi" w:eastAsiaTheme="minorEastAsia" w:hAnsiTheme="minorHAnsi" w:cstheme="minorBidi"/>
          <w:noProof/>
          <w:snapToGrid/>
          <w:sz w:val="22"/>
          <w:szCs w:val="22"/>
          <w:lang w:val="en-US"/>
        </w:rPr>
      </w:pPr>
      <w:hyperlink w:anchor="_Toc506384456" w:history="1">
        <w:r w:rsidRPr="000134B6">
          <w:rPr>
            <w:rStyle w:val="Hyperlink"/>
            <w:noProof/>
          </w:rPr>
          <w:t>9.3</w:t>
        </w:r>
        <w:r>
          <w:rPr>
            <w:rFonts w:asciiTheme="minorHAnsi" w:eastAsiaTheme="minorEastAsia" w:hAnsiTheme="minorHAnsi" w:cstheme="minorBidi"/>
            <w:noProof/>
            <w:snapToGrid/>
            <w:sz w:val="22"/>
            <w:szCs w:val="22"/>
            <w:lang w:val="en-US"/>
          </w:rPr>
          <w:tab/>
        </w:r>
        <w:r w:rsidRPr="000134B6">
          <w:rPr>
            <w:rStyle w:val="Hyperlink"/>
            <w:noProof/>
          </w:rPr>
          <w:t>Studii de masurare a zgomotului in mediu</w:t>
        </w:r>
        <w:r>
          <w:rPr>
            <w:noProof/>
            <w:webHidden/>
          </w:rPr>
          <w:tab/>
        </w:r>
        <w:r>
          <w:rPr>
            <w:noProof/>
            <w:webHidden/>
          </w:rPr>
          <w:fldChar w:fldCharType="begin"/>
        </w:r>
        <w:r>
          <w:rPr>
            <w:noProof/>
            <w:webHidden/>
          </w:rPr>
          <w:instrText xml:space="preserve"> PAGEREF _Toc506384456 \h </w:instrText>
        </w:r>
        <w:r>
          <w:rPr>
            <w:noProof/>
            <w:webHidden/>
          </w:rPr>
        </w:r>
        <w:r>
          <w:rPr>
            <w:noProof/>
            <w:webHidden/>
          </w:rPr>
          <w:fldChar w:fldCharType="separate"/>
        </w:r>
        <w:r>
          <w:rPr>
            <w:noProof/>
            <w:webHidden/>
          </w:rPr>
          <w:t>105</w:t>
        </w:r>
        <w:r>
          <w:rPr>
            <w:noProof/>
            <w:webHidden/>
          </w:rPr>
          <w:fldChar w:fldCharType="end"/>
        </w:r>
      </w:hyperlink>
    </w:p>
    <w:p w14:paraId="520F913D" w14:textId="3D8AF7E9" w:rsidR="00A62A34" w:rsidRDefault="00A62A34">
      <w:pPr>
        <w:pStyle w:val="TOC1"/>
        <w:rPr>
          <w:rFonts w:asciiTheme="minorHAnsi" w:eastAsiaTheme="minorEastAsia" w:hAnsiTheme="minorHAnsi" w:cstheme="minorBidi"/>
          <w:b w:val="0"/>
          <w:bCs w:val="0"/>
          <w:caps w:val="0"/>
          <w:snapToGrid/>
          <w:sz w:val="22"/>
          <w:szCs w:val="22"/>
        </w:rPr>
      </w:pPr>
      <w:hyperlink w:anchor="_Toc506384457" w:history="1">
        <w:r w:rsidRPr="000134B6">
          <w:rPr>
            <w:rStyle w:val="Hyperlink"/>
          </w:rPr>
          <w:t>10.</w:t>
        </w:r>
        <w:r>
          <w:rPr>
            <w:rFonts w:asciiTheme="minorHAnsi" w:eastAsiaTheme="minorEastAsia" w:hAnsiTheme="minorHAnsi" w:cstheme="minorBidi"/>
            <w:b w:val="0"/>
            <w:bCs w:val="0"/>
            <w:caps w:val="0"/>
            <w:snapToGrid/>
            <w:sz w:val="22"/>
            <w:szCs w:val="22"/>
          </w:rPr>
          <w:tab/>
        </w:r>
        <w:r w:rsidRPr="000134B6">
          <w:rPr>
            <w:rStyle w:val="Hyperlink"/>
          </w:rPr>
          <w:t>Monitorizare</w:t>
        </w:r>
        <w:r>
          <w:rPr>
            <w:webHidden/>
          </w:rPr>
          <w:tab/>
        </w:r>
        <w:r>
          <w:rPr>
            <w:webHidden/>
          </w:rPr>
          <w:fldChar w:fldCharType="begin"/>
        </w:r>
        <w:r>
          <w:rPr>
            <w:webHidden/>
          </w:rPr>
          <w:instrText xml:space="preserve"> PAGEREF _Toc506384457 \h </w:instrText>
        </w:r>
        <w:r>
          <w:rPr>
            <w:webHidden/>
          </w:rPr>
        </w:r>
        <w:r>
          <w:rPr>
            <w:webHidden/>
          </w:rPr>
          <w:fldChar w:fldCharType="separate"/>
        </w:r>
        <w:r>
          <w:rPr>
            <w:webHidden/>
          </w:rPr>
          <w:t>106</w:t>
        </w:r>
        <w:r>
          <w:rPr>
            <w:webHidden/>
          </w:rPr>
          <w:fldChar w:fldCharType="end"/>
        </w:r>
      </w:hyperlink>
    </w:p>
    <w:p w14:paraId="3A43AAC6" w14:textId="44259F72" w:rsidR="00A62A34" w:rsidRDefault="00A62A34">
      <w:pPr>
        <w:pStyle w:val="TOC2"/>
        <w:rPr>
          <w:rFonts w:asciiTheme="minorHAnsi" w:eastAsiaTheme="minorEastAsia" w:hAnsiTheme="minorHAnsi" w:cstheme="minorBidi"/>
          <w:noProof/>
          <w:snapToGrid/>
          <w:sz w:val="22"/>
          <w:szCs w:val="22"/>
          <w:lang w:val="en-US"/>
        </w:rPr>
      </w:pPr>
      <w:hyperlink w:anchor="_Toc506384458" w:history="1">
        <w:r w:rsidRPr="000134B6">
          <w:rPr>
            <w:rStyle w:val="Hyperlink"/>
            <w:noProof/>
          </w:rPr>
          <w:t>10.1</w:t>
        </w:r>
        <w:r>
          <w:rPr>
            <w:rFonts w:asciiTheme="minorHAnsi" w:eastAsiaTheme="minorEastAsia" w:hAnsiTheme="minorHAnsi" w:cstheme="minorBidi"/>
            <w:noProof/>
            <w:snapToGrid/>
            <w:sz w:val="22"/>
            <w:szCs w:val="22"/>
            <w:lang w:val="en-US"/>
          </w:rPr>
          <w:tab/>
        </w:r>
        <w:r w:rsidRPr="000134B6">
          <w:rPr>
            <w:rStyle w:val="Hyperlink"/>
            <w:noProof/>
          </w:rPr>
          <w:t>Monitorizarea emisiilor in aer</w:t>
        </w:r>
        <w:r>
          <w:rPr>
            <w:noProof/>
            <w:webHidden/>
          </w:rPr>
          <w:tab/>
        </w:r>
        <w:r>
          <w:rPr>
            <w:noProof/>
            <w:webHidden/>
          </w:rPr>
          <w:fldChar w:fldCharType="begin"/>
        </w:r>
        <w:r>
          <w:rPr>
            <w:noProof/>
            <w:webHidden/>
          </w:rPr>
          <w:instrText xml:space="preserve"> PAGEREF _Toc506384458 \h </w:instrText>
        </w:r>
        <w:r>
          <w:rPr>
            <w:noProof/>
            <w:webHidden/>
          </w:rPr>
        </w:r>
        <w:r>
          <w:rPr>
            <w:noProof/>
            <w:webHidden/>
          </w:rPr>
          <w:fldChar w:fldCharType="separate"/>
        </w:r>
        <w:r>
          <w:rPr>
            <w:noProof/>
            <w:webHidden/>
          </w:rPr>
          <w:t>106</w:t>
        </w:r>
        <w:r>
          <w:rPr>
            <w:noProof/>
            <w:webHidden/>
          </w:rPr>
          <w:fldChar w:fldCharType="end"/>
        </w:r>
      </w:hyperlink>
    </w:p>
    <w:p w14:paraId="50FB510F" w14:textId="4F90F6F5" w:rsidR="00A62A34" w:rsidRDefault="00A62A34">
      <w:pPr>
        <w:pStyle w:val="TOC2"/>
        <w:rPr>
          <w:rFonts w:asciiTheme="minorHAnsi" w:eastAsiaTheme="minorEastAsia" w:hAnsiTheme="minorHAnsi" w:cstheme="minorBidi"/>
          <w:noProof/>
          <w:snapToGrid/>
          <w:sz w:val="22"/>
          <w:szCs w:val="22"/>
          <w:lang w:val="en-US"/>
        </w:rPr>
      </w:pPr>
      <w:hyperlink w:anchor="_Toc506384459" w:history="1">
        <w:r w:rsidRPr="000134B6">
          <w:rPr>
            <w:rStyle w:val="Hyperlink"/>
            <w:noProof/>
          </w:rPr>
          <w:t>10.2</w:t>
        </w:r>
        <w:r>
          <w:rPr>
            <w:rFonts w:asciiTheme="minorHAnsi" w:eastAsiaTheme="minorEastAsia" w:hAnsiTheme="minorHAnsi" w:cstheme="minorBidi"/>
            <w:noProof/>
            <w:snapToGrid/>
            <w:sz w:val="22"/>
            <w:szCs w:val="22"/>
            <w:lang w:val="en-US"/>
          </w:rPr>
          <w:tab/>
        </w:r>
        <w:r w:rsidRPr="000134B6">
          <w:rPr>
            <w:rStyle w:val="Hyperlink"/>
            <w:noProof/>
          </w:rPr>
          <w:t>Monitorizarea emisiilor in ape de suprafata, subterane sau canalizari orasenesti</w:t>
        </w:r>
        <w:r>
          <w:rPr>
            <w:noProof/>
            <w:webHidden/>
          </w:rPr>
          <w:tab/>
        </w:r>
        <w:r>
          <w:rPr>
            <w:noProof/>
            <w:webHidden/>
          </w:rPr>
          <w:fldChar w:fldCharType="begin"/>
        </w:r>
        <w:r>
          <w:rPr>
            <w:noProof/>
            <w:webHidden/>
          </w:rPr>
          <w:instrText xml:space="preserve"> PAGEREF _Toc506384459 \h </w:instrText>
        </w:r>
        <w:r>
          <w:rPr>
            <w:noProof/>
            <w:webHidden/>
          </w:rPr>
        </w:r>
        <w:r>
          <w:rPr>
            <w:noProof/>
            <w:webHidden/>
          </w:rPr>
          <w:fldChar w:fldCharType="separate"/>
        </w:r>
        <w:r>
          <w:rPr>
            <w:noProof/>
            <w:webHidden/>
          </w:rPr>
          <w:t>109</w:t>
        </w:r>
        <w:r>
          <w:rPr>
            <w:noProof/>
            <w:webHidden/>
          </w:rPr>
          <w:fldChar w:fldCharType="end"/>
        </w:r>
      </w:hyperlink>
    </w:p>
    <w:p w14:paraId="54619233" w14:textId="604E2285" w:rsidR="00A62A34" w:rsidRDefault="00A62A34">
      <w:pPr>
        <w:pStyle w:val="TOC2"/>
        <w:rPr>
          <w:rFonts w:asciiTheme="minorHAnsi" w:eastAsiaTheme="minorEastAsia" w:hAnsiTheme="minorHAnsi" w:cstheme="minorBidi"/>
          <w:noProof/>
          <w:snapToGrid/>
          <w:sz w:val="22"/>
          <w:szCs w:val="22"/>
          <w:lang w:val="en-US"/>
        </w:rPr>
      </w:pPr>
      <w:hyperlink w:anchor="_Toc506384460" w:history="1">
        <w:r w:rsidRPr="000134B6">
          <w:rPr>
            <w:rStyle w:val="Hyperlink"/>
            <w:noProof/>
          </w:rPr>
          <w:t>10.3</w:t>
        </w:r>
        <w:r>
          <w:rPr>
            <w:rFonts w:asciiTheme="minorHAnsi" w:eastAsiaTheme="minorEastAsia" w:hAnsiTheme="minorHAnsi" w:cstheme="minorBidi"/>
            <w:noProof/>
            <w:snapToGrid/>
            <w:sz w:val="22"/>
            <w:szCs w:val="22"/>
            <w:lang w:val="en-US"/>
          </w:rPr>
          <w:tab/>
        </w:r>
        <w:r w:rsidRPr="000134B6">
          <w:rPr>
            <w:rStyle w:val="Hyperlink"/>
            <w:noProof/>
          </w:rPr>
          <w:t>Monitorizarea nivelului de zgomot</w:t>
        </w:r>
        <w:r>
          <w:rPr>
            <w:noProof/>
            <w:webHidden/>
          </w:rPr>
          <w:tab/>
        </w:r>
        <w:r>
          <w:rPr>
            <w:noProof/>
            <w:webHidden/>
          </w:rPr>
          <w:fldChar w:fldCharType="begin"/>
        </w:r>
        <w:r>
          <w:rPr>
            <w:noProof/>
            <w:webHidden/>
          </w:rPr>
          <w:instrText xml:space="preserve"> PAGEREF _Toc506384460 \h </w:instrText>
        </w:r>
        <w:r>
          <w:rPr>
            <w:noProof/>
            <w:webHidden/>
          </w:rPr>
        </w:r>
        <w:r>
          <w:rPr>
            <w:noProof/>
            <w:webHidden/>
          </w:rPr>
          <w:fldChar w:fldCharType="separate"/>
        </w:r>
        <w:r>
          <w:rPr>
            <w:noProof/>
            <w:webHidden/>
          </w:rPr>
          <w:t>109</w:t>
        </w:r>
        <w:r>
          <w:rPr>
            <w:noProof/>
            <w:webHidden/>
          </w:rPr>
          <w:fldChar w:fldCharType="end"/>
        </w:r>
      </w:hyperlink>
    </w:p>
    <w:p w14:paraId="3E32A1FE" w14:textId="7E016B7E" w:rsidR="00A62A34" w:rsidRDefault="00A62A34">
      <w:pPr>
        <w:pStyle w:val="TOC2"/>
        <w:rPr>
          <w:rFonts w:asciiTheme="minorHAnsi" w:eastAsiaTheme="minorEastAsia" w:hAnsiTheme="minorHAnsi" w:cstheme="minorBidi"/>
          <w:noProof/>
          <w:snapToGrid/>
          <w:sz w:val="22"/>
          <w:szCs w:val="22"/>
          <w:lang w:val="en-US"/>
        </w:rPr>
      </w:pPr>
      <w:hyperlink w:anchor="_Toc506384461" w:history="1">
        <w:r w:rsidRPr="000134B6">
          <w:rPr>
            <w:rStyle w:val="Hyperlink"/>
            <w:noProof/>
          </w:rPr>
          <w:t>10.4</w:t>
        </w:r>
        <w:r>
          <w:rPr>
            <w:rFonts w:asciiTheme="minorHAnsi" w:eastAsiaTheme="minorEastAsia" w:hAnsiTheme="minorHAnsi" w:cstheme="minorBidi"/>
            <w:noProof/>
            <w:snapToGrid/>
            <w:sz w:val="22"/>
            <w:szCs w:val="22"/>
            <w:lang w:val="en-US"/>
          </w:rPr>
          <w:tab/>
        </w:r>
        <w:r w:rsidRPr="000134B6">
          <w:rPr>
            <w:rStyle w:val="Hyperlink"/>
            <w:noProof/>
          </w:rPr>
          <w:t>Monitorizarea si raportarea deseurilor</w:t>
        </w:r>
        <w:r>
          <w:rPr>
            <w:noProof/>
            <w:webHidden/>
          </w:rPr>
          <w:tab/>
        </w:r>
        <w:r>
          <w:rPr>
            <w:noProof/>
            <w:webHidden/>
          </w:rPr>
          <w:fldChar w:fldCharType="begin"/>
        </w:r>
        <w:r>
          <w:rPr>
            <w:noProof/>
            <w:webHidden/>
          </w:rPr>
          <w:instrText xml:space="preserve"> PAGEREF _Toc506384461 \h </w:instrText>
        </w:r>
        <w:r>
          <w:rPr>
            <w:noProof/>
            <w:webHidden/>
          </w:rPr>
        </w:r>
        <w:r>
          <w:rPr>
            <w:noProof/>
            <w:webHidden/>
          </w:rPr>
          <w:fldChar w:fldCharType="separate"/>
        </w:r>
        <w:r>
          <w:rPr>
            <w:noProof/>
            <w:webHidden/>
          </w:rPr>
          <w:t>110</w:t>
        </w:r>
        <w:r>
          <w:rPr>
            <w:noProof/>
            <w:webHidden/>
          </w:rPr>
          <w:fldChar w:fldCharType="end"/>
        </w:r>
      </w:hyperlink>
    </w:p>
    <w:p w14:paraId="377D6397" w14:textId="01A5046F" w:rsidR="00A62A34" w:rsidRDefault="00A62A34">
      <w:pPr>
        <w:pStyle w:val="TOC2"/>
        <w:rPr>
          <w:rFonts w:asciiTheme="minorHAnsi" w:eastAsiaTheme="minorEastAsia" w:hAnsiTheme="minorHAnsi" w:cstheme="minorBidi"/>
          <w:noProof/>
          <w:snapToGrid/>
          <w:sz w:val="22"/>
          <w:szCs w:val="22"/>
          <w:lang w:val="en-US"/>
        </w:rPr>
      </w:pPr>
      <w:hyperlink w:anchor="_Toc506384462" w:history="1">
        <w:r w:rsidRPr="000134B6">
          <w:rPr>
            <w:rStyle w:val="Hyperlink"/>
            <w:noProof/>
          </w:rPr>
          <w:t>10.5</w:t>
        </w:r>
        <w:r>
          <w:rPr>
            <w:rFonts w:asciiTheme="minorHAnsi" w:eastAsiaTheme="minorEastAsia" w:hAnsiTheme="minorHAnsi" w:cstheme="minorBidi"/>
            <w:noProof/>
            <w:snapToGrid/>
            <w:sz w:val="22"/>
            <w:szCs w:val="22"/>
            <w:lang w:val="en-US"/>
          </w:rPr>
          <w:tab/>
        </w:r>
        <w:r w:rsidRPr="000134B6">
          <w:rPr>
            <w:rStyle w:val="Hyperlink"/>
            <w:noProof/>
          </w:rPr>
          <w:t>Monitorizarea altor elemente ale procesului tehnologic</w:t>
        </w:r>
        <w:r>
          <w:rPr>
            <w:noProof/>
            <w:webHidden/>
          </w:rPr>
          <w:tab/>
        </w:r>
        <w:r>
          <w:rPr>
            <w:noProof/>
            <w:webHidden/>
          </w:rPr>
          <w:fldChar w:fldCharType="begin"/>
        </w:r>
        <w:r>
          <w:rPr>
            <w:noProof/>
            <w:webHidden/>
          </w:rPr>
          <w:instrText xml:space="preserve"> PAGEREF _Toc506384462 \h </w:instrText>
        </w:r>
        <w:r>
          <w:rPr>
            <w:noProof/>
            <w:webHidden/>
          </w:rPr>
        </w:r>
        <w:r>
          <w:rPr>
            <w:noProof/>
            <w:webHidden/>
          </w:rPr>
          <w:fldChar w:fldCharType="separate"/>
        </w:r>
        <w:r>
          <w:rPr>
            <w:noProof/>
            <w:webHidden/>
          </w:rPr>
          <w:t>111</w:t>
        </w:r>
        <w:r>
          <w:rPr>
            <w:noProof/>
            <w:webHidden/>
          </w:rPr>
          <w:fldChar w:fldCharType="end"/>
        </w:r>
      </w:hyperlink>
    </w:p>
    <w:p w14:paraId="60627B49" w14:textId="686BC0DC" w:rsidR="00A62A34" w:rsidRDefault="00A62A34">
      <w:pPr>
        <w:pStyle w:val="TOC2"/>
        <w:rPr>
          <w:rFonts w:asciiTheme="minorHAnsi" w:eastAsiaTheme="minorEastAsia" w:hAnsiTheme="minorHAnsi" w:cstheme="minorBidi"/>
          <w:noProof/>
          <w:snapToGrid/>
          <w:sz w:val="22"/>
          <w:szCs w:val="22"/>
          <w:lang w:val="en-US"/>
        </w:rPr>
      </w:pPr>
      <w:hyperlink w:anchor="_Toc506384463" w:history="1">
        <w:r w:rsidRPr="000134B6">
          <w:rPr>
            <w:rStyle w:val="Hyperlink"/>
            <w:noProof/>
          </w:rPr>
          <w:t>10.6</w:t>
        </w:r>
        <w:r>
          <w:rPr>
            <w:rFonts w:asciiTheme="minorHAnsi" w:eastAsiaTheme="minorEastAsia" w:hAnsiTheme="minorHAnsi" w:cstheme="minorBidi"/>
            <w:noProof/>
            <w:snapToGrid/>
            <w:sz w:val="22"/>
            <w:szCs w:val="22"/>
            <w:lang w:val="en-US"/>
          </w:rPr>
          <w:tab/>
        </w:r>
        <w:r w:rsidRPr="000134B6">
          <w:rPr>
            <w:rStyle w:val="Hyperlink"/>
            <w:noProof/>
          </w:rPr>
          <w:t>Monitorizarea mediului</w:t>
        </w:r>
        <w:r>
          <w:rPr>
            <w:noProof/>
            <w:webHidden/>
          </w:rPr>
          <w:tab/>
        </w:r>
        <w:r>
          <w:rPr>
            <w:noProof/>
            <w:webHidden/>
          </w:rPr>
          <w:fldChar w:fldCharType="begin"/>
        </w:r>
        <w:r>
          <w:rPr>
            <w:noProof/>
            <w:webHidden/>
          </w:rPr>
          <w:instrText xml:space="preserve"> PAGEREF _Toc506384463 \h </w:instrText>
        </w:r>
        <w:r>
          <w:rPr>
            <w:noProof/>
            <w:webHidden/>
          </w:rPr>
        </w:r>
        <w:r>
          <w:rPr>
            <w:noProof/>
            <w:webHidden/>
          </w:rPr>
          <w:fldChar w:fldCharType="separate"/>
        </w:r>
        <w:r>
          <w:rPr>
            <w:noProof/>
            <w:webHidden/>
          </w:rPr>
          <w:t>113</w:t>
        </w:r>
        <w:r>
          <w:rPr>
            <w:noProof/>
            <w:webHidden/>
          </w:rPr>
          <w:fldChar w:fldCharType="end"/>
        </w:r>
      </w:hyperlink>
    </w:p>
    <w:p w14:paraId="3D207AC8" w14:textId="16F5A4F0" w:rsidR="00A62A34" w:rsidRDefault="00A62A34">
      <w:pPr>
        <w:pStyle w:val="TOC2"/>
        <w:rPr>
          <w:rFonts w:asciiTheme="minorHAnsi" w:eastAsiaTheme="minorEastAsia" w:hAnsiTheme="minorHAnsi" w:cstheme="minorBidi"/>
          <w:noProof/>
          <w:snapToGrid/>
          <w:sz w:val="22"/>
          <w:szCs w:val="22"/>
          <w:lang w:val="en-US"/>
        </w:rPr>
      </w:pPr>
      <w:hyperlink w:anchor="_Toc506384464" w:history="1">
        <w:r w:rsidRPr="000134B6">
          <w:rPr>
            <w:rStyle w:val="Hyperlink"/>
            <w:noProof/>
          </w:rPr>
          <w:t>10.7</w:t>
        </w:r>
        <w:r>
          <w:rPr>
            <w:rFonts w:asciiTheme="minorHAnsi" w:eastAsiaTheme="minorEastAsia" w:hAnsiTheme="minorHAnsi" w:cstheme="minorBidi"/>
            <w:noProof/>
            <w:snapToGrid/>
            <w:sz w:val="22"/>
            <w:szCs w:val="22"/>
            <w:lang w:val="en-US"/>
          </w:rPr>
          <w:tab/>
        </w:r>
        <w:r w:rsidRPr="000134B6">
          <w:rPr>
            <w:rStyle w:val="Hyperlink"/>
            <w:noProof/>
          </w:rPr>
          <w:t>Monitorizarea pe perioadele de functionare anormala</w:t>
        </w:r>
        <w:r>
          <w:rPr>
            <w:noProof/>
            <w:webHidden/>
          </w:rPr>
          <w:tab/>
        </w:r>
        <w:r>
          <w:rPr>
            <w:noProof/>
            <w:webHidden/>
          </w:rPr>
          <w:fldChar w:fldCharType="begin"/>
        </w:r>
        <w:r>
          <w:rPr>
            <w:noProof/>
            <w:webHidden/>
          </w:rPr>
          <w:instrText xml:space="preserve"> PAGEREF _Toc506384464 \h </w:instrText>
        </w:r>
        <w:r>
          <w:rPr>
            <w:noProof/>
            <w:webHidden/>
          </w:rPr>
        </w:r>
        <w:r>
          <w:rPr>
            <w:noProof/>
            <w:webHidden/>
          </w:rPr>
          <w:fldChar w:fldCharType="separate"/>
        </w:r>
        <w:r>
          <w:rPr>
            <w:noProof/>
            <w:webHidden/>
          </w:rPr>
          <w:t>119</w:t>
        </w:r>
        <w:r>
          <w:rPr>
            <w:noProof/>
            <w:webHidden/>
          </w:rPr>
          <w:fldChar w:fldCharType="end"/>
        </w:r>
      </w:hyperlink>
    </w:p>
    <w:p w14:paraId="22132DA4" w14:textId="759F67C9" w:rsidR="00A62A34" w:rsidRDefault="00A62A34">
      <w:pPr>
        <w:pStyle w:val="TOC1"/>
        <w:rPr>
          <w:rFonts w:asciiTheme="minorHAnsi" w:eastAsiaTheme="minorEastAsia" w:hAnsiTheme="minorHAnsi" w:cstheme="minorBidi"/>
          <w:b w:val="0"/>
          <w:bCs w:val="0"/>
          <w:caps w:val="0"/>
          <w:snapToGrid/>
          <w:sz w:val="22"/>
          <w:szCs w:val="22"/>
        </w:rPr>
      </w:pPr>
      <w:hyperlink w:anchor="_Toc506384465" w:history="1">
        <w:r w:rsidRPr="000134B6">
          <w:rPr>
            <w:rStyle w:val="Hyperlink"/>
          </w:rPr>
          <w:t>11.</w:t>
        </w:r>
        <w:r>
          <w:rPr>
            <w:rFonts w:asciiTheme="minorHAnsi" w:eastAsiaTheme="minorEastAsia" w:hAnsiTheme="minorHAnsi" w:cstheme="minorBidi"/>
            <w:b w:val="0"/>
            <w:bCs w:val="0"/>
            <w:caps w:val="0"/>
            <w:snapToGrid/>
            <w:sz w:val="22"/>
            <w:szCs w:val="22"/>
          </w:rPr>
          <w:tab/>
        </w:r>
        <w:r w:rsidRPr="000134B6">
          <w:rPr>
            <w:rStyle w:val="Hyperlink"/>
          </w:rPr>
          <w:t>Dezafectare</w:t>
        </w:r>
        <w:r>
          <w:rPr>
            <w:webHidden/>
          </w:rPr>
          <w:tab/>
        </w:r>
        <w:r>
          <w:rPr>
            <w:webHidden/>
          </w:rPr>
          <w:fldChar w:fldCharType="begin"/>
        </w:r>
        <w:r>
          <w:rPr>
            <w:webHidden/>
          </w:rPr>
          <w:instrText xml:space="preserve"> PAGEREF _Toc506384465 \h </w:instrText>
        </w:r>
        <w:r>
          <w:rPr>
            <w:webHidden/>
          </w:rPr>
        </w:r>
        <w:r>
          <w:rPr>
            <w:webHidden/>
          </w:rPr>
          <w:fldChar w:fldCharType="separate"/>
        </w:r>
        <w:r>
          <w:rPr>
            <w:webHidden/>
          </w:rPr>
          <w:t>120</w:t>
        </w:r>
        <w:r>
          <w:rPr>
            <w:webHidden/>
          </w:rPr>
          <w:fldChar w:fldCharType="end"/>
        </w:r>
      </w:hyperlink>
    </w:p>
    <w:p w14:paraId="54CA9E08" w14:textId="3F172649" w:rsidR="00A62A34" w:rsidRDefault="00A62A34">
      <w:pPr>
        <w:pStyle w:val="TOC2"/>
        <w:rPr>
          <w:rFonts w:asciiTheme="minorHAnsi" w:eastAsiaTheme="minorEastAsia" w:hAnsiTheme="minorHAnsi" w:cstheme="minorBidi"/>
          <w:noProof/>
          <w:snapToGrid/>
          <w:sz w:val="22"/>
          <w:szCs w:val="22"/>
          <w:lang w:val="en-US"/>
        </w:rPr>
      </w:pPr>
      <w:hyperlink w:anchor="_Toc506384466" w:history="1">
        <w:r w:rsidRPr="000134B6">
          <w:rPr>
            <w:rStyle w:val="Hyperlink"/>
            <w:noProof/>
          </w:rPr>
          <w:t>11.1</w:t>
        </w:r>
        <w:r>
          <w:rPr>
            <w:rFonts w:asciiTheme="minorHAnsi" w:eastAsiaTheme="minorEastAsia" w:hAnsiTheme="minorHAnsi" w:cstheme="minorBidi"/>
            <w:noProof/>
            <w:snapToGrid/>
            <w:sz w:val="22"/>
            <w:szCs w:val="22"/>
            <w:lang w:val="en-US"/>
          </w:rPr>
          <w:tab/>
        </w:r>
        <w:r w:rsidRPr="000134B6">
          <w:rPr>
            <w:rStyle w:val="Hyperlink"/>
            <w:noProof/>
          </w:rPr>
          <w:t>Masuri de precautie adoptate in faza de proiectare a modernizarilor</w:t>
        </w:r>
        <w:r>
          <w:rPr>
            <w:noProof/>
            <w:webHidden/>
          </w:rPr>
          <w:tab/>
        </w:r>
        <w:r>
          <w:rPr>
            <w:noProof/>
            <w:webHidden/>
          </w:rPr>
          <w:fldChar w:fldCharType="begin"/>
        </w:r>
        <w:r>
          <w:rPr>
            <w:noProof/>
            <w:webHidden/>
          </w:rPr>
          <w:instrText xml:space="preserve"> PAGEREF _Toc506384466 \h </w:instrText>
        </w:r>
        <w:r>
          <w:rPr>
            <w:noProof/>
            <w:webHidden/>
          </w:rPr>
        </w:r>
        <w:r>
          <w:rPr>
            <w:noProof/>
            <w:webHidden/>
          </w:rPr>
          <w:fldChar w:fldCharType="separate"/>
        </w:r>
        <w:r>
          <w:rPr>
            <w:noProof/>
            <w:webHidden/>
          </w:rPr>
          <w:t>120</w:t>
        </w:r>
        <w:r>
          <w:rPr>
            <w:noProof/>
            <w:webHidden/>
          </w:rPr>
          <w:fldChar w:fldCharType="end"/>
        </w:r>
      </w:hyperlink>
    </w:p>
    <w:p w14:paraId="7C1D6E3F" w14:textId="76714205" w:rsidR="00A62A34" w:rsidRDefault="00A62A34">
      <w:pPr>
        <w:pStyle w:val="TOC2"/>
        <w:rPr>
          <w:rFonts w:asciiTheme="minorHAnsi" w:eastAsiaTheme="minorEastAsia" w:hAnsiTheme="minorHAnsi" w:cstheme="minorBidi"/>
          <w:noProof/>
          <w:snapToGrid/>
          <w:sz w:val="22"/>
          <w:szCs w:val="22"/>
          <w:lang w:val="en-US"/>
        </w:rPr>
      </w:pPr>
      <w:hyperlink w:anchor="_Toc506384467" w:history="1">
        <w:r w:rsidRPr="000134B6">
          <w:rPr>
            <w:rStyle w:val="Hyperlink"/>
            <w:noProof/>
          </w:rPr>
          <w:t>11.2</w:t>
        </w:r>
        <w:r>
          <w:rPr>
            <w:rFonts w:asciiTheme="minorHAnsi" w:eastAsiaTheme="minorEastAsia" w:hAnsiTheme="minorHAnsi" w:cstheme="minorBidi"/>
            <w:noProof/>
            <w:snapToGrid/>
            <w:sz w:val="22"/>
            <w:szCs w:val="22"/>
            <w:lang w:val="en-US"/>
          </w:rPr>
          <w:tab/>
        </w:r>
        <w:r w:rsidRPr="000134B6">
          <w:rPr>
            <w:rStyle w:val="Hyperlink"/>
            <w:noProof/>
          </w:rPr>
          <w:t>Planuri de inchidere a amplasamentului</w:t>
        </w:r>
        <w:r>
          <w:rPr>
            <w:noProof/>
            <w:webHidden/>
          </w:rPr>
          <w:tab/>
        </w:r>
        <w:r>
          <w:rPr>
            <w:noProof/>
            <w:webHidden/>
          </w:rPr>
          <w:fldChar w:fldCharType="begin"/>
        </w:r>
        <w:r>
          <w:rPr>
            <w:noProof/>
            <w:webHidden/>
          </w:rPr>
          <w:instrText xml:space="preserve"> PAGEREF _Toc506384467 \h </w:instrText>
        </w:r>
        <w:r>
          <w:rPr>
            <w:noProof/>
            <w:webHidden/>
          </w:rPr>
        </w:r>
        <w:r>
          <w:rPr>
            <w:noProof/>
            <w:webHidden/>
          </w:rPr>
          <w:fldChar w:fldCharType="separate"/>
        </w:r>
        <w:r>
          <w:rPr>
            <w:noProof/>
            <w:webHidden/>
          </w:rPr>
          <w:t>120</w:t>
        </w:r>
        <w:r>
          <w:rPr>
            <w:noProof/>
            <w:webHidden/>
          </w:rPr>
          <w:fldChar w:fldCharType="end"/>
        </w:r>
      </w:hyperlink>
    </w:p>
    <w:p w14:paraId="101B62D2" w14:textId="531F2FFA" w:rsidR="00A62A34" w:rsidRDefault="00A62A34">
      <w:pPr>
        <w:pStyle w:val="TOC1"/>
        <w:rPr>
          <w:rFonts w:asciiTheme="minorHAnsi" w:eastAsiaTheme="minorEastAsia" w:hAnsiTheme="minorHAnsi" w:cstheme="minorBidi"/>
          <w:b w:val="0"/>
          <w:bCs w:val="0"/>
          <w:caps w:val="0"/>
          <w:snapToGrid/>
          <w:sz w:val="22"/>
          <w:szCs w:val="22"/>
        </w:rPr>
      </w:pPr>
      <w:hyperlink w:anchor="_Toc506384468" w:history="1">
        <w:r w:rsidRPr="000134B6">
          <w:rPr>
            <w:rStyle w:val="Hyperlink"/>
          </w:rPr>
          <w:t>12.</w:t>
        </w:r>
        <w:r>
          <w:rPr>
            <w:rFonts w:asciiTheme="minorHAnsi" w:eastAsiaTheme="minorEastAsia" w:hAnsiTheme="minorHAnsi" w:cstheme="minorBidi"/>
            <w:b w:val="0"/>
            <w:bCs w:val="0"/>
            <w:caps w:val="0"/>
            <w:snapToGrid/>
            <w:sz w:val="22"/>
            <w:szCs w:val="22"/>
          </w:rPr>
          <w:tab/>
        </w:r>
        <w:r w:rsidRPr="000134B6">
          <w:rPr>
            <w:rStyle w:val="Hyperlink"/>
          </w:rPr>
          <w:t>Aspecte legate de amplasamentul instalaţiei</w:t>
        </w:r>
        <w:r>
          <w:rPr>
            <w:webHidden/>
          </w:rPr>
          <w:tab/>
        </w:r>
        <w:r>
          <w:rPr>
            <w:webHidden/>
          </w:rPr>
          <w:fldChar w:fldCharType="begin"/>
        </w:r>
        <w:r>
          <w:rPr>
            <w:webHidden/>
          </w:rPr>
          <w:instrText xml:space="preserve"> PAGEREF _Toc506384468 \h </w:instrText>
        </w:r>
        <w:r>
          <w:rPr>
            <w:webHidden/>
          </w:rPr>
        </w:r>
        <w:r>
          <w:rPr>
            <w:webHidden/>
          </w:rPr>
          <w:fldChar w:fldCharType="separate"/>
        </w:r>
        <w:r>
          <w:rPr>
            <w:webHidden/>
          </w:rPr>
          <w:t>122</w:t>
        </w:r>
        <w:r>
          <w:rPr>
            <w:webHidden/>
          </w:rPr>
          <w:fldChar w:fldCharType="end"/>
        </w:r>
      </w:hyperlink>
    </w:p>
    <w:p w14:paraId="05AAD68D" w14:textId="5144FBFE" w:rsidR="00A62A34" w:rsidRDefault="00A62A34">
      <w:pPr>
        <w:pStyle w:val="TOC1"/>
        <w:rPr>
          <w:rFonts w:asciiTheme="minorHAnsi" w:eastAsiaTheme="minorEastAsia" w:hAnsiTheme="minorHAnsi" w:cstheme="minorBidi"/>
          <w:b w:val="0"/>
          <w:bCs w:val="0"/>
          <w:caps w:val="0"/>
          <w:snapToGrid/>
          <w:sz w:val="22"/>
          <w:szCs w:val="22"/>
        </w:rPr>
      </w:pPr>
      <w:hyperlink w:anchor="_Toc506384469" w:history="1">
        <w:r w:rsidRPr="000134B6">
          <w:rPr>
            <w:rStyle w:val="Hyperlink"/>
          </w:rPr>
          <w:t>13.</w:t>
        </w:r>
        <w:r>
          <w:rPr>
            <w:rFonts w:asciiTheme="minorHAnsi" w:eastAsiaTheme="minorEastAsia" w:hAnsiTheme="minorHAnsi" w:cstheme="minorBidi"/>
            <w:b w:val="0"/>
            <w:bCs w:val="0"/>
            <w:caps w:val="0"/>
            <w:snapToGrid/>
            <w:sz w:val="22"/>
            <w:szCs w:val="22"/>
          </w:rPr>
          <w:tab/>
        </w:r>
        <w:r w:rsidRPr="000134B6">
          <w:rPr>
            <w:rStyle w:val="Hyperlink"/>
          </w:rPr>
          <w:t>LIMITE DE EMISIE</w:t>
        </w:r>
        <w:r>
          <w:rPr>
            <w:webHidden/>
          </w:rPr>
          <w:tab/>
        </w:r>
        <w:r>
          <w:rPr>
            <w:webHidden/>
          </w:rPr>
          <w:fldChar w:fldCharType="begin"/>
        </w:r>
        <w:r>
          <w:rPr>
            <w:webHidden/>
          </w:rPr>
          <w:instrText xml:space="preserve"> PAGEREF _Toc506384469 \h </w:instrText>
        </w:r>
        <w:r>
          <w:rPr>
            <w:webHidden/>
          </w:rPr>
        </w:r>
        <w:r>
          <w:rPr>
            <w:webHidden/>
          </w:rPr>
          <w:fldChar w:fldCharType="separate"/>
        </w:r>
        <w:r>
          <w:rPr>
            <w:webHidden/>
          </w:rPr>
          <w:t>123</w:t>
        </w:r>
        <w:r>
          <w:rPr>
            <w:webHidden/>
          </w:rPr>
          <w:fldChar w:fldCharType="end"/>
        </w:r>
      </w:hyperlink>
    </w:p>
    <w:p w14:paraId="05F5A4E9" w14:textId="0EC9A7EF" w:rsidR="00A62A34" w:rsidRDefault="00A62A34">
      <w:pPr>
        <w:pStyle w:val="TOC2"/>
        <w:rPr>
          <w:rFonts w:asciiTheme="minorHAnsi" w:eastAsiaTheme="minorEastAsia" w:hAnsiTheme="minorHAnsi" w:cstheme="minorBidi"/>
          <w:noProof/>
          <w:snapToGrid/>
          <w:sz w:val="22"/>
          <w:szCs w:val="22"/>
          <w:lang w:val="en-US"/>
        </w:rPr>
      </w:pPr>
      <w:hyperlink w:anchor="_Toc506384470" w:history="1">
        <w:r w:rsidRPr="000134B6">
          <w:rPr>
            <w:rStyle w:val="Hyperlink"/>
            <w:noProof/>
          </w:rPr>
          <w:t>13.1</w:t>
        </w:r>
        <w:r>
          <w:rPr>
            <w:rFonts w:asciiTheme="minorHAnsi" w:eastAsiaTheme="minorEastAsia" w:hAnsiTheme="minorHAnsi" w:cstheme="minorBidi"/>
            <w:noProof/>
            <w:snapToGrid/>
            <w:sz w:val="22"/>
            <w:szCs w:val="22"/>
            <w:lang w:val="en-US"/>
          </w:rPr>
          <w:tab/>
        </w:r>
        <w:r w:rsidRPr="000134B6">
          <w:rPr>
            <w:rStyle w:val="Hyperlink"/>
            <w:noProof/>
          </w:rPr>
          <w:t>Limitele de emisie in aer</w:t>
        </w:r>
        <w:r>
          <w:rPr>
            <w:noProof/>
            <w:webHidden/>
          </w:rPr>
          <w:tab/>
        </w:r>
        <w:r>
          <w:rPr>
            <w:noProof/>
            <w:webHidden/>
          </w:rPr>
          <w:fldChar w:fldCharType="begin"/>
        </w:r>
        <w:r>
          <w:rPr>
            <w:noProof/>
            <w:webHidden/>
          </w:rPr>
          <w:instrText xml:space="preserve"> PAGEREF _Toc506384470 \h </w:instrText>
        </w:r>
        <w:r>
          <w:rPr>
            <w:noProof/>
            <w:webHidden/>
          </w:rPr>
        </w:r>
        <w:r>
          <w:rPr>
            <w:noProof/>
            <w:webHidden/>
          </w:rPr>
          <w:fldChar w:fldCharType="separate"/>
        </w:r>
        <w:r>
          <w:rPr>
            <w:noProof/>
            <w:webHidden/>
          </w:rPr>
          <w:t>123</w:t>
        </w:r>
        <w:r>
          <w:rPr>
            <w:noProof/>
            <w:webHidden/>
          </w:rPr>
          <w:fldChar w:fldCharType="end"/>
        </w:r>
      </w:hyperlink>
    </w:p>
    <w:p w14:paraId="3BC42F46" w14:textId="42EFC5AA" w:rsidR="00A62A34" w:rsidRDefault="00A62A34">
      <w:pPr>
        <w:pStyle w:val="TOC2"/>
        <w:rPr>
          <w:rFonts w:asciiTheme="minorHAnsi" w:eastAsiaTheme="minorEastAsia" w:hAnsiTheme="minorHAnsi" w:cstheme="minorBidi"/>
          <w:noProof/>
          <w:snapToGrid/>
          <w:sz w:val="22"/>
          <w:szCs w:val="22"/>
          <w:lang w:val="en-US"/>
        </w:rPr>
      </w:pPr>
      <w:hyperlink w:anchor="_Toc506384471" w:history="1">
        <w:r w:rsidRPr="000134B6">
          <w:rPr>
            <w:rStyle w:val="Hyperlink"/>
            <w:noProof/>
          </w:rPr>
          <w:t>13.2</w:t>
        </w:r>
        <w:r>
          <w:rPr>
            <w:rFonts w:asciiTheme="minorHAnsi" w:eastAsiaTheme="minorEastAsia" w:hAnsiTheme="minorHAnsi" w:cstheme="minorBidi"/>
            <w:noProof/>
            <w:snapToGrid/>
            <w:sz w:val="22"/>
            <w:szCs w:val="22"/>
            <w:lang w:val="en-US"/>
          </w:rPr>
          <w:tab/>
        </w:r>
        <w:r w:rsidRPr="000134B6">
          <w:rPr>
            <w:rStyle w:val="Hyperlink"/>
            <w:noProof/>
          </w:rPr>
          <w:t>Limite de emisie la evacuarea apelor uzate</w:t>
        </w:r>
        <w:r>
          <w:rPr>
            <w:noProof/>
            <w:webHidden/>
          </w:rPr>
          <w:tab/>
        </w:r>
        <w:r>
          <w:rPr>
            <w:noProof/>
            <w:webHidden/>
          </w:rPr>
          <w:fldChar w:fldCharType="begin"/>
        </w:r>
        <w:r>
          <w:rPr>
            <w:noProof/>
            <w:webHidden/>
          </w:rPr>
          <w:instrText xml:space="preserve"> PAGEREF _Toc506384471 \h </w:instrText>
        </w:r>
        <w:r>
          <w:rPr>
            <w:noProof/>
            <w:webHidden/>
          </w:rPr>
        </w:r>
        <w:r>
          <w:rPr>
            <w:noProof/>
            <w:webHidden/>
          </w:rPr>
          <w:fldChar w:fldCharType="separate"/>
        </w:r>
        <w:r>
          <w:rPr>
            <w:noProof/>
            <w:webHidden/>
          </w:rPr>
          <w:t>124</w:t>
        </w:r>
        <w:r>
          <w:rPr>
            <w:noProof/>
            <w:webHidden/>
          </w:rPr>
          <w:fldChar w:fldCharType="end"/>
        </w:r>
      </w:hyperlink>
    </w:p>
    <w:p w14:paraId="705665D8" w14:textId="36B58C03" w:rsidR="00A62A34" w:rsidRDefault="00A62A34">
      <w:pPr>
        <w:pStyle w:val="TOC2"/>
        <w:rPr>
          <w:rFonts w:asciiTheme="minorHAnsi" w:eastAsiaTheme="minorEastAsia" w:hAnsiTheme="minorHAnsi" w:cstheme="minorBidi"/>
          <w:noProof/>
          <w:snapToGrid/>
          <w:sz w:val="22"/>
          <w:szCs w:val="22"/>
          <w:lang w:val="en-US"/>
        </w:rPr>
      </w:pPr>
      <w:hyperlink w:anchor="_Toc506384472" w:history="1">
        <w:r w:rsidRPr="000134B6">
          <w:rPr>
            <w:rStyle w:val="Hyperlink"/>
            <w:noProof/>
          </w:rPr>
          <w:t>13.3</w:t>
        </w:r>
        <w:r>
          <w:rPr>
            <w:rFonts w:asciiTheme="minorHAnsi" w:eastAsiaTheme="minorEastAsia" w:hAnsiTheme="minorHAnsi" w:cstheme="minorBidi"/>
            <w:noProof/>
            <w:snapToGrid/>
            <w:sz w:val="22"/>
            <w:szCs w:val="22"/>
            <w:lang w:val="en-US"/>
          </w:rPr>
          <w:tab/>
        </w:r>
        <w:r w:rsidRPr="000134B6">
          <w:rPr>
            <w:rStyle w:val="Hyperlink"/>
            <w:noProof/>
          </w:rPr>
          <w:t>Concentratii maxime de poluanti in aerul inconjurator</w:t>
        </w:r>
        <w:r>
          <w:rPr>
            <w:noProof/>
            <w:webHidden/>
          </w:rPr>
          <w:tab/>
        </w:r>
        <w:r>
          <w:rPr>
            <w:noProof/>
            <w:webHidden/>
          </w:rPr>
          <w:fldChar w:fldCharType="begin"/>
        </w:r>
        <w:r>
          <w:rPr>
            <w:noProof/>
            <w:webHidden/>
          </w:rPr>
          <w:instrText xml:space="preserve"> PAGEREF _Toc506384472 \h </w:instrText>
        </w:r>
        <w:r>
          <w:rPr>
            <w:noProof/>
            <w:webHidden/>
          </w:rPr>
        </w:r>
        <w:r>
          <w:rPr>
            <w:noProof/>
            <w:webHidden/>
          </w:rPr>
          <w:fldChar w:fldCharType="separate"/>
        </w:r>
        <w:r>
          <w:rPr>
            <w:noProof/>
            <w:webHidden/>
          </w:rPr>
          <w:t>125</w:t>
        </w:r>
        <w:r>
          <w:rPr>
            <w:noProof/>
            <w:webHidden/>
          </w:rPr>
          <w:fldChar w:fldCharType="end"/>
        </w:r>
      </w:hyperlink>
    </w:p>
    <w:p w14:paraId="3D8E125E" w14:textId="590BC5F1" w:rsidR="00A62A34" w:rsidRDefault="00A62A34">
      <w:pPr>
        <w:pStyle w:val="TOC2"/>
        <w:rPr>
          <w:rFonts w:asciiTheme="minorHAnsi" w:eastAsiaTheme="minorEastAsia" w:hAnsiTheme="minorHAnsi" w:cstheme="minorBidi"/>
          <w:noProof/>
          <w:snapToGrid/>
          <w:sz w:val="22"/>
          <w:szCs w:val="22"/>
          <w:lang w:val="en-US"/>
        </w:rPr>
      </w:pPr>
      <w:hyperlink w:anchor="_Toc506384473" w:history="1">
        <w:r w:rsidRPr="000134B6">
          <w:rPr>
            <w:rStyle w:val="Hyperlink"/>
            <w:noProof/>
          </w:rPr>
          <w:t>13.4</w:t>
        </w:r>
        <w:r>
          <w:rPr>
            <w:rFonts w:asciiTheme="minorHAnsi" w:eastAsiaTheme="minorEastAsia" w:hAnsiTheme="minorHAnsi" w:cstheme="minorBidi"/>
            <w:noProof/>
            <w:snapToGrid/>
            <w:sz w:val="22"/>
            <w:szCs w:val="22"/>
            <w:lang w:val="en-US"/>
          </w:rPr>
          <w:tab/>
        </w:r>
        <w:r w:rsidRPr="000134B6">
          <w:rPr>
            <w:rStyle w:val="Hyperlink"/>
            <w:noProof/>
          </w:rPr>
          <w:t>Concentratii maxime de poluanti in apele freatice</w:t>
        </w:r>
        <w:r>
          <w:rPr>
            <w:noProof/>
            <w:webHidden/>
          </w:rPr>
          <w:tab/>
        </w:r>
        <w:r>
          <w:rPr>
            <w:noProof/>
            <w:webHidden/>
          </w:rPr>
          <w:fldChar w:fldCharType="begin"/>
        </w:r>
        <w:r>
          <w:rPr>
            <w:noProof/>
            <w:webHidden/>
          </w:rPr>
          <w:instrText xml:space="preserve"> PAGEREF _Toc506384473 \h </w:instrText>
        </w:r>
        <w:r>
          <w:rPr>
            <w:noProof/>
            <w:webHidden/>
          </w:rPr>
        </w:r>
        <w:r>
          <w:rPr>
            <w:noProof/>
            <w:webHidden/>
          </w:rPr>
          <w:fldChar w:fldCharType="separate"/>
        </w:r>
        <w:r>
          <w:rPr>
            <w:noProof/>
            <w:webHidden/>
          </w:rPr>
          <w:t>125</w:t>
        </w:r>
        <w:r>
          <w:rPr>
            <w:noProof/>
            <w:webHidden/>
          </w:rPr>
          <w:fldChar w:fldCharType="end"/>
        </w:r>
      </w:hyperlink>
    </w:p>
    <w:p w14:paraId="0E638694" w14:textId="59129569" w:rsidR="00A62A34" w:rsidRDefault="00A62A34">
      <w:pPr>
        <w:pStyle w:val="TOC2"/>
        <w:rPr>
          <w:rFonts w:asciiTheme="minorHAnsi" w:eastAsiaTheme="minorEastAsia" w:hAnsiTheme="minorHAnsi" w:cstheme="minorBidi"/>
          <w:noProof/>
          <w:snapToGrid/>
          <w:sz w:val="22"/>
          <w:szCs w:val="22"/>
          <w:lang w:val="en-US"/>
        </w:rPr>
      </w:pPr>
      <w:hyperlink w:anchor="_Toc506384474" w:history="1">
        <w:r w:rsidRPr="000134B6">
          <w:rPr>
            <w:rStyle w:val="Hyperlink"/>
            <w:noProof/>
          </w:rPr>
          <w:t>13.5</w:t>
        </w:r>
        <w:r>
          <w:rPr>
            <w:rFonts w:asciiTheme="minorHAnsi" w:eastAsiaTheme="minorEastAsia" w:hAnsiTheme="minorHAnsi" w:cstheme="minorBidi"/>
            <w:noProof/>
            <w:snapToGrid/>
            <w:sz w:val="22"/>
            <w:szCs w:val="22"/>
            <w:lang w:val="en-US"/>
          </w:rPr>
          <w:tab/>
        </w:r>
        <w:r w:rsidRPr="000134B6">
          <w:rPr>
            <w:rStyle w:val="Hyperlink"/>
            <w:noProof/>
          </w:rPr>
          <w:t>Concentratii maxime de poluanti in sol</w:t>
        </w:r>
        <w:r>
          <w:rPr>
            <w:noProof/>
            <w:webHidden/>
          </w:rPr>
          <w:tab/>
        </w:r>
        <w:r>
          <w:rPr>
            <w:noProof/>
            <w:webHidden/>
          </w:rPr>
          <w:fldChar w:fldCharType="begin"/>
        </w:r>
        <w:r>
          <w:rPr>
            <w:noProof/>
            <w:webHidden/>
          </w:rPr>
          <w:instrText xml:space="preserve"> PAGEREF _Toc506384474 \h </w:instrText>
        </w:r>
        <w:r>
          <w:rPr>
            <w:noProof/>
            <w:webHidden/>
          </w:rPr>
        </w:r>
        <w:r>
          <w:rPr>
            <w:noProof/>
            <w:webHidden/>
          </w:rPr>
          <w:fldChar w:fldCharType="separate"/>
        </w:r>
        <w:r>
          <w:rPr>
            <w:noProof/>
            <w:webHidden/>
          </w:rPr>
          <w:t>126</w:t>
        </w:r>
        <w:r>
          <w:rPr>
            <w:noProof/>
            <w:webHidden/>
          </w:rPr>
          <w:fldChar w:fldCharType="end"/>
        </w:r>
      </w:hyperlink>
    </w:p>
    <w:p w14:paraId="1B2E9ADC" w14:textId="04D1F8A8" w:rsidR="00A62A34" w:rsidRDefault="00A62A34">
      <w:pPr>
        <w:pStyle w:val="TOC2"/>
        <w:rPr>
          <w:rFonts w:asciiTheme="minorHAnsi" w:eastAsiaTheme="minorEastAsia" w:hAnsiTheme="minorHAnsi" w:cstheme="minorBidi"/>
          <w:noProof/>
          <w:snapToGrid/>
          <w:sz w:val="22"/>
          <w:szCs w:val="22"/>
          <w:lang w:val="en-US"/>
        </w:rPr>
      </w:pPr>
      <w:hyperlink w:anchor="_Toc506384475" w:history="1">
        <w:r w:rsidRPr="000134B6">
          <w:rPr>
            <w:rStyle w:val="Hyperlink"/>
            <w:noProof/>
          </w:rPr>
          <w:t>13.6</w:t>
        </w:r>
        <w:r>
          <w:rPr>
            <w:rFonts w:asciiTheme="minorHAnsi" w:eastAsiaTheme="minorEastAsia" w:hAnsiTheme="minorHAnsi" w:cstheme="minorBidi"/>
            <w:noProof/>
            <w:snapToGrid/>
            <w:sz w:val="22"/>
            <w:szCs w:val="22"/>
            <w:lang w:val="en-US"/>
          </w:rPr>
          <w:tab/>
        </w:r>
        <w:r w:rsidRPr="000134B6">
          <w:rPr>
            <w:rStyle w:val="Hyperlink"/>
            <w:noProof/>
          </w:rPr>
          <w:t>Valori maxime admise pentru zgomotul generat pe amplasament</w:t>
        </w:r>
        <w:r>
          <w:rPr>
            <w:noProof/>
            <w:webHidden/>
          </w:rPr>
          <w:tab/>
        </w:r>
        <w:r>
          <w:rPr>
            <w:noProof/>
            <w:webHidden/>
          </w:rPr>
          <w:fldChar w:fldCharType="begin"/>
        </w:r>
        <w:r>
          <w:rPr>
            <w:noProof/>
            <w:webHidden/>
          </w:rPr>
          <w:instrText xml:space="preserve"> PAGEREF _Toc506384475 \h </w:instrText>
        </w:r>
        <w:r>
          <w:rPr>
            <w:noProof/>
            <w:webHidden/>
          </w:rPr>
        </w:r>
        <w:r>
          <w:rPr>
            <w:noProof/>
            <w:webHidden/>
          </w:rPr>
          <w:fldChar w:fldCharType="separate"/>
        </w:r>
        <w:r>
          <w:rPr>
            <w:noProof/>
            <w:webHidden/>
          </w:rPr>
          <w:t>126</w:t>
        </w:r>
        <w:r>
          <w:rPr>
            <w:noProof/>
            <w:webHidden/>
          </w:rPr>
          <w:fldChar w:fldCharType="end"/>
        </w:r>
      </w:hyperlink>
    </w:p>
    <w:p w14:paraId="65F79B26" w14:textId="69368601" w:rsidR="00A62A34" w:rsidRDefault="00A62A34">
      <w:pPr>
        <w:pStyle w:val="TOC1"/>
        <w:rPr>
          <w:rFonts w:asciiTheme="minorHAnsi" w:eastAsiaTheme="minorEastAsia" w:hAnsiTheme="minorHAnsi" w:cstheme="minorBidi"/>
          <w:b w:val="0"/>
          <w:bCs w:val="0"/>
          <w:caps w:val="0"/>
          <w:snapToGrid/>
          <w:sz w:val="22"/>
          <w:szCs w:val="22"/>
        </w:rPr>
      </w:pPr>
      <w:hyperlink w:anchor="_Toc506384476" w:history="1">
        <w:r w:rsidRPr="000134B6">
          <w:rPr>
            <w:rStyle w:val="Hyperlink"/>
          </w:rPr>
          <w:t>14. Impact</w:t>
        </w:r>
        <w:r>
          <w:rPr>
            <w:webHidden/>
          </w:rPr>
          <w:tab/>
        </w:r>
        <w:r>
          <w:rPr>
            <w:webHidden/>
          </w:rPr>
          <w:fldChar w:fldCharType="begin"/>
        </w:r>
        <w:r>
          <w:rPr>
            <w:webHidden/>
          </w:rPr>
          <w:instrText xml:space="preserve"> PAGEREF _Toc506384476 \h </w:instrText>
        </w:r>
        <w:r>
          <w:rPr>
            <w:webHidden/>
          </w:rPr>
        </w:r>
        <w:r>
          <w:rPr>
            <w:webHidden/>
          </w:rPr>
          <w:fldChar w:fldCharType="separate"/>
        </w:r>
        <w:r>
          <w:rPr>
            <w:webHidden/>
          </w:rPr>
          <w:t>127</w:t>
        </w:r>
        <w:r>
          <w:rPr>
            <w:webHidden/>
          </w:rPr>
          <w:fldChar w:fldCharType="end"/>
        </w:r>
      </w:hyperlink>
    </w:p>
    <w:p w14:paraId="6707E79B" w14:textId="3659723B" w:rsidR="00A62A34" w:rsidRDefault="00A62A34">
      <w:pPr>
        <w:pStyle w:val="TOC2"/>
        <w:rPr>
          <w:rFonts w:asciiTheme="minorHAnsi" w:eastAsiaTheme="minorEastAsia" w:hAnsiTheme="minorHAnsi" w:cstheme="minorBidi"/>
          <w:noProof/>
          <w:snapToGrid/>
          <w:sz w:val="22"/>
          <w:szCs w:val="22"/>
          <w:lang w:val="en-US"/>
        </w:rPr>
      </w:pPr>
      <w:hyperlink w:anchor="_Toc506384477" w:history="1">
        <w:r w:rsidRPr="000134B6">
          <w:rPr>
            <w:rStyle w:val="Hyperlink"/>
            <w:noProof/>
          </w:rPr>
          <w:t>14.1</w:t>
        </w:r>
        <w:r>
          <w:rPr>
            <w:rFonts w:asciiTheme="minorHAnsi" w:eastAsiaTheme="minorEastAsia" w:hAnsiTheme="minorHAnsi" w:cstheme="minorBidi"/>
            <w:noProof/>
            <w:snapToGrid/>
            <w:sz w:val="22"/>
            <w:szCs w:val="22"/>
            <w:lang w:val="en-US"/>
          </w:rPr>
          <w:tab/>
        </w:r>
        <w:r w:rsidRPr="000134B6">
          <w:rPr>
            <w:rStyle w:val="Hyperlink"/>
            <w:noProof/>
          </w:rPr>
          <w:t>Identificarea receptorilor sensibili</w:t>
        </w:r>
        <w:r>
          <w:rPr>
            <w:noProof/>
            <w:webHidden/>
          </w:rPr>
          <w:tab/>
        </w:r>
        <w:r>
          <w:rPr>
            <w:noProof/>
            <w:webHidden/>
          </w:rPr>
          <w:fldChar w:fldCharType="begin"/>
        </w:r>
        <w:r>
          <w:rPr>
            <w:noProof/>
            <w:webHidden/>
          </w:rPr>
          <w:instrText xml:space="preserve"> PAGEREF _Toc506384477 \h </w:instrText>
        </w:r>
        <w:r>
          <w:rPr>
            <w:noProof/>
            <w:webHidden/>
          </w:rPr>
        </w:r>
        <w:r>
          <w:rPr>
            <w:noProof/>
            <w:webHidden/>
          </w:rPr>
          <w:fldChar w:fldCharType="separate"/>
        </w:r>
        <w:r>
          <w:rPr>
            <w:noProof/>
            <w:webHidden/>
          </w:rPr>
          <w:t>127</w:t>
        </w:r>
        <w:r>
          <w:rPr>
            <w:noProof/>
            <w:webHidden/>
          </w:rPr>
          <w:fldChar w:fldCharType="end"/>
        </w:r>
      </w:hyperlink>
    </w:p>
    <w:p w14:paraId="354D073E" w14:textId="6E66954E" w:rsidR="00A62A34" w:rsidRDefault="00A62A34">
      <w:pPr>
        <w:pStyle w:val="TOC2"/>
        <w:rPr>
          <w:rFonts w:asciiTheme="minorHAnsi" w:eastAsiaTheme="minorEastAsia" w:hAnsiTheme="minorHAnsi" w:cstheme="minorBidi"/>
          <w:noProof/>
          <w:snapToGrid/>
          <w:sz w:val="22"/>
          <w:szCs w:val="22"/>
          <w:lang w:val="en-US"/>
        </w:rPr>
      </w:pPr>
      <w:hyperlink w:anchor="_Toc506384478" w:history="1">
        <w:r w:rsidRPr="000134B6">
          <w:rPr>
            <w:rStyle w:val="Hyperlink"/>
            <w:noProof/>
          </w:rPr>
          <w:t>14.2</w:t>
        </w:r>
        <w:r>
          <w:rPr>
            <w:rFonts w:asciiTheme="minorHAnsi" w:eastAsiaTheme="minorEastAsia" w:hAnsiTheme="minorHAnsi" w:cstheme="minorBidi"/>
            <w:noProof/>
            <w:snapToGrid/>
            <w:sz w:val="22"/>
            <w:szCs w:val="22"/>
            <w:lang w:val="en-US"/>
          </w:rPr>
          <w:tab/>
        </w:r>
        <w:r w:rsidRPr="000134B6">
          <w:rPr>
            <w:rStyle w:val="Hyperlink"/>
            <w:noProof/>
          </w:rPr>
          <w:t>Cadrul natural</w:t>
        </w:r>
        <w:r>
          <w:rPr>
            <w:noProof/>
            <w:webHidden/>
          </w:rPr>
          <w:tab/>
        </w:r>
        <w:r>
          <w:rPr>
            <w:noProof/>
            <w:webHidden/>
          </w:rPr>
          <w:fldChar w:fldCharType="begin"/>
        </w:r>
        <w:r>
          <w:rPr>
            <w:noProof/>
            <w:webHidden/>
          </w:rPr>
          <w:instrText xml:space="preserve"> PAGEREF _Toc506384478 \h </w:instrText>
        </w:r>
        <w:r>
          <w:rPr>
            <w:noProof/>
            <w:webHidden/>
          </w:rPr>
        </w:r>
        <w:r>
          <w:rPr>
            <w:noProof/>
            <w:webHidden/>
          </w:rPr>
          <w:fldChar w:fldCharType="separate"/>
        </w:r>
        <w:r>
          <w:rPr>
            <w:noProof/>
            <w:webHidden/>
          </w:rPr>
          <w:t>127</w:t>
        </w:r>
        <w:r>
          <w:rPr>
            <w:noProof/>
            <w:webHidden/>
          </w:rPr>
          <w:fldChar w:fldCharType="end"/>
        </w:r>
      </w:hyperlink>
    </w:p>
    <w:p w14:paraId="671B9882" w14:textId="30F3C1D5" w:rsidR="00A62A34" w:rsidRDefault="00A62A34">
      <w:pPr>
        <w:pStyle w:val="TOC2"/>
        <w:rPr>
          <w:rFonts w:asciiTheme="minorHAnsi" w:eastAsiaTheme="minorEastAsia" w:hAnsiTheme="minorHAnsi" w:cstheme="minorBidi"/>
          <w:noProof/>
          <w:snapToGrid/>
          <w:sz w:val="22"/>
          <w:szCs w:val="22"/>
          <w:lang w:val="en-US"/>
        </w:rPr>
      </w:pPr>
      <w:hyperlink w:anchor="_Toc506384479" w:history="1">
        <w:r w:rsidRPr="000134B6">
          <w:rPr>
            <w:rStyle w:val="Hyperlink"/>
            <w:noProof/>
          </w:rPr>
          <w:t>14.3</w:t>
        </w:r>
        <w:r>
          <w:rPr>
            <w:rFonts w:asciiTheme="minorHAnsi" w:eastAsiaTheme="minorEastAsia" w:hAnsiTheme="minorHAnsi" w:cstheme="minorBidi"/>
            <w:noProof/>
            <w:snapToGrid/>
            <w:sz w:val="22"/>
            <w:szCs w:val="22"/>
            <w:lang w:val="en-US"/>
          </w:rPr>
          <w:tab/>
        </w:r>
        <w:r w:rsidRPr="000134B6">
          <w:rPr>
            <w:rStyle w:val="Hyperlink"/>
            <w:noProof/>
          </w:rPr>
          <w:t>Impactul potential/  Identificarea efectelor asupra mediului</w:t>
        </w:r>
        <w:r>
          <w:rPr>
            <w:noProof/>
            <w:webHidden/>
          </w:rPr>
          <w:tab/>
        </w:r>
        <w:r>
          <w:rPr>
            <w:noProof/>
            <w:webHidden/>
          </w:rPr>
          <w:fldChar w:fldCharType="begin"/>
        </w:r>
        <w:r>
          <w:rPr>
            <w:noProof/>
            <w:webHidden/>
          </w:rPr>
          <w:instrText xml:space="preserve"> PAGEREF _Toc506384479 \h </w:instrText>
        </w:r>
        <w:r>
          <w:rPr>
            <w:noProof/>
            <w:webHidden/>
          </w:rPr>
        </w:r>
        <w:r>
          <w:rPr>
            <w:noProof/>
            <w:webHidden/>
          </w:rPr>
          <w:fldChar w:fldCharType="separate"/>
        </w:r>
        <w:r>
          <w:rPr>
            <w:noProof/>
            <w:webHidden/>
          </w:rPr>
          <w:t>132</w:t>
        </w:r>
        <w:r>
          <w:rPr>
            <w:noProof/>
            <w:webHidden/>
          </w:rPr>
          <w:fldChar w:fldCharType="end"/>
        </w:r>
      </w:hyperlink>
    </w:p>
    <w:p w14:paraId="28B69BE7" w14:textId="0103AC36" w:rsidR="00A62A34" w:rsidRDefault="00A62A34">
      <w:pPr>
        <w:pStyle w:val="TOC2"/>
        <w:rPr>
          <w:rFonts w:asciiTheme="minorHAnsi" w:eastAsiaTheme="minorEastAsia" w:hAnsiTheme="minorHAnsi" w:cstheme="minorBidi"/>
          <w:noProof/>
          <w:snapToGrid/>
          <w:sz w:val="22"/>
          <w:szCs w:val="22"/>
          <w:lang w:val="en-US"/>
        </w:rPr>
      </w:pPr>
      <w:hyperlink w:anchor="_Toc506384480" w:history="1">
        <w:r w:rsidRPr="000134B6">
          <w:rPr>
            <w:rStyle w:val="Hyperlink"/>
            <w:noProof/>
          </w:rPr>
          <w:t>14.4</w:t>
        </w:r>
        <w:r>
          <w:rPr>
            <w:rFonts w:asciiTheme="minorHAnsi" w:eastAsiaTheme="minorEastAsia" w:hAnsiTheme="minorHAnsi" w:cstheme="minorBidi"/>
            <w:noProof/>
            <w:snapToGrid/>
            <w:sz w:val="22"/>
            <w:szCs w:val="22"/>
            <w:lang w:val="en-US"/>
          </w:rPr>
          <w:tab/>
        </w:r>
        <w:r w:rsidRPr="000134B6">
          <w:rPr>
            <w:rStyle w:val="Hyperlink"/>
            <w:noProof/>
          </w:rPr>
          <w:t>Managementul deseurilor</w:t>
        </w:r>
        <w:r>
          <w:rPr>
            <w:noProof/>
            <w:webHidden/>
          </w:rPr>
          <w:tab/>
        </w:r>
        <w:r>
          <w:rPr>
            <w:noProof/>
            <w:webHidden/>
          </w:rPr>
          <w:fldChar w:fldCharType="begin"/>
        </w:r>
        <w:r>
          <w:rPr>
            <w:noProof/>
            <w:webHidden/>
          </w:rPr>
          <w:instrText xml:space="preserve"> PAGEREF _Toc506384480 \h </w:instrText>
        </w:r>
        <w:r>
          <w:rPr>
            <w:noProof/>
            <w:webHidden/>
          </w:rPr>
        </w:r>
        <w:r>
          <w:rPr>
            <w:noProof/>
            <w:webHidden/>
          </w:rPr>
          <w:fldChar w:fldCharType="separate"/>
        </w:r>
        <w:r>
          <w:rPr>
            <w:noProof/>
            <w:webHidden/>
          </w:rPr>
          <w:t>134</w:t>
        </w:r>
        <w:r>
          <w:rPr>
            <w:noProof/>
            <w:webHidden/>
          </w:rPr>
          <w:fldChar w:fldCharType="end"/>
        </w:r>
      </w:hyperlink>
    </w:p>
    <w:p w14:paraId="0087BD3F" w14:textId="5FF41A7E" w:rsidR="00A62A34" w:rsidRDefault="00A62A34">
      <w:pPr>
        <w:pStyle w:val="TOC1"/>
        <w:rPr>
          <w:rFonts w:asciiTheme="minorHAnsi" w:eastAsiaTheme="minorEastAsia" w:hAnsiTheme="minorHAnsi" w:cstheme="minorBidi"/>
          <w:b w:val="0"/>
          <w:bCs w:val="0"/>
          <w:caps w:val="0"/>
          <w:snapToGrid/>
          <w:sz w:val="22"/>
          <w:szCs w:val="22"/>
        </w:rPr>
      </w:pPr>
      <w:hyperlink w:anchor="_Toc506384481" w:history="1">
        <w:r w:rsidRPr="000134B6">
          <w:rPr>
            <w:rStyle w:val="Hyperlink"/>
          </w:rPr>
          <w:t>15. Analiza conformarii cu BAT</w:t>
        </w:r>
        <w:r>
          <w:rPr>
            <w:webHidden/>
          </w:rPr>
          <w:tab/>
        </w:r>
        <w:r>
          <w:rPr>
            <w:webHidden/>
          </w:rPr>
          <w:fldChar w:fldCharType="begin"/>
        </w:r>
        <w:r>
          <w:rPr>
            <w:webHidden/>
          </w:rPr>
          <w:instrText xml:space="preserve"> PAGEREF _Toc506384481 \h </w:instrText>
        </w:r>
        <w:r>
          <w:rPr>
            <w:webHidden/>
          </w:rPr>
        </w:r>
        <w:r>
          <w:rPr>
            <w:webHidden/>
          </w:rPr>
          <w:fldChar w:fldCharType="separate"/>
        </w:r>
        <w:r>
          <w:rPr>
            <w:webHidden/>
          </w:rPr>
          <w:t>135</w:t>
        </w:r>
        <w:r>
          <w:rPr>
            <w:webHidden/>
          </w:rPr>
          <w:fldChar w:fldCharType="end"/>
        </w:r>
      </w:hyperlink>
    </w:p>
    <w:p w14:paraId="21ED2D14" w14:textId="28897C6B"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p w14:paraId="76F0376D" w14:textId="4B1DB61D" w:rsidR="00A62A34" w:rsidRDefault="006047AF">
      <w:pPr>
        <w:pStyle w:val="TableofFigures"/>
        <w:rPr>
          <w:rFonts w:asciiTheme="minorHAnsi" w:eastAsiaTheme="minorEastAsia" w:hAnsiTheme="minorHAnsi" w:cstheme="minorBidi"/>
          <w:noProof/>
          <w:snapToGrid/>
          <w:sz w:val="22"/>
          <w:szCs w:val="22"/>
          <w:lang w:val="en-US"/>
        </w:rPr>
      </w:pPr>
      <w:r>
        <w:fldChar w:fldCharType="begin"/>
      </w:r>
      <w:r w:rsidR="0072447D">
        <w:instrText xml:space="preserve"> TOC \h \z \c "Tabel" </w:instrText>
      </w:r>
      <w:r>
        <w:fldChar w:fldCharType="separate"/>
      </w:r>
      <w:hyperlink w:anchor="_Toc506384970" w:history="1">
        <w:r w:rsidR="00A62A34" w:rsidRPr="00116CB9">
          <w:rPr>
            <w:rStyle w:val="Hyperlink"/>
            <w:noProof/>
          </w:rPr>
          <w:t>Tabel 1: Consum de produse pentru dezinfectie, dezinsectie, deratizare si asternut absorbant realizat in 2016</w:t>
        </w:r>
        <w:r w:rsidR="00A62A34">
          <w:rPr>
            <w:noProof/>
            <w:webHidden/>
          </w:rPr>
          <w:tab/>
        </w:r>
        <w:r w:rsidR="00A62A34">
          <w:rPr>
            <w:noProof/>
            <w:webHidden/>
          </w:rPr>
          <w:fldChar w:fldCharType="begin"/>
        </w:r>
        <w:r w:rsidR="00A62A34">
          <w:rPr>
            <w:noProof/>
            <w:webHidden/>
          </w:rPr>
          <w:instrText xml:space="preserve"> PAGEREF _Toc506384970 \h </w:instrText>
        </w:r>
        <w:r w:rsidR="00A62A34">
          <w:rPr>
            <w:noProof/>
            <w:webHidden/>
          </w:rPr>
        </w:r>
        <w:r w:rsidR="00A62A34">
          <w:rPr>
            <w:noProof/>
            <w:webHidden/>
          </w:rPr>
          <w:fldChar w:fldCharType="separate"/>
        </w:r>
        <w:r w:rsidR="00A62A34">
          <w:rPr>
            <w:noProof/>
            <w:webHidden/>
          </w:rPr>
          <w:t>4</w:t>
        </w:r>
        <w:r w:rsidR="00A62A34">
          <w:rPr>
            <w:noProof/>
            <w:webHidden/>
          </w:rPr>
          <w:fldChar w:fldCharType="end"/>
        </w:r>
      </w:hyperlink>
    </w:p>
    <w:p w14:paraId="788B52F8" w14:textId="1987A0C6" w:rsidR="00A62A34" w:rsidRDefault="00A62A34">
      <w:pPr>
        <w:pStyle w:val="TableofFigures"/>
        <w:rPr>
          <w:rFonts w:asciiTheme="minorHAnsi" w:eastAsiaTheme="minorEastAsia" w:hAnsiTheme="minorHAnsi" w:cstheme="minorBidi"/>
          <w:noProof/>
          <w:snapToGrid/>
          <w:sz w:val="22"/>
          <w:szCs w:val="22"/>
          <w:lang w:val="en-US"/>
        </w:rPr>
      </w:pPr>
      <w:hyperlink w:anchor="_Toc506384971" w:history="1">
        <w:r w:rsidRPr="00116CB9">
          <w:rPr>
            <w:rStyle w:val="Hyperlink"/>
            <w:noProof/>
          </w:rPr>
          <w:t>Tabel 2: Consum de medicamente si vaccinuri inregistrat in 2016</w:t>
        </w:r>
        <w:r>
          <w:rPr>
            <w:noProof/>
            <w:webHidden/>
          </w:rPr>
          <w:tab/>
        </w:r>
        <w:r>
          <w:rPr>
            <w:noProof/>
            <w:webHidden/>
          </w:rPr>
          <w:fldChar w:fldCharType="begin"/>
        </w:r>
        <w:r>
          <w:rPr>
            <w:noProof/>
            <w:webHidden/>
          </w:rPr>
          <w:instrText xml:space="preserve"> PAGEREF _Toc506384971 \h </w:instrText>
        </w:r>
        <w:r>
          <w:rPr>
            <w:noProof/>
            <w:webHidden/>
          </w:rPr>
        </w:r>
        <w:r>
          <w:rPr>
            <w:noProof/>
            <w:webHidden/>
          </w:rPr>
          <w:fldChar w:fldCharType="separate"/>
        </w:r>
        <w:r>
          <w:rPr>
            <w:noProof/>
            <w:webHidden/>
          </w:rPr>
          <w:t>5</w:t>
        </w:r>
        <w:r>
          <w:rPr>
            <w:noProof/>
            <w:webHidden/>
          </w:rPr>
          <w:fldChar w:fldCharType="end"/>
        </w:r>
      </w:hyperlink>
    </w:p>
    <w:p w14:paraId="13FAF666" w14:textId="6248D8BB" w:rsidR="00A62A34" w:rsidRDefault="00A62A34">
      <w:pPr>
        <w:pStyle w:val="TableofFigures"/>
        <w:rPr>
          <w:rFonts w:asciiTheme="minorHAnsi" w:eastAsiaTheme="minorEastAsia" w:hAnsiTheme="minorHAnsi" w:cstheme="minorBidi"/>
          <w:noProof/>
          <w:snapToGrid/>
          <w:sz w:val="22"/>
          <w:szCs w:val="22"/>
          <w:lang w:val="en-US"/>
        </w:rPr>
      </w:pPr>
      <w:hyperlink w:anchor="_Toc506384972" w:history="1">
        <w:r w:rsidRPr="00116CB9">
          <w:rPr>
            <w:rStyle w:val="Hyperlink"/>
            <w:noProof/>
          </w:rPr>
          <w:t>Tabel 3: Functiunile personalului</w:t>
        </w:r>
        <w:r>
          <w:rPr>
            <w:noProof/>
            <w:webHidden/>
          </w:rPr>
          <w:tab/>
        </w:r>
        <w:r>
          <w:rPr>
            <w:noProof/>
            <w:webHidden/>
          </w:rPr>
          <w:fldChar w:fldCharType="begin"/>
        </w:r>
        <w:r>
          <w:rPr>
            <w:noProof/>
            <w:webHidden/>
          </w:rPr>
          <w:instrText xml:space="preserve"> PAGEREF _Toc506384972 \h </w:instrText>
        </w:r>
        <w:r>
          <w:rPr>
            <w:noProof/>
            <w:webHidden/>
          </w:rPr>
        </w:r>
        <w:r>
          <w:rPr>
            <w:noProof/>
            <w:webHidden/>
          </w:rPr>
          <w:fldChar w:fldCharType="separate"/>
        </w:r>
        <w:r>
          <w:rPr>
            <w:noProof/>
            <w:webHidden/>
          </w:rPr>
          <w:t>12</w:t>
        </w:r>
        <w:r>
          <w:rPr>
            <w:noProof/>
            <w:webHidden/>
          </w:rPr>
          <w:fldChar w:fldCharType="end"/>
        </w:r>
      </w:hyperlink>
    </w:p>
    <w:p w14:paraId="1DCB55BD" w14:textId="38F80022" w:rsidR="00A62A34" w:rsidRDefault="00A62A34">
      <w:pPr>
        <w:pStyle w:val="TableofFigures"/>
        <w:rPr>
          <w:rFonts w:asciiTheme="minorHAnsi" w:eastAsiaTheme="minorEastAsia" w:hAnsiTheme="minorHAnsi" w:cstheme="minorBidi"/>
          <w:noProof/>
          <w:snapToGrid/>
          <w:sz w:val="22"/>
          <w:szCs w:val="22"/>
          <w:lang w:val="en-US"/>
        </w:rPr>
      </w:pPr>
      <w:hyperlink w:anchor="_Toc506384973" w:history="1">
        <w:r w:rsidRPr="00116CB9">
          <w:rPr>
            <w:rStyle w:val="Hyperlink"/>
            <w:noProof/>
          </w:rPr>
          <w:t>Tabel 4: Prestatori de servicii</w:t>
        </w:r>
        <w:r>
          <w:rPr>
            <w:noProof/>
            <w:webHidden/>
          </w:rPr>
          <w:tab/>
        </w:r>
        <w:r>
          <w:rPr>
            <w:noProof/>
            <w:webHidden/>
          </w:rPr>
          <w:fldChar w:fldCharType="begin"/>
        </w:r>
        <w:r>
          <w:rPr>
            <w:noProof/>
            <w:webHidden/>
          </w:rPr>
          <w:instrText xml:space="preserve"> PAGEREF _Toc506384973 \h </w:instrText>
        </w:r>
        <w:r>
          <w:rPr>
            <w:noProof/>
            <w:webHidden/>
          </w:rPr>
        </w:r>
        <w:r>
          <w:rPr>
            <w:noProof/>
            <w:webHidden/>
          </w:rPr>
          <w:fldChar w:fldCharType="separate"/>
        </w:r>
        <w:r>
          <w:rPr>
            <w:noProof/>
            <w:webHidden/>
          </w:rPr>
          <w:t>12</w:t>
        </w:r>
        <w:r>
          <w:rPr>
            <w:noProof/>
            <w:webHidden/>
          </w:rPr>
          <w:fldChar w:fldCharType="end"/>
        </w:r>
      </w:hyperlink>
    </w:p>
    <w:p w14:paraId="1CA4ED5C" w14:textId="6A25CEEA" w:rsidR="00A62A34" w:rsidRDefault="00A62A34">
      <w:pPr>
        <w:pStyle w:val="TableofFigures"/>
        <w:rPr>
          <w:rFonts w:asciiTheme="minorHAnsi" w:eastAsiaTheme="minorEastAsia" w:hAnsiTheme="minorHAnsi" w:cstheme="minorBidi"/>
          <w:noProof/>
          <w:snapToGrid/>
          <w:sz w:val="22"/>
          <w:szCs w:val="22"/>
          <w:lang w:val="en-US"/>
        </w:rPr>
      </w:pPr>
      <w:hyperlink w:anchor="_Toc506384974" w:history="1">
        <w:r w:rsidRPr="00116CB9">
          <w:rPr>
            <w:rStyle w:val="Hyperlink"/>
            <w:noProof/>
          </w:rPr>
          <w:t>Tabel 5: Certificare ISO 14001</w:t>
        </w:r>
        <w:r>
          <w:rPr>
            <w:noProof/>
            <w:webHidden/>
          </w:rPr>
          <w:tab/>
        </w:r>
        <w:r>
          <w:rPr>
            <w:noProof/>
            <w:webHidden/>
          </w:rPr>
          <w:fldChar w:fldCharType="begin"/>
        </w:r>
        <w:r>
          <w:rPr>
            <w:noProof/>
            <w:webHidden/>
          </w:rPr>
          <w:instrText xml:space="preserve"> PAGEREF _Toc506384974 \h </w:instrText>
        </w:r>
        <w:r>
          <w:rPr>
            <w:noProof/>
            <w:webHidden/>
          </w:rPr>
        </w:r>
        <w:r>
          <w:rPr>
            <w:noProof/>
            <w:webHidden/>
          </w:rPr>
          <w:fldChar w:fldCharType="separate"/>
        </w:r>
        <w:r>
          <w:rPr>
            <w:noProof/>
            <w:webHidden/>
          </w:rPr>
          <w:t>13</w:t>
        </w:r>
        <w:r>
          <w:rPr>
            <w:noProof/>
            <w:webHidden/>
          </w:rPr>
          <w:fldChar w:fldCharType="end"/>
        </w:r>
      </w:hyperlink>
    </w:p>
    <w:p w14:paraId="7E3290A6" w14:textId="2ABB04C5" w:rsidR="00A62A34" w:rsidRDefault="00A62A34">
      <w:pPr>
        <w:pStyle w:val="TableofFigures"/>
        <w:rPr>
          <w:rFonts w:asciiTheme="minorHAnsi" w:eastAsiaTheme="minorEastAsia" w:hAnsiTheme="minorHAnsi" w:cstheme="minorBidi"/>
          <w:noProof/>
          <w:snapToGrid/>
          <w:sz w:val="22"/>
          <w:szCs w:val="22"/>
          <w:lang w:val="en-US"/>
        </w:rPr>
      </w:pPr>
      <w:hyperlink w:anchor="_Toc506384975" w:history="1">
        <w:r w:rsidRPr="00116CB9">
          <w:rPr>
            <w:rStyle w:val="Hyperlink"/>
            <w:noProof/>
          </w:rPr>
          <w:t>Tabel 6: Elemente generale privind sistemul de management de mediu al Societatii</w:t>
        </w:r>
        <w:r>
          <w:rPr>
            <w:noProof/>
            <w:webHidden/>
          </w:rPr>
          <w:tab/>
        </w:r>
        <w:r>
          <w:rPr>
            <w:noProof/>
            <w:webHidden/>
          </w:rPr>
          <w:fldChar w:fldCharType="begin"/>
        </w:r>
        <w:r>
          <w:rPr>
            <w:noProof/>
            <w:webHidden/>
          </w:rPr>
          <w:instrText xml:space="preserve"> PAGEREF _Toc506384975 \h </w:instrText>
        </w:r>
        <w:r>
          <w:rPr>
            <w:noProof/>
            <w:webHidden/>
          </w:rPr>
        </w:r>
        <w:r>
          <w:rPr>
            <w:noProof/>
            <w:webHidden/>
          </w:rPr>
          <w:fldChar w:fldCharType="separate"/>
        </w:r>
        <w:r>
          <w:rPr>
            <w:noProof/>
            <w:webHidden/>
          </w:rPr>
          <w:t>13</w:t>
        </w:r>
        <w:r>
          <w:rPr>
            <w:noProof/>
            <w:webHidden/>
          </w:rPr>
          <w:fldChar w:fldCharType="end"/>
        </w:r>
      </w:hyperlink>
    </w:p>
    <w:p w14:paraId="74E43347" w14:textId="0173A134" w:rsidR="00A62A34" w:rsidRDefault="00A62A34">
      <w:pPr>
        <w:pStyle w:val="TableofFigures"/>
        <w:rPr>
          <w:rFonts w:asciiTheme="minorHAnsi" w:eastAsiaTheme="minorEastAsia" w:hAnsiTheme="minorHAnsi" w:cstheme="minorBidi"/>
          <w:noProof/>
          <w:snapToGrid/>
          <w:sz w:val="22"/>
          <w:szCs w:val="22"/>
          <w:lang w:val="en-US"/>
        </w:rPr>
      </w:pPr>
      <w:hyperlink w:anchor="_Toc506384976" w:history="1">
        <w:r w:rsidRPr="00116CB9">
          <w:rPr>
            <w:rStyle w:val="Hyperlink"/>
            <w:noProof/>
          </w:rPr>
          <w:t>Tabel 7: Conformarea cu cerintele generale BAT pentru tehnici de management</w:t>
        </w:r>
        <w:r>
          <w:rPr>
            <w:noProof/>
            <w:webHidden/>
          </w:rPr>
          <w:tab/>
        </w:r>
        <w:r>
          <w:rPr>
            <w:noProof/>
            <w:webHidden/>
          </w:rPr>
          <w:fldChar w:fldCharType="begin"/>
        </w:r>
        <w:r>
          <w:rPr>
            <w:noProof/>
            <w:webHidden/>
          </w:rPr>
          <w:instrText xml:space="preserve"> PAGEREF _Toc506384976 \h </w:instrText>
        </w:r>
        <w:r>
          <w:rPr>
            <w:noProof/>
            <w:webHidden/>
          </w:rPr>
        </w:r>
        <w:r>
          <w:rPr>
            <w:noProof/>
            <w:webHidden/>
          </w:rPr>
          <w:fldChar w:fldCharType="separate"/>
        </w:r>
        <w:r>
          <w:rPr>
            <w:noProof/>
            <w:webHidden/>
          </w:rPr>
          <w:t>16</w:t>
        </w:r>
        <w:r>
          <w:rPr>
            <w:noProof/>
            <w:webHidden/>
          </w:rPr>
          <w:fldChar w:fldCharType="end"/>
        </w:r>
      </w:hyperlink>
    </w:p>
    <w:p w14:paraId="7190181C" w14:textId="796995FD" w:rsidR="00A62A34" w:rsidRDefault="00A62A34">
      <w:pPr>
        <w:pStyle w:val="TableofFigures"/>
        <w:rPr>
          <w:rFonts w:asciiTheme="minorHAnsi" w:eastAsiaTheme="minorEastAsia" w:hAnsiTheme="minorHAnsi" w:cstheme="minorBidi"/>
          <w:noProof/>
          <w:snapToGrid/>
          <w:sz w:val="22"/>
          <w:szCs w:val="22"/>
          <w:lang w:val="en-US"/>
        </w:rPr>
      </w:pPr>
      <w:hyperlink w:anchor="_Toc506384977" w:history="1">
        <w:r w:rsidRPr="00116CB9">
          <w:rPr>
            <w:rStyle w:val="Hyperlink"/>
            <w:noProof/>
          </w:rPr>
          <w:t>Tabel 8: Cantitatile de furaje si apa necesare estimate cf. exemplificarilor indicative din documentul de referinta corespunzatoare capacitatii maxime de populare (irpp_BREF)</w:t>
        </w:r>
        <w:r>
          <w:rPr>
            <w:noProof/>
            <w:webHidden/>
          </w:rPr>
          <w:tab/>
        </w:r>
        <w:r>
          <w:rPr>
            <w:noProof/>
            <w:webHidden/>
          </w:rPr>
          <w:fldChar w:fldCharType="begin"/>
        </w:r>
        <w:r>
          <w:rPr>
            <w:noProof/>
            <w:webHidden/>
          </w:rPr>
          <w:instrText xml:space="preserve"> PAGEREF _Toc506384977 \h </w:instrText>
        </w:r>
        <w:r>
          <w:rPr>
            <w:noProof/>
            <w:webHidden/>
          </w:rPr>
        </w:r>
        <w:r>
          <w:rPr>
            <w:noProof/>
            <w:webHidden/>
          </w:rPr>
          <w:fldChar w:fldCharType="separate"/>
        </w:r>
        <w:r>
          <w:rPr>
            <w:noProof/>
            <w:webHidden/>
          </w:rPr>
          <w:t>23</w:t>
        </w:r>
        <w:r>
          <w:rPr>
            <w:noProof/>
            <w:webHidden/>
          </w:rPr>
          <w:fldChar w:fldCharType="end"/>
        </w:r>
      </w:hyperlink>
    </w:p>
    <w:p w14:paraId="3FF9EAF9" w14:textId="55AA23CD" w:rsidR="00A62A34" w:rsidRDefault="00A62A34">
      <w:pPr>
        <w:pStyle w:val="TableofFigures"/>
        <w:rPr>
          <w:rFonts w:asciiTheme="minorHAnsi" w:eastAsiaTheme="minorEastAsia" w:hAnsiTheme="minorHAnsi" w:cstheme="minorBidi"/>
          <w:noProof/>
          <w:snapToGrid/>
          <w:sz w:val="22"/>
          <w:szCs w:val="22"/>
          <w:lang w:val="en-US"/>
        </w:rPr>
      </w:pPr>
      <w:hyperlink w:anchor="_Toc506384978" w:history="1">
        <w:r w:rsidRPr="00116CB9">
          <w:rPr>
            <w:rStyle w:val="Hyperlink"/>
            <w:noProof/>
          </w:rPr>
          <w:t>Tabel 9: Consumuri energetice estimate (la capacitatea maxima de populare)</w:t>
        </w:r>
        <w:r>
          <w:rPr>
            <w:noProof/>
            <w:webHidden/>
          </w:rPr>
          <w:tab/>
        </w:r>
        <w:r>
          <w:rPr>
            <w:noProof/>
            <w:webHidden/>
          </w:rPr>
          <w:fldChar w:fldCharType="begin"/>
        </w:r>
        <w:r>
          <w:rPr>
            <w:noProof/>
            <w:webHidden/>
          </w:rPr>
          <w:instrText xml:space="preserve"> PAGEREF _Toc506384978 \h </w:instrText>
        </w:r>
        <w:r>
          <w:rPr>
            <w:noProof/>
            <w:webHidden/>
          </w:rPr>
        </w:r>
        <w:r>
          <w:rPr>
            <w:noProof/>
            <w:webHidden/>
          </w:rPr>
          <w:fldChar w:fldCharType="separate"/>
        </w:r>
        <w:r>
          <w:rPr>
            <w:noProof/>
            <w:webHidden/>
          </w:rPr>
          <w:t>24</w:t>
        </w:r>
        <w:r>
          <w:rPr>
            <w:noProof/>
            <w:webHidden/>
          </w:rPr>
          <w:fldChar w:fldCharType="end"/>
        </w:r>
      </w:hyperlink>
    </w:p>
    <w:p w14:paraId="71B83596" w14:textId="403CD9FD" w:rsidR="00A62A34" w:rsidRDefault="00A62A34">
      <w:pPr>
        <w:pStyle w:val="TableofFigures"/>
        <w:rPr>
          <w:rFonts w:asciiTheme="minorHAnsi" w:eastAsiaTheme="minorEastAsia" w:hAnsiTheme="minorHAnsi" w:cstheme="minorBidi"/>
          <w:noProof/>
          <w:snapToGrid/>
          <w:sz w:val="22"/>
          <w:szCs w:val="22"/>
          <w:lang w:val="en-US"/>
        </w:rPr>
      </w:pPr>
      <w:hyperlink w:anchor="_Toc506384979" w:history="1">
        <w:r w:rsidRPr="00116CB9">
          <w:rPr>
            <w:rStyle w:val="Hyperlink"/>
            <w:noProof/>
          </w:rPr>
          <w:t>Tabel 10: Materii prime/ materiale utilizate in activitati auxiliare</w:t>
        </w:r>
        <w:r>
          <w:rPr>
            <w:noProof/>
            <w:webHidden/>
          </w:rPr>
          <w:tab/>
        </w:r>
        <w:r>
          <w:rPr>
            <w:noProof/>
            <w:webHidden/>
          </w:rPr>
          <w:fldChar w:fldCharType="begin"/>
        </w:r>
        <w:r>
          <w:rPr>
            <w:noProof/>
            <w:webHidden/>
          </w:rPr>
          <w:instrText xml:space="preserve"> PAGEREF _Toc506384979 \h </w:instrText>
        </w:r>
        <w:r>
          <w:rPr>
            <w:noProof/>
            <w:webHidden/>
          </w:rPr>
        </w:r>
        <w:r>
          <w:rPr>
            <w:noProof/>
            <w:webHidden/>
          </w:rPr>
          <w:fldChar w:fldCharType="separate"/>
        </w:r>
        <w:r>
          <w:rPr>
            <w:noProof/>
            <w:webHidden/>
          </w:rPr>
          <w:t>25</w:t>
        </w:r>
        <w:r>
          <w:rPr>
            <w:noProof/>
            <w:webHidden/>
          </w:rPr>
          <w:fldChar w:fldCharType="end"/>
        </w:r>
      </w:hyperlink>
    </w:p>
    <w:p w14:paraId="42ECA13F" w14:textId="07FE8F7E" w:rsidR="00A62A34" w:rsidRDefault="00A62A34">
      <w:pPr>
        <w:pStyle w:val="TableofFigures"/>
        <w:rPr>
          <w:rFonts w:asciiTheme="minorHAnsi" w:eastAsiaTheme="minorEastAsia" w:hAnsiTheme="minorHAnsi" w:cstheme="minorBidi"/>
          <w:noProof/>
          <w:snapToGrid/>
          <w:sz w:val="22"/>
          <w:szCs w:val="22"/>
          <w:lang w:val="en-US"/>
        </w:rPr>
      </w:pPr>
      <w:hyperlink w:anchor="_Toc506384980" w:history="1">
        <w:r w:rsidRPr="00116CB9">
          <w:rPr>
            <w:rStyle w:val="Hyperlink"/>
            <w:noProof/>
          </w:rPr>
          <w:t>Tabel 11: Consumuri de materii prime/ auxiliare/ energetice inregistrate in perioada 2008-2016</w:t>
        </w:r>
        <w:r>
          <w:rPr>
            <w:noProof/>
            <w:webHidden/>
          </w:rPr>
          <w:tab/>
        </w:r>
        <w:r>
          <w:rPr>
            <w:noProof/>
            <w:webHidden/>
          </w:rPr>
          <w:fldChar w:fldCharType="begin"/>
        </w:r>
        <w:r>
          <w:rPr>
            <w:noProof/>
            <w:webHidden/>
          </w:rPr>
          <w:instrText xml:space="preserve"> PAGEREF _Toc506384980 \h </w:instrText>
        </w:r>
        <w:r>
          <w:rPr>
            <w:noProof/>
            <w:webHidden/>
          </w:rPr>
        </w:r>
        <w:r>
          <w:rPr>
            <w:noProof/>
            <w:webHidden/>
          </w:rPr>
          <w:fldChar w:fldCharType="separate"/>
        </w:r>
        <w:r>
          <w:rPr>
            <w:noProof/>
            <w:webHidden/>
          </w:rPr>
          <w:t>26</w:t>
        </w:r>
        <w:r>
          <w:rPr>
            <w:noProof/>
            <w:webHidden/>
          </w:rPr>
          <w:fldChar w:fldCharType="end"/>
        </w:r>
      </w:hyperlink>
    </w:p>
    <w:p w14:paraId="0AF2BB24" w14:textId="4875E4C1" w:rsidR="00A62A34" w:rsidRDefault="00A62A34">
      <w:pPr>
        <w:pStyle w:val="TableofFigures"/>
        <w:rPr>
          <w:rFonts w:asciiTheme="minorHAnsi" w:eastAsiaTheme="minorEastAsia" w:hAnsiTheme="minorHAnsi" w:cstheme="minorBidi"/>
          <w:noProof/>
          <w:snapToGrid/>
          <w:sz w:val="22"/>
          <w:szCs w:val="22"/>
          <w:lang w:val="en-US"/>
        </w:rPr>
      </w:pPr>
      <w:hyperlink w:anchor="_Toc506384981" w:history="1">
        <w:r w:rsidRPr="00116CB9">
          <w:rPr>
            <w:rStyle w:val="Hyperlink"/>
            <w:noProof/>
          </w:rPr>
          <w:t>Tabel 12: Conformarea cu cerintele generale BAT pentru materii prime si materiale</w:t>
        </w:r>
        <w:r>
          <w:rPr>
            <w:noProof/>
            <w:webHidden/>
          </w:rPr>
          <w:tab/>
        </w:r>
        <w:r>
          <w:rPr>
            <w:noProof/>
            <w:webHidden/>
          </w:rPr>
          <w:fldChar w:fldCharType="begin"/>
        </w:r>
        <w:r>
          <w:rPr>
            <w:noProof/>
            <w:webHidden/>
          </w:rPr>
          <w:instrText xml:space="preserve"> PAGEREF _Toc506384981 \h </w:instrText>
        </w:r>
        <w:r>
          <w:rPr>
            <w:noProof/>
            <w:webHidden/>
          </w:rPr>
        </w:r>
        <w:r>
          <w:rPr>
            <w:noProof/>
            <w:webHidden/>
          </w:rPr>
          <w:fldChar w:fldCharType="separate"/>
        </w:r>
        <w:r>
          <w:rPr>
            <w:noProof/>
            <w:webHidden/>
          </w:rPr>
          <w:t>28</w:t>
        </w:r>
        <w:r>
          <w:rPr>
            <w:noProof/>
            <w:webHidden/>
          </w:rPr>
          <w:fldChar w:fldCharType="end"/>
        </w:r>
      </w:hyperlink>
    </w:p>
    <w:p w14:paraId="1D0211F9" w14:textId="3E85E205" w:rsidR="00A62A34" w:rsidRDefault="00A62A34">
      <w:pPr>
        <w:pStyle w:val="TableofFigures"/>
        <w:rPr>
          <w:rFonts w:asciiTheme="minorHAnsi" w:eastAsiaTheme="minorEastAsia" w:hAnsiTheme="minorHAnsi" w:cstheme="minorBidi"/>
          <w:noProof/>
          <w:snapToGrid/>
          <w:sz w:val="22"/>
          <w:szCs w:val="22"/>
          <w:lang w:val="en-US"/>
        </w:rPr>
      </w:pPr>
      <w:hyperlink w:anchor="_Toc506384982" w:history="1">
        <w:r w:rsidRPr="00116CB9">
          <w:rPr>
            <w:rStyle w:val="Hyperlink"/>
            <w:noProof/>
          </w:rPr>
          <w:t>Tabel 13: Conformarea cu cerintele generale BAT pentru minimizarea deseurilor</w:t>
        </w:r>
        <w:r>
          <w:rPr>
            <w:noProof/>
            <w:webHidden/>
          </w:rPr>
          <w:tab/>
        </w:r>
        <w:r>
          <w:rPr>
            <w:noProof/>
            <w:webHidden/>
          </w:rPr>
          <w:fldChar w:fldCharType="begin"/>
        </w:r>
        <w:r>
          <w:rPr>
            <w:noProof/>
            <w:webHidden/>
          </w:rPr>
          <w:instrText xml:space="preserve"> PAGEREF _Toc506384982 \h </w:instrText>
        </w:r>
        <w:r>
          <w:rPr>
            <w:noProof/>
            <w:webHidden/>
          </w:rPr>
        </w:r>
        <w:r>
          <w:rPr>
            <w:noProof/>
            <w:webHidden/>
          </w:rPr>
          <w:fldChar w:fldCharType="separate"/>
        </w:r>
        <w:r>
          <w:rPr>
            <w:noProof/>
            <w:webHidden/>
          </w:rPr>
          <w:t>29</w:t>
        </w:r>
        <w:r>
          <w:rPr>
            <w:noProof/>
            <w:webHidden/>
          </w:rPr>
          <w:fldChar w:fldCharType="end"/>
        </w:r>
      </w:hyperlink>
    </w:p>
    <w:p w14:paraId="73783247" w14:textId="4FFDB747" w:rsidR="00A62A34" w:rsidRDefault="00A62A34">
      <w:pPr>
        <w:pStyle w:val="TableofFigures"/>
        <w:rPr>
          <w:rFonts w:asciiTheme="minorHAnsi" w:eastAsiaTheme="minorEastAsia" w:hAnsiTheme="minorHAnsi" w:cstheme="minorBidi"/>
          <w:noProof/>
          <w:snapToGrid/>
          <w:sz w:val="22"/>
          <w:szCs w:val="22"/>
          <w:lang w:val="en-US"/>
        </w:rPr>
      </w:pPr>
      <w:hyperlink w:anchor="_Toc506384983" w:history="1">
        <w:r w:rsidRPr="00116CB9">
          <w:rPr>
            <w:rStyle w:val="Hyperlink"/>
            <w:noProof/>
          </w:rPr>
          <w:t>Tabel 14: Localizarea forajelor (cf. AGA nr. 30/ 2008, revizuita in 2011)</w:t>
        </w:r>
        <w:r>
          <w:rPr>
            <w:noProof/>
            <w:webHidden/>
          </w:rPr>
          <w:tab/>
        </w:r>
        <w:r>
          <w:rPr>
            <w:noProof/>
            <w:webHidden/>
          </w:rPr>
          <w:fldChar w:fldCharType="begin"/>
        </w:r>
        <w:r>
          <w:rPr>
            <w:noProof/>
            <w:webHidden/>
          </w:rPr>
          <w:instrText xml:space="preserve"> PAGEREF _Toc506384983 \h </w:instrText>
        </w:r>
        <w:r>
          <w:rPr>
            <w:noProof/>
            <w:webHidden/>
          </w:rPr>
        </w:r>
        <w:r>
          <w:rPr>
            <w:noProof/>
            <w:webHidden/>
          </w:rPr>
          <w:fldChar w:fldCharType="separate"/>
        </w:r>
        <w:r>
          <w:rPr>
            <w:noProof/>
            <w:webHidden/>
          </w:rPr>
          <w:t>29</w:t>
        </w:r>
        <w:r>
          <w:rPr>
            <w:noProof/>
            <w:webHidden/>
          </w:rPr>
          <w:fldChar w:fldCharType="end"/>
        </w:r>
      </w:hyperlink>
    </w:p>
    <w:p w14:paraId="652DD02B" w14:textId="64EF34E5" w:rsidR="00A62A34" w:rsidRDefault="00A62A34">
      <w:pPr>
        <w:pStyle w:val="TableofFigures"/>
        <w:rPr>
          <w:rFonts w:asciiTheme="minorHAnsi" w:eastAsiaTheme="minorEastAsia" w:hAnsiTheme="minorHAnsi" w:cstheme="minorBidi"/>
          <w:noProof/>
          <w:snapToGrid/>
          <w:sz w:val="22"/>
          <w:szCs w:val="22"/>
          <w:lang w:val="en-US"/>
        </w:rPr>
      </w:pPr>
      <w:hyperlink w:anchor="_Toc506384984" w:history="1">
        <w:r w:rsidRPr="00116CB9">
          <w:rPr>
            <w:rStyle w:val="Hyperlink"/>
            <w:noProof/>
          </w:rPr>
          <w:t>Tabel 15: Consumuri de apa inregistrate in perioada de functionare a fermei (2008-2016)</w:t>
        </w:r>
        <w:r>
          <w:rPr>
            <w:noProof/>
            <w:webHidden/>
          </w:rPr>
          <w:tab/>
        </w:r>
        <w:r>
          <w:rPr>
            <w:noProof/>
            <w:webHidden/>
          </w:rPr>
          <w:fldChar w:fldCharType="begin"/>
        </w:r>
        <w:r>
          <w:rPr>
            <w:noProof/>
            <w:webHidden/>
          </w:rPr>
          <w:instrText xml:space="preserve"> PAGEREF _Toc506384984 \h </w:instrText>
        </w:r>
        <w:r>
          <w:rPr>
            <w:noProof/>
            <w:webHidden/>
          </w:rPr>
        </w:r>
        <w:r>
          <w:rPr>
            <w:noProof/>
            <w:webHidden/>
          </w:rPr>
          <w:fldChar w:fldCharType="separate"/>
        </w:r>
        <w:r>
          <w:rPr>
            <w:noProof/>
            <w:webHidden/>
          </w:rPr>
          <w:t>31</w:t>
        </w:r>
        <w:r>
          <w:rPr>
            <w:noProof/>
            <w:webHidden/>
          </w:rPr>
          <w:fldChar w:fldCharType="end"/>
        </w:r>
      </w:hyperlink>
    </w:p>
    <w:p w14:paraId="2997DD8F" w14:textId="4A466EC1" w:rsidR="00A62A34" w:rsidRDefault="00A62A34">
      <w:pPr>
        <w:pStyle w:val="TableofFigures"/>
        <w:rPr>
          <w:rFonts w:asciiTheme="minorHAnsi" w:eastAsiaTheme="minorEastAsia" w:hAnsiTheme="minorHAnsi" w:cstheme="minorBidi"/>
          <w:noProof/>
          <w:snapToGrid/>
          <w:sz w:val="22"/>
          <w:szCs w:val="22"/>
          <w:lang w:val="en-US"/>
        </w:rPr>
      </w:pPr>
      <w:hyperlink w:anchor="_Toc506384985" w:history="1">
        <w:r w:rsidRPr="00116CB9">
          <w:rPr>
            <w:rStyle w:val="Hyperlink"/>
            <w:noProof/>
          </w:rPr>
          <w:t>Tabel 16: Evacuarea apelor uzate (cf. AGA nr. 30/ 2008, revizuita in 2011)</w:t>
        </w:r>
        <w:r>
          <w:rPr>
            <w:noProof/>
            <w:webHidden/>
          </w:rPr>
          <w:tab/>
        </w:r>
        <w:r>
          <w:rPr>
            <w:noProof/>
            <w:webHidden/>
          </w:rPr>
          <w:fldChar w:fldCharType="begin"/>
        </w:r>
        <w:r>
          <w:rPr>
            <w:noProof/>
            <w:webHidden/>
          </w:rPr>
          <w:instrText xml:space="preserve"> PAGEREF _Toc506384985 \h </w:instrText>
        </w:r>
        <w:r>
          <w:rPr>
            <w:noProof/>
            <w:webHidden/>
          </w:rPr>
        </w:r>
        <w:r>
          <w:rPr>
            <w:noProof/>
            <w:webHidden/>
          </w:rPr>
          <w:fldChar w:fldCharType="separate"/>
        </w:r>
        <w:r>
          <w:rPr>
            <w:noProof/>
            <w:webHidden/>
          </w:rPr>
          <w:t>31</w:t>
        </w:r>
        <w:r>
          <w:rPr>
            <w:noProof/>
            <w:webHidden/>
          </w:rPr>
          <w:fldChar w:fldCharType="end"/>
        </w:r>
      </w:hyperlink>
    </w:p>
    <w:p w14:paraId="421B8BEB" w14:textId="221439AF" w:rsidR="00A62A34" w:rsidRDefault="00A62A34">
      <w:pPr>
        <w:pStyle w:val="TableofFigures"/>
        <w:rPr>
          <w:rFonts w:asciiTheme="minorHAnsi" w:eastAsiaTheme="minorEastAsia" w:hAnsiTheme="minorHAnsi" w:cstheme="minorBidi"/>
          <w:noProof/>
          <w:snapToGrid/>
          <w:sz w:val="22"/>
          <w:szCs w:val="22"/>
          <w:lang w:val="en-US"/>
        </w:rPr>
      </w:pPr>
      <w:hyperlink w:anchor="_Toc506384986" w:history="1">
        <w:r w:rsidRPr="00116CB9">
          <w:rPr>
            <w:rStyle w:val="Hyperlink"/>
            <w:noProof/>
          </w:rPr>
          <w:t>Tabel 17: Parametrii cheie legaţi de mediu pentru activităţi principale din fermă</w:t>
        </w:r>
        <w:r>
          <w:rPr>
            <w:noProof/>
            <w:webHidden/>
          </w:rPr>
          <w:tab/>
        </w:r>
        <w:r>
          <w:rPr>
            <w:noProof/>
            <w:webHidden/>
          </w:rPr>
          <w:fldChar w:fldCharType="begin"/>
        </w:r>
        <w:r>
          <w:rPr>
            <w:noProof/>
            <w:webHidden/>
          </w:rPr>
          <w:instrText xml:space="preserve"> PAGEREF _Toc506384986 \h </w:instrText>
        </w:r>
        <w:r>
          <w:rPr>
            <w:noProof/>
            <w:webHidden/>
          </w:rPr>
        </w:r>
        <w:r>
          <w:rPr>
            <w:noProof/>
            <w:webHidden/>
          </w:rPr>
          <w:fldChar w:fldCharType="separate"/>
        </w:r>
        <w:r>
          <w:rPr>
            <w:noProof/>
            <w:webHidden/>
          </w:rPr>
          <w:t>33</w:t>
        </w:r>
        <w:r>
          <w:rPr>
            <w:noProof/>
            <w:webHidden/>
          </w:rPr>
          <w:fldChar w:fldCharType="end"/>
        </w:r>
      </w:hyperlink>
    </w:p>
    <w:p w14:paraId="35D38F76" w14:textId="52114D63" w:rsidR="00A62A34" w:rsidRDefault="00A62A34">
      <w:pPr>
        <w:pStyle w:val="TableofFigures"/>
        <w:rPr>
          <w:rFonts w:asciiTheme="minorHAnsi" w:eastAsiaTheme="minorEastAsia" w:hAnsiTheme="minorHAnsi" w:cstheme="minorBidi"/>
          <w:noProof/>
          <w:snapToGrid/>
          <w:sz w:val="22"/>
          <w:szCs w:val="22"/>
          <w:lang w:val="en-US"/>
        </w:rPr>
      </w:pPr>
      <w:hyperlink w:anchor="_Toc506384987" w:history="1">
        <w:r w:rsidRPr="00116CB9">
          <w:rPr>
            <w:rStyle w:val="Hyperlink"/>
            <w:noProof/>
          </w:rPr>
          <w:t>Tabel 18: Compartimentarea halelor de adapostire*</w:t>
        </w:r>
        <w:r>
          <w:rPr>
            <w:noProof/>
            <w:webHidden/>
          </w:rPr>
          <w:tab/>
        </w:r>
        <w:r>
          <w:rPr>
            <w:noProof/>
            <w:webHidden/>
          </w:rPr>
          <w:fldChar w:fldCharType="begin"/>
        </w:r>
        <w:r>
          <w:rPr>
            <w:noProof/>
            <w:webHidden/>
          </w:rPr>
          <w:instrText xml:space="preserve"> PAGEREF _Toc506384987 \h </w:instrText>
        </w:r>
        <w:r>
          <w:rPr>
            <w:noProof/>
            <w:webHidden/>
          </w:rPr>
        </w:r>
        <w:r>
          <w:rPr>
            <w:noProof/>
            <w:webHidden/>
          </w:rPr>
          <w:fldChar w:fldCharType="separate"/>
        </w:r>
        <w:r>
          <w:rPr>
            <w:noProof/>
            <w:webHidden/>
          </w:rPr>
          <w:t>35</w:t>
        </w:r>
        <w:r>
          <w:rPr>
            <w:noProof/>
            <w:webHidden/>
          </w:rPr>
          <w:fldChar w:fldCharType="end"/>
        </w:r>
      </w:hyperlink>
    </w:p>
    <w:p w14:paraId="10337A96" w14:textId="7335F4A9" w:rsidR="00A62A34" w:rsidRDefault="00A62A34">
      <w:pPr>
        <w:pStyle w:val="TableofFigures"/>
        <w:rPr>
          <w:rFonts w:asciiTheme="minorHAnsi" w:eastAsiaTheme="minorEastAsia" w:hAnsiTheme="minorHAnsi" w:cstheme="minorBidi"/>
          <w:noProof/>
          <w:snapToGrid/>
          <w:sz w:val="22"/>
          <w:szCs w:val="22"/>
          <w:lang w:val="en-US"/>
        </w:rPr>
      </w:pPr>
      <w:hyperlink w:anchor="_Toc506384988" w:history="1">
        <w:r w:rsidRPr="00116CB9">
          <w:rPr>
            <w:rStyle w:val="Hyperlink"/>
            <w:noProof/>
          </w:rPr>
          <w:t>Tabel 19: Canale colectoare si tip de pardoseala</w:t>
        </w:r>
        <w:r>
          <w:rPr>
            <w:noProof/>
            <w:webHidden/>
          </w:rPr>
          <w:tab/>
        </w:r>
        <w:r>
          <w:rPr>
            <w:noProof/>
            <w:webHidden/>
          </w:rPr>
          <w:fldChar w:fldCharType="begin"/>
        </w:r>
        <w:r>
          <w:rPr>
            <w:noProof/>
            <w:webHidden/>
          </w:rPr>
          <w:instrText xml:space="preserve"> PAGEREF _Toc506384988 \h </w:instrText>
        </w:r>
        <w:r>
          <w:rPr>
            <w:noProof/>
            <w:webHidden/>
          </w:rPr>
        </w:r>
        <w:r>
          <w:rPr>
            <w:noProof/>
            <w:webHidden/>
          </w:rPr>
          <w:fldChar w:fldCharType="separate"/>
        </w:r>
        <w:r>
          <w:rPr>
            <w:noProof/>
            <w:webHidden/>
          </w:rPr>
          <w:t>36</w:t>
        </w:r>
        <w:r>
          <w:rPr>
            <w:noProof/>
            <w:webHidden/>
          </w:rPr>
          <w:fldChar w:fldCharType="end"/>
        </w:r>
      </w:hyperlink>
    </w:p>
    <w:p w14:paraId="21F2825E" w14:textId="05B1902D" w:rsidR="00A62A34" w:rsidRDefault="00A62A34">
      <w:pPr>
        <w:pStyle w:val="TableofFigures"/>
        <w:rPr>
          <w:rFonts w:asciiTheme="minorHAnsi" w:eastAsiaTheme="minorEastAsia" w:hAnsiTheme="minorHAnsi" w:cstheme="minorBidi"/>
          <w:noProof/>
          <w:snapToGrid/>
          <w:sz w:val="22"/>
          <w:szCs w:val="22"/>
          <w:lang w:val="en-US"/>
        </w:rPr>
      </w:pPr>
      <w:hyperlink w:anchor="_Toc506384989" w:history="1">
        <w:r w:rsidRPr="00116CB9">
          <w:rPr>
            <w:rStyle w:val="Hyperlink"/>
            <w:noProof/>
          </w:rPr>
          <w:t>Tabel 20</w:t>
        </w:r>
        <w:r w:rsidRPr="00116CB9">
          <w:rPr>
            <w:rStyle w:val="Hyperlink"/>
            <w:rFonts w:cs="Arial"/>
            <w:noProof/>
            <w:lang w:val="pt-BR"/>
          </w:rPr>
          <w:t xml:space="preserve">: </w:t>
        </w:r>
        <w:r w:rsidRPr="00116CB9">
          <w:rPr>
            <w:rStyle w:val="Hyperlink"/>
            <w:noProof/>
          </w:rPr>
          <w:t>Determinarea necesarului de apa pentru umplerea pernei de apa*</w:t>
        </w:r>
        <w:r>
          <w:rPr>
            <w:noProof/>
            <w:webHidden/>
          </w:rPr>
          <w:tab/>
        </w:r>
        <w:r>
          <w:rPr>
            <w:noProof/>
            <w:webHidden/>
          </w:rPr>
          <w:fldChar w:fldCharType="begin"/>
        </w:r>
        <w:r>
          <w:rPr>
            <w:noProof/>
            <w:webHidden/>
          </w:rPr>
          <w:instrText xml:space="preserve"> PAGEREF _Toc506384989 \h </w:instrText>
        </w:r>
        <w:r>
          <w:rPr>
            <w:noProof/>
            <w:webHidden/>
          </w:rPr>
        </w:r>
        <w:r>
          <w:rPr>
            <w:noProof/>
            <w:webHidden/>
          </w:rPr>
          <w:fldChar w:fldCharType="separate"/>
        </w:r>
        <w:r>
          <w:rPr>
            <w:noProof/>
            <w:webHidden/>
          </w:rPr>
          <w:t>40</w:t>
        </w:r>
        <w:r>
          <w:rPr>
            <w:noProof/>
            <w:webHidden/>
          </w:rPr>
          <w:fldChar w:fldCharType="end"/>
        </w:r>
      </w:hyperlink>
    </w:p>
    <w:p w14:paraId="6F801AA0" w14:textId="38B6C9B6" w:rsidR="00A62A34" w:rsidRDefault="00A62A34">
      <w:pPr>
        <w:pStyle w:val="TableofFigures"/>
        <w:rPr>
          <w:rFonts w:asciiTheme="minorHAnsi" w:eastAsiaTheme="minorEastAsia" w:hAnsiTheme="minorHAnsi" w:cstheme="minorBidi"/>
          <w:noProof/>
          <w:snapToGrid/>
          <w:sz w:val="22"/>
          <w:szCs w:val="22"/>
          <w:lang w:val="en-US"/>
        </w:rPr>
      </w:pPr>
      <w:hyperlink w:anchor="_Toc506384990" w:history="1">
        <w:r w:rsidRPr="00116CB9">
          <w:rPr>
            <w:rStyle w:val="Hyperlink"/>
            <w:noProof/>
          </w:rPr>
          <w:t>Tabel 21: Dotari pentru asigurarea incalzirii</w:t>
        </w:r>
        <w:r>
          <w:rPr>
            <w:noProof/>
            <w:webHidden/>
          </w:rPr>
          <w:tab/>
        </w:r>
        <w:r>
          <w:rPr>
            <w:noProof/>
            <w:webHidden/>
          </w:rPr>
          <w:fldChar w:fldCharType="begin"/>
        </w:r>
        <w:r>
          <w:rPr>
            <w:noProof/>
            <w:webHidden/>
          </w:rPr>
          <w:instrText xml:space="preserve"> PAGEREF _Toc506384990 \h </w:instrText>
        </w:r>
        <w:r>
          <w:rPr>
            <w:noProof/>
            <w:webHidden/>
          </w:rPr>
        </w:r>
        <w:r>
          <w:rPr>
            <w:noProof/>
            <w:webHidden/>
          </w:rPr>
          <w:fldChar w:fldCharType="separate"/>
        </w:r>
        <w:r>
          <w:rPr>
            <w:noProof/>
            <w:webHidden/>
          </w:rPr>
          <w:t>41</w:t>
        </w:r>
        <w:r>
          <w:rPr>
            <w:noProof/>
            <w:webHidden/>
          </w:rPr>
          <w:fldChar w:fldCharType="end"/>
        </w:r>
      </w:hyperlink>
    </w:p>
    <w:p w14:paraId="208A5B19" w14:textId="4362F011" w:rsidR="00A62A34" w:rsidRDefault="00A62A34">
      <w:pPr>
        <w:pStyle w:val="TableofFigures"/>
        <w:rPr>
          <w:rFonts w:asciiTheme="minorHAnsi" w:eastAsiaTheme="minorEastAsia" w:hAnsiTheme="minorHAnsi" w:cstheme="minorBidi"/>
          <w:noProof/>
          <w:snapToGrid/>
          <w:sz w:val="22"/>
          <w:szCs w:val="22"/>
          <w:lang w:val="en-US"/>
        </w:rPr>
      </w:pPr>
      <w:hyperlink w:anchor="_Toc506384991" w:history="1">
        <w:r w:rsidRPr="00116CB9">
          <w:rPr>
            <w:rStyle w:val="Hyperlink"/>
            <w:noProof/>
          </w:rPr>
          <w:t>Tabel 22: Dotari/ echipamente pentru ventilatie</w:t>
        </w:r>
        <w:r>
          <w:rPr>
            <w:noProof/>
            <w:webHidden/>
          </w:rPr>
          <w:tab/>
        </w:r>
        <w:r>
          <w:rPr>
            <w:noProof/>
            <w:webHidden/>
          </w:rPr>
          <w:fldChar w:fldCharType="begin"/>
        </w:r>
        <w:r>
          <w:rPr>
            <w:noProof/>
            <w:webHidden/>
          </w:rPr>
          <w:instrText xml:space="preserve"> PAGEREF _Toc506384991 \h </w:instrText>
        </w:r>
        <w:r>
          <w:rPr>
            <w:noProof/>
            <w:webHidden/>
          </w:rPr>
        </w:r>
        <w:r>
          <w:rPr>
            <w:noProof/>
            <w:webHidden/>
          </w:rPr>
          <w:fldChar w:fldCharType="separate"/>
        </w:r>
        <w:r>
          <w:rPr>
            <w:noProof/>
            <w:webHidden/>
          </w:rPr>
          <w:t>42</w:t>
        </w:r>
        <w:r>
          <w:rPr>
            <w:noProof/>
            <w:webHidden/>
          </w:rPr>
          <w:fldChar w:fldCharType="end"/>
        </w:r>
      </w:hyperlink>
    </w:p>
    <w:p w14:paraId="76D58201" w14:textId="1F47D5E1" w:rsidR="00A62A34" w:rsidRDefault="00A62A34">
      <w:pPr>
        <w:pStyle w:val="TableofFigures"/>
        <w:rPr>
          <w:rFonts w:asciiTheme="minorHAnsi" w:eastAsiaTheme="minorEastAsia" w:hAnsiTheme="minorHAnsi" w:cstheme="minorBidi"/>
          <w:noProof/>
          <w:snapToGrid/>
          <w:sz w:val="22"/>
          <w:szCs w:val="22"/>
          <w:lang w:val="en-US"/>
        </w:rPr>
      </w:pPr>
      <w:hyperlink w:anchor="_Toc506384992" w:history="1">
        <w:r w:rsidRPr="00116CB9">
          <w:rPr>
            <w:rStyle w:val="Hyperlink"/>
            <w:noProof/>
          </w:rPr>
          <w:t>Tabel 23: Evaluarea conformarii cu cerintele BAT (30)  pentru reducerea emisiilor de amoniac din adaposturi</w:t>
        </w:r>
        <w:r>
          <w:rPr>
            <w:noProof/>
            <w:webHidden/>
          </w:rPr>
          <w:tab/>
        </w:r>
        <w:r>
          <w:rPr>
            <w:noProof/>
            <w:webHidden/>
          </w:rPr>
          <w:fldChar w:fldCharType="begin"/>
        </w:r>
        <w:r>
          <w:rPr>
            <w:noProof/>
            <w:webHidden/>
          </w:rPr>
          <w:instrText xml:space="preserve"> PAGEREF _Toc506384992 \h </w:instrText>
        </w:r>
        <w:r>
          <w:rPr>
            <w:noProof/>
            <w:webHidden/>
          </w:rPr>
        </w:r>
        <w:r>
          <w:rPr>
            <w:noProof/>
            <w:webHidden/>
          </w:rPr>
          <w:fldChar w:fldCharType="separate"/>
        </w:r>
        <w:r>
          <w:rPr>
            <w:noProof/>
            <w:webHidden/>
          </w:rPr>
          <w:t>43</w:t>
        </w:r>
        <w:r>
          <w:rPr>
            <w:noProof/>
            <w:webHidden/>
          </w:rPr>
          <w:fldChar w:fldCharType="end"/>
        </w:r>
      </w:hyperlink>
    </w:p>
    <w:p w14:paraId="77E95BD8" w14:textId="54149801" w:rsidR="00A62A34" w:rsidRDefault="00A62A34">
      <w:pPr>
        <w:pStyle w:val="TableofFigures"/>
        <w:rPr>
          <w:rFonts w:asciiTheme="minorHAnsi" w:eastAsiaTheme="minorEastAsia" w:hAnsiTheme="minorHAnsi" w:cstheme="minorBidi"/>
          <w:noProof/>
          <w:snapToGrid/>
          <w:sz w:val="22"/>
          <w:szCs w:val="22"/>
          <w:lang w:val="en-US"/>
        </w:rPr>
      </w:pPr>
      <w:hyperlink w:anchor="_Toc506384993" w:history="1">
        <w:r w:rsidRPr="00116CB9">
          <w:rPr>
            <w:rStyle w:val="Hyperlink"/>
            <w:noProof/>
          </w:rPr>
          <w:t>Tabel 24: Componentele sistemului de distributie hrana</w:t>
        </w:r>
        <w:r>
          <w:rPr>
            <w:noProof/>
            <w:webHidden/>
          </w:rPr>
          <w:tab/>
        </w:r>
        <w:r>
          <w:rPr>
            <w:noProof/>
            <w:webHidden/>
          </w:rPr>
          <w:fldChar w:fldCharType="begin"/>
        </w:r>
        <w:r>
          <w:rPr>
            <w:noProof/>
            <w:webHidden/>
          </w:rPr>
          <w:instrText xml:space="preserve"> PAGEREF _Toc506384993 \h </w:instrText>
        </w:r>
        <w:r>
          <w:rPr>
            <w:noProof/>
            <w:webHidden/>
          </w:rPr>
        </w:r>
        <w:r>
          <w:rPr>
            <w:noProof/>
            <w:webHidden/>
          </w:rPr>
          <w:fldChar w:fldCharType="separate"/>
        </w:r>
        <w:r>
          <w:rPr>
            <w:noProof/>
            <w:webHidden/>
          </w:rPr>
          <w:t>44</w:t>
        </w:r>
        <w:r>
          <w:rPr>
            <w:noProof/>
            <w:webHidden/>
          </w:rPr>
          <w:fldChar w:fldCharType="end"/>
        </w:r>
      </w:hyperlink>
    </w:p>
    <w:p w14:paraId="4E75547F" w14:textId="459CCC5F" w:rsidR="00A62A34" w:rsidRDefault="00A62A34">
      <w:pPr>
        <w:pStyle w:val="TableofFigures"/>
        <w:rPr>
          <w:rFonts w:asciiTheme="minorHAnsi" w:eastAsiaTheme="minorEastAsia" w:hAnsiTheme="minorHAnsi" w:cstheme="minorBidi"/>
          <w:noProof/>
          <w:snapToGrid/>
          <w:sz w:val="22"/>
          <w:szCs w:val="22"/>
          <w:lang w:val="en-US"/>
        </w:rPr>
      </w:pPr>
      <w:hyperlink w:anchor="_Toc506384994" w:history="1">
        <w:r w:rsidRPr="00116CB9">
          <w:rPr>
            <w:rStyle w:val="Hyperlink"/>
            <w:noProof/>
          </w:rPr>
          <w:t>Tabel 25: Continut de proteina bruta  si fosfor in hrana pe faze de nutritie la SC SMITHFIELD ROMANIA SRL (cf. cu ultima recomandare- nov. 2016)</w:t>
        </w:r>
        <w:r>
          <w:rPr>
            <w:noProof/>
            <w:webHidden/>
          </w:rPr>
          <w:tab/>
        </w:r>
        <w:r>
          <w:rPr>
            <w:noProof/>
            <w:webHidden/>
          </w:rPr>
          <w:fldChar w:fldCharType="begin"/>
        </w:r>
        <w:r>
          <w:rPr>
            <w:noProof/>
            <w:webHidden/>
          </w:rPr>
          <w:instrText xml:space="preserve"> PAGEREF _Toc506384994 \h </w:instrText>
        </w:r>
        <w:r>
          <w:rPr>
            <w:noProof/>
            <w:webHidden/>
          </w:rPr>
        </w:r>
        <w:r>
          <w:rPr>
            <w:noProof/>
            <w:webHidden/>
          </w:rPr>
          <w:fldChar w:fldCharType="separate"/>
        </w:r>
        <w:r>
          <w:rPr>
            <w:noProof/>
            <w:webHidden/>
          </w:rPr>
          <w:t>46</w:t>
        </w:r>
        <w:r>
          <w:rPr>
            <w:noProof/>
            <w:webHidden/>
          </w:rPr>
          <w:fldChar w:fldCharType="end"/>
        </w:r>
      </w:hyperlink>
    </w:p>
    <w:p w14:paraId="06375CB0" w14:textId="76B00A9A" w:rsidR="00A62A34" w:rsidRDefault="00A62A34">
      <w:pPr>
        <w:pStyle w:val="TableofFigures"/>
        <w:rPr>
          <w:rFonts w:asciiTheme="minorHAnsi" w:eastAsiaTheme="minorEastAsia" w:hAnsiTheme="minorHAnsi" w:cstheme="minorBidi"/>
          <w:noProof/>
          <w:snapToGrid/>
          <w:sz w:val="22"/>
          <w:szCs w:val="22"/>
          <w:lang w:val="en-US"/>
        </w:rPr>
      </w:pPr>
      <w:hyperlink w:anchor="_Toc506384995" w:history="1">
        <w:r w:rsidRPr="00116CB9">
          <w:rPr>
            <w:rStyle w:val="Hyperlink"/>
            <w:noProof/>
          </w:rPr>
          <w:t>Tabel 26: Determinarea necesarului anual de furaje la functionarea fermei in regim de TINERET (NURSERY-16.320 locuri)</w:t>
        </w:r>
        <w:r>
          <w:rPr>
            <w:noProof/>
            <w:webHidden/>
          </w:rPr>
          <w:tab/>
        </w:r>
        <w:r>
          <w:rPr>
            <w:noProof/>
            <w:webHidden/>
          </w:rPr>
          <w:fldChar w:fldCharType="begin"/>
        </w:r>
        <w:r>
          <w:rPr>
            <w:noProof/>
            <w:webHidden/>
          </w:rPr>
          <w:instrText xml:space="preserve"> PAGEREF _Toc506384995 \h </w:instrText>
        </w:r>
        <w:r>
          <w:rPr>
            <w:noProof/>
            <w:webHidden/>
          </w:rPr>
        </w:r>
        <w:r>
          <w:rPr>
            <w:noProof/>
            <w:webHidden/>
          </w:rPr>
          <w:fldChar w:fldCharType="separate"/>
        </w:r>
        <w:r>
          <w:rPr>
            <w:noProof/>
            <w:webHidden/>
          </w:rPr>
          <w:t>47</w:t>
        </w:r>
        <w:r>
          <w:rPr>
            <w:noProof/>
            <w:webHidden/>
          </w:rPr>
          <w:fldChar w:fldCharType="end"/>
        </w:r>
      </w:hyperlink>
    </w:p>
    <w:p w14:paraId="14EB8988" w14:textId="29179D6F" w:rsidR="00A62A34" w:rsidRDefault="00A62A34">
      <w:pPr>
        <w:pStyle w:val="TableofFigures"/>
        <w:rPr>
          <w:rFonts w:asciiTheme="minorHAnsi" w:eastAsiaTheme="minorEastAsia" w:hAnsiTheme="minorHAnsi" w:cstheme="minorBidi"/>
          <w:noProof/>
          <w:snapToGrid/>
          <w:sz w:val="22"/>
          <w:szCs w:val="22"/>
          <w:lang w:val="en-US"/>
        </w:rPr>
      </w:pPr>
      <w:hyperlink w:anchor="_Toc506384996" w:history="1">
        <w:r w:rsidRPr="00116CB9">
          <w:rPr>
            <w:rStyle w:val="Hyperlink"/>
            <w:noProof/>
          </w:rPr>
          <w:t>Tabel 27: Determinarea necesarului anual de firaje la functionarea fermei in regim de CRESTERE-INGRASARE (WTF-8.160 locuri)</w:t>
        </w:r>
        <w:r>
          <w:rPr>
            <w:noProof/>
            <w:webHidden/>
          </w:rPr>
          <w:tab/>
        </w:r>
        <w:r>
          <w:rPr>
            <w:noProof/>
            <w:webHidden/>
          </w:rPr>
          <w:fldChar w:fldCharType="begin"/>
        </w:r>
        <w:r>
          <w:rPr>
            <w:noProof/>
            <w:webHidden/>
          </w:rPr>
          <w:instrText xml:space="preserve"> PAGEREF _Toc506384996 \h </w:instrText>
        </w:r>
        <w:r>
          <w:rPr>
            <w:noProof/>
            <w:webHidden/>
          </w:rPr>
        </w:r>
        <w:r>
          <w:rPr>
            <w:noProof/>
            <w:webHidden/>
          </w:rPr>
          <w:fldChar w:fldCharType="separate"/>
        </w:r>
        <w:r>
          <w:rPr>
            <w:noProof/>
            <w:webHidden/>
          </w:rPr>
          <w:t>47</w:t>
        </w:r>
        <w:r>
          <w:rPr>
            <w:noProof/>
            <w:webHidden/>
          </w:rPr>
          <w:fldChar w:fldCharType="end"/>
        </w:r>
      </w:hyperlink>
    </w:p>
    <w:p w14:paraId="2B07E5B9" w14:textId="74B51720" w:rsidR="00A62A34" w:rsidRDefault="00A62A34">
      <w:pPr>
        <w:pStyle w:val="TableofFigures"/>
        <w:rPr>
          <w:rFonts w:asciiTheme="minorHAnsi" w:eastAsiaTheme="minorEastAsia" w:hAnsiTheme="minorHAnsi" w:cstheme="minorBidi"/>
          <w:noProof/>
          <w:snapToGrid/>
          <w:sz w:val="22"/>
          <w:szCs w:val="22"/>
          <w:lang w:val="en-US"/>
        </w:rPr>
      </w:pPr>
      <w:hyperlink w:anchor="_Toc506384997" w:history="1">
        <w:r w:rsidRPr="00116CB9">
          <w:rPr>
            <w:rStyle w:val="Hyperlink"/>
            <w:noProof/>
          </w:rPr>
          <w:t>Tabel 28: Determinarea necesarului anual de furaje la functionare a fermei in regim de INGRASARE (FINISHER – 8.160 locuri)</w:t>
        </w:r>
        <w:r>
          <w:rPr>
            <w:noProof/>
            <w:webHidden/>
          </w:rPr>
          <w:tab/>
        </w:r>
        <w:r>
          <w:rPr>
            <w:noProof/>
            <w:webHidden/>
          </w:rPr>
          <w:fldChar w:fldCharType="begin"/>
        </w:r>
        <w:r>
          <w:rPr>
            <w:noProof/>
            <w:webHidden/>
          </w:rPr>
          <w:instrText xml:space="preserve"> PAGEREF _Toc506384997 \h </w:instrText>
        </w:r>
        <w:r>
          <w:rPr>
            <w:noProof/>
            <w:webHidden/>
          </w:rPr>
        </w:r>
        <w:r>
          <w:rPr>
            <w:noProof/>
            <w:webHidden/>
          </w:rPr>
          <w:fldChar w:fldCharType="separate"/>
        </w:r>
        <w:r>
          <w:rPr>
            <w:noProof/>
            <w:webHidden/>
          </w:rPr>
          <w:t>48</w:t>
        </w:r>
        <w:r>
          <w:rPr>
            <w:noProof/>
            <w:webHidden/>
          </w:rPr>
          <w:fldChar w:fldCharType="end"/>
        </w:r>
      </w:hyperlink>
    </w:p>
    <w:p w14:paraId="6904B056" w14:textId="798964F8" w:rsidR="00A62A34" w:rsidRDefault="00A62A34">
      <w:pPr>
        <w:pStyle w:val="TableofFigures"/>
        <w:rPr>
          <w:rFonts w:asciiTheme="minorHAnsi" w:eastAsiaTheme="minorEastAsia" w:hAnsiTheme="minorHAnsi" w:cstheme="minorBidi"/>
          <w:noProof/>
          <w:snapToGrid/>
          <w:sz w:val="22"/>
          <w:szCs w:val="22"/>
          <w:lang w:val="en-US"/>
        </w:rPr>
      </w:pPr>
      <w:hyperlink w:anchor="_Toc506384998" w:history="1">
        <w:r w:rsidRPr="00116CB9">
          <w:rPr>
            <w:rStyle w:val="Hyperlink"/>
            <w:noProof/>
          </w:rPr>
          <w:t>Tabel 29:  Conformarea cu cerintele BAT pentru tehnici de nutritie</w:t>
        </w:r>
        <w:r>
          <w:rPr>
            <w:noProof/>
            <w:webHidden/>
          </w:rPr>
          <w:tab/>
        </w:r>
        <w:r>
          <w:rPr>
            <w:noProof/>
            <w:webHidden/>
          </w:rPr>
          <w:fldChar w:fldCharType="begin"/>
        </w:r>
        <w:r>
          <w:rPr>
            <w:noProof/>
            <w:webHidden/>
          </w:rPr>
          <w:instrText xml:space="preserve"> PAGEREF _Toc506384998 \h </w:instrText>
        </w:r>
        <w:r>
          <w:rPr>
            <w:noProof/>
            <w:webHidden/>
          </w:rPr>
        </w:r>
        <w:r>
          <w:rPr>
            <w:noProof/>
            <w:webHidden/>
          </w:rPr>
          <w:fldChar w:fldCharType="separate"/>
        </w:r>
        <w:r>
          <w:rPr>
            <w:noProof/>
            <w:webHidden/>
          </w:rPr>
          <w:t>49</w:t>
        </w:r>
        <w:r>
          <w:rPr>
            <w:noProof/>
            <w:webHidden/>
          </w:rPr>
          <w:fldChar w:fldCharType="end"/>
        </w:r>
      </w:hyperlink>
    </w:p>
    <w:p w14:paraId="73EDD40B" w14:textId="49317658" w:rsidR="00A62A34" w:rsidRDefault="00A62A34">
      <w:pPr>
        <w:pStyle w:val="TableofFigures"/>
        <w:rPr>
          <w:rFonts w:asciiTheme="minorHAnsi" w:eastAsiaTheme="minorEastAsia" w:hAnsiTheme="minorHAnsi" w:cstheme="minorBidi"/>
          <w:noProof/>
          <w:snapToGrid/>
          <w:sz w:val="22"/>
          <w:szCs w:val="22"/>
          <w:lang w:val="en-US"/>
        </w:rPr>
      </w:pPr>
      <w:hyperlink w:anchor="_Toc506384999" w:history="1">
        <w:r w:rsidRPr="00116CB9">
          <w:rPr>
            <w:rStyle w:val="Hyperlink"/>
            <w:noProof/>
          </w:rPr>
          <w:t>Tabel 30: Echiparea sistemului de distributie apa de adapat</w:t>
        </w:r>
        <w:r>
          <w:rPr>
            <w:noProof/>
            <w:webHidden/>
          </w:rPr>
          <w:tab/>
        </w:r>
        <w:r>
          <w:rPr>
            <w:noProof/>
            <w:webHidden/>
          </w:rPr>
          <w:fldChar w:fldCharType="begin"/>
        </w:r>
        <w:r>
          <w:rPr>
            <w:noProof/>
            <w:webHidden/>
          </w:rPr>
          <w:instrText xml:space="preserve"> PAGEREF _Toc506384999 \h </w:instrText>
        </w:r>
        <w:r>
          <w:rPr>
            <w:noProof/>
            <w:webHidden/>
          </w:rPr>
        </w:r>
        <w:r>
          <w:rPr>
            <w:noProof/>
            <w:webHidden/>
          </w:rPr>
          <w:fldChar w:fldCharType="separate"/>
        </w:r>
        <w:r>
          <w:rPr>
            <w:noProof/>
            <w:webHidden/>
          </w:rPr>
          <w:t>52</w:t>
        </w:r>
        <w:r>
          <w:rPr>
            <w:noProof/>
            <w:webHidden/>
          </w:rPr>
          <w:fldChar w:fldCharType="end"/>
        </w:r>
      </w:hyperlink>
    </w:p>
    <w:p w14:paraId="05EC8D0E" w14:textId="2D509F5B" w:rsidR="00A62A34" w:rsidRDefault="00A62A34">
      <w:pPr>
        <w:pStyle w:val="TableofFigures"/>
        <w:rPr>
          <w:rFonts w:asciiTheme="minorHAnsi" w:eastAsiaTheme="minorEastAsia" w:hAnsiTheme="minorHAnsi" w:cstheme="minorBidi"/>
          <w:noProof/>
          <w:snapToGrid/>
          <w:sz w:val="22"/>
          <w:szCs w:val="22"/>
          <w:lang w:val="en-US"/>
        </w:rPr>
      </w:pPr>
      <w:hyperlink w:anchor="_Toc506385000" w:history="1">
        <w:r w:rsidRPr="00116CB9">
          <w:rPr>
            <w:rStyle w:val="Hyperlink"/>
            <w:noProof/>
          </w:rPr>
          <w:t>Tabel 31: Consum mediu pentru diferite categorii de porci si etape de dezvoltare*</w:t>
        </w:r>
        <w:r>
          <w:rPr>
            <w:noProof/>
            <w:webHidden/>
          </w:rPr>
          <w:tab/>
        </w:r>
        <w:r>
          <w:rPr>
            <w:noProof/>
            <w:webHidden/>
          </w:rPr>
          <w:fldChar w:fldCharType="begin"/>
        </w:r>
        <w:r>
          <w:rPr>
            <w:noProof/>
            <w:webHidden/>
          </w:rPr>
          <w:instrText xml:space="preserve"> PAGEREF _Toc506385000 \h </w:instrText>
        </w:r>
        <w:r>
          <w:rPr>
            <w:noProof/>
            <w:webHidden/>
          </w:rPr>
        </w:r>
        <w:r>
          <w:rPr>
            <w:noProof/>
            <w:webHidden/>
          </w:rPr>
          <w:fldChar w:fldCharType="separate"/>
        </w:r>
        <w:r>
          <w:rPr>
            <w:noProof/>
            <w:webHidden/>
          </w:rPr>
          <w:t>52</w:t>
        </w:r>
        <w:r>
          <w:rPr>
            <w:noProof/>
            <w:webHidden/>
          </w:rPr>
          <w:fldChar w:fldCharType="end"/>
        </w:r>
      </w:hyperlink>
    </w:p>
    <w:p w14:paraId="5EEC0AA8" w14:textId="624C3F4F" w:rsidR="00A62A34" w:rsidRDefault="00A62A34">
      <w:pPr>
        <w:pStyle w:val="TableofFigures"/>
        <w:rPr>
          <w:rFonts w:asciiTheme="minorHAnsi" w:eastAsiaTheme="minorEastAsia" w:hAnsiTheme="minorHAnsi" w:cstheme="minorBidi"/>
          <w:noProof/>
          <w:snapToGrid/>
          <w:sz w:val="22"/>
          <w:szCs w:val="22"/>
          <w:lang w:val="en-US"/>
        </w:rPr>
      </w:pPr>
      <w:hyperlink w:anchor="_Toc506385001" w:history="1">
        <w:r w:rsidRPr="00116CB9">
          <w:rPr>
            <w:rStyle w:val="Hyperlink"/>
            <w:noProof/>
          </w:rPr>
          <w:t>Tabel 32: Determinarea cantitatii anuale de apa pentru adapat la functionare fermei in regim de TINERET (NURSERY-16.320 locuri)</w:t>
        </w:r>
        <w:r>
          <w:rPr>
            <w:noProof/>
            <w:webHidden/>
          </w:rPr>
          <w:tab/>
        </w:r>
        <w:r>
          <w:rPr>
            <w:noProof/>
            <w:webHidden/>
          </w:rPr>
          <w:fldChar w:fldCharType="begin"/>
        </w:r>
        <w:r>
          <w:rPr>
            <w:noProof/>
            <w:webHidden/>
          </w:rPr>
          <w:instrText xml:space="preserve"> PAGEREF _Toc506385001 \h </w:instrText>
        </w:r>
        <w:r>
          <w:rPr>
            <w:noProof/>
            <w:webHidden/>
          </w:rPr>
        </w:r>
        <w:r>
          <w:rPr>
            <w:noProof/>
            <w:webHidden/>
          </w:rPr>
          <w:fldChar w:fldCharType="separate"/>
        </w:r>
        <w:r>
          <w:rPr>
            <w:noProof/>
            <w:webHidden/>
          </w:rPr>
          <w:t>53</w:t>
        </w:r>
        <w:r>
          <w:rPr>
            <w:noProof/>
            <w:webHidden/>
          </w:rPr>
          <w:fldChar w:fldCharType="end"/>
        </w:r>
      </w:hyperlink>
    </w:p>
    <w:p w14:paraId="2061AE31" w14:textId="7AA50350" w:rsidR="00A62A34" w:rsidRDefault="00A62A34">
      <w:pPr>
        <w:pStyle w:val="TableofFigures"/>
        <w:rPr>
          <w:rFonts w:asciiTheme="minorHAnsi" w:eastAsiaTheme="minorEastAsia" w:hAnsiTheme="minorHAnsi" w:cstheme="minorBidi"/>
          <w:noProof/>
          <w:snapToGrid/>
          <w:sz w:val="22"/>
          <w:szCs w:val="22"/>
          <w:lang w:val="en-US"/>
        </w:rPr>
      </w:pPr>
      <w:hyperlink w:anchor="_Toc506385002" w:history="1">
        <w:r w:rsidRPr="00116CB9">
          <w:rPr>
            <w:rStyle w:val="Hyperlink"/>
            <w:noProof/>
          </w:rPr>
          <w:t>Tabel 33: Determinarea cantitatii anuale de apa pentru adapat la functionarea fermei in regim de CRESTERE-INGRASARE (WTF-8160 locuri)</w:t>
        </w:r>
        <w:r>
          <w:rPr>
            <w:noProof/>
            <w:webHidden/>
          </w:rPr>
          <w:tab/>
        </w:r>
        <w:r>
          <w:rPr>
            <w:noProof/>
            <w:webHidden/>
          </w:rPr>
          <w:fldChar w:fldCharType="begin"/>
        </w:r>
        <w:r>
          <w:rPr>
            <w:noProof/>
            <w:webHidden/>
          </w:rPr>
          <w:instrText xml:space="preserve"> PAGEREF _Toc506385002 \h </w:instrText>
        </w:r>
        <w:r>
          <w:rPr>
            <w:noProof/>
            <w:webHidden/>
          </w:rPr>
        </w:r>
        <w:r>
          <w:rPr>
            <w:noProof/>
            <w:webHidden/>
          </w:rPr>
          <w:fldChar w:fldCharType="separate"/>
        </w:r>
        <w:r>
          <w:rPr>
            <w:noProof/>
            <w:webHidden/>
          </w:rPr>
          <w:t>53</w:t>
        </w:r>
        <w:r>
          <w:rPr>
            <w:noProof/>
            <w:webHidden/>
          </w:rPr>
          <w:fldChar w:fldCharType="end"/>
        </w:r>
      </w:hyperlink>
    </w:p>
    <w:p w14:paraId="5E645B80" w14:textId="07F65EE3" w:rsidR="00A62A34" w:rsidRDefault="00A62A34">
      <w:pPr>
        <w:pStyle w:val="TableofFigures"/>
        <w:rPr>
          <w:rFonts w:asciiTheme="minorHAnsi" w:eastAsiaTheme="minorEastAsia" w:hAnsiTheme="minorHAnsi" w:cstheme="minorBidi"/>
          <w:noProof/>
          <w:snapToGrid/>
          <w:sz w:val="22"/>
          <w:szCs w:val="22"/>
          <w:lang w:val="en-US"/>
        </w:rPr>
      </w:pPr>
      <w:hyperlink w:anchor="_Toc506385003" w:history="1">
        <w:r w:rsidRPr="00116CB9">
          <w:rPr>
            <w:rStyle w:val="Hyperlink"/>
            <w:noProof/>
          </w:rPr>
          <w:t>Tabel 34: Determinarea cantitatii anuale de apa pentru adapat la functionarea fermei in regim de INGRASARE (FINISHER-8160 locuri)</w:t>
        </w:r>
        <w:r>
          <w:rPr>
            <w:noProof/>
            <w:webHidden/>
          </w:rPr>
          <w:tab/>
        </w:r>
        <w:r>
          <w:rPr>
            <w:noProof/>
            <w:webHidden/>
          </w:rPr>
          <w:fldChar w:fldCharType="begin"/>
        </w:r>
        <w:r>
          <w:rPr>
            <w:noProof/>
            <w:webHidden/>
          </w:rPr>
          <w:instrText xml:space="preserve"> PAGEREF _Toc506385003 \h </w:instrText>
        </w:r>
        <w:r>
          <w:rPr>
            <w:noProof/>
            <w:webHidden/>
          </w:rPr>
        </w:r>
        <w:r>
          <w:rPr>
            <w:noProof/>
            <w:webHidden/>
          </w:rPr>
          <w:fldChar w:fldCharType="separate"/>
        </w:r>
        <w:r>
          <w:rPr>
            <w:noProof/>
            <w:webHidden/>
          </w:rPr>
          <w:t>54</w:t>
        </w:r>
        <w:r>
          <w:rPr>
            <w:noProof/>
            <w:webHidden/>
          </w:rPr>
          <w:fldChar w:fldCharType="end"/>
        </w:r>
      </w:hyperlink>
    </w:p>
    <w:p w14:paraId="4B172533" w14:textId="4271BBC2" w:rsidR="00A62A34" w:rsidRDefault="00A62A34">
      <w:pPr>
        <w:pStyle w:val="TableofFigures"/>
        <w:rPr>
          <w:rFonts w:asciiTheme="minorHAnsi" w:eastAsiaTheme="minorEastAsia" w:hAnsiTheme="minorHAnsi" w:cstheme="minorBidi"/>
          <w:noProof/>
          <w:snapToGrid/>
          <w:sz w:val="22"/>
          <w:szCs w:val="22"/>
          <w:lang w:val="en-US"/>
        </w:rPr>
      </w:pPr>
      <w:hyperlink w:anchor="_Toc506385004" w:history="1">
        <w:r w:rsidRPr="00116CB9">
          <w:rPr>
            <w:rStyle w:val="Hyperlink"/>
            <w:noProof/>
          </w:rPr>
          <w:t>Tabel 35: Conformarea cu cerintele BAT privind utilizarea eficienta a apei</w:t>
        </w:r>
        <w:r>
          <w:rPr>
            <w:noProof/>
            <w:webHidden/>
          </w:rPr>
          <w:tab/>
        </w:r>
        <w:r>
          <w:rPr>
            <w:noProof/>
            <w:webHidden/>
          </w:rPr>
          <w:fldChar w:fldCharType="begin"/>
        </w:r>
        <w:r>
          <w:rPr>
            <w:noProof/>
            <w:webHidden/>
          </w:rPr>
          <w:instrText xml:space="preserve"> PAGEREF _Toc506385004 \h </w:instrText>
        </w:r>
        <w:r>
          <w:rPr>
            <w:noProof/>
            <w:webHidden/>
          </w:rPr>
        </w:r>
        <w:r>
          <w:rPr>
            <w:noProof/>
            <w:webHidden/>
          </w:rPr>
          <w:fldChar w:fldCharType="separate"/>
        </w:r>
        <w:r>
          <w:rPr>
            <w:noProof/>
            <w:webHidden/>
          </w:rPr>
          <w:t>56</w:t>
        </w:r>
        <w:r>
          <w:rPr>
            <w:noProof/>
            <w:webHidden/>
          </w:rPr>
          <w:fldChar w:fldCharType="end"/>
        </w:r>
      </w:hyperlink>
    </w:p>
    <w:p w14:paraId="51FAFE5A" w14:textId="0D6271B3" w:rsidR="00A62A34" w:rsidRDefault="00A62A34">
      <w:pPr>
        <w:pStyle w:val="TableofFigures"/>
        <w:rPr>
          <w:rFonts w:asciiTheme="minorHAnsi" w:eastAsiaTheme="minorEastAsia" w:hAnsiTheme="minorHAnsi" w:cstheme="minorBidi"/>
          <w:noProof/>
          <w:snapToGrid/>
          <w:sz w:val="22"/>
          <w:szCs w:val="22"/>
          <w:lang w:val="en-US"/>
        </w:rPr>
      </w:pPr>
      <w:hyperlink w:anchor="_Toc506385005" w:history="1">
        <w:r w:rsidRPr="00116CB9">
          <w:rPr>
            <w:rStyle w:val="Hyperlink"/>
            <w:noProof/>
          </w:rPr>
          <w:t>Tabel 36: Cantitati de dejectii generate/ mod de utilizare</w:t>
        </w:r>
        <w:r>
          <w:rPr>
            <w:noProof/>
            <w:webHidden/>
          </w:rPr>
          <w:tab/>
        </w:r>
        <w:r>
          <w:rPr>
            <w:noProof/>
            <w:webHidden/>
          </w:rPr>
          <w:fldChar w:fldCharType="begin"/>
        </w:r>
        <w:r>
          <w:rPr>
            <w:noProof/>
            <w:webHidden/>
          </w:rPr>
          <w:instrText xml:space="preserve"> PAGEREF _Toc506385005 \h </w:instrText>
        </w:r>
        <w:r>
          <w:rPr>
            <w:noProof/>
            <w:webHidden/>
          </w:rPr>
        </w:r>
        <w:r>
          <w:rPr>
            <w:noProof/>
            <w:webHidden/>
          </w:rPr>
          <w:fldChar w:fldCharType="separate"/>
        </w:r>
        <w:r>
          <w:rPr>
            <w:noProof/>
            <w:webHidden/>
          </w:rPr>
          <w:t>61</w:t>
        </w:r>
        <w:r>
          <w:rPr>
            <w:noProof/>
            <w:webHidden/>
          </w:rPr>
          <w:fldChar w:fldCharType="end"/>
        </w:r>
      </w:hyperlink>
    </w:p>
    <w:p w14:paraId="24FCA0F5" w14:textId="37C23892" w:rsidR="00A62A34" w:rsidRDefault="00A62A34">
      <w:pPr>
        <w:pStyle w:val="TableofFigures"/>
        <w:rPr>
          <w:rFonts w:asciiTheme="minorHAnsi" w:eastAsiaTheme="minorEastAsia" w:hAnsiTheme="minorHAnsi" w:cstheme="minorBidi"/>
          <w:noProof/>
          <w:snapToGrid/>
          <w:sz w:val="22"/>
          <w:szCs w:val="22"/>
          <w:lang w:val="en-US"/>
        </w:rPr>
      </w:pPr>
      <w:hyperlink w:anchor="_Toc506385006" w:history="1">
        <w:r w:rsidRPr="00116CB9">
          <w:rPr>
            <w:rStyle w:val="Hyperlink"/>
            <w:noProof/>
          </w:rPr>
          <w:t>Tabel 37: Terenuri alocate pentru fertilizare cu fertilizant organic de la Ferma MISCA 2</w:t>
        </w:r>
        <w:r>
          <w:rPr>
            <w:noProof/>
            <w:webHidden/>
          </w:rPr>
          <w:tab/>
        </w:r>
        <w:r>
          <w:rPr>
            <w:noProof/>
            <w:webHidden/>
          </w:rPr>
          <w:fldChar w:fldCharType="begin"/>
        </w:r>
        <w:r>
          <w:rPr>
            <w:noProof/>
            <w:webHidden/>
          </w:rPr>
          <w:instrText xml:space="preserve"> PAGEREF _Toc506385006 \h </w:instrText>
        </w:r>
        <w:r>
          <w:rPr>
            <w:noProof/>
            <w:webHidden/>
          </w:rPr>
        </w:r>
        <w:r>
          <w:rPr>
            <w:noProof/>
            <w:webHidden/>
          </w:rPr>
          <w:fldChar w:fldCharType="separate"/>
        </w:r>
        <w:r>
          <w:rPr>
            <w:noProof/>
            <w:webHidden/>
          </w:rPr>
          <w:t>62</w:t>
        </w:r>
        <w:r>
          <w:rPr>
            <w:noProof/>
            <w:webHidden/>
          </w:rPr>
          <w:fldChar w:fldCharType="end"/>
        </w:r>
      </w:hyperlink>
    </w:p>
    <w:p w14:paraId="0AB79DD1" w14:textId="3CB747DD" w:rsidR="00A62A34" w:rsidRDefault="00A62A34">
      <w:pPr>
        <w:pStyle w:val="TableofFigures"/>
        <w:rPr>
          <w:rFonts w:asciiTheme="minorHAnsi" w:eastAsiaTheme="minorEastAsia" w:hAnsiTheme="minorHAnsi" w:cstheme="minorBidi"/>
          <w:noProof/>
          <w:snapToGrid/>
          <w:sz w:val="22"/>
          <w:szCs w:val="22"/>
          <w:lang w:val="en-US"/>
        </w:rPr>
      </w:pPr>
      <w:hyperlink w:anchor="_Toc506385007" w:history="1">
        <w:r w:rsidRPr="00116CB9">
          <w:rPr>
            <w:rStyle w:val="Hyperlink"/>
            <w:noProof/>
          </w:rPr>
          <w:t>Tabel 38: Prestatori de servicii de transport si incorporare a fertilizatorului organic</w:t>
        </w:r>
        <w:r>
          <w:rPr>
            <w:noProof/>
            <w:webHidden/>
          </w:rPr>
          <w:tab/>
        </w:r>
        <w:r>
          <w:rPr>
            <w:noProof/>
            <w:webHidden/>
          </w:rPr>
          <w:fldChar w:fldCharType="begin"/>
        </w:r>
        <w:r>
          <w:rPr>
            <w:noProof/>
            <w:webHidden/>
          </w:rPr>
          <w:instrText xml:space="preserve"> PAGEREF _Toc506385007 \h </w:instrText>
        </w:r>
        <w:r>
          <w:rPr>
            <w:noProof/>
            <w:webHidden/>
          </w:rPr>
        </w:r>
        <w:r>
          <w:rPr>
            <w:noProof/>
            <w:webHidden/>
          </w:rPr>
          <w:fldChar w:fldCharType="separate"/>
        </w:r>
        <w:r>
          <w:rPr>
            <w:noProof/>
            <w:webHidden/>
          </w:rPr>
          <w:t>64</w:t>
        </w:r>
        <w:r>
          <w:rPr>
            <w:noProof/>
            <w:webHidden/>
          </w:rPr>
          <w:fldChar w:fldCharType="end"/>
        </w:r>
      </w:hyperlink>
    </w:p>
    <w:p w14:paraId="412E00FD" w14:textId="23D36E74" w:rsidR="00A62A34" w:rsidRDefault="00A62A34">
      <w:pPr>
        <w:pStyle w:val="TableofFigures"/>
        <w:rPr>
          <w:rFonts w:asciiTheme="minorHAnsi" w:eastAsiaTheme="minorEastAsia" w:hAnsiTheme="minorHAnsi" w:cstheme="minorBidi"/>
          <w:noProof/>
          <w:snapToGrid/>
          <w:sz w:val="22"/>
          <w:szCs w:val="22"/>
          <w:lang w:val="en-US"/>
        </w:rPr>
      </w:pPr>
      <w:hyperlink w:anchor="_Toc506385008" w:history="1">
        <w:r w:rsidRPr="00116CB9">
          <w:rPr>
            <w:rStyle w:val="Hyperlink"/>
            <w:noProof/>
          </w:rPr>
          <w:t>Tabel 39: Conformarea cu cerintele BAT pentru reducerea emisiilor in aer generate de la depozitarea dejectiilor</w:t>
        </w:r>
        <w:r>
          <w:rPr>
            <w:noProof/>
            <w:webHidden/>
          </w:rPr>
          <w:tab/>
        </w:r>
        <w:r>
          <w:rPr>
            <w:noProof/>
            <w:webHidden/>
          </w:rPr>
          <w:fldChar w:fldCharType="begin"/>
        </w:r>
        <w:r>
          <w:rPr>
            <w:noProof/>
            <w:webHidden/>
          </w:rPr>
          <w:instrText xml:space="preserve"> PAGEREF _Toc506385008 \h </w:instrText>
        </w:r>
        <w:r>
          <w:rPr>
            <w:noProof/>
            <w:webHidden/>
          </w:rPr>
        </w:r>
        <w:r>
          <w:rPr>
            <w:noProof/>
            <w:webHidden/>
          </w:rPr>
          <w:fldChar w:fldCharType="separate"/>
        </w:r>
        <w:r>
          <w:rPr>
            <w:noProof/>
            <w:webHidden/>
          </w:rPr>
          <w:t>66</w:t>
        </w:r>
        <w:r>
          <w:rPr>
            <w:noProof/>
            <w:webHidden/>
          </w:rPr>
          <w:fldChar w:fldCharType="end"/>
        </w:r>
      </w:hyperlink>
    </w:p>
    <w:p w14:paraId="1CE8CE3E" w14:textId="7B5745CF" w:rsidR="00A62A34" w:rsidRDefault="00A62A34">
      <w:pPr>
        <w:pStyle w:val="TableofFigures"/>
        <w:rPr>
          <w:rFonts w:asciiTheme="minorHAnsi" w:eastAsiaTheme="minorEastAsia" w:hAnsiTheme="minorHAnsi" w:cstheme="minorBidi"/>
          <w:noProof/>
          <w:snapToGrid/>
          <w:sz w:val="22"/>
          <w:szCs w:val="22"/>
          <w:lang w:val="en-US"/>
        </w:rPr>
      </w:pPr>
      <w:hyperlink w:anchor="_Toc506385009" w:history="1">
        <w:r w:rsidRPr="00116CB9">
          <w:rPr>
            <w:rStyle w:val="Hyperlink"/>
            <w:noProof/>
          </w:rPr>
          <w:t>Tabel 40: Cantitati de mortalitati incinerate si cenusa rezultata</w:t>
        </w:r>
        <w:r>
          <w:rPr>
            <w:noProof/>
            <w:webHidden/>
          </w:rPr>
          <w:tab/>
        </w:r>
        <w:r>
          <w:rPr>
            <w:noProof/>
            <w:webHidden/>
          </w:rPr>
          <w:fldChar w:fldCharType="begin"/>
        </w:r>
        <w:r>
          <w:rPr>
            <w:noProof/>
            <w:webHidden/>
          </w:rPr>
          <w:instrText xml:space="preserve"> PAGEREF _Toc506385009 \h </w:instrText>
        </w:r>
        <w:r>
          <w:rPr>
            <w:noProof/>
            <w:webHidden/>
          </w:rPr>
        </w:r>
        <w:r>
          <w:rPr>
            <w:noProof/>
            <w:webHidden/>
          </w:rPr>
          <w:fldChar w:fldCharType="separate"/>
        </w:r>
        <w:r>
          <w:rPr>
            <w:noProof/>
            <w:webHidden/>
          </w:rPr>
          <w:t>72</w:t>
        </w:r>
        <w:r>
          <w:rPr>
            <w:noProof/>
            <w:webHidden/>
          </w:rPr>
          <w:fldChar w:fldCharType="end"/>
        </w:r>
      </w:hyperlink>
    </w:p>
    <w:p w14:paraId="2A3CDC51" w14:textId="0F3C5584" w:rsidR="00A62A34" w:rsidRDefault="00A62A34">
      <w:pPr>
        <w:pStyle w:val="TableofFigures"/>
        <w:rPr>
          <w:rFonts w:asciiTheme="minorHAnsi" w:eastAsiaTheme="minorEastAsia" w:hAnsiTheme="minorHAnsi" w:cstheme="minorBidi"/>
          <w:noProof/>
          <w:snapToGrid/>
          <w:sz w:val="22"/>
          <w:szCs w:val="22"/>
          <w:lang w:val="en-US"/>
        </w:rPr>
      </w:pPr>
      <w:hyperlink w:anchor="_Toc506385010" w:history="1">
        <w:r w:rsidRPr="00116CB9">
          <w:rPr>
            <w:rStyle w:val="Hyperlink"/>
            <w:noProof/>
          </w:rPr>
          <w:t>Tabel 41: Emisii de la incinerator in perioada de functionare</w:t>
        </w:r>
        <w:r>
          <w:rPr>
            <w:noProof/>
            <w:webHidden/>
          </w:rPr>
          <w:tab/>
        </w:r>
        <w:r>
          <w:rPr>
            <w:noProof/>
            <w:webHidden/>
          </w:rPr>
          <w:fldChar w:fldCharType="begin"/>
        </w:r>
        <w:r>
          <w:rPr>
            <w:noProof/>
            <w:webHidden/>
          </w:rPr>
          <w:instrText xml:space="preserve"> PAGEREF _Toc506385010 \h </w:instrText>
        </w:r>
        <w:r>
          <w:rPr>
            <w:noProof/>
            <w:webHidden/>
          </w:rPr>
        </w:r>
        <w:r>
          <w:rPr>
            <w:noProof/>
            <w:webHidden/>
          </w:rPr>
          <w:fldChar w:fldCharType="separate"/>
        </w:r>
        <w:r>
          <w:rPr>
            <w:noProof/>
            <w:webHidden/>
          </w:rPr>
          <w:t>72</w:t>
        </w:r>
        <w:r>
          <w:rPr>
            <w:noProof/>
            <w:webHidden/>
          </w:rPr>
          <w:fldChar w:fldCharType="end"/>
        </w:r>
      </w:hyperlink>
    </w:p>
    <w:p w14:paraId="7BDCE750" w14:textId="431FE55B" w:rsidR="00A62A34" w:rsidRDefault="00A62A34">
      <w:pPr>
        <w:pStyle w:val="TableofFigures"/>
        <w:rPr>
          <w:rFonts w:asciiTheme="minorHAnsi" w:eastAsiaTheme="minorEastAsia" w:hAnsiTheme="minorHAnsi" w:cstheme="minorBidi"/>
          <w:noProof/>
          <w:snapToGrid/>
          <w:sz w:val="22"/>
          <w:szCs w:val="22"/>
          <w:lang w:val="en-US"/>
        </w:rPr>
      </w:pPr>
      <w:hyperlink w:anchor="_Toc506385011" w:history="1">
        <w:r w:rsidRPr="00116CB9">
          <w:rPr>
            <w:rStyle w:val="Hyperlink"/>
            <w:noProof/>
          </w:rPr>
          <w:t>Tabel 42</w:t>
        </w:r>
        <w:r w:rsidRPr="00116CB9">
          <w:rPr>
            <w:rStyle w:val="Hyperlink"/>
            <w:noProof/>
            <w:lang w:val="pt-BR"/>
          </w:rPr>
          <w:t>: Inventarul emisiilor in aer</w:t>
        </w:r>
        <w:r>
          <w:rPr>
            <w:noProof/>
            <w:webHidden/>
          </w:rPr>
          <w:tab/>
        </w:r>
        <w:r>
          <w:rPr>
            <w:noProof/>
            <w:webHidden/>
          </w:rPr>
          <w:fldChar w:fldCharType="begin"/>
        </w:r>
        <w:r>
          <w:rPr>
            <w:noProof/>
            <w:webHidden/>
          </w:rPr>
          <w:instrText xml:space="preserve"> PAGEREF _Toc506385011 \h </w:instrText>
        </w:r>
        <w:r>
          <w:rPr>
            <w:noProof/>
            <w:webHidden/>
          </w:rPr>
        </w:r>
        <w:r>
          <w:rPr>
            <w:noProof/>
            <w:webHidden/>
          </w:rPr>
          <w:fldChar w:fldCharType="separate"/>
        </w:r>
        <w:r>
          <w:rPr>
            <w:noProof/>
            <w:webHidden/>
          </w:rPr>
          <w:t>75</w:t>
        </w:r>
        <w:r>
          <w:rPr>
            <w:noProof/>
            <w:webHidden/>
          </w:rPr>
          <w:fldChar w:fldCharType="end"/>
        </w:r>
      </w:hyperlink>
    </w:p>
    <w:p w14:paraId="64A2EABC" w14:textId="3BFB74C4" w:rsidR="00A62A34" w:rsidRDefault="00A62A34">
      <w:pPr>
        <w:pStyle w:val="TableofFigures"/>
        <w:rPr>
          <w:rFonts w:asciiTheme="minorHAnsi" w:eastAsiaTheme="minorEastAsia" w:hAnsiTheme="minorHAnsi" w:cstheme="minorBidi"/>
          <w:noProof/>
          <w:snapToGrid/>
          <w:sz w:val="22"/>
          <w:szCs w:val="22"/>
          <w:lang w:val="en-US"/>
        </w:rPr>
      </w:pPr>
      <w:hyperlink w:anchor="_Toc506385012" w:history="1">
        <w:r w:rsidRPr="00116CB9">
          <w:rPr>
            <w:rStyle w:val="Hyperlink"/>
            <w:noProof/>
          </w:rPr>
          <w:t>Tabel 43: Conformarea cu cerintele BAT pentru prevenirea producerii emisiilor de pulberi in aer</w:t>
        </w:r>
        <w:r>
          <w:rPr>
            <w:noProof/>
            <w:webHidden/>
          </w:rPr>
          <w:tab/>
        </w:r>
        <w:r>
          <w:rPr>
            <w:noProof/>
            <w:webHidden/>
          </w:rPr>
          <w:fldChar w:fldCharType="begin"/>
        </w:r>
        <w:r>
          <w:rPr>
            <w:noProof/>
            <w:webHidden/>
          </w:rPr>
          <w:instrText xml:space="preserve"> PAGEREF _Toc506385012 \h </w:instrText>
        </w:r>
        <w:r>
          <w:rPr>
            <w:noProof/>
            <w:webHidden/>
          </w:rPr>
        </w:r>
        <w:r>
          <w:rPr>
            <w:noProof/>
            <w:webHidden/>
          </w:rPr>
          <w:fldChar w:fldCharType="separate"/>
        </w:r>
        <w:r>
          <w:rPr>
            <w:noProof/>
            <w:webHidden/>
          </w:rPr>
          <w:t>77</w:t>
        </w:r>
        <w:r>
          <w:rPr>
            <w:noProof/>
            <w:webHidden/>
          </w:rPr>
          <w:fldChar w:fldCharType="end"/>
        </w:r>
      </w:hyperlink>
    </w:p>
    <w:p w14:paraId="5914261B" w14:textId="188D3BC7" w:rsidR="00A62A34" w:rsidRDefault="00A62A34">
      <w:pPr>
        <w:pStyle w:val="TableofFigures"/>
        <w:rPr>
          <w:rFonts w:asciiTheme="minorHAnsi" w:eastAsiaTheme="minorEastAsia" w:hAnsiTheme="minorHAnsi" w:cstheme="minorBidi"/>
          <w:noProof/>
          <w:snapToGrid/>
          <w:sz w:val="22"/>
          <w:szCs w:val="22"/>
          <w:lang w:val="en-US"/>
        </w:rPr>
      </w:pPr>
      <w:hyperlink w:anchor="_Toc506385013" w:history="1">
        <w:r w:rsidRPr="00116CB9">
          <w:rPr>
            <w:rStyle w:val="Hyperlink"/>
            <w:noProof/>
          </w:rPr>
          <w:t>Tabel 44: Conformarea cu cerintele BAT pentru managementul apelor uzate</w:t>
        </w:r>
        <w:r>
          <w:rPr>
            <w:noProof/>
            <w:webHidden/>
          </w:rPr>
          <w:tab/>
        </w:r>
        <w:r>
          <w:rPr>
            <w:noProof/>
            <w:webHidden/>
          </w:rPr>
          <w:fldChar w:fldCharType="begin"/>
        </w:r>
        <w:r>
          <w:rPr>
            <w:noProof/>
            <w:webHidden/>
          </w:rPr>
          <w:instrText xml:space="preserve"> PAGEREF _Toc506385013 \h </w:instrText>
        </w:r>
        <w:r>
          <w:rPr>
            <w:noProof/>
            <w:webHidden/>
          </w:rPr>
        </w:r>
        <w:r>
          <w:rPr>
            <w:noProof/>
            <w:webHidden/>
          </w:rPr>
          <w:fldChar w:fldCharType="separate"/>
        </w:r>
        <w:r>
          <w:rPr>
            <w:noProof/>
            <w:webHidden/>
          </w:rPr>
          <w:t>79</w:t>
        </w:r>
        <w:r>
          <w:rPr>
            <w:noProof/>
            <w:webHidden/>
          </w:rPr>
          <w:fldChar w:fldCharType="end"/>
        </w:r>
      </w:hyperlink>
    </w:p>
    <w:p w14:paraId="7506C4A7" w14:textId="0C1BED56" w:rsidR="00A62A34" w:rsidRDefault="00A62A34">
      <w:pPr>
        <w:pStyle w:val="TableofFigures"/>
        <w:rPr>
          <w:rFonts w:asciiTheme="minorHAnsi" w:eastAsiaTheme="minorEastAsia" w:hAnsiTheme="minorHAnsi" w:cstheme="minorBidi"/>
          <w:noProof/>
          <w:snapToGrid/>
          <w:sz w:val="22"/>
          <w:szCs w:val="22"/>
          <w:lang w:val="en-US"/>
        </w:rPr>
      </w:pPr>
      <w:hyperlink w:anchor="_Toc506385014" w:history="1">
        <w:r w:rsidRPr="00116CB9">
          <w:rPr>
            <w:rStyle w:val="Hyperlink"/>
            <w:noProof/>
          </w:rPr>
          <w:t>Tabel 45: Analiza conformarii cu BAT privind prevenirea emisiilor in sol si in apa subterana</w:t>
        </w:r>
        <w:r>
          <w:rPr>
            <w:noProof/>
            <w:webHidden/>
          </w:rPr>
          <w:tab/>
        </w:r>
        <w:r>
          <w:rPr>
            <w:noProof/>
            <w:webHidden/>
          </w:rPr>
          <w:fldChar w:fldCharType="begin"/>
        </w:r>
        <w:r>
          <w:rPr>
            <w:noProof/>
            <w:webHidden/>
          </w:rPr>
          <w:instrText xml:space="preserve"> PAGEREF _Toc506385014 \h </w:instrText>
        </w:r>
        <w:r>
          <w:rPr>
            <w:noProof/>
            <w:webHidden/>
          </w:rPr>
        </w:r>
        <w:r>
          <w:rPr>
            <w:noProof/>
            <w:webHidden/>
          </w:rPr>
          <w:fldChar w:fldCharType="separate"/>
        </w:r>
        <w:r>
          <w:rPr>
            <w:noProof/>
            <w:webHidden/>
          </w:rPr>
          <w:t>80</w:t>
        </w:r>
        <w:r>
          <w:rPr>
            <w:noProof/>
            <w:webHidden/>
          </w:rPr>
          <w:fldChar w:fldCharType="end"/>
        </w:r>
      </w:hyperlink>
    </w:p>
    <w:p w14:paraId="1FB33B9F" w14:textId="40AF8A70" w:rsidR="00A62A34" w:rsidRDefault="00A62A34">
      <w:pPr>
        <w:pStyle w:val="TableofFigures"/>
        <w:rPr>
          <w:rFonts w:asciiTheme="minorHAnsi" w:eastAsiaTheme="minorEastAsia" w:hAnsiTheme="minorHAnsi" w:cstheme="minorBidi"/>
          <w:noProof/>
          <w:snapToGrid/>
          <w:sz w:val="22"/>
          <w:szCs w:val="22"/>
          <w:lang w:val="en-US"/>
        </w:rPr>
      </w:pPr>
      <w:hyperlink w:anchor="_Toc506385015" w:history="1">
        <w:r w:rsidRPr="00116CB9">
          <w:rPr>
            <w:rStyle w:val="Hyperlink"/>
            <w:noProof/>
          </w:rPr>
          <w:t>Tabel 46: Conformarea cu cerintele BAT privind prevenirea/ reducerea mirosurilor</w:t>
        </w:r>
        <w:r>
          <w:rPr>
            <w:noProof/>
            <w:webHidden/>
          </w:rPr>
          <w:tab/>
        </w:r>
        <w:r>
          <w:rPr>
            <w:noProof/>
            <w:webHidden/>
          </w:rPr>
          <w:fldChar w:fldCharType="begin"/>
        </w:r>
        <w:r>
          <w:rPr>
            <w:noProof/>
            <w:webHidden/>
          </w:rPr>
          <w:instrText xml:space="preserve"> PAGEREF _Toc506385015 \h </w:instrText>
        </w:r>
        <w:r>
          <w:rPr>
            <w:noProof/>
            <w:webHidden/>
          </w:rPr>
        </w:r>
        <w:r>
          <w:rPr>
            <w:noProof/>
            <w:webHidden/>
          </w:rPr>
          <w:fldChar w:fldCharType="separate"/>
        </w:r>
        <w:r>
          <w:rPr>
            <w:noProof/>
            <w:webHidden/>
          </w:rPr>
          <w:t>83</w:t>
        </w:r>
        <w:r>
          <w:rPr>
            <w:noProof/>
            <w:webHidden/>
          </w:rPr>
          <w:fldChar w:fldCharType="end"/>
        </w:r>
      </w:hyperlink>
    </w:p>
    <w:p w14:paraId="3A030D77" w14:textId="6033374B" w:rsidR="00A62A34" w:rsidRDefault="00A62A34">
      <w:pPr>
        <w:pStyle w:val="TableofFigures"/>
        <w:rPr>
          <w:rFonts w:asciiTheme="minorHAnsi" w:eastAsiaTheme="minorEastAsia" w:hAnsiTheme="minorHAnsi" w:cstheme="minorBidi"/>
          <w:noProof/>
          <w:snapToGrid/>
          <w:sz w:val="22"/>
          <w:szCs w:val="22"/>
          <w:lang w:val="en-US"/>
        </w:rPr>
      </w:pPr>
      <w:hyperlink w:anchor="_Toc506385016" w:history="1">
        <w:r w:rsidRPr="00116CB9">
          <w:rPr>
            <w:rStyle w:val="Hyperlink"/>
            <w:noProof/>
          </w:rPr>
          <w:t>Tabel 47: Evidenta deseurilor/ subproduselor generate si managementul acestora</w:t>
        </w:r>
        <w:r>
          <w:rPr>
            <w:noProof/>
            <w:webHidden/>
          </w:rPr>
          <w:tab/>
        </w:r>
        <w:r>
          <w:rPr>
            <w:noProof/>
            <w:webHidden/>
          </w:rPr>
          <w:fldChar w:fldCharType="begin"/>
        </w:r>
        <w:r>
          <w:rPr>
            <w:noProof/>
            <w:webHidden/>
          </w:rPr>
          <w:instrText xml:space="preserve"> PAGEREF _Toc506385016 \h </w:instrText>
        </w:r>
        <w:r>
          <w:rPr>
            <w:noProof/>
            <w:webHidden/>
          </w:rPr>
        </w:r>
        <w:r>
          <w:rPr>
            <w:noProof/>
            <w:webHidden/>
          </w:rPr>
          <w:fldChar w:fldCharType="separate"/>
        </w:r>
        <w:r>
          <w:rPr>
            <w:noProof/>
            <w:webHidden/>
          </w:rPr>
          <w:t>88</w:t>
        </w:r>
        <w:r>
          <w:rPr>
            <w:noProof/>
            <w:webHidden/>
          </w:rPr>
          <w:fldChar w:fldCharType="end"/>
        </w:r>
      </w:hyperlink>
    </w:p>
    <w:p w14:paraId="22286BBE" w14:textId="0ADBC902" w:rsidR="00A62A34" w:rsidRDefault="00A62A34">
      <w:pPr>
        <w:pStyle w:val="TableofFigures"/>
        <w:rPr>
          <w:rFonts w:asciiTheme="minorHAnsi" w:eastAsiaTheme="minorEastAsia" w:hAnsiTheme="minorHAnsi" w:cstheme="minorBidi"/>
          <w:noProof/>
          <w:snapToGrid/>
          <w:sz w:val="22"/>
          <w:szCs w:val="22"/>
          <w:lang w:val="en-US"/>
        </w:rPr>
      </w:pPr>
      <w:hyperlink w:anchor="_Toc506385017" w:history="1">
        <w:r w:rsidRPr="00116CB9">
          <w:rPr>
            <w:rStyle w:val="Hyperlink"/>
            <w:noProof/>
          </w:rPr>
          <w:t>Tabel 48: Cantitati de dejectii generate si utilizarea acestora</w:t>
        </w:r>
        <w:r>
          <w:rPr>
            <w:noProof/>
            <w:webHidden/>
          </w:rPr>
          <w:tab/>
        </w:r>
        <w:r>
          <w:rPr>
            <w:noProof/>
            <w:webHidden/>
          </w:rPr>
          <w:fldChar w:fldCharType="begin"/>
        </w:r>
        <w:r>
          <w:rPr>
            <w:noProof/>
            <w:webHidden/>
          </w:rPr>
          <w:instrText xml:space="preserve"> PAGEREF _Toc506385017 \h </w:instrText>
        </w:r>
        <w:r>
          <w:rPr>
            <w:noProof/>
            <w:webHidden/>
          </w:rPr>
        </w:r>
        <w:r>
          <w:rPr>
            <w:noProof/>
            <w:webHidden/>
          </w:rPr>
          <w:fldChar w:fldCharType="separate"/>
        </w:r>
        <w:r>
          <w:rPr>
            <w:noProof/>
            <w:webHidden/>
          </w:rPr>
          <w:t>90</w:t>
        </w:r>
        <w:r>
          <w:rPr>
            <w:noProof/>
            <w:webHidden/>
          </w:rPr>
          <w:fldChar w:fldCharType="end"/>
        </w:r>
      </w:hyperlink>
    </w:p>
    <w:p w14:paraId="03BA25E1" w14:textId="6C2820A9" w:rsidR="00A62A34" w:rsidRDefault="00A62A34">
      <w:pPr>
        <w:pStyle w:val="TableofFigures"/>
        <w:rPr>
          <w:rFonts w:asciiTheme="minorHAnsi" w:eastAsiaTheme="minorEastAsia" w:hAnsiTheme="minorHAnsi" w:cstheme="minorBidi"/>
          <w:noProof/>
          <w:snapToGrid/>
          <w:sz w:val="22"/>
          <w:szCs w:val="22"/>
          <w:lang w:val="en-US"/>
        </w:rPr>
      </w:pPr>
      <w:hyperlink w:anchor="_Toc506385018" w:history="1">
        <w:r w:rsidRPr="00116CB9">
          <w:rPr>
            <w:rStyle w:val="Hyperlink"/>
            <w:noProof/>
          </w:rPr>
          <w:t>Tabel 49: Cantitati de cadavre incinerate si cenusa rezultata</w:t>
        </w:r>
        <w:r>
          <w:rPr>
            <w:noProof/>
            <w:webHidden/>
          </w:rPr>
          <w:tab/>
        </w:r>
        <w:r>
          <w:rPr>
            <w:noProof/>
            <w:webHidden/>
          </w:rPr>
          <w:fldChar w:fldCharType="begin"/>
        </w:r>
        <w:r>
          <w:rPr>
            <w:noProof/>
            <w:webHidden/>
          </w:rPr>
          <w:instrText xml:space="preserve"> PAGEREF _Toc506385018 \h </w:instrText>
        </w:r>
        <w:r>
          <w:rPr>
            <w:noProof/>
            <w:webHidden/>
          </w:rPr>
        </w:r>
        <w:r>
          <w:rPr>
            <w:noProof/>
            <w:webHidden/>
          </w:rPr>
          <w:fldChar w:fldCharType="separate"/>
        </w:r>
        <w:r>
          <w:rPr>
            <w:noProof/>
            <w:webHidden/>
          </w:rPr>
          <w:t>90</w:t>
        </w:r>
        <w:r>
          <w:rPr>
            <w:noProof/>
            <w:webHidden/>
          </w:rPr>
          <w:fldChar w:fldCharType="end"/>
        </w:r>
      </w:hyperlink>
    </w:p>
    <w:p w14:paraId="174BD1A7" w14:textId="0F4FB06A" w:rsidR="00A62A34" w:rsidRDefault="00A62A34">
      <w:pPr>
        <w:pStyle w:val="TableofFigures"/>
        <w:rPr>
          <w:rFonts w:asciiTheme="minorHAnsi" w:eastAsiaTheme="minorEastAsia" w:hAnsiTheme="minorHAnsi" w:cstheme="minorBidi"/>
          <w:noProof/>
          <w:snapToGrid/>
          <w:sz w:val="22"/>
          <w:szCs w:val="22"/>
          <w:lang w:val="en-US"/>
        </w:rPr>
      </w:pPr>
      <w:hyperlink w:anchor="_Toc506385019" w:history="1">
        <w:r w:rsidRPr="00116CB9">
          <w:rPr>
            <w:rStyle w:val="Hyperlink"/>
            <w:noProof/>
          </w:rPr>
          <w:t>Tabel 50: Conformare cu cerinţele BAT privind documentarea deşeurilor</w:t>
        </w:r>
        <w:r>
          <w:rPr>
            <w:noProof/>
            <w:webHidden/>
          </w:rPr>
          <w:tab/>
        </w:r>
        <w:r>
          <w:rPr>
            <w:noProof/>
            <w:webHidden/>
          </w:rPr>
          <w:fldChar w:fldCharType="begin"/>
        </w:r>
        <w:r>
          <w:rPr>
            <w:noProof/>
            <w:webHidden/>
          </w:rPr>
          <w:instrText xml:space="preserve"> PAGEREF _Toc506385019 \h </w:instrText>
        </w:r>
        <w:r>
          <w:rPr>
            <w:noProof/>
            <w:webHidden/>
          </w:rPr>
        </w:r>
        <w:r>
          <w:rPr>
            <w:noProof/>
            <w:webHidden/>
          </w:rPr>
          <w:fldChar w:fldCharType="separate"/>
        </w:r>
        <w:r>
          <w:rPr>
            <w:noProof/>
            <w:webHidden/>
          </w:rPr>
          <w:t>91</w:t>
        </w:r>
        <w:r>
          <w:rPr>
            <w:noProof/>
            <w:webHidden/>
          </w:rPr>
          <w:fldChar w:fldCharType="end"/>
        </w:r>
      </w:hyperlink>
    </w:p>
    <w:p w14:paraId="52B6ADE3" w14:textId="3F3A7F14" w:rsidR="00A62A34" w:rsidRDefault="00A62A34">
      <w:pPr>
        <w:pStyle w:val="TableofFigures"/>
        <w:rPr>
          <w:rFonts w:asciiTheme="minorHAnsi" w:eastAsiaTheme="minorEastAsia" w:hAnsiTheme="minorHAnsi" w:cstheme="minorBidi"/>
          <w:noProof/>
          <w:snapToGrid/>
          <w:sz w:val="22"/>
          <w:szCs w:val="22"/>
          <w:lang w:val="en-US"/>
        </w:rPr>
      </w:pPr>
      <w:hyperlink w:anchor="_Toc506385020" w:history="1">
        <w:r w:rsidRPr="00116CB9">
          <w:rPr>
            <w:rStyle w:val="Hyperlink"/>
            <w:noProof/>
          </w:rPr>
          <w:t>Tabel 51: Zone de stocare temporara</w:t>
        </w:r>
        <w:r>
          <w:rPr>
            <w:noProof/>
            <w:webHidden/>
          </w:rPr>
          <w:tab/>
        </w:r>
        <w:r>
          <w:rPr>
            <w:noProof/>
            <w:webHidden/>
          </w:rPr>
          <w:fldChar w:fldCharType="begin"/>
        </w:r>
        <w:r>
          <w:rPr>
            <w:noProof/>
            <w:webHidden/>
          </w:rPr>
          <w:instrText xml:space="preserve"> PAGEREF _Toc506385020 \h </w:instrText>
        </w:r>
        <w:r>
          <w:rPr>
            <w:noProof/>
            <w:webHidden/>
          </w:rPr>
        </w:r>
        <w:r>
          <w:rPr>
            <w:noProof/>
            <w:webHidden/>
          </w:rPr>
          <w:fldChar w:fldCharType="separate"/>
        </w:r>
        <w:r>
          <w:rPr>
            <w:noProof/>
            <w:webHidden/>
          </w:rPr>
          <w:t>91</w:t>
        </w:r>
        <w:r>
          <w:rPr>
            <w:noProof/>
            <w:webHidden/>
          </w:rPr>
          <w:fldChar w:fldCharType="end"/>
        </w:r>
      </w:hyperlink>
    </w:p>
    <w:p w14:paraId="4539BC79" w14:textId="52ACBBB2" w:rsidR="00A62A34" w:rsidRDefault="00A62A34">
      <w:pPr>
        <w:pStyle w:val="TableofFigures"/>
        <w:rPr>
          <w:rFonts w:asciiTheme="minorHAnsi" w:eastAsiaTheme="minorEastAsia" w:hAnsiTheme="minorHAnsi" w:cstheme="minorBidi"/>
          <w:noProof/>
          <w:snapToGrid/>
          <w:sz w:val="22"/>
          <w:szCs w:val="22"/>
          <w:lang w:val="en-US"/>
        </w:rPr>
      </w:pPr>
      <w:hyperlink w:anchor="_Toc506385021" w:history="1">
        <w:r w:rsidRPr="00116CB9">
          <w:rPr>
            <w:rStyle w:val="Hyperlink"/>
            <w:noProof/>
          </w:rPr>
          <w:t>Tabel 52: Recipiente de stocare a deşeurilor</w:t>
        </w:r>
        <w:r>
          <w:rPr>
            <w:noProof/>
            <w:webHidden/>
          </w:rPr>
          <w:tab/>
        </w:r>
        <w:r>
          <w:rPr>
            <w:noProof/>
            <w:webHidden/>
          </w:rPr>
          <w:fldChar w:fldCharType="begin"/>
        </w:r>
        <w:r>
          <w:rPr>
            <w:noProof/>
            <w:webHidden/>
          </w:rPr>
          <w:instrText xml:space="preserve"> PAGEREF _Toc506385021 \h </w:instrText>
        </w:r>
        <w:r>
          <w:rPr>
            <w:noProof/>
            <w:webHidden/>
          </w:rPr>
        </w:r>
        <w:r>
          <w:rPr>
            <w:noProof/>
            <w:webHidden/>
          </w:rPr>
          <w:fldChar w:fldCharType="separate"/>
        </w:r>
        <w:r>
          <w:rPr>
            <w:noProof/>
            <w:webHidden/>
          </w:rPr>
          <w:t>92</w:t>
        </w:r>
        <w:r>
          <w:rPr>
            <w:noProof/>
            <w:webHidden/>
          </w:rPr>
          <w:fldChar w:fldCharType="end"/>
        </w:r>
      </w:hyperlink>
    </w:p>
    <w:p w14:paraId="53005415" w14:textId="7FE864D3" w:rsidR="00A62A34" w:rsidRDefault="00A62A34">
      <w:pPr>
        <w:pStyle w:val="TableofFigures"/>
        <w:rPr>
          <w:rFonts w:asciiTheme="minorHAnsi" w:eastAsiaTheme="minorEastAsia" w:hAnsiTheme="minorHAnsi" w:cstheme="minorBidi"/>
          <w:noProof/>
          <w:snapToGrid/>
          <w:sz w:val="22"/>
          <w:szCs w:val="22"/>
          <w:lang w:val="en-US"/>
        </w:rPr>
      </w:pPr>
      <w:hyperlink w:anchor="_Toc506385022" w:history="1">
        <w:r w:rsidRPr="00116CB9">
          <w:rPr>
            <w:rStyle w:val="Hyperlink"/>
            <w:noProof/>
          </w:rPr>
          <w:t>Tabel 53: Conformarea cu cerintele BAT pentru folosirea energiei electrice si termice</w:t>
        </w:r>
        <w:r>
          <w:rPr>
            <w:noProof/>
            <w:webHidden/>
          </w:rPr>
          <w:tab/>
        </w:r>
        <w:r>
          <w:rPr>
            <w:noProof/>
            <w:webHidden/>
          </w:rPr>
          <w:fldChar w:fldCharType="begin"/>
        </w:r>
        <w:r>
          <w:rPr>
            <w:noProof/>
            <w:webHidden/>
          </w:rPr>
          <w:instrText xml:space="preserve"> PAGEREF _Toc506385022 \h </w:instrText>
        </w:r>
        <w:r>
          <w:rPr>
            <w:noProof/>
            <w:webHidden/>
          </w:rPr>
        </w:r>
        <w:r>
          <w:rPr>
            <w:noProof/>
            <w:webHidden/>
          </w:rPr>
          <w:fldChar w:fldCharType="separate"/>
        </w:r>
        <w:r>
          <w:rPr>
            <w:noProof/>
            <w:webHidden/>
          </w:rPr>
          <w:t>93</w:t>
        </w:r>
        <w:r>
          <w:rPr>
            <w:noProof/>
            <w:webHidden/>
          </w:rPr>
          <w:fldChar w:fldCharType="end"/>
        </w:r>
      </w:hyperlink>
    </w:p>
    <w:p w14:paraId="4EA69992" w14:textId="6DDF6459" w:rsidR="00A62A34" w:rsidRDefault="00A62A34">
      <w:pPr>
        <w:pStyle w:val="TableofFigures"/>
        <w:rPr>
          <w:rFonts w:asciiTheme="minorHAnsi" w:eastAsiaTheme="minorEastAsia" w:hAnsiTheme="minorHAnsi" w:cstheme="minorBidi"/>
          <w:noProof/>
          <w:snapToGrid/>
          <w:sz w:val="22"/>
          <w:szCs w:val="22"/>
          <w:lang w:val="en-US"/>
        </w:rPr>
      </w:pPr>
      <w:hyperlink w:anchor="_Toc506385023" w:history="1">
        <w:r w:rsidRPr="00116CB9">
          <w:rPr>
            <w:rStyle w:val="Hyperlink"/>
            <w:noProof/>
          </w:rPr>
          <w:t>Tabel 54: Consumul de energie in perioada de functionare a fermei</w:t>
        </w:r>
        <w:r>
          <w:rPr>
            <w:noProof/>
            <w:webHidden/>
          </w:rPr>
          <w:tab/>
        </w:r>
        <w:r>
          <w:rPr>
            <w:noProof/>
            <w:webHidden/>
          </w:rPr>
          <w:fldChar w:fldCharType="begin"/>
        </w:r>
        <w:r>
          <w:rPr>
            <w:noProof/>
            <w:webHidden/>
          </w:rPr>
          <w:instrText xml:space="preserve"> PAGEREF _Toc506385023 \h </w:instrText>
        </w:r>
        <w:r>
          <w:rPr>
            <w:noProof/>
            <w:webHidden/>
          </w:rPr>
        </w:r>
        <w:r>
          <w:rPr>
            <w:noProof/>
            <w:webHidden/>
          </w:rPr>
          <w:fldChar w:fldCharType="separate"/>
        </w:r>
        <w:r>
          <w:rPr>
            <w:noProof/>
            <w:webHidden/>
          </w:rPr>
          <w:t>96</w:t>
        </w:r>
        <w:r>
          <w:rPr>
            <w:noProof/>
            <w:webHidden/>
          </w:rPr>
          <w:fldChar w:fldCharType="end"/>
        </w:r>
      </w:hyperlink>
    </w:p>
    <w:p w14:paraId="685E5E1D" w14:textId="58668857" w:rsidR="00A62A34" w:rsidRDefault="00A62A34">
      <w:pPr>
        <w:pStyle w:val="TableofFigures"/>
        <w:rPr>
          <w:rFonts w:asciiTheme="minorHAnsi" w:eastAsiaTheme="minorEastAsia" w:hAnsiTheme="minorHAnsi" w:cstheme="minorBidi"/>
          <w:noProof/>
          <w:snapToGrid/>
          <w:sz w:val="22"/>
          <w:szCs w:val="22"/>
          <w:lang w:val="en-US"/>
        </w:rPr>
      </w:pPr>
      <w:hyperlink w:anchor="_Toc506385024" w:history="1">
        <w:r w:rsidRPr="00116CB9">
          <w:rPr>
            <w:rStyle w:val="Hyperlink"/>
            <w:noProof/>
          </w:rPr>
          <w:t>Tabel 55: Exemplificari pentru consumul specific de energie functie de capacitatea fermei*</w:t>
        </w:r>
        <w:r>
          <w:rPr>
            <w:noProof/>
            <w:webHidden/>
          </w:rPr>
          <w:tab/>
        </w:r>
        <w:r>
          <w:rPr>
            <w:noProof/>
            <w:webHidden/>
          </w:rPr>
          <w:fldChar w:fldCharType="begin"/>
        </w:r>
        <w:r>
          <w:rPr>
            <w:noProof/>
            <w:webHidden/>
          </w:rPr>
          <w:instrText xml:space="preserve"> PAGEREF _Toc506385024 \h </w:instrText>
        </w:r>
        <w:r>
          <w:rPr>
            <w:noProof/>
            <w:webHidden/>
          </w:rPr>
        </w:r>
        <w:r>
          <w:rPr>
            <w:noProof/>
            <w:webHidden/>
          </w:rPr>
          <w:fldChar w:fldCharType="separate"/>
        </w:r>
        <w:r>
          <w:rPr>
            <w:noProof/>
            <w:webHidden/>
          </w:rPr>
          <w:t>97</w:t>
        </w:r>
        <w:r>
          <w:rPr>
            <w:noProof/>
            <w:webHidden/>
          </w:rPr>
          <w:fldChar w:fldCharType="end"/>
        </w:r>
      </w:hyperlink>
    </w:p>
    <w:p w14:paraId="074D63D8" w14:textId="1B8B9DC6" w:rsidR="00A62A34" w:rsidRDefault="00A62A34">
      <w:pPr>
        <w:pStyle w:val="TableofFigures"/>
        <w:rPr>
          <w:rFonts w:asciiTheme="minorHAnsi" w:eastAsiaTheme="minorEastAsia" w:hAnsiTheme="minorHAnsi" w:cstheme="minorBidi"/>
          <w:noProof/>
          <w:snapToGrid/>
          <w:sz w:val="22"/>
          <w:szCs w:val="22"/>
          <w:lang w:val="en-US"/>
        </w:rPr>
      </w:pPr>
      <w:hyperlink w:anchor="_Toc506385025" w:history="1">
        <w:r w:rsidRPr="00116CB9">
          <w:rPr>
            <w:rStyle w:val="Hyperlink"/>
            <w:noProof/>
          </w:rPr>
          <w:t>Tabel 56: Conformarea cu cerintele Bref eficienta energetica</w:t>
        </w:r>
        <w:r>
          <w:rPr>
            <w:noProof/>
            <w:webHidden/>
          </w:rPr>
          <w:tab/>
        </w:r>
        <w:r>
          <w:rPr>
            <w:noProof/>
            <w:webHidden/>
          </w:rPr>
          <w:fldChar w:fldCharType="begin"/>
        </w:r>
        <w:r>
          <w:rPr>
            <w:noProof/>
            <w:webHidden/>
          </w:rPr>
          <w:instrText xml:space="preserve"> PAGEREF _Toc506385025 \h </w:instrText>
        </w:r>
        <w:r>
          <w:rPr>
            <w:noProof/>
            <w:webHidden/>
          </w:rPr>
        </w:r>
        <w:r>
          <w:rPr>
            <w:noProof/>
            <w:webHidden/>
          </w:rPr>
          <w:fldChar w:fldCharType="separate"/>
        </w:r>
        <w:r>
          <w:rPr>
            <w:noProof/>
            <w:webHidden/>
          </w:rPr>
          <w:t>97</w:t>
        </w:r>
        <w:r>
          <w:rPr>
            <w:noProof/>
            <w:webHidden/>
          </w:rPr>
          <w:fldChar w:fldCharType="end"/>
        </w:r>
      </w:hyperlink>
    </w:p>
    <w:p w14:paraId="3EFBF8C3" w14:textId="679DA1E8" w:rsidR="00A62A34" w:rsidRDefault="00A62A34">
      <w:pPr>
        <w:pStyle w:val="TableofFigures"/>
        <w:rPr>
          <w:rFonts w:asciiTheme="minorHAnsi" w:eastAsiaTheme="minorEastAsia" w:hAnsiTheme="minorHAnsi" w:cstheme="minorBidi"/>
          <w:noProof/>
          <w:snapToGrid/>
          <w:sz w:val="22"/>
          <w:szCs w:val="22"/>
          <w:lang w:val="en-US"/>
        </w:rPr>
      </w:pPr>
      <w:hyperlink w:anchor="_Toc506385026" w:history="1">
        <w:r w:rsidRPr="00116CB9">
          <w:rPr>
            <w:rStyle w:val="Hyperlink"/>
            <w:noProof/>
          </w:rPr>
          <w:t>Tabel 57: Masuri tehnice pentru eficienta energetica</w:t>
        </w:r>
        <w:r>
          <w:rPr>
            <w:noProof/>
            <w:webHidden/>
          </w:rPr>
          <w:tab/>
        </w:r>
        <w:r>
          <w:rPr>
            <w:noProof/>
            <w:webHidden/>
          </w:rPr>
          <w:fldChar w:fldCharType="begin"/>
        </w:r>
        <w:r>
          <w:rPr>
            <w:noProof/>
            <w:webHidden/>
          </w:rPr>
          <w:instrText xml:space="preserve"> PAGEREF _Toc506385026 \h </w:instrText>
        </w:r>
        <w:r>
          <w:rPr>
            <w:noProof/>
            <w:webHidden/>
          </w:rPr>
        </w:r>
        <w:r>
          <w:rPr>
            <w:noProof/>
            <w:webHidden/>
          </w:rPr>
          <w:fldChar w:fldCharType="separate"/>
        </w:r>
        <w:r>
          <w:rPr>
            <w:noProof/>
            <w:webHidden/>
          </w:rPr>
          <w:t>98</w:t>
        </w:r>
        <w:r>
          <w:rPr>
            <w:noProof/>
            <w:webHidden/>
          </w:rPr>
          <w:fldChar w:fldCharType="end"/>
        </w:r>
      </w:hyperlink>
    </w:p>
    <w:p w14:paraId="63831985" w14:textId="476D9F79" w:rsidR="00A62A34" w:rsidRDefault="00A62A34">
      <w:pPr>
        <w:pStyle w:val="TableofFigures"/>
        <w:rPr>
          <w:rFonts w:asciiTheme="minorHAnsi" w:eastAsiaTheme="minorEastAsia" w:hAnsiTheme="minorHAnsi" w:cstheme="minorBidi"/>
          <w:noProof/>
          <w:snapToGrid/>
          <w:sz w:val="22"/>
          <w:szCs w:val="22"/>
          <w:lang w:val="en-US"/>
        </w:rPr>
      </w:pPr>
      <w:hyperlink w:anchor="_Toc506385027" w:history="1">
        <w:r w:rsidRPr="00116CB9">
          <w:rPr>
            <w:rStyle w:val="Hyperlink"/>
            <w:noProof/>
          </w:rPr>
          <w:t>Tabel 58: Conformarea cu cerintele BAT</w:t>
        </w:r>
        <w:r>
          <w:rPr>
            <w:noProof/>
            <w:webHidden/>
          </w:rPr>
          <w:tab/>
        </w:r>
        <w:r>
          <w:rPr>
            <w:noProof/>
            <w:webHidden/>
          </w:rPr>
          <w:fldChar w:fldCharType="begin"/>
        </w:r>
        <w:r>
          <w:rPr>
            <w:noProof/>
            <w:webHidden/>
          </w:rPr>
          <w:instrText xml:space="preserve"> PAGEREF _Toc506385027 \h </w:instrText>
        </w:r>
        <w:r>
          <w:rPr>
            <w:noProof/>
            <w:webHidden/>
          </w:rPr>
        </w:r>
        <w:r>
          <w:rPr>
            <w:noProof/>
            <w:webHidden/>
          </w:rPr>
          <w:fldChar w:fldCharType="separate"/>
        </w:r>
        <w:r>
          <w:rPr>
            <w:noProof/>
            <w:webHidden/>
          </w:rPr>
          <w:t>98</w:t>
        </w:r>
        <w:r>
          <w:rPr>
            <w:noProof/>
            <w:webHidden/>
          </w:rPr>
          <w:fldChar w:fldCharType="end"/>
        </w:r>
      </w:hyperlink>
    </w:p>
    <w:p w14:paraId="3776E480" w14:textId="52FD5C95" w:rsidR="00A62A34" w:rsidRDefault="00A62A34">
      <w:pPr>
        <w:pStyle w:val="TableofFigures"/>
        <w:rPr>
          <w:rFonts w:asciiTheme="minorHAnsi" w:eastAsiaTheme="minorEastAsia" w:hAnsiTheme="minorHAnsi" w:cstheme="minorBidi"/>
          <w:noProof/>
          <w:snapToGrid/>
          <w:sz w:val="22"/>
          <w:szCs w:val="22"/>
          <w:lang w:val="en-US"/>
        </w:rPr>
      </w:pPr>
      <w:hyperlink w:anchor="_Toc506385028" w:history="1">
        <w:r w:rsidRPr="00116CB9">
          <w:rPr>
            <w:rStyle w:val="Hyperlink"/>
            <w:noProof/>
          </w:rPr>
          <w:t>Tabel 59: Categorii de risc</w:t>
        </w:r>
        <w:r>
          <w:rPr>
            <w:noProof/>
            <w:webHidden/>
          </w:rPr>
          <w:tab/>
        </w:r>
        <w:r>
          <w:rPr>
            <w:noProof/>
            <w:webHidden/>
          </w:rPr>
          <w:fldChar w:fldCharType="begin"/>
        </w:r>
        <w:r>
          <w:rPr>
            <w:noProof/>
            <w:webHidden/>
          </w:rPr>
          <w:instrText xml:space="preserve"> PAGEREF _Toc506385028 \h </w:instrText>
        </w:r>
        <w:r>
          <w:rPr>
            <w:noProof/>
            <w:webHidden/>
          </w:rPr>
        </w:r>
        <w:r>
          <w:rPr>
            <w:noProof/>
            <w:webHidden/>
          </w:rPr>
          <w:fldChar w:fldCharType="separate"/>
        </w:r>
        <w:r>
          <w:rPr>
            <w:noProof/>
            <w:webHidden/>
          </w:rPr>
          <w:t>100</w:t>
        </w:r>
        <w:r>
          <w:rPr>
            <w:noProof/>
            <w:webHidden/>
          </w:rPr>
          <w:fldChar w:fldCharType="end"/>
        </w:r>
      </w:hyperlink>
    </w:p>
    <w:p w14:paraId="6728CC87" w14:textId="03E14091" w:rsidR="00A62A34" w:rsidRDefault="00A62A34">
      <w:pPr>
        <w:pStyle w:val="TableofFigures"/>
        <w:rPr>
          <w:rFonts w:asciiTheme="minorHAnsi" w:eastAsiaTheme="minorEastAsia" w:hAnsiTheme="minorHAnsi" w:cstheme="minorBidi"/>
          <w:noProof/>
          <w:snapToGrid/>
          <w:sz w:val="22"/>
          <w:szCs w:val="22"/>
          <w:lang w:val="en-US"/>
        </w:rPr>
      </w:pPr>
      <w:hyperlink w:anchor="_Toc506385029" w:history="1">
        <w:r w:rsidRPr="00116CB9">
          <w:rPr>
            <w:rStyle w:val="Hyperlink"/>
            <w:noProof/>
          </w:rPr>
          <w:t>Tabel 60: Tehnici generale de prevenire</w:t>
        </w:r>
        <w:r>
          <w:rPr>
            <w:noProof/>
            <w:webHidden/>
          </w:rPr>
          <w:tab/>
        </w:r>
        <w:r>
          <w:rPr>
            <w:noProof/>
            <w:webHidden/>
          </w:rPr>
          <w:fldChar w:fldCharType="begin"/>
        </w:r>
        <w:r>
          <w:rPr>
            <w:noProof/>
            <w:webHidden/>
          </w:rPr>
          <w:instrText xml:space="preserve"> PAGEREF _Toc506385029 \h </w:instrText>
        </w:r>
        <w:r>
          <w:rPr>
            <w:noProof/>
            <w:webHidden/>
          </w:rPr>
        </w:r>
        <w:r>
          <w:rPr>
            <w:noProof/>
            <w:webHidden/>
          </w:rPr>
          <w:fldChar w:fldCharType="separate"/>
        </w:r>
        <w:r>
          <w:rPr>
            <w:noProof/>
            <w:webHidden/>
          </w:rPr>
          <w:t>100</w:t>
        </w:r>
        <w:r>
          <w:rPr>
            <w:noProof/>
            <w:webHidden/>
          </w:rPr>
          <w:fldChar w:fldCharType="end"/>
        </w:r>
      </w:hyperlink>
    </w:p>
    <w:p w14:paraId="233B4291" w14:textId="77AF982A" w:rsidR="00A62A34" w:rsidRDefault="00A62A34">
      <w:pPr>
        <w:pStyle w:val="TableofFigures"/>
        <w:rPr>
          <w:rFonts w:asciiTheme="minorHAnsi" w:eastAsiaTheme="minorEastAsia" w:hAnsiTheme="minorHAnsi" w:cstheme="minorBidi"/>
          <w:noProof/>
          <w:snapToGrid/>
          <w:sz w:val="22"/>
          <w:szCs w:val="22"/>
          <w:lang w:val="en-US"/>
        </w:rPr>
      </w:pPr>
      <w:hyperlink w:anchor="_Toc506385030" w:history="1">
        <w:r w:rsidRPr="00116CB9">
          <w:rPr>
            <w:rStyle w:val="Hyperlink"/>
            <w:noProof/>
          </w:rPr>
          <w:t xml:space="preserve">Tabel 61: </w:t>
        </w:r>
        <w:r w:rsidRPr="00116CB9">
          <w:rPr>
            <w:rStyle w:val="Hyperlink"/>
            <w:noProof/>
            <w:lang w:val="it-IT"/>
          </w:rPr>
          <w:t>Tipuri de accidente si tehnici specifice de prevenire</w:t>
        </w:r>
        <w:r>
          <w:rPr>
            <w:noProof/>
            <w:webHidden/>
          </w:rPr>
          <w:tab/>
        </w:r>
        <w:r>
          <w:rPr>
            <w:noProof/>
            <w:webHidden/>
          </w:rPr>
          <w:fldChar w:fldCharType="begin"/>
        </w:r>
        <w:r>
          <w:rPr>
            <w:noProof/>
            <w:webHidden/>
          </w:rPr>
          <w:instrText xml:space="preserve"> PAGEREF _Toc506385030 \h </w:instrText>
        </w:r>
        <w:r>
          <w:rPr>
            <w:noProof/>
            <w:webHidden/>
          </w:rPr>
        </w:r>
        <w:r>
          <w:rPr>
            <w:noProof/>
            <w:webHidden/>
          </w:rPr>
          <w:fldChar w:fldCharType="separate"/>
        </w:r>
        <w:r>
          <w:rPr>
            <w:noProof/>
            <w:webHidden/>
          </w:rPr>
          <w:t>101</w:t>
        </w:r>
        <w:r>
          <w:rPr>
            <w:noProof/>
            <w:webHidden/>
          </w:rPr>
          <w:fldChar w:fldCharType="end"/>
        </w:r>
      </w:hyperlink>
    </w:p>
    <w:p w14:paraId="33758141" w14:textId="12BB2893" w:rsidR="00A62A34" w:rsidRDefault="00A62A34">
      <w:pPr>
        <w:pStyle w:val="TableofFigures"/>
        <w:rPr>
          <w:rFonts w:asciiTheme="minorHAnsi" w:eastAsiaTheme="minorEastAsia" w:hAnsiTheme="minorHAnsi" w:cstheme="minorBidi"/>
          <w:noProof/>
          <w:snapToGrid/>
          <w:sz w:val="22"/>
          <w:szCs w:val="22"/>
          <w:lang w:val="en-US"/>
        </w:rPr>
      </w:pPr>
      <w:hyperlink w:anchor="_Toc506385031" w:history="1">
        <w:r w:rsidRPr="00116CB9">
          <w:rPr>
            <w:rStyle w:val="Hyperlink"/>
            <w:noProof/>
          </w:rPr>
          <w:t>Tabel 62</w:t>
        </w:r>
        <w:r w:rsidRPr="00116CB9">
          <w:rPr>
            <w:rStyle w:val="Hyperlink"/>
            <w:noProof/>
            <w:lang w:val="it-IT"/>
          </w:rPr>
          <w:t>: Caracteristicile zgomotului asociat cu activitatea in fermele de pasari</w:t>
        </w:r>
        <w:r>
          <w:rPr>
            <w:noProof/>
            <w:webHidden/>
          </w:rPr>
          <w:tab/>
        </w:r>
        <w:r>
          <w:rPr>
            <w:noProof/>
            <w:webHidden/>
          </w:rPr>
          <w:fldChar w:fldCharType="begin"/>
        </w:r>
        <w:r>
          <w:rPr>
            <w:noProof/>
            <w:webHidden/>
          </w:rPr>
          <w:instrText xml:space="preserve"> PAGEREF _Toc506385031 \h </w:instrText>
        </w:r>
        <w:r>
          <w:rPr>
            <w:noProof/>
            <w:webHidden/>
          </w:rPr>
        </w:r>
        <w:r>
          <w:rPr>
            <w:noProof/>
            <w:webHidden/>
          </w:rPr>
          <w:fldChar w:fldCharType="separate"/>
        </w:r>
        <w:r>
          <w:rPr>
            <w:noProof/>
            <w:webHidden/>
          </w:rPr>
          <w:t>103</w:t>
        </w:r>
        <w:r>
          <w:rPr>
            <w:noProof/>
            <w:webHidden/>
          </w:rPr>
          <w:fldChar w:fldCharType="end"/>
        </w:r>
      </w:hyperlink>
    </w:p>
    <w:p w14:paraId="3DEC6684" w14:textId="757CCC5E" w:rsidR="00A62A34" w:rsidRDefault="00A62A34">
      <w:pPr>
        <w:pStyle w:val="TableofFigures"/>
        <w:rPr>
          <w:rFonts w:asciiTheme="minorHAnsi" w:eastAsiaTheme="minorEastAsia" w:hAnsiTheme="minorHAnsi" w:cstheme="minorBidi"/>
          <w:noProof/>
          <w:snapToGrid/>
          <w:sz w:val="22"/>
          <w:szCs w:val="22"/>
          <w:lang w:val="en-US"/>
        </w:rPr>
      </w:pPr>
      <w:hyperlink w:anchor="_Toc506385032" w:history="1">
        <w:r w:rsidRPr="00116CB9">
          <w:rPr>
            <w:rStyle w:val="Hyperlink"/>
            <w:noProof/>
          </w:rPr>
          <w:t>Tabel 63</w:t>
        </w:r>
        <w:r w:rsidRPr="00116CB9">
          <w:rPr>
            <w:rStyle w:val="Hyperlink"/>
            <w:noProof/>
            <w:lang w:val="it-IT"/>
          </w:rPr>
          <w:t>: Surse de zgomot si masuri pentru controlul acestuia</w:t>
        </w:r>
        <w:r>
          <w:rPr>
            <w:noProof/>
            <w:webHidden/>
          </w:rPr>
          <w:tab/>
        </w:r>
        <w:r>
          <w:rPr>
            <w:noProof/>
            <w:webHidden/>
          </w:rPr>
          <w:fldChar w:fldCharType="begin"/>
        </w:r>
        <w:r>
          <w:rPr>
            <w:noProof/>
            <w:webHidden/>
          </w:rPr>
          <w:instrText xml:space="preserve"> PAGEREF _Toc506385032 \h </w:instrText>
        </w:r>
        <w:r>
          <w:rPr>
            <w:noProof/>
            <w:webHidden/>
          </w:rPr>
        </w:r>
        <w:r>
          <w:rPr>
            <w:noProof/>
            <w:webHidden/>
          </w:rPr>
          <w:fldChar w:fldCharType="separate"/>
        </w:r>
        <w:r>
          <w:rPr>
            <w:noProof/>
            <w:webHidden/>
          </w:rPr>
          <w:t>103</w:t>
        </w:r>
        <w:r>
          <w:rPr>
            <w:noProof/>
            <w:webHidden/>
          </w:rPr>
          <w:fldChar w:fldCharType="end"/>
        </w:r>
      </w:hyperlink>
    </w:p>
    <w:p w14:paraId="3125AFDE" w14:textId="5570228A" w:rsidR="00A62A34" w:rsidRDefault="00A62A34">
      <w:pPr>
        <w:pStyle w:val="TableofFigures"/>
        <w:rPr>
          <w:rFonts w:asciiTheme="minorHAnsi" w:eastAsiaTheme="minorEastAsia" w:hAnsiTheme="minorHAnsi" w:cstheme="minorBidi"/>
          <w:noProof/>
          <w:snapToGrid/>
          <w:sz w:val="22"/>
          <w:szCs w:val="22"/>
          <w:lang w:val="en-US"/>
        </w:rPr>
      </w:pPr>
      <w:hyperlink w:anchor="_Toc506385033" w:history="1">
        <w:r w:rsidRPr="00116CB9">
          <w:rPr>
            <w:rStyle w:val="Hyperlink"/>
            <w:noProof/>
          </w:rPr>
          <w:t>Tabel 64: Zgomot – Receptori</w:t>
        </w:r>
        <w:r>
          <w:rPr>
            <w:noProof/>
            <w:webHidden/>
          </w:rPr>
          <w:tab/>
        </w:r>
        <w:r>
          <w:rPr>
            <w:noProof/>
            <w:webHidden/>
          </w:rPr>
          <w:fldChar w:fldCharType="begin"/>
        </w:r>
        <w:r>
          <w:rPr>
            <w:noProof/>
            <w:webHidden/>
          </w:rPr>
          <w:instrText xml:space="preserve"> PAGEREF _Toc506385033 \h </w:instrText>
        </w:r>
        <w:r>
          <w:rPr>
            <w:noProof/>
            <w:webHidden/>
          </w:rPr>
        </w:r>
        <w:r>
          <w:rPr>
            <w:noProof/>
            <w:webHidden/>
          </w:rPr>
          <w:fldChar w:fldCharType="separate"/>
        </w:r>
        <w:r>
          <w:rPr>
            <w:noProof/>
            <w:webHidden/>
          </w:rPr>
          <w:t>105</w:t>
        </w:r>
        <w:r>
          <w:rPr>
            <w:noProof/>
            <w:webHidden/>
          </w:rPr>
          <w:fldChar w:fldCharType="end"/>
        </w:r>
      </w:hyperlink>
    </w:p>
    <w:p w14:paraId="0DD8B04B" w14:textId="70CA3F07" w:rsidR="00A62A34" w:rsidRDefault="00A62A34">
      <w:pPr>
        <w:pStyle w:val="TableofFigures"/>
        <w:rPr>
          <w:rFonts w:asciiTheme="minorHAnsi" w:eastAsiaTheme="minorEastAsia" w:hAnsiTheme="minorHAnsi" w:cstheme="minorBidi"/>
          <w:noProof/>
          <w:snapToGrid/>
          <w:sz w:val="22"/>
          <w:szCs w:val="22"/>
          <w:lang w:val="en-US"/>
        </w:rPr>
      </w:pPr>
      <w:hyperlink w:anchor="_Toc506385034" w:history="1">
        <w:r w:rsidRPr="00116CB9">
          <w:rPr>
            <w:rStyle w:val="Hyperlink"/>
            <w:noProof/>
          </w:rPr>
          <w:t>Tabel 65: Monitorizarea emisiilor de la incineratoare (cf. AIM nr. 45 /2008, revizuita in 2011)</w:t>
        </w:r>
        <w:r>
          <w:rPr>
            <w:noProof/>
            <w:webHidden/>
          </w:rPr>
          <w:tab/>
        </w:r>
        <w:r>
          <w:rPr>
            <w:noProof/>
            <w:webHidden/>
          </w:rPr>
          <w:fldChar w:fldCharType="begin"/>
        </w:r>
        <w:r>
          <w:rPr>
            <w:noProof/>
            <w:webHidden/>
          </w:rPr>
          <w:instrText xml:space="preserve"> PAGEREF _Toc506385034 \h </w:instrText>
        </w:r>
        <w:r>
          <w:rPr>
            <w:noProof/>
            <w:webHidden/>
          </w:rPr>
        </w:r>
        <w:r>
          <w:rPr>
            <w:noProof/>
            <w:webHidden/>
          </w:rPr>
          <w:fldChar w:fldCharType="separate"/>
        </w:r>
        <w:r>
          <w:rPr>
            <w:noProof/>
            <w:webHidden/>
          </w:rPr>
          <w:t>106</w:t>
        </w:r>
        <w:r>
          <w:rPr>
            <w:noProof/>
            <w:webHidden/>
          </w:rPr>
          <w:fldChar w:fldCharType="end"/>
        </w:r>
      </w:hyperlink>
    </w:p>
    <w:p w14:paraId="4CEFDC27" w14:textId="2CAABFDD" w:rsidR="00A62A34" w:rsidRDefault="00A62A34">
      <w:pPr>
        <w:pStyle w:val="TableofFigures"/>
        <w:rPr>
          <w:rFonts w:asciiTheme="minorHAnsi" w:eastAsiaTheme="minorEastAsia" w:hAnsiTheme="minorHAnsi" w:cstheme="minorBidi"/>
          <w:noProof/>
          <w:snapToGrid/>
          <w:sz w:val="22"/>
          <w:szCs w:val="22"/>
          <w:lang w:val="en-US"/>
        </w:rPr>
      </w:pPr>
      <w:hyperlink w:anchor="_Toc506385035" w:history="1">
        <w:r w:rsidRPr="00116CB9">
          <w:rPr>
            <w:rStyle w:val="Hyperlink"/>
            <w:noProof/>
          </w:rPr>
          <w:t>Tabel 66: Rezultatele monitorizarii emisiilor de la incinerator (2008-2017)</w:t>
        </w:r>
        <w:r>
          <w:rPr>
            <w:noProof/>
            <w:webHidden/>
          </w:rPr>
          <w:tab/>
        </w:r>
        <w:r>
          <w:rPr>
            <w:noProof/>
            <w:webHidden/>
          </w:rPr>
          <w:fldChar w:fldCharType="begin"/>
        </w:r>
        <w:r>
          <w:rPr>
            <w:noProof/>
            <w:webHidden/>
          </w:rPr>
          <w:instrText xml:space="preserve"> PAGEREF _Toc506385035 \h </w:instrText>
        </w:r>
        <w:r>
          <w:rPr>
            <w:noProof/>
            <w:webHidden/>
          </w:rPr>
        </w:r>
        <w:r>
          <w:rPr>
            <w:noProof/>
            <w:webHidden/>
          </w:rPr>
          <w:fldChar w:fldCharType="separate"/>
        </w:r>
        <w:r>
          <w:rPr>
            <w:noProof/>
            <w:webHidden/>
          </w:rPr>
          <w:t>107</w:t>
        </w:r>
        <w:r>
          <w:rPr>
            <w:noProof/>
            <w:webHidden/>
          </w:rPr>
          <w:fldChar w:fldCharType="end"/>
        </w:r>
      </w:hyperlink>
    </w:p>
    <w:p w14:paraId="28DD92C5" w14:textId="14291CB8" w:rsidR="00A62A34" w:rsidRDefault="00A62A34">
      <w:pPr>
        <w:pStyle w:val="TableofFigures"/>
        <w:rPr>
          <w:rFonts w:asciiTheme="minorHAnsi" w:eastAsiaTheme="minorEastAsia" w:hAnsiTheme="minorHAnsi" w:cstheme="minorBidi"/>
          <w:noProof/>
          <w:snapToGrid/>
          <w:sz w:val="22"/>
          <w:szCs w:val="22"/>
          <w:lang w:val="en-US"/>
        </w:rPr>
      </w:pPr>
      <w:hyperlink w:anchor="_Toc506385036" w:history="1">
        <w:r w:rsidRPr="00116CB9">
          <w:rPr>
            <w:rStyle w:val="Hyperlink"/>
            <w:noProof/>
          </w:rPr>
          <w:t>Tabel 67</w:t>
        </w:r>
        <w:r w:rsidRPr="00116CB9">
          <w:rPr>
            <w:rStyle w:val="Hyperlink"/>
            <w:noProof/>
            <w:lang w:val="it-IT"/>
          </w:rPr>
          <w:t>: Evaluarea conformarii cu cerintele BAT pentru monitorizarea emisiilor in aer</w:t>
        </w:r>
        <w:r>
          <w:rPr>
            <w:noProof/>
            <w:webHidden/>
          </w:rPr>
          <w:tab/>
        </w:r>
        <w:r>
          <w:rPr>
            <w:noProof/>
            <w:webHidden/>
          </w:rPr>
          <w:fldChar w:fldCharType="begin"/>
        </w:r>
        <w:r>
          <w:rPr>
            <w:noProof/>
            <w:webHidden/>
          </w:rPr>
          <w:instrText xml:space="preserve"> PAGEREF _Toc506385036 \h </w:instrText>
        </w:r>
        <w:r>
          <w:rPr>
            <w:noProof/>
            <w:webHidden/>
          </w:rPr>
        </w:r>
        <w:r>
          <w:rPr>
            <w:noProof/>
            <w:webHidden/>
          </w:rPr>
          <w:fldChar w:fldCharType="separate"/>
        </w:r>
        <w:r>
          <w:rPr>
            <w:noProof/>
            <w:webHidden/>
          </w:rPr>
          <w:t>108</w:t>
        </w:r>
        <w:r>
          <w:rPr>
            <w:noProof/>
            <w:webHidden/>
          </w:rPr>
          <w:fldChar w:fldCharType="end"/>
        </w:r>
      </w:hyperlink>
    </w:p>
    <w:p w14:paraId="575457CC" w14:textId="14121BC9" w:rsidR="00A62A34" w:rsidRDefault="00A62A34">
      <w:pPr>
        <w:pStyle w:val="TableofFigures"/>
        <w:rPr>
          <w:rFonts w:asciiTheme="minorHAnsi" w:eastAsiaTheme="minorEastAsia" w:hAnsiTheme="minorHAnsi" w:cstheme="minorBidi"/>
          <w:noProof/>
          <w:snapToGrid/>
          <w:sz w:val="22"/>
          <w:szCs w:val="22"/>
          <w:lang w:val="en-US"/>
        </w:rPr>
      </w:pPr>
      <w:hyperlink w:anchor="_Toc506385037" w:history="1">
        <w:r w:rsidRPr="00116CB9">
          <w:rPr>
            <w:rStyle w:val="Hyperlink"/>
            <w:noProof/>
          </w:rPr>
          <w:t>Tabel 68</w:t>
        </w:r>
        <w:r w:rsidRPr="00116CB9">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_Toc506385037 \h </w:instrText>
        </w:r>
        <w:r>
          <w:rPr>
            <w:noProof/>
            <w:webHidden/>
          </w:rPr>
        </w:r>
        <w:r>
          <w:rPr>
            <w:noProof/>
            <w:webHidden/>
          </w:rPr>
          <w:fldChar w:fldCharType="separate"/>
        </w:r>
        <w:r>
          <w:rPr>
            <w:noProof/>
            <w:webHidden/>
          </w:rPr>
          <w:t>110</w:t>
        </w:r>
        <w:r>
          <w:rPr>
            <w:noProof/>
            <w:webHidden/>
          </w:rPr>
          <w:fldChar w:fldCharType="end"/>
        </w:r>
      </w:hyperlink>
    </w:p>
    <w:p w14:paraId="59B90AD8" w14:textId="3183C351" w:rsidR="00A62A34" w:rsidRDefault="00A62A34">
      <w:pPr>
        <w:pStyle w:val="TableofFigures"/>
        <w:rPr>
          <w:rFonts w:asciiTheme="minorHAnsi" w:eastAsiaTheme="minorEastAsia" w:hAnsiTheme="minorHAnsi" w:cstheme="minorBidi"/>
          <w:noProof/>
          <w:snapToGrid/>
          <w:sz w:val="22"/>
          <w:szCs w:val="22"/>
          <w:lang w:val="en-US"/>
        </w:rPr>
      </w:pPr>
      <w:hyperlink w:anchor="_Toc506385038" w:history="1">
        <w:r w:rsidRPr="00116CB9">
          <w:rPr>
            <w:rStyle w:val="Hyperlink"/>
            <w:noProof/>
          </w:rPr>
          <w:t>Tabel 69</w:t>
        </w:r>
        <w:r w:rsidRPr="00116CB9">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_Toc506385038 \h </w:instrText>
        </w:r>
        <w:r>
          <w:rPr>
            <w:noProof/>
            <w:webHidden/>
          </w:rPr>
        </w:r>
        <w:r>
          <w:rPr>
            <w:noProof/>
            <w:webHidden/>
          </w:rPr>
          <w:fldChar w:fldCharType="separate"/>
        </w:r>
        <w:r>
          <w:rPr>
            <w:noProof/>
            <w:webHidden/>
          </w:rPr>
          <w:t>111</w:t>
        </w:r>
        <w:r>
          <w:rPr>
            <w:noProof/>
            <w:webHidden/>
          </w:rPr>
          <w:fldChar w:fldCharType="end"/>
        </w:r>
      </w:hyperlink>
    </w:p>
    <w:p w14:paraId="2AE1E33A" w14:textId="5A5562E7" w:rsidR="00A62A34" w:rsidRDefault="00A62A34">
      <w:pPr>
        <w:pStyle w:val="TableofFigures"/>
        <w:rPr>
          <w:rFonts w:asciiTheme="minorHAnsi" w:eastAsiaTheme="minorEastAsia" w:hAnsiTheme="minorHAnsi" w:cstheme="minorBidi"/>
          <w:noProof/>
          <w:snapToGrid/>
          <w:sz w:val="22"/>
          <w:szCs w:val="22"/>
          <w:lang w:val="en-US"/>
        </w:rPr>
      </w:pPr>
      <w:hyperlink w:anchor="_Toc506385039" w:history="1">
        <w:r w:rsidRPr="00116CB9">
          <w:rPr>
            <w:rStyle w:val="Hyperlink"/>
            <w:noProof/>
          </w:rPr>
          <w:t>Tabel 70: Rezultatele monitorizarii imisiilor in perioada 2008-2017</w:t>
        </w:r>
        <w:r>
          <w:rPr>
            <w:noProof/>
            <w:webHidden/>
          </w:rPr>
          <w:tab/>
        </w:r>
        <w:r>
          <w:rPr>
            <w:noProof/>
            <w:webHidden/>
          </w:rPr>
          <w:fldChar w:fldCharType="begin"/>
        </w:r>
        <w:r>
          <w:rPr>
            <w:noProof/>
            <w:webHidden/>
          </w:rPr>
          <w:instrText xml:space="preserve"> PAGEREF _Toc506385039 \h </w:instrText>
        </w:r>
        <w:r>
          <w:rPr>
            <w:noProof/>
            <w:webHidden/>
          </w:rPr>
        </w:r>
        <w:r>
          <w:rPr>
            <w:noProof/>
            <w:webHidden/>
          </w:rPr>
          <w:fldChar w:fldCharType="separate"/>
        </w:r>
        <w:r>
          <w:rPr>
            <w:noProof/>
            <w:webHidden/>
          </w:rPr>
          <w:t>113</w:t>
        </w:r>
        <w:r>
          <w:rPr>
            <w:noProof/>
            <w:webHidden/>
          </w:rPr>
          <w:fldChar w:fldCharType="end"/>
        </w:r>
      </w:hyperlink>
    </w:p>
    <w:p w14:paraId="36D6EAFB" w14:textId="52AAE1CC" w:rsidR="00A62A34" w:rsidRDefault="00A62A34">
      <w:pPr>
        <w:pStyle w:val="TableofFigures"/>
        <w:rPr>
          <w:rFonts w:asciiTheme="minorHAnsi" w:eastAsiaTheme="minorEastAsia" w:hAnsiTheme="minorHAnsi" w:cstheme="minorBidi"/>
          <w:noProof/>
          <w:snapToGrid/>
          <w:sz w:val="22"/>
          <w:szCs w:val="22"/>
          <w:lang w:val="en-US"/>
        </w:rPr>
      </w:pPr>
      <w:hyperlink w:anchor="_Toc506385040" w:history="1">
        <w:r w:rsidRPr="00116CB9">
          <w:rPr>
            <w:rStyle w:val="Hyperlink"/>
            <w:noProof/>
          </w:rPr>
          <w:t>Tabel 71: Valori de prag pentru corpul de apa subterana ROCR01</w:t>
        </w:r>
        <w:r>
          <w:rPr>
            <w:noProof/>
            <w:webHidden/>
          </w:rPr>
          <w:tab/>
        </w:r>
        <w:r>
          <w:rPr>
            <w:noProof/>
            <w:webHidden/>
          </w:rPr>
          <w:fldChar w:fldCharType="begin"/>
        </w:r>
        <w:r>
          <w:rPr>
            <w:noProof/>
            <w:webHidden/>
          </w:rPr>
          <w:instrText xml:space="preserve"> PAGEREF _Toc506385040 \h </w:instrText>
        </w:r>
        <w:r>
          <w:rPr>
            <w:noProof/>
            <w:webHidden/>
          </w:rPr>
        </w:r>
        <w:r>
          <w:rPr>
            <w:noProof/>
            <w:webHidden/>
          </w:rPr>
          <w:fldChar w:fldCharType="separate"/>
        </w:r>
        <w:r>
          <w:rPr>
            <w:noProof/>
            <w:webHidden/>
          </w:rPr>
          <w:t>116</w:t>
        </w:r>
        <w:r>
          <w:rPr>
            <w:noProof/>
            <w:webHidden/>
          </w:rPr>
          <w:fldChar w:fldCharType="end"/>
        </w:r>
      </w:hyperlink>
    </w:p>
    <w:p w14:paraId="6E0180E3" w14:textId="33530D3D" w:rsidR="00A62A34" w:rsidRDefault="00A62A34">
      <w:pPr>
        <w:pStyle w:val="TableofFigures"/>
        <w:rPr>
          <w:rFonts w:asciiTheme="minorHAnsi" w:eastAsiaTheme="minorEastAsia" w:hAnsiTheme="minorHAnsi" w:cstheme="minorBidi"/>
          <w:noProof/>
          <w:snapToGrid/>
          <w:sz w:val="22"/>
          <w:szCs w:val="22"/>
          <w:lang w:val="en-US"/>
        </w:rPr>
      </w:pPr>
      <w:hyperlink w:anchor="_Toc506385041" w:history="1">
        <w:r w:rsidRPr="00116CB9">
          <w:rPr>
            <w:rStyle w:val="Hyperlink"/>
            <w:noProof/>
          </w:rPr>
          <w:t xml:space="preserve">Tabel 72: Valori de prag pentru toate corpurile de apa subterane </w:t>
        </w:r>
        <w:r w:rsidRPr="00116CB9">
          <w:rPr>
            <w:rStyle w:val="Hyperlink"/>
            <w:rFonts w:cs="Arial"/>
            <w:noProof/>
          </w:rPr>
          <w:t>cf Ordin 621/2014</w:t>
        </w:r>
        <w:r>
          <w:rPr>
            <w:noProof/>
            <w:webHidden/>
          </w:rPr>
          <w:tab/>
        </w:r>
        <w:r>
          <w:rPr>
            <w:noProof/>
            <w:webHidden/>
          </w:rPr>
          <w:fldChar w:fldCharType="begin"/>
        </w:r>
        <w:r>
          <w:rPr>
            <w:noProof/>
            <w:webHidden/>
          </w:rPr>
          <w:instrText xml:space="preserve"> PAGEREF _Toc506385041 \h </w:instrText>
        </w:r>
        <w:r>
          <w:rPr>
            <w:noProof/>
            <w:webHidden/>
          </w:rPr>
        </w:r>
        <w:r>
          <w:rPr>
            <w:noProof/>
            <w:webHidden/>
          </w:rPr>
          <w:fldChar w:fldCharType="separate"/>
        </w:r>
        <w:r>
          <w:rPr>
            <w:noProof/>
            <w:webHidden/>
          </w:rPr>
          <w:t>116</w:t>
        </w:r>
        <w:r>
          <w:rPr>
            <w:noProof/>
            <w:webHidden/>
          </w:rPr>
          <w:fldChar w:fldCharType="end"/>
        </w:r>
      </w:hyperlink>
    </w:p>
    <w:p w14:paraId="4ABA7F46" w14:textId="27B9A9BC" w:rsidR="00A62A34" w:rsidRDefault="00A62A34">
      <w:pPr>
        <w:pStyle w:val="TableofFigures"/>
        <w:rPr>
          <w:rFonts w:asciiTheme="minorHAnsi" w:eastAsiaTheme="minorEastAsia" w:hAnsiTheme="minorHAnsi" w:cstheme="minorBidi"/>
          <w:noProof/>
          <w:snapToGrid/>
          <w:sz w:val="22"/>
          <w:szCs w:val="22"/>
          <w:lang w:val="en-US"/>
        </w:rPr>
      </w:pPr>
      <w:hyperlink w:anchor="_Toc506385042" w:history="1">
        <w:r w:rsidRPr="00116CB9">
          <w:rPr>
            <w:rStyle w:val="Hyperlink"/>
            <w:noProof/>
          </w:rPr>
          <w:t>Tabel 73: Standarde de calitate ale apelor subterane</w:t>
        </w:r>
        <w:r>
          <w:rPr>
            <w:noProof/>
            <w:webHidden/>
          </w:rPr>
          <w:tab/>
        </w:r>
        <w:r>
          <w:rPr>
            <w:noProof/>
            <w:webHidden/>
          </w:rPr>
          <w:fldChar w:fldCharType="begin"/>
        </w:r>
        <w:r>
          <w:rPr>
            <w:noProof/>
            <w:webHidden/>
          </w:rPr>
          <w:instrText xml:space="preserve"> PAGEREF _Toc506385042 \h </w:instrText>
        </w:r>
        <w:r>
          <w:rPr>
            <w:noProof/>
            <w:webHidden/>
          </w:rPr>
        </w:r>
        <w:r>
          <w:rPr>
            <w:noProof/>
            <w:webHidden/>
          </w:rPr>
          <w:fldChar w:fldCharType="separate"/>
        </w:r>
        <w:r>
          <w:rPr>
            <w:noProof/>
            <w:webHidden/>
          </w:rPr>
          <w:t>117</w:t>
        </w:r>
        <w:r>
          <w:rPr>
            <w:noProof/>
            <w:webHidden/>
          </w:rPr>
          <w:fldChar w:fldCharType="end"/>
        </w:r>
      </w:hyperlink>
    </w:p>
    <w:p w14:paraId="6FB16F2D" w14:textId="4E3175CC" w:rsidR="00A62A34" w:rsidRDefault="00A62A34">
      <w:pPr>
        <w:pStyle w:val="TableofFigures"/>
        <w:rPr>
          <w:rFonts w:asciiTheme="minorHAnsi" w:eastAsiaTheme="minorEastAsia" w:hAnsiTheme="minorHAnsi" w:cstheme="minorBidi"/>
          <w:noProof/>
          <w:snapToGrid/>
          <w:sz w:val="22"/>
          <w:szCs w:val="22"/>
          <w:lang w:val="en-US"/>
        </w:rPr>
      </w:pPr>
      <w:hyperlink w:anchor="_Toc506385043" w:history="1">
        <w:r w:rsidRPr="00116CB9">
          <w:rPr>
            <w:rStyle w:val="Hyperlink"/>
            <w:noProof/>
          </w:rPr>
          <w:t>Tabel 74: Structuri subterane</w:t>
        </w:r>
        <w:r>
          <w:rPr>
            <w:noProof/>
            <w:webHidden/>
          </w:rPr>
          <w:tab/>
        </w:r>
        <w:r>
          <w:rPr>
            <w:noProof/>
            <w:webHidden/>
          </w:rPr>
          <w:fldChar w:fldCharType="begin"/>
        </w:r>
        <w:r>
          <w:rPr>
            <w:noProof/>
            <w:webHidden/>
          </w:rPr>
          <w:instrText xml:space="preserve"> PAGEREF _Toc506385043 \h </w:instrText>
        </w:r>
        <w:r>
          <w:rPr>
            <w:noProof/>
            <w:webHidden/>
          </w:rPr>
        </w:r>
        <w:r>
          <w:rPr>
            <w:noProof/>
            <w:webHidden/>
          </w:rPr>
          <w:fldChar w:fldCharType="separate"/>
        </w:r>
        <w:r>
          <w:rPr>
            <w:noProof/>
            <w:webHidden/>
          </w:rPr>
          <w:t>120</w:t>
        </w:r>
        <w:r>
          <w:rPr>
            <w:noProof/>
            <w:webHidden/>
          </w:rPr>
          <w:fldChar w:fldCharType="end"/>
        </w:r>
      </w:hyperlink>
    </w:p>
    <w:p w14:paraId="05030DE2" w14:textId="345B6A29" w:rsidR="00A62A34" w:rsidRDefault="00A62A34">
      <w:pPr>
        <w:pStyle w:val="TableofFigures"/>
        <w:rPr>
          <w:rFonts w:asciiTheme="minorHAnsi" w:eastAsiaTheme="minorEastAsia" w:hAnsiTheme="minorHAnsi" w:cstheme="minorBidi"/>
          <w:noProof/>
          <w:snapToGrid/>
          <w:sz w:val="22"/>
          <w:szCs w:val="22"/>
          <w:lang w:val="en-US"/>
        </w:rPr>
      </w:pPr>
      <w:hyperlink w:anchor="_Toc506385044" w:history="1">
        <w:r w:rsidRPr="00116CB9">
          <w:rPr>
            <w:rStyle w:val="Hyperlink"/>
            <w:noProof/>
          </w:rPr>
          <w:t>Tabel 75: Structuri supraterane</w:t>
        </w:r>
        <w:r>
          <w:rPr>
            <w:noProof/>
            <w:webHidden/>
          </w:rPr>
          <w:tab/>
        </w:r>
        <w:r>
          <w:rPr>
            <w:noProof/>
            <w:webHidden/>
          </w:rPr>
          <w:fldChar w:fldCharType="begin"/>
        </w:r>
        <w:r>
          <w:rPr>
            <w:noProof/>
            <w:webHidden/>
          </w:rPr>
          <w:instrText xml:space="preserve"> PAGEREF _Toc506385044 \h </w:instrText>
        </w:r>
        <w:r>
          <w:rPr>
            <w:noProof/>
            <w:webHidden/>
          </w:rPr>
        </w:r>
        <w:r>
          <w:rPr>
            <w:noProof/>
            <w:webHidden/>
          </w:rPr>
          <w:fldChar w:fldCharType="separate"/>
        </w:r>
        <w:r>
          <w:rPr>
            <w:noProof/>
            <w:webHidden/>
          </w:rPr>
          <w:t>121</w:t>
        </w:r>
        <w:r>
          <w:rPr>
            <w:noProof/>
            <w:webHidden/>
          </w:rPr>
          <w:fldChar w:fldCharType="end"/>
        </w:r>
      </w:hyperlink>
    </w:p>
    <w:p w14:paraId="61384661" w14:textId="0CA76A82" w:rsidR="00A62A34" w:rsidRDefault="00A62A34">
      <w:pPr>
        <w:pStyle w:val="TableofFigures"/>
        <w:rPr>
          <w:rFonts w:asciiTheme="minorHAnsi" w:eastAsiaTheme="minorEastAsia" w:hAnsiTheme="minorHAnsi" w:cstheme="minorBidi"/>
          <w:noProof/>
          <w:snapToGrid/>
          <w:sz w:val="22"/>
          <w:szCs w:val="22"/>
          <w:lang w:val="en-US"/>
        </w:rPr>
      </w:pPr>
      <w:hyperlink w:anchor="_Toc506385045" w:history="1">
        <w:r w:rsidRPr="00116CB9">
          <w:rPr>
            <w:rStyle w:val="Hyperlink"/>
            <w:noProof/>
          </w:rPr>
          <w:t>Tabel 76: Zone recomandate pentru prelevarea de probe de sol</w:t>
        </w:r>
        <w:r>
          <w:rPr>
            <w:noProof/>
            <w:webHidden/>
          </w:rPr>
          <w:tab/>
        </w:r>
        <w:r>
          <w:rPr>
            <w:noProof/>
            <w:webHidden/>
          </w:rPr>
          <w:fldChar w:fldCharType="begin"/>
        </w:r>
        <w:r>
          <w:rPr>
            <w:noProof/>
            <w:webHidden/>
          </w:rPr>
          <w:instrText xml:space="preserve"> PAGEREF _Toc506385045 \h </w:instrText>
        </w:r>
        <w:r>
          <w:rPr>
            <w:noProof/>
            <w:webHidden/>
          </w:rPr>
        </w:r>
        <w:r>
          <w:rPr>
            <w:noProof/>
            <w:webHidden/>
          </w:rPr>
          <w:fldChar w:fldCharType="separate"/>
        </w:r>
        <w:r>
          <w:rPr>
            <w:noProof/>
            <w:webHidden/>
          </w:rPr>
          <w:t>121</w:t>
        </w:r>
        <w:r>
          <w:rPr>
            <w:noProof/>
            <w:webHidden/>
          </w:rPr>
          <w:fldChar w:fldCharType="end"/>
        </w:r>
      </w:hyperlink>
    </w:p>
    <w:p w14:paraId="46F0E8AE" w14:textId="0C9AE4FB" w:rsidR="00A62A34" w:rsidRDefault="00A62A34">
      <w:pPr>
        <w:pStyle w:val="TableofFigures"/>
        <w:rPr>
          <w:rFonts w:asciiTheme="minorHAnsi" w:eastAsiaTheme="minorEastAsia" w:hAnsiTheme="minorHAnsi" w:cstheme="minorBidi"/>
          <w:noProof/>
          <w:snapToGrid/>
          <w:sz w:val="22"/>
          <w:szCs w:val="22"/>
          <w:lang w:val="en-US"/>
        </w:rPr>
      </w:pPr>
      <w:hyperlink w:anchor="_Toc506385046" w:history="1">
        <w:r w:rsidRPr="00116CB9">
          <w:rPr>
            <w:rStyle w:val="Hyperlink"/>
            <w:noProof/>
          </w:rPr>
          <w:t>Tabel 77: Detinatori de autorizatii integrate pe amplasament</w:t>
        </w:r>
        <w:r>
          <w:rPr>
            <w:noProof/>
            <w:webHidden/>
          </w:rPr>
          <w:tab/>
        </w:r>
        <w:r>
          <w:rPr>
            <w:noProof/>
            <w:webHidden/>
          </w:rPr>
          <w:fldChar w:fldCharType="begin"/>
        </w:r>
        <w:r>
          <w:rPr>
            <w:noProof/>
            <w:webHidden/>
          </w:rPr>
          <w:instrText xml:space="preserve"> PAGEREF _Toc506385046 \h </w:instrText>
        </w:r>
        <w:r>
          <w:rPr>
            <w:noProof/>
            <w:webHidden/>
          </w:rPr>
        </w:r>
        <w:r>
          <w:rPr>
            <w:noProof/>
            <w:webHidden/>
          </w:rPr>
          <w:fldChar w:fldCharType="separate"/>
        </w:r>
        <w:r>
          <w:rPr>
            <w:noProof/>
            <w:webHidden/>
          </w:rPr>
          <w:t>122</w:t>
        </w:r>
        <w:r>
          <w:rPr>
            <w:noProof/>
            <w:webHidden/>
          </w:rPr>
          <w:fldChar w:fldCharType="end"/>
        </w:r>
      </w:hyperlink>
    </w:p>
    <w:p w14:paraId="231B3534" w14:textId="2E2F94E9" w:rsidR="00A62A34" w:rsidRDefault="00A62A34">
      <w:pPr>
        <w:pStyle w:val="TableofFigures"/>
        <w:rPr>
          <w:rFonts w:asciiTheme="minorHAnsi" w:eastAsiaTheme="minorEastAsia" w:hAnsiTheme="minorHAnsi" w:cstheme="minorBidi"/>
          <w:noProof/>
          <w:snapToGrid/>
          <w:sz w:val="22"/>
          <w:szCs w:val="22"/>
          <w:lang w:val="en-US"/>
        </w:rPr>
      </w:pPr>
      <w:hyperlink w:anchor="_Toc506385047" w:history="1">
        <w:r w:rsidRPr="00116CB9">
          <w:rPr>
            <w:rStyle w:val="Hyperlink"/>
            <w:noProof/>
          </w:rPr>
          <w:t>Tabel 78: BAT-AEL pentru emisiile de amoniac în aer provenite din fiecare adăpost pentru porci</w:t>
        </w:r>
        <w:r>
          <w:rPr>
            <w:noProof/>
            <w:webHidden/>
          </w:rPr>
          <w:tab/>
        </w:r>
        <w:r>
          <w:rPr>
            <w:noProof/>
            <w:webHidden/>
          </w:rPr>
          <w:fldChar w:fldCharType="begin"/>
        </w:r>
        <w:r>
          <w:rPr>
            <w:noProof/>
            <w:webHidden/>
          </w:rPr>
          <w:instrText xml:space="preserve"> PAGEREF _Toc506385047 \h </w:instrText>
        </w:r>
        <w:r>
          <w:rPr>
            <w:noProof/>
            <w:webHidden/>
          </w:rPr>
        </w:r>
        <w:r>
          <w:rPr>
            <w:noProof/>
            <w:webHidden/>
          </w:rPr>
          <w:fldChar w:fldCharType="separate"/>
        </w:r>
        <w:r>
          <w:rPr>
            <w:noProof/>
            <w:webHidden/>
          </w:rPr>
          <w:t>123</w:t>
        </w:r>
        <w:r>
          <w:rPr>
            <w:noProof/>
            <w:webHidden/>
          </w:rPr>
          <w:fldChar w:fldCharType="end"/>
        </w:r>
      </w:hyperlink>
    </w:p>
    <w:p w14:paraId="65D4C522" w14:textId="52790A12" w:rsidR="00A62A34" w:rsidRDefault="00A62A34">
      <w:pPr>
        <w:pStyle w:val="TableofFigures"/>
        <w:rPr>
          <w:rFonts w:asciiTheme="minorHAnsi" w:eastAsiaTheme="minorEastAsia" w:hAnsiTheme="minorHAnsi" w:cstheme="minorBidi"/>
          <w:noProof/>
          <w:snapToGrid/>
          <w:sz w:val="22"/>
          <w:szCs w:val="22"/>
          <w:lang w:val="en-US"/>
        </w:rPr>
      </w:pPr>
      <w:hyperlink w:anchor="_Toc506385048" w:history="1">
        <w:r w:rsidRPr="00116CB9">
          <w:rPr>
            <w:rStyle w:val="Hyperlink"/>
            <w:noProof/>
          </w:rPr>
          <w:t>Tabel 79: Emisii de amoniac din halele de adapostire (VLE)</w:t>
        </w:r>
        <w:r>
          <w:rPr>
            <w:noProof/>
            <w:webHidden/>
          </w:rPr>
          <w:tab/>
        </w:r>
        <w:r>
          <w:rPr>
            <w:noProof/>
            <w:webHidden/>
          </w:rPr>
          <w:fldChar w:fldCharType="begin"/>
        </w:r>
        <w:r>
          <w:rPr>
            <w:noProof/>
            <w:webHidden/>
          </w:rPr>
          <w:instrText xml:space="preserve"> PAGEREF _Toc506385048 \h </w:instrText>
        </w:r>
        <w:r>
          <w:rPr>
            <w:noProof/>
            <w:webHidden/>
          </w:rPr>
        </w:r>
        <w:r>
          <w:rPr>
            <w:noProof/>
            <w:webHidden/>
          </w:rPr>
          <w:fldChar w:fldCharType="separate"/>
        </w:r>
        <w:r>
          <w:rPr>
            <w:noProof/>
            <w:webHidden/>
          </w:rPr>
          <w:t>124</w:t>
        </w:r>
        <w:r>
          <w:rPr>
            <w:noProof/>
            <w:webHidden/>
          </w:rPr>
          <w:fldChar w:fldCharType="end"/>
        </w:r>
      </w:hyperlink>
    </w:p>
    <w:p w14:paraId="2E9BA0DD" w14:textId="54959819" w:rsidR="00A62A34" w:rsidRDefault="00A62A34">
      <w:pPr>
        <w:pStyle w:val="TableofFigures"/>
        <w:rPr>
          <w:rFonts w:asciiTheme="minorHAnsi" w:eastAsiaTheme="minorEastAsia" w:hAnsiTheme="minorHAnsi" w:cstheme="minorBidi"/>
          <w:noProof/>
          <w:snapToGrid/>
          <w:sz w:val="22"/>
          <w:szCs w:val="22"/>
          <w:lang w:val="en-US"/>
        </w:rPr>
      </w:pPr>
      <w:hyperlink w:anchor="_Toc506385049" w:history="1">
        <w:r w:rsidRPr="00116CB9">
          <w:rPr>
            <w:rStyle w:val="Hyperlink"/>
            <w:noProof/>
          </w:rPr>
          <w:t>Tabel 80: Emisii de la incinerator</w:t>
        </w:r>
        <w:r>
          <w:rPr>
            <w:noProof/>
            <w:webHidden/>
          </w:rPr>
          <w:tab/>
        </w:r>
        <w:r>
          <w:rPr>
            <w:noProof/>
            <w:webHidden/>
          </w:rPr>
          <w:fldChar w:fldCharType="begin"/>
        </w:r>
        <w:r>
          <w:rPr>
            <w:noProof/>
            <w:webHidden/>
          </w:rPr>
          <w:instrText xml:space="preserve"> PAGEREF _Toc506385049 \h </w:instrText>
        </w:r>
        <w:r>
          <w:rPr>
            <w:noProof/>
            <w:webHidden/>
          </w:rPr>
        </w:r>
        <w:r>
          <w:rPr>
            <w:noProof/>
            <w:webHidden/>
          </w:rPr>
          <w:fldChar w:fldCharType="separate"/>
        </w:r>
        <w:r>
          <w:rPr>
            <w:noProof/>
            <w:webHidden/>
          </w:rPr>
          <w:t>124</w:t>
        </w:r>
        <w:r>
          <w:rPr>
            <w:noProof/>
            <w:webHidden/>
          </w:rPr>
          <w:fldChar w:fldCharType="end"/>
        </w:r>
      </w:hyperlink>
    </w:p>
    <w:p w14:paraId="23770D43" w14:textId="1BD517ED" w:rsidR="00A62A34" w:rsidRDefault="00A62A34">
      <w:pPr>
        <w:pStyle w:val="TableofFigures"/>
        <w:rPr>
          <w:rFonts w:asciiTheme="minorHAnsi" w:eastAsiaTheme="minorEastAsia" w:hAnsiTheme="minorHAnsi" w:cstheme="minorBidi"/>
          <w:noProof/>
          <w:snapToGrid/>
          <w:sz w:val="22"/>
          <w:szCs w:val="22"/>
          <w:lang w:val="en-US"/>
        </w:rPr>
      </w:pPr>
      <w:hyperlink w:anchor="_Toc506385050" w:history="1">
        <w:r w:rsidRPr="00116CB9">
          <w:rPr>
            <w:rStyle w:val="Hyperlink"/>
            <w:noProof/>
          </w:rPr>
          <w:t>Tabel 81: VLE pentru apele uzate vidanjate si evacuate la statia de epurare</w:t>
        </w:r>
        <w:r>
          <w:rPr>
            <w:noProof/>
            <w:webHidden/>
          </w:rPr>
          <w:tab/>
        </w:r>
        <w:r>
          <w:rPr>
            <w:noProof/>
            <w:webHidden/>
          </w:rPr>
          <w:fldChar w:fldCharType="begin"/>
        </w:r>
        <w:r>
          <w:rPr>
            <w:noProof/>
            <w:webHidden/>
          </w:rPr>
          <w:instrText xml:space="preserve"> PAGEREF _Toc506385050 \h </w:instrText>
        </w:r>
        <w:r>
          <w:rPr>
            <w:noProof/>
            <w:webHidden/>
          </w:rPr>
        </w:r>
        <w:r>
          <w:rPr>
            <w:noProof/>
            <w:webHidden/>
          </w:rPr>
          <w:fldChar w:fldCharType="separate"/>
        </w:r>
        <w:r>
          <w:rPr>
            <w:noProof/>
            <w:webHidden/>
          </w:rPr>
          <w:t>124</w:t>
        </w:r>
        <w:r>
          <w:rPr>
            <w:noProof/>
            <w:webHidden/>
          </w:rPr>
          <w:fldChar w:fldCharType="end"/>
        </w:r>
      </w:hyperlink>
    </w:p>
    <w:p w14:paraId="2944880D" w14:textId="41632772" w:rsidR="00A62A34" w:rsidRDefault="00A62A34">
      <w:pPr>
        <w:pStyle w:val="TableofFigures"/>
        <w:rPr>
          <w:rFonts w:asciiTheme="minorHAnsi" w:eastAsiaTheme="minorEastAsia" w:hAnsiTheme="minorHAnsi" w:cstheme="minorBidi"/>
          <w:noProof/>
          <w:snapToGrid/>
          <w:sz w:val="22"/>
          <w:szCs w:val="22"/>
          <w:lang w:val="en-US"/>
        </w:rPr>
      </w:pPr>
      <w:hyperlink w:anchor="_Toc506385051" w:history="1">
        <w:r w:rsidRPr="00116CB9">
          <w:rPr>
            <w:rStyle w:val="Hyperlink"/>
            <w:noProof/>
          </w:rPr>
          <w:t>Tabel 82: CMA in aerul inconjurator</w:t>
        </w:r>
        <w:r>
          <w:rPr>
            <w:noProof/>
            <w:webHidden/>
          </w:rPr>
          <w:tab/>
        </w:r>
        <w:r>
          <w:rPr>
            <w:noProof/>
            <w:webHidden/>
          </w:rPr>
          <w:fldChar w:fldCharType="begin"/>
        </w:r>
        <w:r>
          <w:rPr>
            <w:noProof/>
            <w:webHidden/>
          </w:rPr>
          <w:instrText xml:space="preserve"> PAGEREF _Toc506385051 \h </w:instrText>
        </w:r>
        <w:r>
          <w:rPr>
            <w:noProof/>
            <w:webHidden/>
          </w:rPr>
        </w:r>
        <w:r>
          <w:rPr>
            <w:noProof/>
            <w:webHidden/>
          </w:rPr>
          <w:fldChar w:fldCharType="separate"/>
        </w:r>
        <w:r>
          <w:rPr>
            <w:noProof/>
            <w:webHidden/>
          </w:rPr>
          <w:t>125</w:t>
        </w:r>
        <w:r>
          <w:rPr>
            <w:noProof/>
            <w:webHidden/>
          </w:rPr>
          <w:fldChar w:fldCharType="end"/>
        </w:r>
      </w:hyperlink>
    </w:p>
    <w:p w14:paraId="452423DA" w14:textId="3022BBE3" w:rsidR="00A62A34" w:rsidRDefault="00A62A34">
      <w:pPr>
        <w:pStyle w:val="TableofFigures"/>
        <w:rPr>
          <w:rFonts w:asciiTheme="minorHAnsi" w:eastAsiaTheme="minorEastAsia" w:hAnsiTheme="minorHAnsi" w:cstheme="minorBidi"/>
          <w:noProof/>
          <w:snapToGrid/>
          <w:sz w:val="22"/>
          <w:szCs w:val="22"/>
          <w:lang w:val="en-US"/>
        </w:rPr>
      </w:pPr>
      <w:hyperlink w:anchor="_Toc506385052" w:history="1">
        <w:r w:rsidRPr="00116CB9">
          <w:rPr>
            <w:rStyle w:val="Hyperlink"/>
            <w:noProof/>
          </w:rPr>
          <w:t>Tabel 83: Evaluarea impactului</w:t>
        </w:r>
        <w:r>
          <w:rPr>
            <w:noProof/>
            <w:webHidden/>
          </w:rPr>
          <w:tab/>
        </w:r>
        <w:r>
          <w:rPr>
            <w:noProof/>
            <w:webHidden/>
          </w:rPr>
          <w:fldChar w:fldCharType="begin"/>
        </w:r>
        <w:r>
          <w:rPr>
            <w:noProof/>
            <w:webHidden/>
          </w:rPr>
          <w:instrText xml:space="preserve"> PAGEREF _Toc506385052 \h </w:instrText>
        </w:r>
        <w:r>
          <w:rPr>
            <w:noProof/>
            <w:webHidden/>
          </w:rPr>
        </w:r>
        <w:r>
          <w:rPr>
            <w:noProof/>
            <w:webHidden/>
          </w:rPr>
          <w:fldChar w:fldCharType="separate"/>
        </w:r>
        <w:r>
          <w:rPr>
            <w:noProof/>
            <w:webHidden/>
          </w:rPr>
          <w:t>134</w:t>
        </w:r>
        <w:r>
          <w:rPr>
            <w:noProof/>
            <w:webHidden/>
          </w:rPr>
          <w:fldChar w:fldCharType="end"/>
        </w:r>
      </w:hyperlink>
    </w:p>
    <w:p w14:paraId="168046D4" w14:textId="4BCA38F1" w:rsidR="00A62A34" w:rsidRDefault="00A62A34">
      <w:pPr>
        <w:pStyle w:val="TableofFigures"/>
        <w:rPr>
          <w:rFonts w:asciiTheme="minorHAnsi" w:eastAsiaTheme="minorEastAsia" w:hAnsiTheme="minorHAnsi" w:cstheme="minorBidi"/>
          <w:noProof/>
          <w:snapToGrid/>
          <w:sz w:val="22"/>
          <w:szCs w:val="22"/>
          <w:lang w:val="en-US"/>
        </w:rPr>
      </w:pPr>
      <w:hyperlink w:anchor="_Toc506385053" w:history="1">
        <w:r w:rsidRPr="00116CB9">
          <w:rPr>
            <w:rStyle w:val="Hyperlink"/>
            <w:noProof/>
          </w:rPr>
          <w:t>Tabel 84: Managementul deşeurilor – măsuri adiţionale</w:t>
        </w:r>
        <w:r>
          <w:rPr>
            <w:noProof/>
            <w:webHidden/>
          </w:rPr>
          <w:tab/>
        </w:r>
        <w:r>
          <w:rPr>
            <w:noProof/>
            <w:webHidden/>
          </w:rPr>
          <w:fldChar w:fldCharType="begin"/>
        </w:r>
        <w:r>
          <w:rPr>
            <w:noProof/>
            <w:webHidden/>
          </w:rPr>
          <w:instrText xml:space="preserve"> PAGEREF _Toc506385053 \h </w:instrText>
        </w:r>
        <w:r>
          <w:rPr>
            <w:noProof/>
            <w:webHidden/>
          </w:rPr>
        </w:r>
        <w:r>
          <w:rPr>
            <w:noProof/>
            <w:webHidden/>
          </w:rPr>
          <w:fldChar w:fldCharType="separate"/>
        </w:r>
        <w:r>
          <w:rPr>
            <w:noProof/>
            <w:webHidden/>
          </w:rPr>
          <w:t>134</w:t>
        </w:r>
        <w:r>
          <w:rPr>
            <w:noProof/>
            <w:webHidden/>
          </w:rPr>
          <w:fldChar w:fldCharType="end"/>
        </w:r>
      </w:hyperlink>
    </w:p>
    <w:p w14:paraId="5AF6433F" w14:textId="63B6CD56" w:rsidR="00806736" w:rsidRDefault="006047AF" w:rsidP="00170068">
      <w:pPr>
        <w:pStyle w:val="TableofFigures"/>
        <w:rPr>
          <w:b/>
          <w:caps/>
          <w:sz w:val="24"/>
        </w:rPr>
      </w:pPr>
      <w:r>
        <w:fldChar w:fldCharType="end"/>
      </w:r>
      <w:r w:rsidR="004C5123">
        <w:rPr>
          <w:b/>
          <w:caps/>
          <w:sz w:val="24"/>
        </w:rPr>
        <w:t>LISTA FIGURI</w:t>
      </w:r>
    </w:p>
    <w:p w14:paraId="68022174" w14:textId="5EA75DC4" w:rsidR="00A62A34" w:rsidRDefault="00806736">
      <w:pPr>
        <w:pStyle w:val="TableofFigures"/>
        <w:rPr>
          <w:rFonts w:asciiTheme="minorHAnsi" w:eastAsiaTheme="minorEastAsia" w:hAnsiTheme="minorHAnsi" w:cstheme="minorBidi"/>
          <w:noProof/>
          <w:snapToGrid/>
          <w:sz w:val="22"/>
          <w:szCs w:val="22"/>
          <w:lang w:val="en-US"/>
        </w:rPr>
      </w:pPr>
      <w:r>
        <w:rPr>
          <w:b/>
          <w:caps/>
          <w:sz w:val="24"/>
        </w:rPr>
        <w:fldChar w:fldCharType="begin"/>
      </w:r>
      <w:r>
        <w:rPr>
          <w:b/>
          <w:caps/>
          <w:sz w:val="24"/>
        </w:rPr>
        <w:instrText xml:space="preserve"> TOC \h \z \c "Figura" </w:instrText>
      </w:r>
      <w:r>
        <w:rPr>
          <w:b/>
          <w:caps/>
          <w:sz w:val="24"/>
        </w:rPr>
        <w:fldChar w:fldCharType="separate"/>
      </w:r>
      <w:hyperlink w:anchor="_Toc506384566" w:history="1">
        <w:r w:rsidR="00A62A34" w:rsidRPr="0021150B">
          <w:rPr>
            <w:rStyle w:val="Hyperlink"/>
            <w:noProof/>
          </w:rPr>
          <w:t>Figura 1: Localizarea terenurilor pentru fertilizare</w:t>
        </w:r>
        <w:r w:rsidR="00A62A34">
          <w:rPr>
            <w:noProof/>
            <w:webHidden/>
          </w:rPr>
          <w:tab/>
        </w:r>
        <w:r w:rsidR="00A62A34">
          <w:rPr>
            <w:noProof/>
            <w:webHidden/>
          </w:rPr>
          <w:fldChar w:fldCharType="begin"/>
        </w:r>
        <w:r w:rsidR="00A62A34">
          <w:rPr>
            <w:noProof/>
            <w:webHidden/>
          </w:rPr>
          <w:instrText xml:space="preserve"> PAGEREF _Toc506384566 \h </w:instrText>
        </w:r>
        <w:r w:rsidR="00A62A34">
          <w:rPr>
            <w:noProof/>
            <w:webHidden/>
          </w:rPr>
        </w:r>
        <w:r w:rsidR="00A62A34">
          <w:rPr>
            <w:noProof/>
            <w:webHidden/>
          </w:rPr>
          <w:fldChar w:fldCharType="separate"/>
        </w:r>
        <w:r w:rsidR="00A62A34">
          <w:rPr>
            <w:noProof/>
            <w:webHidden/>
          </w:rPr>
          <w:t>63</w:t>
        </w:r>
        <w:r w:rsidR="00A62A34">
          <w:rPr>
            <w:noProof/>
            <w:webHidden/>
          </w:rPr>
          <w:fldChar w:fldCharType="end"/>
        </w:r>
      </w:hyperlink>
    </w:p>
    <w:p w14:paraId="34CA4173" w14:textId="048713AB" w:rsidR="00A62A34" w:rsidRDefault="00A62A34">
      <w:pPr>
        <w:pStyle w:val="TableofFigures"/>
        <w:rPr>
          <w:rFonts w:asciiTheme="minorHAnsi" w:eastAsiaTheme="minorEastAsia" w:hAnsiTheme="minorHAnsi" w:cstheme="minorBidi"/>
          <w:noProof/>
          <w:snapToGrid/>
          <w:sz w:val="22"/>
          <w:szCs w:val="22"/>
          <w:lang w:val="en-US"/>
        </w:rPr>
      </w:pPr>
      <w:hyperlink w:anchor="_Toc506384567" w:history="1">
        <w:r w:rsidRPr="0021150B">
          <w:rPr>
            <w:rStyle w:val="Hyperlink"/>
            <w:noProof/>
          </w:rPr>
          <w:t>Figura 2: Schema generala a activitatilor la Ferma MISCA 2</w:t>
        </w:r>
        <w:r>
          <w:rPr>
            <w:noProof/>
            <w:webHidden/>
          </w:rPr>
          <w:tab/>
        </w:r>
        <w:r>
          <w:rPr>
            <w:noProof/>
            <w:webHidden/>
          </w:rPr>
          <w:fldChar w:fldCharType="begin"/>
        </w:r>
        <w:r>
          <w:rPr>
            <w:noProof/>
            <w:webHidden/>
          </w:rPr>
          <w:instrText xml:space="preserve"> PAGEREF _Toc506384567 \h </w:instrText>
        </w:r>
        <w:r>
          <w:rPr>
            <w:noProof/>
            <w:webHidden/>
          </w:rPr>
        </w:r>
        <w:r>
          <w:rPr>
            <w:noProof/>
            <w:webHidden/>
          </w:rPr>
          <w:fldChar w:fldCharType="separate"/>
        </w:r>
        <w:r>
          <w:rPr>
            <w:noProof/>
            <w:webHidden/>
          </w:rPr>
          <w:t>74</w:t>
        </w:r>
        <w:r>
          <w:rPr>
            <w:noProof/>
            <w:webHidden/>
          </w:rPr>
          <w:fldChar w:fldCharType="end"/>
        </w:r>
      </w:hyperlink>
    </w:p>
    <w:p w14:paraId="4E3D983E" w14:textId="1CD88CDC" w:rsidR="00A62A34" w:rsidRDefault="00A62A34">
      <w:pPr>
        <w:pStyle w:val="TableofFigures"/>
        <w:rPr>
          <w:rFonts w:asciiTheme="minorHAnsi" w:eastAsiaTheme="minorEastAsia" w:hAnsiTheme="minorHAnsi" w:cstheme="minorBidi"/>
          <w:noProof/>
          <w:snapToGrid/>
          <w:sz w:val="22"/>
          <w:szCs w:val="22"/>
          <w:lang w:val="en-US"/>
        </w:rPr>
      </w:pPr>
      <w:hyperlink w:anchor="_Toc506384568" w:history="1">
        <w:r w:rsidRPr="0021150B">
          <w:rPr>
            <w:rStyle w:val="Hyperlink"/>
            <w:noProof/>
          </w:rPr>
          <w:t>Figura 3: Repartia consumurilor energetice in anul 2016</w:t>
        </w:r>
        <w:r>
          <w:rPr>
            <w:noProof/>
            <w:webHidden/>
          </w:rPr>
          <w:tab/>
        </w:r>
        <w:r>
          <w:rPr>
            <w:noProof/>
            <w:webHidden/>
          </w:rPr>
          <w:fldChar w:fldCharType="begin"/>
        </w:r>
        <w:r>
          <w:rPr>
            <w:noProof/>
            <w:webHidden/>
          </w:rPr>
          <w:instrText xml:space="preserve"> PAGEREF _Toc506384568 \h </w:instrText>
        </w:r>
        <w:r>
          <w:rPr>
            <w:noProof/>
            <w:webHidden/>
          </w:rPr>
        </w:r>
        <w:r>
          <w:rPr>
            <w:noProof/>
            <w:webHidden/>
          </w:rPr>
          <w:fldChar w:fldCharType="separate"/>
        </w:r>
        <w:r>
          <w:rPr>
            <w:noProof/>
            <w:webHidden/>
          </w:rPr>
          <w:t>89</w:t>
        </w:r>
        <w:r>
          <w:rPr>
            <w:noProof/>
            <w:webHidden/>
          </w:rPr>
          <w:fldChar w:fldCharType="end"/>
        </w:r>
      </w:hyperlink>
    </w:p>
    <w:p w14:paraId="273D9F53" w14:textId="3BEC017E"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5801AF">
          <w:headerReference w:type="default" r:id="rId9"/>
          <w:footerReference w:type="default" r:id="rId10"/>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D01991">
          <w:headerReference w:type="default" r:id="rId11"/>
          <w:footerReference w:type="default" r:id="rId12"/>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1AA0176C" w:rsidR="00051C2A" w:rsidRPr="00554FC9" w:rsidRDefault="00051C2A" w:rsidP="00C116EA">
            <w:pPr>
              <w:pStyle w:val="para112pt"/>
              <w:rPr>
                <w:b/>
              </w:rPr>
            </w:pPr>
            <w:r w:rsidRPr="00554FC9">
              <w:rPr>
                <w:b/>
              </w:rPr>
              <w:t xml:space="preserve">Ferma Zootehnica </w:t>
            </w:r>
            <w:r w:rsidR="00A308D8">
              <w:rPr>
                <w:b/>
              </w:rPr>
              <w:t>MISCA</w:t>
            </w:r>
            <w:r w:rsidR="00C52492">
              <w:rPr>
                <w:b/>
              </w:rPr>
              <w:t xml:space="preserve"> </w:t>
            </w:r>
            <w:r w:rsidR="009D14C4">
              <w:rPr>
                <w:b/>
              </w:rPr>
              <w:t>2</w:t>
            </w:r>
          </w:p>
          <w:p w14:paraId="5CCF3CAE" w14:textId="34D44416" w:rsidR="002F12B0" w:rsidRPr="002F12B0" w:rsidRDefault="002F12B0" w:rsidP="00A308D8">
            <w:pPr>
              <w:pStyle w:val="para112pt"/>
              <w:rPr>
                <w:b/>
              </w:rPr>
            </w:pPr>
            <w:r>
              <w:rPr>
                <w:b/>
                <w:i/>
                <w:lang w:val="it-IT"/>
              </w:rPr>
              <w:t xml:space="preserve">Adresa punctului de lucru: </w:t>
            </w:r>
            <w:r w:rsidR="00C079D5" w:rsidRPr="006C72EB">
              <w:rPr>
                <w:b/>
                <w:lang w:val="it-IT"/>
              </w:rPr>
              <w:t xml:space="preserve">extravilan </w:t>
            </w:r>
            <w:r w:rsidR="00FB6C39">
              <w:rPr>
                <w:b/>
                <w:lang w:val="it-IT"/>
              </w:rPr>
              <w:t xml:space="preserve">comuna </w:t>
            </w:r>
            <w:r w:rsidR="00A308D8">
              <w:rPr>
                <w:b/>
                <w:lang w:val="it-IT"/>
              </w:rPr>
              <w:t>Misca</w:t>
            </w:r>
            <w:r w:rsidR="00C116EA">
              <w:rPr>
                <w:b/>
                <w:lang w:val="it-IT"/>
              </w:rPr>
              <w:t xml:space="preserve">, </w:t>
            </w:r>
            <w:r w:rsidR="00C52492">
              <w:rPr>
                <w:b/>
                <w:lang w:val="it-IT"/>
              </w:rPr>
              <w:t xml:space="preserve">sat </w:t>
            </w:r>
            <w:r w:rsidR="00A308D8">
              <w:rPr>
                <w:b/>
                <w:lang w:val="it-IT"/>
              </w:rPr>
              <w:t>Misca</w:t>
            </w:r>
            <w:r w:rsidR="00C52492">
              <w:rPr>
                <w:b/>
                <w:lang w:val="it-IT"/>
              </w:rPr>
              <w:t xml:space="preserve">, </w:t>
            </w:r>
            <w:r w:rsidR="00C116EA">
              <w:rPr>
                <w:b/>
                <w:lang w:val="it-IT"/>
              </w:rPr>
              <w:t xml:space="preserve">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Body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50621FF9" w:rsidR="00267DDD"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Activitati secundare : </w:t>
      </w:r>
      <w:r w:rsidR="00267DDD" w:rsidRPr="002D307C">
        <w:rPr>
          <w:rStyle w:val="tli1"/>
          <w:sz w:val="24"/>
          <w:szCs w:val="24"/>
          <w:lang w:val="fr-FR"/>
        </w:rPr>
        <w:t>0162 Activitati auxiliare pentru cresterea porcilor</w:t>
      </w:r>
    </w:p>
    <w:p w14:paraId="06D5E45D" w14:textId="1D7CA029" w:rsidR="00E108F6" w:rsidRDefault="00106093" w:rsidP="00106093">
      <w:pPr>
        <w:pBdr>
          <w:top w:val="single" w:sz="4" w:space="1" w:color="auto"/>
          <w:left w:val="single" w:sz="4" w:space="14" w:color="auto"/>
          <w:bottom w:val="single" w:sz="4" w:space="7" w:color="auto"/>
          <w:right w:val="single" w:sz="4" w:space="1" w:color="auto"/>
        </w:pBdr>
        <w:shd w:val="clear" w:color="auto" w:fill="D9D9D9"/>
        <w:spacing w:before="60"/>
        <w:ind w:firstLine="436"/>
        <w:rPr>
          <w:rStyle w:val="tli1"/>
          <w:sz w:val="24"/>
          <w:szCs w:val="24"/>
          <w:lang w:val="fr-FR"/>
        </w:rPr>
      </w:pPr>
      <w:r>
        <w:rPr>
          <w:rStyle w:val="tli1"/>
          <w:sz w:val="24"/>
          <w:szCs w:val="24"/>
          <w:lang w:val="fr-FR"/>
        </w:rPr>
        <w:t xml:space="preserve">                        </w:t>
      </w:r>
      <w:r w:rsidR="00E108F6">
        <w:rPr>
          <w:rStyle w:val="tli1"/>
          <w:sz w:val="24"/>
          <w:szCs w:val="24"/>
          <w:lang w:val="fr-FR"/>
        </w:rPr>
        <w:t>3822 Tratarea si eliminarea deseurilor periculoase</w:t>
      </w:r>
    </w:p>
    <w:p w14:paraId="56A679CF" w14:textId="25D2C62D"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                               </w:t>
      </w:r>
      <w:r w:rsidR="00E108F6">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B2553D">
      <w:pPr>
        <w:pStyle w:val="ListParagraph"/>
        <w:numPr>
          <w:ilvl w:val="1"/>
          <w:numId w:val="50"/>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73DA370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    </w:t>
      </w:r>
      <w:r w:rsidR="009D14C4">
        <w:rPr>
          <w:b/>
          <w:bCs/>
          <w:sz w:val="24"/>
          <w:szCs w:val="24"/>
          <w:lang w:val="en-GB"/>
        </w:rPr>
        <w:t xml:space="preserve"> </w:t>
      </w:r>
      <w:r w:rsidRPr="0003263F">
        <w:rPr>
          <w:b/>
          <w:bCs/>
          <w:sz w:val="24"/>
          <w:szCs w:val="24"/>
          <w:lang w:val="en-GB"/>
        </w:rPr>
        <w:t xml:space="preserve"> </w:t>
      </w:r>
      <w:r>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77777777" w:rsidR="00267DDD" w:rsidRPr="00262790" w:rsidRDefault="00267DDD" w:rsidP="00267DDD">
      <w:pPr>
        <w:pStyle w:val="StyleStyleBodyText12ptNotBoldLeft0mmBefore3ptAf"/>
      </w:pPr>
      <w:r w:rsidRPr="00262790">
        <w:t xml:space="preserve">În numele companiei mai sus menţionate, solicităm prin prezenta </w:t>
      </w:r>
      <w:r>
        <w:t xml:space="preserve">innoirea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BodyText"/>
        <w:spacing w:before="60"/>
        <w:rPr>
          <w:b w:val="0"/>
          <w:sz w:val="24"/>
          <w:lang w:val="ro-RO"/>
        </w:rPr>
      </w:pPr>
    </w:p>
    <w:p w14:paraId="33FD418A" w14:textId="6C77D95E" w:rsidR="00267DDD" w:rsidRPr="002D307C" w:rsidRDefault="00267DDD" w:rsidP="00267DDD">
      <w:pPr>
        <w:pStyle w:val="BodyText"/>
        <w:spacing w:before="60"/>
        <w:rPr>
          <w:b w:val="0"/>
          <w:sz w:val="24"/>
          <w:lang w:val="ro-RO"/>
        </w:rPr>
      </w:pPr>
      <w:r w:rsidRPr="002D307C">
        <w:rPr>
          <w:b w:val="0"/>
          <w:sz w:val="24"/>
          <w:lang w:val="ro-RO"/>
        </w:rPr>
        <w:t xml:space="preserve">Data: </w:t>
      </w:r>
      <w:r w:rsidR="00A308D8">
        <w:rPr>
          <w:b w:val="0"/>
          <w:sz w:val="24"/>
          <w:lang w:val="ro-RO"/>
        </w:rPr>
        <w:t>Februa</w:t>
      </w:r>
      <w:r w:rsidR="00C52492">
        <w:rPr>
          <w:b w:val="0"/>
          <w:sz w:val="24"/>
          <w:lang w:val="ro-RO"/>
        </w:rPr>
        <w:t>rie</w:t>
      </w:r>
      <w:r>
        <w:rPr>
          <w:b w:val="0"/>
          <w:sz w:val="24"/>
          <w:lang w:val="ro-RO"/>
        </w:rPr>
        <w:t xml:space="preserve"> 201</w:t>
      </w:r>
      <w:r w:rsidR="00A308D8">
        <w:rPr>
          <w:b w:val="0"/>
          <w:sz w:val="24"/>
          <w:lang w:val="ro-RO"/>
        </w:rPr>
        <w:t>8</w:t>
      </w:r>
    </w:p>
    <w:p w14:paraId="15C82367" w14:textId="77777777" w:rsidR="00267DDD" w:rsidRPr="002D307C" w:rsidRDefault="00267DDD" w:rsidP="00267DDD">
      <w:pPr>
        <w:pStyle w:val="BodyText"/>
        <w:spacing w:after="80"/>
        <w:rPr>
          <w:b w:val="0"/>
          <w:sz w:val="24"/>
          <w:lang w:val="ro-RO"/>
        </w:rPr>
        <w:sectPr w:rsidR="00267DDD" w:rsidRPr="002D307C" w:rsidSect="00267DDD">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Body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BodyText"/>
        <w:spacing w:before="60" w:after="120"/>
        <w:ind w:left="0"/>
        <w:jc w:val="left"/>
        <w:rPr>
          <w:b w:val="0"/>
          <w:sz w:val="24"/>
        </w:rPr>
        <w:sectPr w:rsidR="003E128C" w:rsidRPr="00262790" w:rsidSect="008C6458">
          <w:headerReference w:type="default" r:id="rId13"/>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Body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403776"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B0888" id="Line 3" o:spid="_x0000_s1026" style="position:absolute;z-index:2514037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lastRenderedPageBreak/>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TOC1"/>
        <w:spacing w:before="60" w:after="120"/>
        <w:ind w:left="0"/>
        <w:rPr>
          <w:b w:val="0"/>
          <w:noProof w:val="0"/>
          <w:sz w:val="24"/>
          <w:lang w:val="ro-RO"/>
        </w:rPr>
        <w:sectPr w:rsidR="003E128C" w:rsidRPr="00262790" w:rsidSect="008C6458">
          <w:headerReference w:type="default" r:id="rId14"/>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TOC1"/>
        <w:spacing w:before="60" w:after="120"/>
        <w:ind w:left="0"/>
        <w:rPr>
          <w:noProof w:val="0"/>
          <w:sz w:val="24"/>
          <w:lang w:val="ro-RO"/>
        </w:rPr>
      </w:pPr>
    </w:p>
    <w:p w14:paraId="419F13A5" w14:textId="77777777" w:rsidR="003E128C" w:rsidRPr="00262790" w:rsidRDefault="003E128C" w:rsidP="00132C53">
      <w:pPr>
        <w:pStyle w:val="Heading1"/>
      </w:pPr>
      <w:bookmarkStart w:id="1" w:name="OLE_LINK5"/>
      <w:bookmarkStart w:id="2" w:name="OLE_LINK6"/>
      <w:bookmarkStart w:id="3" w:name="_Ref526136320"/>
      <w:bookmarkStart w:id="4" w:name="_Ref451097386"/>
      <w:bookmarkStart w:id="5" w:name="_Ref469290415"/>
      <w:bookmarkStart w:id="6" w:name="_Ref469471365"/>
      <w:bookmarkStart w:id="7" w:name="_Ref494629637"/>
      <w:bookmarkStart w:id="8" w:name="_Toc506384412"/>
      <w:r w:rsidRPr="00262790">
        <w:t>Rezumat fără caracter tehnic</w:t>
      </w:r>
      <w:bookmarkEnd w:id="8"/>
    </w:p>
    <w:p w14:paraId="4C241FF8" w14:textId="0484E73F" w:rsidR="007659DE" w:rsidRPr="001C7392" w:rsidRDefault="007659DE" w:rsidP="007659DE">
      <w:pPr>
        <w:widowControl w:val="0"/>
        <w:autoSpaceDE w:val="0"/>
        <w:autoSpaceDN w:val="0"/>
        <w:adjustRightInd w:val="0"/>
        <w:spacing w:line="374" w:lineRule="atLeast"/>
        <w:rPr>
          <w:sz w:val="24"/>
          <w:lang w:val="it-IT"/>
        </w:rPr>
      </w:pPr>
      <w:bookmarkStart w:id="9" w:name="_Toc254003445"/>
      <w:bookmarkStart w:id="10" w:name="_Toc136863400"/>
      <w:bookmarkStart w:id="11" w:name="_Toc110664259"/>
      <w:bookmarkEnd w:id="1"/>
      <w:bookmarkEnd w:id="2"/>
      <w:bookmarkEnd w:id="3"/>
      <w:bookmarkEnd w:id="4"/>
      <w:bookmarkEnd w:id="5"/>
      <w:bookmarkEnd w:id="6"/>
      <w:bookmarkEnd w:id="7"/>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A308D8">
        <w:rPr>
          <w:b/>
          <w:sz w:val="24"/>
          <w:lang w:val="it-IT"/>
        </w:rPr>
        <w:t>MISCA</w:t>
      </w:r>
      <w:r w:rsidRPr="007659DE">
        <w:rPr>
          <w:b/>
          <w:sz w:val="24"/>
          <w:lang w:val="it-IT"/>
        </w:rPr>
        <w:t xml:space="preserve"> </w:t>
      </w:r>
      <w:r w:rsidR="009D14C4">
        <w:rPr>
          <w:b/>
          <w:sz w:val="24"/>
          <w:lang w:val="it-IT"/>
        </w:rPr>
        <w:t>2</w:t>
      </w:r>
      <w:r>
        <w:rPr>
          <w:sz w:val="24"/>
          <w:lang w:val="it-IT"/>
        </w:rPr>
        <w:t xml:space="preserve"> </w:t>
      </w:r>
      <w:r w:rsidRPr="00ED5BF5">
        <w:rPr>
          <w:sz w:val="24"/>
          <w:lang w:val="it-IT"/>
        </w:rPr>
        <w:t>apartine operatorului S.C. SMITHFIELD</w:t>
      </w:r>
      <w:r w:rsidR="00764845">
        <w:rPr>
          <w:sz w:val="24"/>
          <w:lang w:val="it-IT"/>
        </w:rPr>
        <w:t xml:space="preserve"> </w:t>
      </w:r>
      <w:r w:rsidR="00764845" w:rsidRPr="00E30641">
        <w:rPr>
          <w:sz w:val="24"/>
          <w:lang w:val="it-IT"/>
        </w:rPr>
        <w:t>ROMANIA</w:t>
      </w:r>
      <w:r w:rsidRPr="00ED5BF5">
        <w:rPr>
          <w:sz w:val="24"/>
          <w:lang w:val="it-IT"/>
        </w:rPr>
        <w:t xml:space="preserve"> S.R.L. si detine autorizaţia integrata de mediu nr. </w:t>
      </w:r>
      <w:r>
        <w:rPr>
          <w:sz w:val="24"/>
          <w:lang w:val="it-IT"/>
        </w:rPr>
        <w:t>4</w:t>
      </w:r>
      <w:r w:rsidR="009D14C4">
        <w:rPr>
          <w:sz w:val="24"/>
          <w:lang w:val="it-IT"/>
        </w:rPr>
        <w:t>5</w:t>
      </w:r>
      <w:r w:rsidRPr="00ED5BF5">
        <w:rPr>
          <w:sz w:val="24"/>
          <w:lang w:val="it-IT"/>
        </w:rPr>
        <w:t>/</w:t>
      </w:r>
      <w:r w:rsidR="00A308D8">
        <w:rPr>
          <w:sz w:val="24"/>
          <w:lang w:val="it-IT"/>
        </w:rPr>
        <w:t xml:space="preserve"> 04</w:t>
      </w:r>
      <w:r>
        <w:rPr>
          <w:sz w:val="24"/>
          <w:lang w:val="it-IT"/>
        </w:rPr>
        <w:t>.0</w:t>
      </w:r>
      <w:r w:rsidR="00A308D8">
        <w:rPr>
          <w:sz w:val="24"/>
          <w:lang w:val="it-IT"/>
        </w:rPr>
        <w:t>8</w:t>
      </w:r>
      <w:r>
        <w:rPr>
          <w:sz w:val="24"/>
          <w:lang w:val="it-IT"/>
        </w:rPr>
        <w:t>.</w:t>
      </w:r>
      <w:r w:rsidRPr="00ED5BF5">
        <w:rPr>
          <w:sz w:val="24"/>
          <w:lang w:val="it-IT"/>
        </w:rPr>
        <w:t>200</w:t>
      </w:r>
      <w:r>
        <w:rPr>
          <w:sz w:val="24"/>
          <w:lang w:val="it-IT"/>
        </w:rPr>
        <w:t>8</w:t>
      </w:r>
      <w:r w:rsidRPr="00ED5BF5">
        <w:rPr>
          <w:sz w:val="24"/>
          <w:lang w:val="it-IT"/>
        </w:rPr>
        <w:t xml:space="preserve">, </w:t>
      </w:r>
      <w:r>
        <w:rPr>
          <w:sz w:val="24"/>
          <w:lang w:val="it-IT"/>
        </w:rPr>
        <w:t xml:space="preserve">revizuita </w:t>
      </w:r>
      <w:r w:rsidR="00A308D8">
        <w:rPr>
          <w:sz w:val="24"/>
          <w:lang w:val="it-IT"/>
        </w:rPr>
        <w:t xml:space="preserve">(Rev. 1) </w:t>
      </w:r>
      <w:r>
        <w:rPr>
          <w:sz w:val="24"/>
          <w:lang w:val="it-IT"/>
        </w:rPr>
        <w:t xml:space="preserve">in </w:t>
      </w:r>
      <w:r w:rsidR="00A308D8">
        <w:rPr>
          <w:sz w:val="24"/>
          <w:lang w:val="it-IT"/>
        </w:rPr>
        <w:t>2</w:t>
      </w:r>
      <w:r>
        <w:rPr>
          <w:sz w:val="24"/>
          <w:lang w:val="it-IT"/>
        </w:rPr>
        <w:t>2.</w:t>
      </w:r>
      <w:r w:rsidR="00A308D8">
        <w:rPr>
          <w:sz w:val="24"/>
          <w:lang w:val="it-IT"/>
        </w:rPr>
        <w:t>12</w:t>
      </w:r>
      <w:r>
        <w:rPr>
          <w:sz w:val="24"/>
          <w:lang w:val="it-IT"/>
        </w:rPr>
        <w:t>.201</w:t>
      </w:r>
      <w:r w:rsidR="00A308D8">
        <w:rPr>
          <w:sz w:val="24"/>
          <w:lang w:val="it-IT"/>
        </w:rPr>
        <w:t>1</w:t>
      </w:r>
      <w:r>
        <w:rPr>
          <w:sz w:val="24"/>
          <w:lang w:val="it-IT"/>
        </w:rPr>
        <w:t xml:space="preserve">, </w:t>
      </w:r>
      <w:r w:rsidRPr="00ED5BF5">
        <w:rPr>
          <w:sz w:val="24"/>
          <w:lang w:val="it-IT"/>
        </w:rPr>
        <w:t xml:space="preserve">valabilă până la data </w:t>
      </w:r>
      <w:r w:rsidR="00A308D8">
        <w:rPr>
          <w:sz w:val="24"/>
          <w:lang w:val="it-IT"/>
        </w:rPr>
        <w:t>04</w:t>
      </w:r>
      <w:r w:rsidRPr="00ED5BF5">
        <w:rPr>
          <w:sz w:val="24"/>
          <w:lang w:val="it-IT"/>
        </w:rPr>
        <w:t>.0</w:t>
      </w:r>
      <w:r w:rsidR="00A308D8">
        <w:rPr>
          <w:sz w:val="24"/>
          <w:lang w:val="it-IT"/>
        </w:rPr>
        <w:t>8</w:t>
      </w:r>
      <w:r w:rsidRPr="00ED5BF5">
        <w:rPr>
          <w:sz w:val="24"/>
          <w:lang w:val="it-IT"/>
        </w:rPr>
        <w:t>.201</w:t>
      </w:r>
      <w:r>
        <w:rPr>
          <w:sz w:val="24"/>
          <w:lang w:val="it-IT"/>
        </w:rPr>
        <w:t>8</w:t>
      </w:r>
      <w:r w:rsidRPr="00ED5BF5">
        <w:rPr>
          <w:sz w:val="24"/>
          <w:lang w:val="it-IT"/>
        </w:rPr>
        <w:t>.</w:t>
      </w:r>
      <w:r>
        <w:rPr>
          <w:sz w:val="24"/>
          <w:lang w:val="it-IT"/>
        </w:rPr>
        <w:t xml:space="preserve"> </w:t>
      </w:r>
    </w:p>
    <w:p w14:paraId="2C6860AC" w14:textId="18F69FDD" w:rsidR="00324632" w:rsidRPr="001C7392" w:rsidRDefault="00324632" w:rsidP="00267DDD">
      <w:pPr>
        <w:widowControl w:val="0"/>
        <w:autoSpaceDE w:val="0"/>
        <w:autoSpaceDN w:val="0"/>
        <w:adjustRightInd w:val="0"/>
        <w:spacing w:line="374" w:lineRule="atLeast"/>
        <w:rPr>
          <w:sz w:val="24"/>
          <w:lang w:val="it-IT"/>
        </w:rPr>
      </w:pPr>
      <w:r w:rsidRPr="001C7392">
        <w:rPr>
          <w:sz w:val="24"/>
          <w:lang w:val="it-IT"/>
        </w:rPr>
        <w:t xml:space="preserve">Prezenta solicitare se inainteaza in scopul </w:t>
      </w:r>
      <w:r w:rsidR="00267DDD">
        <w:rPr>
          <w:sz w:val="24"/>
          <w:lang w:val="it-IT"/>
        </w:rPr>
        <w:t xml:space="preserve">innoirii </w:t>
      </w:r>
      <w:r w:rsidRPr="001C7392">
        <w:rPr>
          <w:sz w:val="24"/>
          <w:lang w:val="it-IT"/>
        </w:rPr>
        <w:t>autorizatiei integrate de mediu existente</w:t>
      </w:r>
      <w:r w:rsidR="00267DDD">
        <w:rPr>
          <w:sz w:val="24"/>
          <w:lang w:val="it-IT"/>
        </w:rPr>
        <w:t xml:space="preserve">. </w:t>
      </w:r>
    </w:p>
    <w:p w14:paraId="3BF4D888" w14:textId="77777777" w:rsidR="00283BE6" w:rsidRDefault="00283BE6" w:rsidP="00283BE6">
      <w:pPr>
        <w:pStyle w:val="Heading2"/>
        <w:tabs>
          <w:tab w:val="clear" w:pos="1418"/>
          <w:tab w:val="left" w:pos="709"/>
          <w:tab w:val="num" w:pos="756"/>
          <w:tab w:val="left" w:pos="1134"/>
          <w:tab w:val="left" w:pos="2410"/>
        </w:tabs>
        <w:spacing w:before="240" w:after="0"/>
        <w:ind w:left="0" w:firstLine="0"/>
        <w:rPr>
          <w:bCs w:val="0"/>
          <w:lang w:val="it-IT"/>
        </w:rPr>
      </w:pPr>
      <w:bookmarkStart w:id="12" w:name="_Toc506384413"/>
      <w:r>
        <w:rPr>
          <w:bCs w:val="0"/>
          <w:lang w:val="it-IT"/>
        </w:rPr>
        <w:t>Conditiile prezente ale amplasmentului</w:t>
      </w:r>
      <w:bookmarkEnd w:id="9"/>
      <w:bookmarkEnd w:id="12"/>
      <w:r>
        <w:rPr>
          <w:bCs w:val="0"/>
          <w:lang w:val="it-IT"/>
        </w:rPr>
        <w:t xml:space="preserve"> </w:t>
      </w:r>
      <w:bookmarkEnd w:id="10"/>
      <w:bookmarkEnd w:id="11"/>
    </w:p>
    <w:p w14:paraId="052C74EE" w14:textId="77777777" w:rsidR="00E108F6" w:rsidRPr="009D14C4" w:rsidRDefault="00E108F6" w:rsidP="00DB4580">
      <w:pPr>
        <w:rPr>
          <w:sz w:val="24"/>
          <w:szCs w:val="24"/>
        </w:rPr>
      </w:pPr>
      <w:bookmarkStart w:id="13" w:name="_Toc254003446"/>
    </w:p>
    <w:p w14:paraId="3B239D4B" w14:textId="77777777" w:rsidR="00283BE6" w:rsidRPr="00DB4580" w:rsidRDefault="00283BE6" w:rsidP="00DB4580">
      <w:pPr>
        <w:rPr>
          <w:b/>
          <w:sz w:val="24"/>
          <w:szCs w:val="24"/>
        </w:rPr>
      </w:pPr>
      <w:r w:rsidRPr="00DB4580">
        <w:rPr>
          <w:b/>
          <w:sz w:val="24"/>
          <w:szCs w:val="24"/>
        </w:rPr>
        <w:t>Localizare</w:t>
      </w:r>
      <w:bookmarkEnd w:id="13"/>
    </w:p>
    <w:p w14:paraId="27984972" w14:textId="5E839AF0" w:rsidR="00A308D8" w:rsidRDefault="00A308D8" w:rsidP="00A308D8">
      <w:pPr>
        <w:widowControl w:val="0"/>
        <w:autoSpaceDE w:val="0"/>
        <w:autoSpaceDN w:val="0"/>
        <w:adjustRightInd w:val="0"/>
        <w:spacing w:line="374" w:lineRule="atLeast"/>
        <w:rPr>
          <w:sz w:val="24"/>
          <w:szCs w:val="24"/>
          <w:lang w:val="it-IT"/>
        </w:rPr>
      </w:pPr>
      <w:bookmarkStart w:id="14" w:name="_Toc110527619"/>
      <w:bookmarkStart w:id="15" w:name="_Toc254003447"/>
      <w:r w:rsidRPr="001C7392">
        <w:rPr>
          <w:sz w:val="24"/>
          <w:lang w:val="it-IT"/>
        </w:rPr>
        <w:t xml:space="preserve">Ferma zootehnica </w:t>
      </w:r>
      <w:r>
        <w:rPr>
          <w:sz w:val="24"/>
          <w:lang w:val="it-IT"/>
        </w:rPr>
        <w:t xml:space="preserve">MISCA </w:t>
      </w:r>
      <w:r w:rsidR="009D14C4">
        <w:rPr>
          <w:sz w:val="24"/>
          <w:lang w:val="it-IT"/>
        </w:rPr>
        <w:t>2</w:t>
      </w:r>
      <w:r w:rsidRPr="001C7392">
        <w:rPr>
          <w:sz w:val="24"/>
          <w:lang w:val="it-IT"/>
        </w:rPr>
        <w:t xml:space="preserve"> este amplasata pe teritoriul administrativ al </w:t>
      </w:r>
      <w:r>
        <w:rPr>
          <w:sz w:val="24"/>
          <w:lang w:val="it-IT"/>
        </w:rPr>
        <w:t>comunei Misca, judetul Arad</w:t>
      </w:r>
      <w:r w:rsidRPr="001C7392">
        <w:rPr>
          <w:sz w:val="24"/>
          <w:lang w:val="it-IT"/>
        </w:rPr>
        <w:t xml:space="preserve"> pe </w:t>
      </w:r>
      <w:r>
        <w:rPr>
          <w:sz w:val="24"/>
          <w:szCs w:val="24"/>
        </w:rPr>
        <w:t xml:space="preserve">un teren situat in extravilan, in partea de nord-est a satului Misca, la o distanta de </w:t>
      </w:r>
      <w:r w:rsidR="00980647">
        <w:rPr>
          <w:sz w:val="24"/>
          <w:szCs w:val="24"/>
        </w:rPr>
        <w:t>2037</w:t>
      </w:r>
      <w:r w:rsidR="00633148">
        <w:rPr>
          <w:sz w:val="24"/>
          <w:szCs w:val="24"/>
        </w:rPr>
        <w:t xml:space="preserve"> </w:t>
      </w:r>
      <w:r>
        <w:rPr>
          <w:sz w:val="24"/>
          <w:szCs w:val="24"/>
        </w:rPr>
        <w:t xml:space="preserve">m faţă de </w:t>
      </w:r>
      <w:r w:rsidR="00633148">
        <w:rPr>
          <w:sz w:val="24"/>
          <w:szCs w:val="24"/>
        </w:rPr>
        <w:t>intravilanul acestui sat, in partea de sud-est la 1</w:t>
      </w:r>
      <w:r w:rsidR="00980647">
        <w:rPr>
          <w:sz w:val="24"/>
          <w:szCs w:val="24"/>
        </w:rPr>
        <w:t>660</w:t>
      </w:r>
      <w:r w:rsidR="00633148">
        <w:rPr>
          <w:sz w:val="24"/>
          <w:szCs w:val="24"/>
        </w:rPr>
        <w:t xml:space="preserve"> m fata de intravilanul satului Zerindu Mic si la </w:t>
      </w:r>
      <w:r w:rsidR="00980647">
        <w:rPr>
          <w:sz w:val="24"/>
          <w:szCs w:val="24"/>
        </w:rPr>
        <w:t>2505</w:t>
      </w:r>
      <w:r w:rsidR="00633148">
        <w:rPr>
          <w:sz w:val="24"/>
          <w:szCs w:val="24"/>
        </w:rPr>
        <w:t xml:space="preserve"> m sud-vest fata de intravilanul satului Vinatori. </w:t>
      </w:r>
      <w:r>
        <w:rPr>
          <w:sz w:val="24"/>
          <w:szCs w:val="24"/>
          <w:lang w:val="it-IT"/>
        </w:rPr>
        <w:t>In imediata vecinatate si pe o distanta de 1 km in jurul amplasamentului sunt terenuri cu folosinta agricola.</w:t>
      </w:r>
    </w:p>
    <w:p w14:paraId="4F364E99" w14:textId="6C9D0A75" w:rsidR="00633148" w:rsidRPr="00A308D8" w:rsidRDefault="00633148" w:rsidP="00633148">
      <w:pPr>
        <w:widowControl w:val="0"/>
        <w:autoSpaceDE w:val="0"/>
        <w:autoSpaceDN w:val="0"/>
        <w:adjustRightInd w:val="0"/>
        <w:spacing w:line="374" w:lineRule="atLeast"/>
        <w:rPr>
          <w:sz w:val="24"/>
          <w:szCs w:val="24"/>
        </w:rPr>
      </w:pPr>
      <w:r w:rsidRPr="00633148">
        <w:rPr>
          <w:sz w:val="24"/>
          <w:szCs w:val="24"/>
        </w:rPr>
        <w:t xml:space="preserve">Comuna Mişca </w:t>
      </w:r>
      <w:r>
        <w:rPr>
          <w:sz w:val="24"/>
          <w:szCs w:val="24"/>
        </w:rPr>
        <w:t xml:space="preserve">este </w:t>
      </w:r>
      <w:r w:rsidRPr="00633148">
        <w:rPr>
          <w:sz w:val="24"/>
          <w:szCs w:val="24"/>
        </w:rPr>
        <w:t>situată în nordul judeţului Arad, în Câmpia Crişurilor, pe DJ 794 - drum judeţean ce leagă DN 79 Arad-Oradea</w:t>
      </w:r>
      <w:r>
        <w:rPr>
          <w:sz w:val="24"/>
          <w:szCs w:val="24"/>
        </w:rPr>
        <w:t>.</w:t>
      </w:r>
      <w:r w:rsidR="0036165C">
        <w:rPr>
          <w:sz w:val="24"/>
          <w:szCs w:val="24"/>
        </w:rPr>
        <w:t xml:space="preserve"> </w:t>
      </w:r>
      <w:r w:rsidR="0036165C" w:rsidRPr="006F6621">
        <w:rPr>
          <w:sz w:val="24"/>
          <w:szCs w:val="24"/>
          <w:lang w:val="it-IT"/>
        </w:rPr>
        <w:t>Intrarea în obiectiv se face din DJ671 pe DE508</w:t>
      </w:r>
      <w:r w:rsidR="0036165C">
        <w:rPr>
          <w:sz w:val="24"/>
          <w:szCs w:val="24"/>
          <w:lang w:val="it-IT"/>
        </w:rPr>
        <w:t>.</w:t>
      </w:r>
    </w:p>
    <w:p w14:paraId="1846747B" w14:textId="10E642CA" w:rsidR="00A308D8" w:rsidRDefault="00A308D8" w:rsidP="00A308D8">
      <w:pPr>
        <w:widowControl w:val="0"/>
        <w:autoSpaceDE w:val="0"/>
        <w:autoSpaceDN w:val="0"/>
        <w:adjustRightInd w:val="0"/>
        <w:spacing w:line="374" w:lineRule="atLeast"/>
        <w:rPr>
          <w:sz w:val="24"/>
          <w:szCs w:val="24"/>
          <w:lang w:val="it-IT"/>
        </w:rPr>
      </w:pPr>
      <w:r>
        <w:rPr>
          <w:sz w:val="24"/>
          <w:szCs w:val="24"/>
        </w:rPr>
        <w:t>In interiorul amplasamentului, u</w:t>
      </w:r>
      <w:r>
        <w:rPr>
          <w:sz w:val="24"/>
          <w:szCs w:val="24"/>
          <w:lang w:val="it-IT"/>
        </w:rPr>
        <w:t xml:space="preserve">n acces din piatră spartă cu tratament bituminos deserveşte zona de construcţii, ferma propriu-zisă, iar al doilea din pământ îmbunătăţit deserveşte rezervoarele de stocare dejecţii. </w:t>
      </w:r>
    </w:p>
    <w:p w14:paraId="2A976EA9" w14:textId="77777777" w:rsidR="009214B5" w:rsidRPr="00C06996" w:rsidRDefault="009214B5" w:rsidP="009214B5">
      <w:pPr>
        <w:widowControl w:val="0"/>
        <w:autoSpaceDE w:val="0"/>
        <w:autoSpaceDN w:val="0"/>
        <w:adjustRightInd w:val="0"/>
        <w:spacing w:line="374" w:lineRule="atLeast"/>
        <w:rPr>
          <w:sz w:val="24"/>
          <w:szCs w:val="24"/>
          <w:lang w:val="it-IT"/>
        </w:rPr>
      </w:pPr>
      <w:r w:rsidRPr="00C06996">
        <w:rPr>
          <w:sz w:val="24"/>
          <w:szCs w:val="24"/>
          <w:lang w:val="it-IT"/>
        </w:rPr>
        <w:t>Terenul este liber de construcţii, cu stabilitate generală asigurată, fără denivelări însemnate.</w:t>
      </w:r>
    </w:p>
    <w:p w14:paraId="2B14977F" w14:textId="291AFD7D" w:rsidR="009214B5" w:rsidRDefault="009214B5" w:rsidP="00051C2A">
      <w:pPr>
        <w:widowControl w:val="0"/>
        <w:autoSpaceDE w:val="0"/>
        <w:autoSpaceDN w:val="0"/>
        <w:adjustRightInd w:val="0"/>
        <w:spacing w:line="374" w:lineRule="atLeast"/>
        <w:rPr>
          <w:sz w:val="28"/>
          <w:szCs w:val="28"/>
          <w:lang w:val="fr-FR"/>
        </w:rPr>
      </w:pPr>
    </w:p>
    <w:p w14:paraId="609B9A5F" w14:textId="77777777" w:rsidR="00283BE6" w:rsidRPr="00DB4580" w:rsidRDefault="00283BE6" w:rsidP="00DB4580">
      <w:pPr>
        <w:rPr>
          <w:b/>
          <w:sz w:val="24"/>
          <w:szCs w:val="24"/>
        </w:rPr>
      </w:pPr>
      <w:r w:rsidRPr="00DB4580">
        <w:rPr>
          <w:b/>
          <w:sz w:val="24"/>
          <w:szCs w:val="24"/>
        </w:rPr>
        <w:t>Proprietatea actuala</w:t>
      </w:r>
      <w:bookmarkEnd w:id="14"/>
      <w:r w:rsidRPr="00DB4580">
        <w:rPr>
          <w:b/>
          <w:sz w:val="24"/>
          <w:szCs w:val="24"/>
        </w:rPr>
        <w:t>, categoria de activitate si operatorul</w:t>
      </w:r>
      <w:bookmarkEnd w:id="15"/>
    </w:p>
    <w:p w14:paraId="14978841" w14:textId="2B23F33E" w:rsidR="00AC27D6" w:rsidRDefault="009214B5" w:rsidP="00AC27D6">
      <w:pPr>
        <w:widowControl w:val="0"/>
        <w:autoSpaceDE w:val="0"/>
        <w:autoSpaceDN w:val="0"/>
        <w:adjustRightInd w:val="0"/>
        <w:spacing w:line="374" w:lineRule="atLeast"/>
        <w:rPr>
          <w:sz w:val="24"/>
          <w:szCs w:val="24"/>
        </w:rPr>
      </w:pPr>
      <w:r w:rsidRPr="00C06996">
        <w:rPr>
          <w:sz w:val="24"/>
          <w:szCs w:val="24"/>
        </w:rPr>
        <w:t xml:space="preserve">Terenul fermei, in suprafata de </w:t>
      </w:r>
      <w:r w:rsidR="009D14C4">
        <w:rPr>
          <w:sz w:val="24"/>
          <w:szCs w:val="24"/>
        </w:rPr>
        <w:t>5</w:t>
      </w:r>
      <w:r w:rsidRPr="00810E86">
        <w:rPr>
          <w:sz w:val="24"/>
          <w:szCs w:val="24"/>
        </w:rPr>
        <w:t>,</w:t>
      </w:r>
      <w:r w:rsidR="00633148">
        <w:rPr>
          <w:sz w:val="24"/>
          <w:szCs w:val="24"/>
        </w:rPr>
        <w:t>2</w:t>
      </w:r>
      <w:r w:rsidRPr="00810E86">
        <w:rPr>
          <w:rFonts w:cs="Arial"/>
          <w:sz w:val="24"/>
          <w:szCs w:val="24"/>
        </w:rPr>
        <w:t xml:space="preserve"> ha</w:t>
      </w:r>
      <w:r>
        <w:rPr>
          <w:rFonts w:cs="Arial"/>
          <w:sz w:val="24"/>
          <w:szCs w:val="24"/>
        </w:rPr>
        <w:t>,</w:t>
      </w:r>
      <w:r w:rsidRPr="00C06996">
        <w:rPr>
          <w:sz w:val="24"/>
          <w:szCs w:val="24"/>
        </w:rPr>
        <w:t xml:space="preserve"> este amplasat in extravilanul comunei </w:t>
      </w:r>
      <w:r w:rsidR="00017DE4">
        <w:rPr>
          <w:sz w:val="24"/>
          <w:szCs w:val="24"/>
        </w:rPr>
        <w:t>Misca</w:t>
      </w:r>
      <w:r w:rsidRPr="00C06996">
        <w:rPr>
          <w:sz w:val="24"/>
          <w:szCs w:val="24"/>
        </w:rPr>
        <w:t xml:space="preserve"> </w:t>
      </w:r>
      <w:r w:rsidRPr="00A32A7B">
        <w:rPr>
          <w:rFonts w:cs="Arial"/>
          <w:sz w:val="24"/>
        </w:rPr>
        <w:t xml:space="preserve">pe parcelele identificabile </w:t>
      </w:r>
      <w:r w:rsidRPr="004A6733">
        <w:rPr>
          <w:sz w:val="24"/>
          <w:szCs w:val="24"/>
        </w:rPr>
        <w:t xml:space="preserve">conform inscrisului din </w:t>
      </w:r>
      <w:r>
        <w:rPr>
          <w:sz w:val="24"/>
          <w:szCs w:val="24"/>
        </w:rPr>
        <w:t>CF nou 30</w:t>
      </w:r>
      <w:r w:rsidR="009D14C4">
        <w:rPr>
          <w:sz w:val="24"/>
          <w:szCs w:val="24"/>
        </w:rPr>
        <w:t>0846</w:t>
      </w:r>
      <w:r>
        <w:rPr>
          <w:sz w:val="24"/>
          <w:szCs w:val="24"/>
        </w:rPr>
        <w:t xml:space="preserve"> (</w:t>
      </w:r>
      <w:r w:rsidRPr="004A6733">
        <w:rPr>
          <w:sz w:val="24"/>
          <w:szCs w:val="24"/>
        </w:rPr>
        <w:t>CF</w:t>
      </w:r>
      <w:r>
        <w:rPr>
          <w:sz w:val="24"/>
          <w:szCs w:val="24"/>
        </w:rPr>
        <w:t xml:space="preserve"> vechi</w:t>
      </w:r>
      <w:r w:rsidRPr="004A6733">
        <w:rPr>
          <w:sz w:val="24"/>
          <w:szCs w:val="24"/>
        </w:rPr>
        <w:t xml:space="preserve"> nr. </w:t>
      </w:r>
      <w:r w:rsidR="00017DE4">
        <w:rPr>
          <w:sz w:val="24"/>
          <w:szCs w:val="24"/>
        </w:rPr>
        <w:t>282</w:t>
      </w:r>
      <w:r w:rsidR="009D14C4">
        <w:rPr>
          <w:sz w:val="24"/>
          <w:szCs w:val="24"/>
        </w:rPr>
        <w:t>3</w:t>
      </w:r>
      <w:r>
        <w:rPr>
          <w:sz w:val="24"/>
          <w:szCs w:val="24"/>
        </w:rPr>
        <w:t>)</w:t>
      </w:r>
      <w:r w:rsidRPr="004A6733">
        <w:rPr>
          <w:sz w:val="24"/>
          <w:szCs w:val="24"/>
        </w:rPr>
        <w:t xml:space="preserve"> </w:t>
      </w:r>
      <w:r w:rsidR="00017DE4">
        <w:rPr>
          <w:sz w:val="24"/>
          <w:szCs w:val="24"/>
        </w:rPr>
        <w:t>comuna Misca</w:t>
      </w:r>
      <w:r w:rsidRPr="004A6733">
        <w:rPr>
          <w:sz w:val="24"/>
          <w:szCs w:val="24"/>
        </w:rPr>
        <w:t xml:space="preserve">, cu numerele topografice </w:t>
      </w:r>
      <w:r w:rsidR="009D14C4">
        <w:rPr>
          <w:sz w:val="24"/>
          <w:szCs w:val="24"/>
        </w:rPr>
        <w:t>T.</w:t>
      </w:r>
      <w:r w:rsidR="00017DE4">
        <w:rPr>
          <w:sz w:val="24"/>
          <w:szCs w:val="24"/>
        </w:rPr>
        <w:t xml:space="preserve">206; </w:t>
      </w:r>
      <w:r w:rsidR="009D14C4">
        <w:rPr>
          <w:sz w:val="24"/>
          <w:szCs w:val="24"/>
        </w:rPr>
        <w:t xml:space="preserve">A </w:t>
      </w:r>
      <w:r w:rsidR="00017DE4">
        <w:rPr>
          <w:sz w:val="24"/>
          <w:szCs w:val="24"/>
        </w:rPr>
        <w:t>11</w:t>
      </w:r>
      <w:r w:rsidR="009D14C4">
        <w:rPr>
          <w:sz w:val="24"/>
          <w:szCs w:val="24"/>
        </w:rPr>
        <w:t>4</w:t>
      </w:r>
      <w:r w:rsidR="00017DE4">
        <w:rPr>
          <w:sz w:val="24"/>
          <w:szCs w:val="24"/>
        </w:rPr>
        <w:t xml:space="preserve">2/ </w:t>
      </w:r>
      <w:r w:rsidR="009D14C4">
        <w:rPr>
          <w:sz w:val="24"/>
          <w:szCs w:val="24"/>
        </w:rPr>
        <w:t>5 –</w:t>
      </w:r>
      <w:r w:rsidR="00017DE4">
        <w:rPr>
          <w:sz w:val="24"/>
          <w:szCs w:val="24"/>
        </w:rPr>
        <w:t xml:space="preserve"> </w:t>
      </w:r>
      <w:r w:rsidR="009D14C4">
        <w:rPr>
          <w:sz w:val="24"/>
          <w:szCs w:val="24"/>
        </w:rPr>
        <w:t xml:space="preserve">20/ </w:t>
      </w:r>
      <w:r w:rsidR="00017DE4">
        <w:rPr>
          <w:sz w:val="24"/>
          <w:szCs w:val="24"/>
        </w:rPr>
        <w:t>1</w:t>
      </w:r>
      <w:r w:rsidRPr="004A6733">
        <w:rPr>
          <w:sz w:val="24"/>
          <w:szCs w:val="24"/>
        </w:rPr>
        <w:t xml:space="preserve">, numar </w:t>
      </w:r>
      <w:r>
        <w:rPr>
          <w:sz w:val="24"/>
          <w:szCs w:val="24"/>
        </w:rPr>
        <w:t xml:space="preserve">cadastral </w:t>
      </w:r>
      <w:r w:rsidRPr="004A6733">
        <w:rPr>
          <w:sz w:val="24"/>
          <w:szCs w:val="24"/>
        </w:rPr>
        <w:t>7</w:t>
      </w:r>
      <w:r w:rsidR="009D14C4">
        <w:rPr>
          <w:sz w:val="24"/>
          <w:szCs w:val="24"/>
        </w:rPr>
        <w:t>19</w:t>
      </w:r>
      <w:r>
        <w:rPr>
          <w:sz w:val="24"/>
          <w:szCs w:val="24"/>
        </w:rPr>
        <w:t xml:space="preserve">. </w:t>
      </w:r>
    </w:p>
    <w:p w14:paraId="1EE17F05" w14:textId="5B0BCE37" w:rsidR="001A2093" w:rsidRPr="001C7392" w:rsidRDefault="00BF1E72" w:rsidP="001A2093">
      <w:pPr>
        <w:widowControl w:val="0"/>
        <w:autoSpaceDE w:val="0"/>
        <w:autoSpaceDN w:val="0"/>
        <w:adjustRightInd w:val="0"/>
        <w:spacing w:line="374" w:lineRule="atLeast"/>
        <w:rPr>
          <w:sz w:val="24"/>
          <w:lang w:val="it-IT"/>
        </w:rPr>
      </w:pPr>
      <w:r>
        <w:rPr>
          <w:sz w:val="24"/>
          <w:lang w:val="it-IT"/>
        </w:rPr>
        <w:t>Instalatia</w:t>
      </w:r>
      <w:r w:rsidR="00017DE4">
        <w:rPr>
          <w:sz w:val="24"/>
          <w:lang w:val="it-IT"/>
        </w:rPr>
        <w:t>, pentru care a fost emis acordul de mediu nr</w:t>
      </w:r>
      <w:r w:rsidR="00980647">
        <w:rPr>
          <w:sz w:val="24"/>
          <w:lang w:val="it-IT"/>
        </w:rPr>
        <w:t>. 8</w:t>
      </w:r>
      <w:r w:rsidR="00017DE4">
        <w:rPr>
          <w:sz w:val="24"/>
          <w:lang w:val="it-IT"/>
        </w:rPr>
        <w:t>/ 05.06.2007,</w:t>
      </w:r>
      <w:r>
        <w:rPr>
          <w:sz w:val="24"/>
          <w:lang w:val="it-IT"/>
        </w:rPr>
        <w:t xml:space="preserve"> </w:t>
      </w:r>
      <w:r w:rsidR="0058293B" w:rsidRPr="001C7392">
        <w:rPr>
          <w:sz w:val="24"/>
          <w:lang w:val="it-IT"/>
        </w:rPr>
        <w:t xml:space="preserve">a fost construita in anul 2007 </w:t>
      </w:r>
      <w:r w:rsidR="001A2093" w:rsidRPr="001C7392">
        <w:rPr>
          <w:sz w:val="24"/>
          <w:lang w:val="it-IT"/>
        </w:rPr>
        <w:t xml:space="preserve">si consta din 4 hale de productie, cu o capacitate </w:t>
      </w:r>
      <w:r w:rsidR="001A2093">
        <w:rPr>
          <w:sz w:val="24"/>
          <w:lang w:val="it-IT"/>
        </w:rPr>
        <w:t xml:space="preserve">de adapostire de 4 x 4.080 purcei sub 30 kg, in 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p>
    <w:p w14:paraId="4BD296BE" w14:textId="7D434D4A"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017DE4">
        <w:rPr>
          <w:sz w:val="24"/>
          <w:lang w:val="it-IT"/>
        </w:rPr>
        <w:t>MISCA</w:t>
      </w:r>
      <w:r w:rsidR="009214B5">
        <w:rPr>
          <w:sz w:val="24"/>
          <w:lang w:val="it-IT"/>
        </w:rPr>
        <w:t xml:space="preserve"> </w:t>
      </w:r>
      <w:r w:rsidR="00980647">
        <w:rPr>
          <w:sz w:val="24"/>
          <w:lang w:val="it-IT"/>
        </w:rPr>
        <w:t>2</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t xml:space="preserve">pct. 6.6. “Instalaţii pentru creşterea intensivă a păsărilor </w:t>
      </w:r>
      <w:r w:rsidR="00A10C98">
        <w:rPr>
          <w:b/>
          <w:sz w:val="24"/>
          <w:lang w:val="it-IT"/>
        </w:rPr>
        <w:t xml:space="preserve">de curte </w:t>
      </w:r>
      <w:r w:rsidRPr="00A700B1">
        <w:rPr>
          <w:b/>
          <w:sz w:val="24"/>
          <w:lang w:val="it-IT"/>
        </w:rPr>
        <w:t xml:space="preserve">sau a porcilor, cu o </w:t>
      </w:r>
      <w:r w:rsidRPr="00A700B1">
        <w:rPr>
          <w:b/>
          <w:sz w:val="24"/>
          <w:lang w:val="it-IT"/>
        </w:rPr>
        <w:lastRenderedPageBreak/>
        <w:t>capacitate mai mare de:</w:t>
      </w:r>
    </w:p>
    <w:p w14:paraId="68EDCC24" w14:textId="77777777" w:rsidR="001A2093" w:rsidRPr="002D307C" w:rsidRDefault="001A2093" w:rsidP="00B2553D">
      <w:pPr>
        <w:pStyle w:val="ListParagraph"/>
        <w:numPr>
          <w:ilvl w:val="0"/>
          <w:numId w:val="25"/>
        </w:numPr>
        <w:jc w:val="both"/>
        <w:rPr>
          <w:rFonts w:cs="Arial"/>
          <w:lang w:val="fr-FR"/>
        </w:rPr>
      </w:pPr>
      <w:r w:rsidRPr="00A700B1">
        <w:rPr>
          <w:rFonts w:cs="Arial"/>
          <w:b/>
          <w:lang w:val="pt-BR"/>
        </w:rPr>
        <w:t>2.000 de locuri pentru porcii de producţie (peste 30 kg)</w:t>
      </w:r>
      <w:r w:rsidRPr="002D307C">
        <w:rPr>
          <w:rFonts w:cs="Arial"/>
          <w:lang w:val="fr-FR"/>
        </w:rPr>
        <w:t>”.</w:t>
      </w:r>
    </w:p>
    <w:p w14:paraId="05BD681C" w14:textId="77777777" w:rsidR="001A2093" w:rsidRDefault="001A2093" w:rsidP="001A2093">
      <w:pPr>
        <w:rPr>
          <w:rFonts w:cs="Arial"/>
          <w:sz w:val="24"/>
          <w:szCs w:val="24"/>
          <w:lang w:val="it-IT"/>
        </w:rPr>
      </w:pPr>
    </w:p>
    <w:p w14:paraId="4E4FA448" w14:textId="7F86D4CB"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017DE4">
        <w:rPr>
          <w:sz w:val="24"/>
          <w:lang w:val="it-IT"/>
        </w:rPr>
        <w:t>MISCA</w:t>
      </w:r>
      <w:r w:rsidR="009214B5">
        <w:rPr>
          <w:sz w:val="24"/>
          <w:lang w:val="it-IT"/>
        </w:rPr>
        <w:t xml:space="preserve"> </w:t>
      </w:r>
      <w:r w:rsidR="00980647">
        <w:rPr>
          <w:sz w:val="24"/>
          <w:lang w:val="it-IT"/>
        </w:rPr>
        <w:t>2</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6" w:name="_Toc136863401"/>
      <w:bookmarkStart w:id="17" w:name="_Toc110664260"/>
      <w:bookmarkStart w:id="18" w:name="_Toc254003449"/>
    </w:p>
    <w:p w14:paraId="7975B418" w14:textId="77777777" w:rsidR="00453283" w:rsidRDefault="00453283" w:rsidP="00453283">
      <w:pPr>
        <w:pStyle w:val="Heading2"/>
        <w:tabs>
          <w:tab w:val="clear" w:pos="1418"/>
          <w:tab w:val="left" w:pos="709"/>
          <w:tab w:val="num" w:pos="756"/>
          <w:tab w:val="left" w:pos="1134"/>
          <w:tab w:val="left" w:pos="2410"/>
        </w:tabs>
        <w:spacing w:before="0" w:after="0"/>
        <w:ind w:left="0" w:firstLine="0"/>
        <w:rPr>
          <w:rFonts w:cs="Arial"/>
          <w:bCs w:val="0"/>
          <w:iCs/>
          <w:szCs w:val="28"/>
          <w:lang w:val="it-IT"/>
        </w:rPr>
      </w:pPr>
      <w:bookmarkStart w:id="19" w:name="_Toc301144406"/>
      <w:bookmarkStart w:id="20" w:name="_Toc254003451"/>
      <w:bookmarkStart w:id="21" w:name="_Toc136863402"/>
      <w:bookmarkStart w:id="22" w:name="_Toc110664261"/>
      <w:bookmarkStart w:id="23" w:name="_Toc506384414"/>
      <w:bookmarkEnd w:id="16"/>
      <w:bookmarkEnd w:id="17"/>
      <w:bookmarkEnd w:id="18"/>
      <w:r>
        <w:rPr>
          <w:rFonts w:cs="Arial"/>
          <w:iCs/>
          <w:szCs w:val="28"/>
          <w:lang w:val="it-IT"/>
        </w:rPr>
        <w:t>C</w:t>
      </w:r>
      <w:r w:rsidR="00444E9F">
        <w:rPr>
          <w:rFonts w:cs="Arial"/>
          <w:iCs/>
          <w:szCs w:val="28"/>
          <w:lang w:val="it-IT"/>
        </w:rPr>
        <w:t xml:space="preserve">onformarea cu cerintele </w:t>
      </w:r>
      <w:r>
        <w:rPr>
          <w:rFonts w:cs="Arial"/>
          <w:iCs/>
          <w:szCs w:val="28"/>
          <w:lang w:val="it-IT"/>
        </w:rPr>
        <w:t>BAT</w:t>
      </w:r>
      <w:bookmarkEnd w:id="19"/>
      <w:bookmarkEnd w:id="23"/>
    </w:p>
    <w:p w14:paraId="1F6B1682" w14:textId="5D0DE50E"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w:t>
      </w:r>
      <w:r w:rsidR="009214B5" w:rsidRPr="001C7392">
        <w:rPr>
          <w:sz w:val="24"/>
          <w:lang w:val="it-IT"/>
        </w:rPr>
        <w:t xml:space="preserve">Best Available Techniques </w:t>
      </w:r>
      <w:r w:rsidR="00723F57">
        <w:rPr>
          <w:sz w:val="24"/>
          <w:lang w:val="it-IT"/>
        </w:rPr>
        <w:t xml:space="preserve">(BAT) </w:t>
      </w:r>
      <w:r w:rsidR="009214B5">
        <w:rPr>
          <w:sz w:val="24"/>
          <w:lang w:val="it-IT"/>
        </w:rPr>
        <w:t xml:space="preserve">Reference Document </w:t>
      </w:r>
      <w:r w:rsidRPr="001C7392">
        <w:rPr>
          <w:sz w:val="24"/>
          <w:lang w:val="it-IT"/>
        </w:rPr>
        <w:t>for Intensive Rearing o</w:t>
      </w:r>
      <w:r w:rsidR="00A027EE">
        <w:rPr>
          <w:sz w:val="24"/>
          <w:lang w:val="it-IT"/>
        </w:rPr>
        <w:t>f Poultry and Pigs - 20</w:t>
      </w:r>
      <w:r w:rsidR="005C1DA1">
        <w:rPr>
          <w:sz w:val="24"/>
          <w:lang w:val="it-IT"/>
        </w:rPr>
        <w:t>17</w:t>
      </w:r>
      <w:r w:rsidR="00A027EE">
        <w:rPr>
          <w:sz w:val="24"/>
          <w:lang w:val="it-IT"/>
        </w:rPr>
        <w:t>)</w:t>
      </w:r>
      <w:r w:rsidR="00723F57">
        <w:rPr>
          <w:rStyle w:val="FootnoteReference"/>
          <w:sz w:val="24"/>
          <w:lang w:val="it-IT"/>
        </w:rPr>
        <w:footnoteReference w:id="1"/>
      </w:r>
      <w:r w:rsidR="00A027EE">
        <w:rPr>
          <w:sz w:val="24"/>
          <w:lang w:val="it-IT"/>
        </w:rPr>
        <w:t>”</w:t>
      </w:r>
      <w:r w:rsidR="00723F57">
        <w:rPr>
          <w:sz w:val="24"/>
          <w:lang w:val="it-IT"/>
        </w:rPr>
        <w:t>, denumit in continuare IRPP_bref_2017.</w:t>
      </w:r>
    </w:p>
    <w:p w14:paraId="0E8BBF6C" w14:textId="77777777" w:rsidR="00F51E95" w:rsidRDefault="00F51E95" w:rsidP="00453283">
      <w:pPr>
        <w:rPr>
          <w:rFonts w:cs="Arial"/>
          <w:b/>
          <w:sz w:val="24"/>
          <w:szCs w:val="24"/>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Default="00453283" w:rsidP="00453283">
      <w:pPr>
        <w:rPr>
          <w:rFonts w:cs="Arial"/>
          <w:sz w:val="24"/>
          <w:szCs w:val="24"/>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16.320 purcei (6-9 kg), </w:t>
      </w:r>
      <w:r>
        <w:rPr>
          <w:b/>
          <w:lang w:val="it-IT"/>
        </w:rPr>
        <w:t xml:space="preserve">in cazul functionarii in regim de tineret (nursery), </w:t>
      </w:r>
    </w:p>
    <w:p w14:paraId="7DD73568" w14:textId="77777777" w:rsidR="00453283"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 xml:space="preserve">ni (faza </w:t>
      </w:r>
      <w:r w:rsidRPr="00F747BF">
        <w:rPr>
          <w:sz w:val="24"/>
          <w:lang w:val="it-IT"/>
        </w:rPr>
        <w:lastRenderedPageBreak/>
        <w:t>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79B5E3B9" w14:textId="77777777" w:rsidR="00D529C2" w:rsidRDefault="00D529C2" w:rsidP="00ED32DE">
      <w:pPr>
        <w:widowControl w:val="0"/>
        <w:autoSpaceDE w:val="0"/>
        <w:autoSpaceDN w:val="0"/>
        <w:adjustRightInd w:val="0"/>
        <w:spacing w:line="374" w:lineRule="atLeast"/>
        <w:rPr>
          <w:sz w:val="24"/>
          <w:lang w:val="it-IT"/>
        </w:rPr>
        <w:sectPr w:rsidR="00D529C2" w:rsidSect="00D01991">
          <w:headerReference w:type="default" r:id="rId15"/>
          <w:footerReference w:type="default" r:id="rId16"/>
          <w:pgSz w:w="11909" w:h="16834" w:code="9"/>
          <w:pgMar w:top="1138" w:right="839" w:bottom="1138" w:left="1712" w:header="850" w:footer="706" w:gutter="0"/>
          <w:paperSrc w:first="1" w:other="1"/>
          <w:pgNumType w:start="1"/>
          <w:cols w:space="720"/>
        </w:sectPr>
      </w:pPr>
    </w:p>
    <w:p w14:paraId="5B691BD3" w14:textId="19712A6B" w:rsidR="00707E23" w:rsidRDefault="00D529C2" w:rsidP="00D529C2">
      <w:pPr>
        <w:pStyle w:val="Caption"/>
      </w:pPr>
      <w:bookmarkStart w:id="24" w:name="_Toc506384970"/>
      <w:r>
        <w:lastRenderedPageBreak/>
        <w:t xml:space="preserve">Tabel </w:t>
      </w:r>
      <w:r>
        <w:fldChar w:fldCharType="begin"/>
      </w:r>
      <w:r>
        <w:instrText xml:space="preserve"> SEQ Tabel \* ARABIC </w:instrText>
      </w:r>
      <w:r>
        <w:fldChar w:fldCharType="separate"/>
      </w:r>
      <w:r w:rsidR="00A62A34">
        <w:rPr>
          <w:noProof/>
        </w:rPr>
        <w:t>1</w:t>
      </w:r>
      <w:r>
        <w:fldChar w:fldCharType="end"/>
      </w:r>
      <w:r>
        <w:t>: Consum de produse pentru dezinfectie, dezinsectie, deratizare si asternut absorbant realizat in 2016</w:t>
      </w:r>
      <w:bookmarkEnd w:id="24"/>
    </w:p>
    <w:p w14:paraId="5DAA9D0C" w14:textId="77777777" w:rsidR="00017DE4" w:rsidRDefault="00017DE4" w:rsidP="00017DE4">
      <w:pPr>
        <w:ind w:left="0"/>
      </w:pPr>
    </w:p>
    <w:tbl>
      <w:tblPr>
        <w:tblW w:w="13739" w:type="dxa"/>
        <w:tblLayout w:type="fixed"/>
        <w:tblLook w:val="04A0" w:firstRow="1" w:lastRow="0" w:firstColumn="1" w:lastColumn="0" w:noHBand="0" w:noVBand="1"/>
      </w:tblPr>
      <w:tblGrid>
        <w:gridCol w:w="918"/>
        <w:gridCol w:w="810"/>
        <w:gridCol w:w="810"/>
        <w:gridCol w:w="810"/>
        <w:gridCol w:w="720"/>
        <w:gridCol w:w="810"/>
        <w:gridCol w:w="720"/>
        <w:gridCol w:w="720"/>
        <w:gridCol w:w="900"/>
        <w:gridCol w:w="810"/>
        <w:gridCol w:w="810"/>
        <w:gridCol w:w="900"/>
        <w:gridCol w:w="810"/>
        <w:gridCol w:w="900"/>
        <w:gridCol w:w="720"/>
        <w:gridCol w:w="720"/>
        <w:gridCol w:w="851"/>
      </w:tblGrid>
      <w:tr w:rsidR="00B26054" w:rsidRPr="00B26054" w14:paraId="511E8DA6" w14:textId="77777777" w:rsidTr="00B26054">
        <w:trPr>
          <w:trHeight w:val="900"/>
        </w:trPr>
        <w:tc>
          <w:tcPr>
            <w:tcW w:w="3348" w:type="dxa"/>
            <w:gridSpan w:val="4"/>
            <w:tcBorders>
              <w:top w:val="single" w:sz="8" w:space="0" w:color="auto"/>
              <w:left w:val="single" w:sz="4" w:space="0" w:color="auto"/>
              <w:bottom w:val="nil"/>
              <w:right w:val="single" w:sz="4" w:space="0" w:color="auto"/>
            </w:tcBorders>
            <w:shd w:val="clear" w:color="auto" w:fill="auto"/>
            <w:vAlign w:val="center"/>
            <w:hideMark/>
          </w:tcPr>
          <w:p w14:paraId="0643EF26" w14:textId="77777777" w:rsid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Consum dezinfectie</w:t>
            </w:r>
          </w:p>
          <w:p w14:paraId="48D73F45" w14:textId="230FDBF5" w:rsidR="00B26054" w:rsidRPr="00B26054" w:rsidRDefault="00B26054" w:rsidP="00B26054">
            <w:pPr>
              <w:spacing w:after="0"/>
              <w:ind w:left="0"/>
              <w:jc w:val="center"/>
              <w:rPr>
                <w:b/>
                <w:bCs/>
                <w:snapToGrid/>
                <w:color w:val="000000"/>
                <w:sz w:val="22"/>
                <w:szCs w:val="22"/>
                <w:lang w:val="en-US"/>
              </w:rPr>
            </w:pPr>
            <w:r w:rsidRPr="00B26054">
              <w:rPr>
                <w:snapToGrid/>
                <w:color w:val="000000"/>
                <w:sz w:val="22"/>
                <w:szCs w:val="22"/>
                <w:lang w:val="en-US"/>
              </w:rPr>
              <w:t xml:space="preserve">BI = 3 </w:t>
            </w:r>
            <w:r w:rsidRPr="00B26054">
              <w:rPr>
                <w:bCs/>
                <w:snapToGrid/>
                <w:color w:val="000000"/>
                <w:sz w:val="22"/>
                <w:szCs w:val="22"/>
                <w:lang w:val="en-US"/>
              </w:rPr>
              <w:t>litri</w:t>
            </w:r>
            <w:r w:rsidRPr="00B26054">
              <w:rPr>
                <w:snapToGrid/>
                <w:color w:val="000000"/>
                <w:sz w:val="22"/>
                <w:szCs w:val="22"/>
                <w:lang w:val="en-US"/>
              </w:rPr>
              <w:t xml:space="preserve">; SA = 20 </w:t>
            </w:r>
            <w:r>
              <w:rPr>
                <w:snapToGrid/>
                <w:color w:val="000000"/>
                <w:sz w:val="22"/>
                <w:szCs w:val="22"/>
                <w:lang w:val="en-US"/>
              </w:rPr>
              <w:t>kg</w:t>
            </w:r>
          </w:p>
        </w:tc>
        <w:tc>
          <w:tcPr>
            <w:tcW w:w="2970" w:type="dxa"/>
            <w:gridSpan w:val="4"/>
            <w:tcBorders>
              <w:top w:val="single" w:sz="8" w:space="0" w:color="auto"/>
              <w:left w:val="nil"/>
              <w:bottom w:val="nil"/>
              <w:right w:val="single" w:sz="4" w:space="0" w:color="auto"/>
            </w:tcBorders>
            <w:shd w:val="clear" w:color="auto" w:fill="auto"/>
            <w:vAlign w:val="center"/>
            <w:hideMark/>
          </w:tcPr>
          <w:p w14:paraId="644E2428" w14:textId="77777777" w:rsid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Consum dezinsectie</w:t>
            </w:r>
          </w:p>
          <w:p w14:paraId="04A30B84" w14:textId="6975B7E0" w:rsidR="00B26054" w:rsidRPr="00B26054" w:rsidRDefault="00B26054" w:rsidP="00B26054">
            <w:pPr>
              <w:spacing w:after="0"/>
              <w:ind w:left="0"/>
              <w:jc w:val="center"/>
              <w:rPr>
                <w:b/>
                <w:bCs/>
                <w:snapToGrid/>
                <w:color w:val="000000"/>
                <w:sz w:val="22"/>
                <w:szCs w:val="22"/>
                <w:lang w:val="en-US"/>
              </w:rPr>
            </w:pPr>
            <w:r>
              <w:rPr>
                <w:snapToGrid/>
                <w:color w:val="000000"/>
                <w:sz w:val="22"/>
                <w:szCs w:val="22"/>
                <w:lang w:val="en-US"/>
              </w:rPr>
              <w:t xml:space="preserve">CT=400 g; </w:t>
            </w:r>
            <w:r w:rsidRPr="00B26054">
              <w:rPr>
                <w:snapToGrid/>
                <w:color w:val="000000"/>
                <w:sz w:val="22"/>
                <w:szCs w:val="22"/>
                <w:lang w:val="en-US"/>
              </w:rPr>
              <w:t xml:space="preserve">BC = 1 </w:t>
            </w:r>
            <w:r>
              <w:rPr>
                <w:snapToGrid/>
                <w:color w:val="000000"/>
                <w:sz w:val="22"/>
                <w:szCs w:val="22"/>
                <w:lang w:val="en-US"/>
              </w:rPr>
              <w:t xml:space="preserve">kg;          </w:t>
            </w:r>
            <w:r w:rsidRPr="00B26054">
              <w:rPr>
                <w:snapToGrid/>
                <w:color w:val="000000"/>
                <w:sz w:val="22"/>
                <w:szCs w:val="22"/>
                <w:lang w:val="en-US"/>
              </w:rPr>
              <w:t xml:space="preserve">FL = 1 </w:t>
            </w:r>
            <w:r w:rsidRPr="00B26054">
              <w:rPr>
                <w:bCs/>
                <w:snapToGrid/>
                <w:color w:val="000000"/>
                <w:sz w:val="22"/>
                <w:szCs w:val="22"/>
                <w:lang w:val="en-US"/>
              </w:rPr>
              <w:t>litr</w:t>
            </w:r>
            <w:r>
              <w:rPr>
                <w:bCs/>
                <w:snapToGrid/>
                <w:color w:val="000000"/>
                <w:sz w:val="22"/>
                <w:szCs w:val="22"/>
                <w:lang w:val="en-US"/>
              </w:rPr>
              <w:t>u</w:t>
            </w:r>
          </w:p>
        </w:tc>
        <w:tc>
          <w:tcPr>
            <w:tcW w:w="2520" w:type="dxa"/>
            <w:gridSpan w:val="3"/>
            <w:tcBorders>
              <w:top w:val="single" w:sz="8" w:space="0" w:color="auto"/>
              <w:left w:val="nil"/>
              <w:bottom w:val="nil"/>
              <w:right w:val="single" w:sz="4" w:space="0" w:color="auto"/>
            </w:tcBorders>
            <w:shd w:val="clear" w:color="auto" w:fill="auto"/>
            <w:vAlign w:val="center"/>
            <w:hideMark/>
          </w:tcPr>
          <w:p w14:paraId="46A11A7B" w14:textId="77777777" w:rsid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Consum deratizare</w:t>
            </w:r>
          </w:p>
          <w:p w14:paraId="7DFD8B6F" w14:textId="3B30E1DD" w:rsidR="00B26054" w:rsidRPr="00B26054" w:rsidRDefault="00B26054" w:rsidP="00B26054">
            <w:pPr>
              <w:spacing w:after="0"/>
              <w:ind w:left="0"/>
              <w:jc w:val="center"/>
              <w:rPr>
                <w:bCs/>
                <w:snapToGrid/>
                <w:color w:val="000000"/>
                <w:sz w:val="22"/>
                <w:szCs w:val="22"/>
                <w:lang w:val="en-US"/>
              </w:rPr>
            </w:pPr>
            <w:r w:rsidRPr="00B26054">
              <w:rPr>
                <w:snapToGrid/>
                <w:color w:val="000000"/>
                <w:sz w:val="22"/>
                <w:szCs w:val="22"/>
                <w:lang w:val="en-US"/>
              </w:rPr>
              <w:t xml:space="preserve">BC = 10 </w:t>
            </w:r>
            <w:r>
              <w:rPr>
                <w:snapToGrid/>
                <w:color w:val="000000"/>
                <w:sz w:val="22"/>
                <w:szCs w:val="22"/>
                <w:lang w:val="en-US"/>
              </w:rPr>
              <w:t>kg</w:t>
            </w:r>
          </w:p>
        </w:tc>
        <w:tc>
          <w:tcPr>
            <w:tcW w:w="3330" w:type="dxa"/>
            <w:gridSpan w:val="4"/>
            <w:tcBorders>
              <w:top w:val="single" w:sz="8" w:space="0" w:color="auto"/>
              <w:left w:val="nil"/>
              <w:bottom w:val="single" w:sz="8" w:space="0" w:color="auto"/>
              <w:right w:val="single" w:sz="4" w:space="0" w:color="000000"/>
            </w:tcBorders>
            <w:shd w:val="clear" w:color="auto" w:fill="auto"/>
            <w:vAlign w:val="center"/>
            <w:hideMark/>
          </w:tcPr>
          <w:p w14:paraId="02DB2248"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Consum produse pentru tratarea apei potabile</w:t>
            </w:r>
          </w:p>
        </w:tc>
        <w:tc>
          <w:tcPr>
            <w:tcW w:w="1571" w:type="dxa"/>
            <w:gridSpan w:val="2"/>
            <w:tcBorders>
              <w:top w:val="single" w:sz="8" w:space="0" w:color="auto"/>
              <w:left w:val="nil"/>
              <w:bottom w:val="nil"/>
              <w:right w:val="single" w:sz="8" w:space="0" w:color="000000"/>
            </w:tcBorders>
            <w:shd w:val="clear" w:color="auto" w:fill="auto"/>
            <w:vAlign w:val="center"/>
            <w:hideMark/>
          </w:tcPr>
          <w:p w14:paraId="2BBEC87F"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Consum asternut absorbant</w:t>
            </w:r>
          </w:p>
        </w:tc>
      </w:tr>
      <w:tr w:rsidR="00B26054" w:rsidRPr="00B26054" w14:paraId="0856FA1B" w14:textId="77777777" w:rsidTr="00B26054">
        <w:trPr>
          <w:trHeight w:val="315"/>
        </w:trPr>
        <w:tc>
          <w:tcPr>
            <w:tcW w:w="9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2CFE29" w14:textId="77777777" w:rsidR="00B26054" w:rsidRPr="00B26054" w:rsidRDefault="00B26054" w:rsidP="00B26054">
            <w:pPr>
              <w:spacing w:after="0"/>
              <w:ind w:left="0"/>
              <w:jc w:val="center"/>
              <w:rPr>
                <w:b/>
                <w:bCs/>
                <w:snapToGrid/>
                <w:sz w:val="22"/>
                <w:szCs w:val="22"/>
                <w:lang w:val="en-US"/>
              </w:rPr>
            </w:pPr>
            <w:r w:rsidRPr="00B26054">
              <w:rPr>
                <w:b/>
                <w:bCs/>
                <w:snapToGrid/>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051F311B"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18AB93DB" w14:textId="67FC971F" w:rsidR="00B26054" w:rsidRPr="00B26054" w:rsidRDefault="00B26054" w:rsidP="00B26054">
            <w:pPr>
              <w:spacing w:after="0"/>
              <w:ind w:left="0"/>
              <w:jc w:val="center"/>
              <w:rPr>
                <w:b/>
                <w:bCs/>
                <w:snapToGrid/>
                <w:color w:val="000000"/>
                <w:sz w:val="22"/>
                <w:szCs w:val="22"/>
                <w:lang w:val="en-US"/>
              </w:rPr>
            </w:pPr>
            <w:r>
              <w:rPr>
                <w:b/>
                <w:bCs/>
                <w:snapToGrid/>
                <w:color w:val="000000"/>
                <w:sz w:val="22"/>
                <w:szCs w:val="22"/>
                <w:lang w:val="en-US"/>
              </w:rPr>
              <w:t>litri</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0953F122" w14:textId="70DF5425" w:rsidR="00B26054" w:rsidRPr="00B26054" w:rsidRDefault="00B26054" w:rsidP="00B26054">
            <w:pPr>
              <w:spacing w:after="0"/>
              <w:ind w:left="0"/>
              <w:jc w:val="center"/>
              <w:rPr>
                <w:b/>
                <w:bCs/>
                <w:snapToGrid/>
                <w:color w:val="000000"/>
                <w:sz w:val="22"/>
                <w:szCs w:val="22"/>
                <w:lang w:val="en-US"/>
              </w:rPr>
            </w:pPr>
            <w:r w:rsidRPr="00B26054">
              <w:rPr>
                <w:b/>
                <w:snapToGrid/>
                <w:color w:val="000000"/>
                <w:sz w:val="22"/>
                <w:szCs w:val="22"/>
                <w:lang w:val="en-US"/>
              </w:rPr>
              <w:t>kg</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14:paraId="74565E25" w14:textId="77777777" w:rsidR="00B26054" w:rsidRPr="00B26054" w:rsidRDefault="00B26054" w:rsidP="00B26054">
            <w:pPr>
              <w:spacing w:after="0"/>
              <w:ind w:left="0"/>
              <w:jc w:val="center"/>
              <w:rPr>
                <w:b/>
                <w:bCs/>
                <w:snapToGrid/>
                <w:sz w:val="22"/>
                <w:szCs w:val="22"/>
                <w:lang w:val="en-US"/>
              </w:rPr>
            </w:pPr>
            <w:r w:rsidRPr="00B26054">
              <w:rPr>
                <w:b/>
                <w:bCs/>
                <w:snapToGrid/>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3066A582"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6CE82DA3" w14:textId="00668B6D" w:rsidR="00B26054" w:rsidRPr="00B26054" w:rsidRDefault="00B26054" w:rsidP="00B26054">
            <w:pPr>
              <w:spacing w:after="0"/>
              <w:ind w:left="0"/>
              <w:jc w:val="center"/>
              <w:rPr>
                <w:b/>
                <w:bCs/>
                <w:snapToGrid/>
                <w:color w:val="000000"/>
                <w:sz w:val="22"/>
                <w:szCs w:val="22"/>
                <w:lang w:val="en-US"/>
              </w:rPr>
            </w:pPr>
            <w:r w:rsidRPr="00B26054">
              <w:rPr>
                <w:bCs/>
                <w:snapToGrid/>
                <w:color w:val="000000"/>
                <w:sz w:val="22"/>
                <w:szCs w:val="22"/>
                <w:lang w:val="en-US"/>
              </w:rPr>
              <w:t>litri</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222BB603" w14:textId="593DD42C" w:rsidR="00B26054" w:rsidRPr="00B26054" w:rsidRDefault="00B26054" w:rsidP="00B26054">
            <w:pPr>
              <w:spacing w:after="0"/>
              <w:ind w:left="0"/>
              <w:jc w:val="center"/>
              <w:rPr>
                <w:b/>
                <w:bCs/>
                <w:snapToGrid/>
                <w:color w:val="000000"/>
                <w:sz w:val="22"/>
                <w:szCs w:val="22"/>
                <w:lang w:val="en-US"/>
              </w:rPr>
            </w:pPr>
            <w:r w:rsidRPr="00B26054">
              <w:rPr>
                <w:b/>
                <w:snapToGrid/>
                <w:color w:val="000000"/>
                <w:sz w:val="22"/>
                <w:szCs w:val="22"/>
                <w:lang w:val="en-US"/>
              </w:rPr>
              <w:t>kg</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14:paraId="01F244DF" w14:textId="77777777" w:rsidR="00B26054" w:rsidRPr="00B26054" w:rsidRDefault="00B26054" w:rsidP="00B26054">
            <w:pPr>
              <w:spacing w:after="0"/>
              <w:ind w:left="0"/>
              <w:jc w:val="center"/>
              <w:rPr>
                <w:b/>
                <w:bCs/>
                <w:snapToGrid/>
                <w:sz w:val="22"/>
                <w:szCs w:val="22"/>
                <w:lang w:val="en-US"/>
              </w:rPr>
            </w:pPr>
            <w:r w:rsidRPr="00B26054">
              <w:rPr>
                <w:b/>
                <w:bCs/>
                <w:snapToGrid/>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4648BFD5"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6FF41749" w14:textId="6163DB7E" w:rsidR="00B26054" w:rsidRPr="00B26054" w:rsidRDefault="00B26054" w:rsidP="00B26054">
            <w:pPr>
              <w:spacing w:after="0"/>
              <w:ind w:left="0"/>
              <w:jc w:val="center"/>
              <w:rPr>
                <w:b/>
                <w:bCs/>
                <w:snapToGrid/>
                <w:color w:val="000000"/>
                <w:sz w:val="22"/>
                <w:szCs w:val="22"/>
                <w:lang w:val="en-US"/>
              </w:rPr>
            </w:pPr>
            <w:r w:rsidRPr="00B26054">
              <w:rPr>
                <w:b/>
                <w:snapToGrid/>
                <w:color w:val="000000"/>
                <w:sz w:val="22"/>
                <w:szCs w:val="22"/>
                <w:lang w:val="en-US"/>
              </w:rPr>
              <w:t>kg</w:t>
            </w:r>
          </w:p>
        </w:tc>
        <w:tc>
          <w:tcPr>
            <w:tcW w:w="900" w:type="dxa"/>
            <w:tcBorders>
              <w:top w:val="nil"/>
              <w:left w:val="nil"/>
              <w:bottom w:val="single" w:sz="8" w:space="0" w:color="auto"/>
              <w:right w:val="single" w:sz="4" w:space="0" w:color="auto"/>
            </w:tcBorders>
            <w:shd w:val="clear" w:color="auto" w:fill="auto"/>
            <w:vAlign w:val="center"/>
            <w:hideMark/>
          </w:tcPr>
          <w:p w14:paraId="022E3240"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UM</w:t>
            </w:r>
          </w:p>
        </w:tc>
        <w:tc>
          <w:tcPr>
            <w:tcW w:w="810" w:type="dxa"/>
            <w:tcBorders>
              <w:top w:val="nil"/>
              <w:left w:val="nil"/>
              <w:bottom w:val="single" w:sz="8" w:space="0" w:color="auto"/>
              <w:right w:val="single" w:sz="4" w:space="0" w:color="auto"/>
            </w:tcBorders>
            <w:shd w:val="clear" w:color="auto" w:fill="auto"/>
            <w:vAlign w:val="center"/>
            <w:hideMark/>
          </w:tcPr>
          <w:p w14:paraId="414A75ED"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900" w:type="dxa"/>
            <w:tcBorders>
              <w:top w:val="nil"/>
              <w:left w:val="nil"/>
              <w:bottom w:val="single" w:sz="8" w:space="0" w:color="auto"/>
              <w:right w:val="single" w:sz="4" w:space="0" w:color="auto"/>
            </w:tcBorders>
            <w:shd w:val="clear" w:color="auto" w:fill="auto"/>
            <w:vAlign w:val="center"/>
            <w:hideMark/>
          </w:tcPr>
          <w:p w14:paraId="609AD32C" w14:textId="7D987822" w:rsidR="00B26054" w:rsidRPr="00B26054" w:rsidRDefault="00B26054" w:rsidP="00B26054">
            <w:pPr>
              <w:spacing w:after="0"/>
              <w:ind w:left="0"/>
              <w:jc w:val="center"/>
              <w:rPr>
                <w:b/>
                <w:bCs/>
                <w:snapToGrid/>
                <w:color w:val="000000"/>
                <w:sz w:val="22"/>
                <w:szCs w:val="22"/>
                <w:lang w:val="en-US"/>
              </w:rPr>
            </w:pPr>
            <w:r w:rsidRPr="00B26054">
              <w:rPr>
                <w:bCs/>
                <w:snapToGrid/>
                <w:color w:val="000000"/>
                <w:sz w:val="22"/>
                <w:szCs w:val="22"/>
                <w:lang w:val="en-US"/>
              </w:rPr>
              <w:t>litri</w:t>
            </w:r>
          </w:p>
        </w:tc>
        <w:tc>
          <w:tcPr>
            <w:tcW w:w="720" w:type="dxa"/>
            <w:tcBorders>
              <w:top w:val="nil"/>
              <w:left w:val="nil"/>
              <w:bottom w:val="single" w:sz="8" w:space="0" w:color="auto"/>
              <w:right w:val="single" w:sz="4" w:space="0" w:color="auto"/>
            </w:tcBorders>
            <w:shd w:val="clear" w:color="auto" w:fill="auto"/>
            <w:vAlign w:val="center"/>
            <w:hideMark/>
          </w:tcPr>
          <w:p w14:paraId="2EA43A2B" w14:textId="39915B23" w:rsidR="00B26054" w:rsidRPr="00B26054" w:rsidRDefault="00B26054" w:rsidP="00B26054">
            <w:pPr>
              <w:spacing w:after="0"/>
              <w:ind w:left="0"/>
              <w:jc w:val="center"/>
              <w:rPr>
                <w:b/>
                <w:bCs/>
                <w:snapToGrid/>
                <w:color w:val="000000"/>
                <w:sz w:val="22"/>
                <w:szCs w:val="22"/>
                <w:lang w:val="en-US"/>
              </w:rPr>
            </w:pPr>
            <w:r w:rsidRPr="00B26054">
              <w:rPr>
                <w:b/>
                <w:snapToGrid/>
                <w:color w:val="000000"/>
                <w:sz w:val="22"/>
                <w:szCs w:val="22"/>
                <w:lang w:val="en-US"/>
              </w:rPr>
              <w:t>kg</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6D584EC6"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UM</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6FD2E2E2" w14:textId="0840E803" w:rsidR="00B26054" w:rsidRPr="00B26054" w:rsidRDefault="00B26054" w:rsidP="00B26054">
            <w:pPr>
              <w:spacing w:after="0"/>
              <w:ind w:left="0"/>
              <w:jc w:val="center"/>
              <w:rPr>
                <w:b/>
                <w:bCs/>
                <w:snapToGrid/>
                <w:color w:val="000000"/>
                <w:sz w:val="22"/>
                <w:szCs w:val="22"/>
                <w:lang w:val="en-US"/>
              </w:rPr>
            </w:pPr>
            <w:r w:rsidRPr="00B26054">
              <w:rPr>
                <w:b/>
                <w:snapToGrid/>
                <w:color w:val="000000"/>
                <w:sz w:val="22"/>
                <w:szCs w:val="22"/>
                <w:lang w:val="en-US"/>
              </w:rPr>
              <w:t>kg</w:t>
            </w:r>
          </w:p>
        </w:tc>
      </w:tr>
      <w:tr w:rsidR="00B26054" w:rsidRPr="00B26054" w14:paraId="3F72235C" w14:textId="77777777" w:rsidTr="00B26054">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0BC596FB"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BI</w:t>
            </w:r>
          </w:p>
        </w:tc>
        <w:tc>
          <w:tcPr>
            <w:tcW w:w="810" w:type="dxa"/>
            <w:tcBorders>
              <w:top w:val="nil"/>
              <w:left w:val="nil"/>
              <w:bottom w:val="single" w:sz="4" w:space="0" w:color="auto"/>
              <w:right w:val="single" w:sz="4" w:space="0" w:color="auto"/>
            </w:tcBorders>
            <w:shd w:val="clear" w:color="000000" w:fill="D9D9D9"/>
            <w:noWrap/>
            <w:vAlign w:val="center"/>
            <w:hideMark/>
          </w:tcPr>
          <w:p w14:paraId="363DE55D"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0</w:t>
            </w:r>
          </w:p>
        </w:tc>
        <w:tc>
          <w:tcPr>
            <w:tcW w:w="810" w:type="dxa"/>
            <w:tcBorders>
              <w:top w:val="nil"/>
              <w:left w:val="nil"/>
              <w:bottom w:val="single" w:sz="4" w:space="0" w:color="auto"/>
              <w:right w:val="single" w:sz="4" w:space="0" w:color="auto"/>
            </w:tcBorders>
            <w:shd w:val="clear" w:color="auto" w:fill="auto"/>
            <w:noWrap/>
            <w:vAlign w:val="center"/>
            <w:hideMark/>
          </w:tcPr>
          <w:p w14:paraId="7F94F3E1"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0</w:t>
            </w:r>
          </w:p>
        </w:tc>
        <w:tc>
          <w:tcPr>
            <w:tcW w:w="810" w:type="dxa"/>
            <w:tcBorders>
              <w:top w:val="nil"/>
              <w:left w:val="nil"/>
              <w:bottom w:val="single" w:sz="4" w:space="0" w:color="auto"/>
              <w:right w:val="single" w:sz="4" w:space="0" w:color="auto"/>
            </w:tcBorders>
            <w:shd w:val="clear" w:color="auto" w:fill="auto"/>
            <w:noWrap/>
            <w:vAlign w:val="center"/>
            <w:hideMark/>
          </w:tcPr>
          <w:p w14:paraId="105CE970"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57743A57"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20EEEE7A"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5</w:t>
            </w:r>
          </w:p>
        </w:tc>
        <w:tc>
          <w:tcPr>
            <w:tcW w:w="720" w:type="dxa"/>
            <w:tcBorders>
              <w:top w:val="nil"/>
              <w:left w:val="nil"/>
              <w:bottom w:val="single" w:sz="4" w:space="0" w:color="auto"/>
              <w:right w:val="single" w:sz="4" w:space="0" w:color="auto"/>
            </w:tcBorders>
            <w:shd w:val="clear" w:color="auto" w:fill="auto"/>
            <w:noWrap/>
            <w:vAlign w:val="center"/>
            <w:hideMark/>
          </w:tcPr>
          <w:p w14:paraId="093F941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6721F58C"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5</w:t>
            </w:r>
          </w:p>
        </w:tc>
        <w:tc>
          <w:tcPr>
            <w:tcW w:w="900" w:type="dxa"/>
            <w:tcBorders>
              <w:top w:val="nil"/>
              <w:left w:val="nil"/>
              <w:bottom w:val="single" w:sz="4" w:space="0" w:color="auto"/>
              <w:right w:val="single" w:sz="4" w:space="0" w:color="auto"/>
            </w:tcBorders>
            <w:shd w:val="clear" w:color="auto" w:fill="auto"/>
            <w:noWrap/>
            <w:vAlign w:val="center"/>
            <w:hideMark/>
          </w:tcPr>
          <w:p w14:paraId="1CD5F3F9"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56FD5173"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3</w:t>
            </w:r>
          </w:p>
        </w:tc>
        <w:tc>
          <w:tcPr>
            <w:tcW w:w="810" w:type="dxa"/>
            <w:tcBorders>
              <w:top w:val="nil"/>
              <w:left w:val="nil"/>
              <w:bottom w:val="single" w:sz="4" w:space="0" w:color="auto"/>
              <w:right w:val="single" w:sz="4" w:space="0" w:color="auto"/>
            </w:tcBorders>
            <w:shd w:val="clear" w:color="auto" w:fill="auto"/>
            <w:noWrap/>
            <w:vAlign w:val="center"/>
            <w:hideMark/>
          </w:tcPr>
          <w:p w14:paraId="4F2A993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30</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45D204" w14:textId="4235472E" w:rsidR="00B26054" w:rsidRPr="00B26054" w:rsidRDefault="00B26054" w:rsidP="00B26054">
            <w:pPr>
              <w:spacing w:after="0"/>
              <w:ind w:left="0"/>
              <w:jc w:val="center"/>
              <w:rPr>
                <w:snapToGrid/>
                <w:color w:val="000000"/>
                <w:sz w:val="22"/>
                <w:szCs w:val="22"/>
                <w:lang w:val="en-US"/>
              </w:rPr>
            </w:pPr>
            <w:r>
              <w:rPr>
                <w:snapToGrid/>
                <w:color w:val="000000"/>
                <w:sz w:val="22"/>
                <w:szCs w:val="22"/>
                <w:lang w:val="en-US"/>
              </w:rPr>
              <w:t>kg</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196ABEA" w14:textId="27753A8F" w:rsidR="00B26054" w:rsidRPr="00B26054" w:rsidRDefault="00B26054" w:rsidP="00B26054">
            <w:pPr>
              <w:spacing w:after="0"/>
              <w:ind w:left="0"/>
              <w:jc w:val="center"/>
              <w:rPr>
                <w:snapToGrid/>
                <w:color w:val="000000"/>
                <w:sz w:val="22"/>
                <w:szCs w:val="22"/>
                <w:lang w:val="en-US"/>
              </w:rPr>
            </w:pPr>
            <w:r>
              <w:rPr>
                <w:snapToGrid/>
                <w:color w:val="000000"/>
                <w:sz w:val="22"/>
                <w:szCs w:val="22"/>
                <w:lang w:val="en-US"/>
              </w:rPr>
              <w:t>0</w:t>
            </w:r>
            <w:r w:rsidRPr="00B26054">
              <w:rPr>
                <w:snapToGrid/>
                <w:color w:val="000000"/>
                <w:sz w:val="22"/>
                <w:szCs w:val="22"/>
                <w:lang w:val="en-US"/>
              </w:rPr>
              <w:t> </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4DD5ED"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149521"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A9E287" w14:textId="286BA749" w:rsidR="00B26054" w:rsidRPr="00B26054" w:rsidRDefault="00B26054" w:rsidP="00B26054">
            <w:pPr>
              <w:spacing w:after="0"/>
              <w:ind w:left="0"/>
              <w:jc w:val="center"/>
              <w:rPr>
                <w:snapToGrid/>
                <w:color w:val="000000"/>
                <w:sz w:val="22"/>
                <w:szCs w:val="22"/>
                <w:lang w:val="en-US"/>
              </w:rPr>
            </w:pPr>
            <w:r>
              <w:rPr>
                <w:snapToGrid/>
                <w:color w:val="000000"/>
                <w:sz w:val="22"/>
                <w:szCs w:val="22"/>
                <w:lang w:val="en-US"/>
              </w:rPr>
              <w:t>kg</w:t>
            </w:r>
          </w:p>
        </w:tc>
        <w:tc>
          <w:tcPr>
            <w:tcW w:w="851" w:type="dxa"/>
            <w:vMerge w:val="restart"/>
            <w:tcBorders>
              <w:top w:val="nil"/>
              <w:left w:val="single" w:sz="4" w:space="0" w:color="auto"/>
              <w:bottom w:val="single" w:sz="4" w:space="0" w:color="auto"/>
              <w:right w:val="single" w:sz="8" w:space="0" w:color="auto"/>
            </w:tcBorders>
            <w:shd w:val="clear" w:color="000000" w:fill="D9D9D9"/>
            <w:noWrap/>
            <w:vAlign w:val="center"/>
            <w:hideMark/>
          </w:tcPr>
          <w:p w14:paraId="69641478"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1814</w:t>
            </w:r>
          </w:p>
        </w:tc>
      </w:tr>
      <w:tr w:rsidR="00B26054" w:rsidRPr="00B26054" w14:paraId="182106F4" w14:textId="77777777" w:rsidTr="00B26054">
        <w:trPr>
          <w:trHeight w:val="300"/>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C367D3" w14:textId="472713ED" w:rsidR="00B26054" w:rsidRPr="00B26054" w:rsidRDefault="00B26054" w:rsidP="00B26054">
            <w:pPr>
              <w:spacing w:after="0"/>
              <w:ind w:left="0"/>
              <w:jc w:val="center"/>
              <w:rPr>
                <w:snapToGrid/>
                <w:color w:val="000000"/>
                <w:sz w:val="22"/>
                <w:szCs w:val="22"/>
                <w:lang w:val="en-US"/>
              </w:rPr>
            </w:pPr>
            <w:r w:rsidRPr="00B26054">
              <w:rPr>
                <w:bCs/>
                <w:snapToGrid/>
                <w:color w:val="000000"/>
                <w:sz w:val="22"/>
                <w:szCs w:val="22"/>
                <w:lang w:val="en-US"/>
              </w:rPr>
              <w:t>litri</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B72D69B"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361</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FC0B1"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361</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00B9C"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BA3A2F"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CT</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D570719"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11</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824BF"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6684FC" w14:textId="3A360F7E" w:rsidR="00B26054" w:rsidRPr="00B26054" w:rsidRDefault="00B26054" w:rsidP="00B26054">
            <w:pPr>
              <w:spacing w:after="0"/>
              <w:ind w:left="0"/>
              <w:jc w:val="center"/>
              <w:rPr>
                <w:snapToGrid/>
                <w:color w:val="000000"/>
                <w:sz w:val="22"/>
                <w:szCs w:val="22"/>
                <w:lang w:val="en-US"/>
              </w:rPr>
            </w:pPr>
            <w:r>
              <w:rPr>
                <w:snapToGrid/>
                <w:color w:val="000000"/>
                <w:sz w:val="22"/>
                <w:szCs w:val="22"/>
                <w:lang w:val="en-US"/>
              </w:rPr>
              <w:t>4,</w:t>
            </w:r>
            <w:r w:rsidRPr="00B26054">
              <w:rPr>
                <w:snapToGrid/>
                <w:color w:val="000000"/>
                <w:sz w:val="22"/>
                <w:szCs w:val="22"/>
                <w:lang w:val="en-US"/>
              </w:rPr>
              <w:t>4</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889F9"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KG</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BA1C171"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65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86D76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65</w:t>
            </w:r>
          </w:p>
        </w:tc>
        <w:tc>
          <w:tcPr>
            <w:tcW w:w="900" w:type="dxa"/>
            <w:vMerge/>
            <w:tcBorders>
              <w:top w:val="nil"/>
              <w:left w:val="single" w:sz="4" w:space="0" w:color="auto"/>
              <w:bottom w:val="single" w:sz="4" w:space="0" w:color="auto"/>
              <w:right w:val="single" w:sz="4" w:space="0" w:color="auto"/>
            </w:tcBorders>
            <w:vAlign w:val="center"/>
            <w:hideMark/>
          </w:tcPr>
          <w:p w14:paraId="7B036675"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C7E8BFE" w14:textId="77777777" w:rsidR="00B26054" w:rsidRPr="00B26054" w:rsidRDefault="00B26054" w:rsidP="00B26054">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000000"/>
              <w:right w:val="single" w:sz="4" w:space="0" w:color="auto"/>
            </w:tcBorders>
            <w:vAlign w:val="center"/>
            <w:hideMark/>
          </w:tcPr>
          <w:p w14:paraId="2DCD61EC"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000000"/>
              <w:right w:val="single" w:sz="4" w:space="0" w:color="auto"/>
            </w:tcBorders>
            <w:vAlign w:val="center"/>
            <w:hideMark/>
          </w:tcPr>
          <w:p w14:paraId="3B325B9F"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15F1C825" w14:textId="77777777" w:rsidR="00B26054" w:rsidRPr="00B26054" w:rsidRDefault="00B26054" w:rsidP="00B26054">
            <w:pPr>
              <w:spacing w:after="0"/>
              <w:ind w:left="0"/>
              <w:jc w:val="left"/>
              <w:rPr>
                <w:snapToGrid/>
                <w:color w:val="000000"/>
                <w:sz w:val="22"/>
                <w:szCs w:val="22"/>
                <w:lang w:val="en-US"/>
              </w:rPr>
            </w:pPr>
          </w:p>
        </w:tc>
        <w:tc>
          <w:tcPr>
            <w:tcW w:w="851" w:type="dxa"/>
            <w:vMerge/>
            <w:tcBorders>
              <w:top w:val="nil"/>
              <w:left w:val="single" w:sz="4" w:space="0" w:color="auto"/>
              <w:bottom w:val="single" w:sz="4" w:space="0" w:color="auto"/>
              <w:right w:val="single" w:sz="8" w:space="0" w:color="auto"/>
            </w:tcBorders>
            <w:vAlign w:val="center"/>
            <w:hideMark/>
          </w:tcPr>
          <w:p w14:paraId="7797DDB3" w14:textId="77777777" w:rsidR="00B26054" w:rsidRPr="00B26054" w:rsidRDefault="00B26054" w:rsidP="00B26054">
            <w:pPr>
              <w:spacing w:after="0"/>
              <w:ind w:left="0"/>
              <w:jc w:val="left"/>
              <w:rPr>
                <w:snapToGrid/>
                <w:color w:val="000000"/>
                <w:sz w:val="22"/>
                <w:szCs w:val="22"/>
                <w:lang w:val="en-US"/>
              </w:rPr>
            </w:pPr>
          </w:p>
        </w:tc>
      </w:tr>
      <w:tr w:rsidR="00B26054" w:rsidRPr="00B26054" w14:paraId="5D2BCEF0" w14:textId="77777777" w:rsidTr="00B26054">
        <w:trPr>
          <w:trHeight w:val="300"/>
        </w:trPr>
        <w:tc>
          <w:tcPr>
            <w:tcW w:w="918" w:type="dxa"/>
            <w:vMerge/>
            <w:tcBorders>
              <w:top w:val="nil"/>
              <w:left w:val="single" w:sz="4" w:space="0" w:color="auto"/>
              <w:bottom w:val="single" w:sz="4" w:space="0" w:color="auto"/>
              <w:right w:val="single" w:sz="4" w:space="0" w:color="auto"/>
            </w:tcBorders>
            <w:vAlign w:val="center"/>
            <w:hideMark/>
          </w:tcPr>
          <w:p w14:paraId="461479E9"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1A95AD1F"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7B1F510E"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7B757B45"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65070990"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5A06D11F"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52917D1C"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327975C3" w14:textId="77777777" w:rsidR="00B26054" w:rsidRPr="00B26054" w:rsidRDefault="00B26054" w:rsidP="00B26054">
            <w:pPr>
              <w:spacing w:after="0"/>
              <w:ind w:left="0"/>
              <w:jc w:val="left"/>
              <w:rPr>
                <w:snapToGrid/>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78A78477"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D91C623"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6C6AFEC2" w14:textId="77777777" w:rsidR="00B26054" w:rsidRPr="00B26054" w:rsidRDefault="00B26054" w:rsidP="00B26054">
            <w:pPr>
              <w:spacing w:after="0"/>
              <w:ind w:left="0"/>
              <w:jc w:val="left"/>
              <w:rPr>
                <w:snapToGrid/>
                <w:color w:val="000000"/>
                <w:sz w:val="22"/>
                <w:szCs w:val="22"/>
                <w:lang w:val="en-US"/>
              </w:rPr>
            </w:pPr>
          </w:p>
        </w:tc>
        <w:tc>
          <w:tcPr>
            <w:tcW w:w="900" w:type="dxa"/>
            <w:tcBorders>
              <w:top w:val="nil"/>
              <w:left w:val="nil"/>
              <w:bottom w:val="single" w:sz="4" w:space="0" w:color="auto"/>
              <w:right w:val="single" w:sz="4" w:space="0" w:color="auto"/>
            </w:tcBorders>
            <w:shd w:val="clear" w:color="auto" w:fill="auto"/>
            <w:noWrap/>
            <w:vAlign w:val="center"/>
            <w:hideMark/>
          </w:tcPr>
          <w:p w14:paraId="5FBC54B5" w14:textId="557C0A5E" w:rsidR="00B26054" w:rsidRPr="00B26054" w:rsidRDefault="00B26054" w:rsidP="00B26054">
            <w:pPr>
              <w:spacing w:after="0"/>
              <w:ind w:left="0"/>
              <w:jc w:val="center"/>
              <w:rPr>
                <w:snapToGrid/>
                <w:color w:val="000000"/>
                <w:sz w:val="22"/>
                <w:szCs w:val="22"/>
                <w:lang w:val="en-US"/>
              </w:rPr>
            </w:pPr>
            <w:r w:rsidRPr="00B26054">
              <w:rPr>
                <w:bCs/>
                <w:snapToGrid/>
                <w:color w:val="000000"/>
                <w:sz w:val="22"/>
                <w:szCs w:val="22"/>
                <w:lang w:val="en-US"/>
              </w:rPr>
              <w:t>litri</w:t>
            </w:r>
          </w:p>
        </w:tc>
        <w:tc>
          <w:tcPr>
            <w:tcW w:w="810" w:type="dxa"/>
            <w:tcBorders>
              <w:top w:val="nil"/>
              <w:left w:val="nil"/>
              <w:bottom w:val="single" w:sz="4" w:space="0" w:color="auto"/>
              <w:right w:val="single" w:sz="4" w:space="0" w:color="auto"/>
            </w:tcBorders>
            <w:shd w:val="clear" w:color="000000" w:fill="D9D9D9"/>
            <w:noWrap/>
            <w:vAlign w:val="center"/>
            <w:hideMark/>
          </w:tcPr>
          <w:p w14:paraId="570A83E3" w14:textId="57544F5F" w:rsidR="00B26054" w:rsidRPr="00B26054" w:rsidRDefault="00B26054" w:rsidP="00B26054">
            <w:pPr>
              <w:spacing w:after="0"/>
              <w:ind w:left="0"/>
              <w:jc w:val="center"/>
              <w:rPr>
                <w:snapToGrid/>
                <w:color w:val="000000"/>
                <w:sz w:val="22"/>
                <w:szCs w:val="22"/>
                <w:lang w:val="en-US"/>
              </w:rPr>
            </w:pPr>
            <w:r>
              <w:rPr>
                <w:snapToGrid/>
                <w:color w:val="000000"/>
                <w:sz w:val="22"/>
                <w:szCs w:val="22"/>
                <w:lang w:val="en-US"/>
              </w:rPr>
              <w:t>0</w:t>
            </w:r>
            <w:r w:rsidRPr="00B26054">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9727707"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0</w:t>
            </w:r>
          </w:p>
        </w:tc>
        <w:tc>
          <w:tcPr>
            <w:tcW w:w="720" w:type="dxa"/>
            <w:tcBorders>
              <w:top w:val="nil"/>
              <w:left w:val="nil"/>
              <w:bottom w:val="single" w:sz="4" w:space="0" w:color="auto"/>
              <w:right w:val="single" w:sz="4" w:space="0" w:color="auto"/>
            </w:tcBorders>
            <w:shd w:val="clear" w:color="auto" w:fill="auto"/>
            <w:noWrap/>
            <w:vAlign w:val="center"/>
            <w:hideMark/>
          </w:tcPr>
          <w:p w14:paraId="474D2008"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vMerge/>
            <w:tcBorders>
              <w:top w:val="nil"/>
              <w:left w:val="single" w:sz="4" w:space="0" w:color="auto"/>
              <w:bottom w:val="single" w:sz="4" w:space="0" w:color="auto"/>
              <w:right w:val="single" w:sz="4" w:space="0" w:color="auto"/>
            </w:tcBorders>
            <w:vAlign w:val="center"/>
            <w:hideMark/>
          </w:tcPr>
          <w:p w14:paraId="74D2C099" w14:textId="77777777" w:rsidR="00B26054" w:rsidRPr="00B26054" w:rsidRDefault="00B26054" w:rsidP="00B26054">
            <w:pPr>
              <w:spacing w:after="0"/>
              <w:ind w:left="0"/>
              <w:jc w:val="left"/>
              <w:rPr>
                <w:snapToGrid/>
                <w:color w:val="000000"/>
                <w:sz w:val="22"/>
                <w:szCs w:val="22"/>
                <w:lang w:val="en-US"/>
              </w:rPr>
            </w:pPr>
          </w:p>
        </w:tc>
        <w:tc>
          <w:tcPr>
            <w:tcW w:w="851" w:type="dxa"/>
            <w:vMerge/>
            <w:tcBorders>
              <w:top w:val="nil"/>
              <w:left w:val="single" w:sz="4" w:space="0" w:color="auto"/>
              <w:bottom w:val="single" w:sz="4" w:space="0" w:color="auto"/>
              <w:right w:val="single" w:sz="8" w:space="0" w:color="auto"/>
            </w:tcBorders>
            <w:vAlign w:val="center"/>
            <w:hideMark/>
          </w:tcPr>
          <w:p w14:paraId="5433AAC9" w14:textId="77777777" w:rsidR="00B26054" w:rsidRPr="00B26054" w:rsidRDefault="00B26054" w:rsidP="00B26054">
            <w:pPr>
              <w:spacing w:after="0"/>
              <w:ind w:left="0"/>
              <w:jc w:val="left"/>
              <w:rPr>
                <w:snapToGrid/>
                <w:color w:val="000000"/>
                <w:sz w:val="22"/>
                <w:szCs w:val="22"/>
                <w:lang w:val="en-US"/>
              </w:rPr>
            </w:pPr>
          </w:p>
        </w:tc>
      </w:tr>
      <w:tr w:rsidR="00B26054" w:rsidRPr="00B26054" w14:paraId="01986031" w14:textId="77777777" w:rsidTr="00B26054">
        <w:trPr>
          <w:trHeight w:val="300"/>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AEB8E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SA</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DF98A4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44</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3BB851"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1AB725"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880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F0D75D"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FL</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C82EB37"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86946B"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89507"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97A0450"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9043193"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30EEBD4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1E11833"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36A4594"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EFC0B91"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06549A7D"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76B75498"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51" w:type="dxa"/>
            <w:tcBorders>
              <w:top w:val="nil"/>
              <w:left w:val="nil"/>
              <w:bottom w:val="single" w:sz="4" w:space="0" w:color="auto"/>
              <w:right w:val="single" w:sz="8" w:space="0" w:color="auto"/>
            </w:tcBorders>
            <w:shd w:val="clear" w:color="000000" w:fill="D9D9D9"/>
            <w:noWrap/>
            <w:vAlign w:val="center"/>
            <w:hideMark/>
          </w:tcPr>
          <w:p w14:paraId="72354B58"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r>
      <w:tr w:rsidR="00B26054" w:rsidRPr="00B26054" w14:paraId="49E02AD6" w14:textId="77777777" w:rsidTr="00B26054">
        <w:trPr>
          <w:trHeight w:val="315"/>
        </w:trPr>
        <w:tc>
          <w:tcPr>
            <w:tcW w:w="918" w:type="dxa"/>
            <w:vMerge/>
            <w:tcBorders>
              <w:top w:val="nil"/>
              <w:left w:val="single" w:sz="4" w:space="0" w:color="auto"/>
              <w:bottom w:val="single" w:sz="4" w:space="0" w:color="auto"/>
              <w:right w:val="single" w:sz="4" w:space="0" w:color="auto"/>
            </w:tcBorders>
            <w:vAlign w:val="center"/>
            <w:hideMark/>
          </w:tcPr>
          <w:p w14:paraId="4DAED699"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76B7829"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0ED9444"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355DA03D"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63D90C17" w14:textId="77777777" w:rsidR="00B26054" w:rsidRPr="00B26054" w:rsidRDefault="00B26054" w:rsidP="00B26054">
            <w:pPr>
              <w:spacing w:after="0"/>
              <w:ind w:left="0"/>
              <w:jc w:val="left"/>
              <w:rPr>
                <w:snapToGrid/>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18B1C216"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766F7B30" w14:textId="77777777" w:rsidR="00B26054" w:rsidRPr="00B26054" w:rsidRDefault="00B26054" w:rsidP="00B26054">
            <w:pPr>
              <w:spacing w:after="0"/>
              <w:ind w:left="0"/>
              <w:jc w:val="left"/>
              <w:rPr>
                <w:snapToGrid/>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2DD5DF4B" w14:textId="77777777" w:rsidR="00B26054" w:rsidRPr="00B26054" w:rsidRDefault="00B26054" w:rsidP="00B26054">
            <w:pPr>
              <w:spacing w:after="0"/>
              <w:ind w:left="0"/>
              <w:jc w:val="left"/>
              <w:rPr>
                <w:snapToGrid/>
                <w:color w:val="000000"/>
                <w:sz w:val="22"/>
                <w:szCs w:val="22"/>
                <w:lang w:val="en-US"/>
              </w:rPr>
            </w:pPr>
          </w:p>
        </w:tc>
        <w:tc>
          <w:tcPr>
            <w:tcW w:w="900" w:type="dxa"/>
            <w:tcBorders>
              <w:top w:val="nil"/>
              <w:left w:val="nil"/>
              <w:bottom w:val="nil"/>
              <w:right w:val="single" w:sz="4" w:space="0" w:color="auto"/>
            </w:tcBorders>
            <w:shd w:val="clear" w:color="auto" w:fill="auto"/>
            <w:noWrap/>
            <w:vAlign w:val="center"/>
            <w:hideMark/>
          </w:tcPr>
          <w:p w14:paraId="00E407A8"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tcBorders>
              <w:top w:val="nil"/>
              <w:left w:val="nil"/>
              <w:bottom w:val="nil"/>
              <w:right w:val="single" w:sz="4" w:space="0" w:color="auto"/>
            </w:tcBorders>
            <w:shd w:val="clear" w:color="000000" w:fill="D9D9D9"/>
            <w:noWrap/>
            <w:vAlign w:val="center"/>
            <w:hideMark/>
          </w:tcPr>
          <w:p w14:paraId="47066F7A"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tcBorders>
              <w:top w:val="nil"/>
              <w:left w:val="nil"/>
              <w:bottom w:val="nil"/>
              <w:right w:val="single" w:sz="4" w:space="0" w:color="auto"/>
            </w:tcBorders>
            <w:shd w:val="clear" w:color="auto" w:fill="auto"/>
            <w:noWrap/>
            <w:vAlign w:val="center"/>
            <w:hideMark/>
          </w:tcPr>
          <w:p w14:paraId="5CEF850B"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6BCFE79C"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10" w:type="dxa"/>
            <w:tcBorders>
              <w:top w:val="nil"/>
              <w:left w:val="nil"/>
              <w:bottom w:val="nil"/>
              <w:right w:val="single" w:sz="4" w:space="0" w:color="auto"/>
            </w:tcBorders>
            <w:shd w:val="clear" w:color="000000" w:fill="D9D9D9"/>
            <w:noWrap/>
            <w:vAlign w:val="center"/>
            <w:hideMark/>
          </w:tcPr>
          <w:p w14:paraId="21F54C1A"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5A7541CF"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5F6A7D29"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13507B5E"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c>
          <w:tcPr>
            <w:tcW w:w="851" w:type="dxa"/>
            <w:tcBorders>
              <w:top w:val="nil"/>
              <w:left w:val="nil"/>
              <w:bottom w:val="nil"/>
              <w:right w:val="single" w:sz="8" w:space="0" w:color="auto"/>
            </w:tcBorders>
            <w:shd w:val="clear" w:color="000000" w:fill="D9D9D9"/>
            <w:noWrap/>
            <w:vAlign w:val="center"/>
            <w:hideMark/>
          </w:tcPr>
          <w:p w14:paraId="11998717" w14:textId="77777777" w:rsidR="00B26054" w:rsidRPr="00B26054" w:rsidRDefault="00B26054" w:rsidP="00B26054">
            <w:pPr>
              <w:spacing w:after="0"/>
              <w:ind w:left="0"/>
              <w:jc w:val="center"/>
              <w:rPr>
                <w:snapToGrid/>
                <w:color w:val="000000"/>
                <w:sz w:val="22"/>
                <w:szCs w:val="22"/>
                <w:lang w:val="en-US"/>
              </w:rPr>
            </w:pPr>
            <w:r w:rsidRPr="00B26054">
              <w:rPr>
                <w:snapToGrid/>
                <w:color w:val="000000"/>
                <w:sz w:val="22"/>
                <w:szCs w:val="22"/>
                <w:lang w:val="en-US"/>
              </w:rPr>
              <w:t> </w:t>
            </w:r>
          </w:p>
        </w:tc>
      </w:tr>
      <w:tr w:rsidR="00B26054" w:rsidRPr="00B26054" w14:paraId="4E1E2C88" w14:textId="77777777" w:rsidTr="00B26054">
        <w:trPr>
          <w:trHeight w:val="315"/>
        </w:trPr>
        <w:tc>
          <w:tcPr>
            <w:tcW w:w="1728" w:type="dxa"/>
            <w:gridSpan w:val="2"/>
            <w:tcBorders>
              <w:top w:val="single" w:sz="8" w:space="0" w:color="auto"/>
              <w:left w:val="single" w:sz="4" w:space="0" w:color="auto"/>
              <w:bottom w:val="single" w:sz="8" w:space="0" w:color="auto"/>
              <w:right w:val="nil"/>
            </w:tcBorders>
            <w:shd w:val="clear" w:color="000000" w:fill="92D050"/>
            <w:noWrap/>
            <w:vAlign w:val="center"/>
            <w:hideMark/>
          </w:tcPr>
          <w:p w14:paraId="37D83766"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7CD20DDB"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361</w:t>
            </w:r>
          </w:p>
        </w:tc>
        <w:tc>
          <w:tcPr>
            <w:tcW w:w="810" w:type="dxa"/>
            <w:tcBorders>
              <w:top w:val="single" w:sz="8" w:space="0" w:color="auto"/>
              <w:left w:val="nil"/>
              <w:bottom w:val="single" w:sz="8" w:space="0" w:color="auto"/>
              <w:right w:val="single" w:sz="8" w:space="0" w:color="auto"/>
            </w:tcBorders>
            <w:shd w:val="clear" w:color="000000" w:fill="92D050"/>
            <w:noWrap/>
            <w:vAlign w:val="center"/>
            <w:hideMark/>
          </w:tcPr>
          <w:p w14:paraId="216A878B"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880</w:t>
            </w:r>
          </w:p>
        </w:tc>
        <w:tc>
          <w:tcPr>
            <w:tcW w:w="1530" w:type="dxa"/>
            <w:gridSpan w:val="2"/>
            <w:tcBorders>
              <w:top w:val="single" w:sz="8" w:space="0" w:color="auto"/>
              <w:left w:val="nil"/>
              <w:bottom w:val="single" w:sz="8" w:space="0" w:color="auto"/>
              <w:right w:val="nil"/>
            </w:tcBorders>
            <w:shd w:val="clear" w:color="000000" w:fill="92D050"/>
            <w:noWrap/>
            <w:vAlign w:val="center"/>
            <w:hideMark/>
          </w:tcPr>
          <w:p w14:paraId="0EDE9213"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72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B96ADAF"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0</w:t>
            </w:r>
          </w:p>
        </w:tc>
        <w:tc>
          <w:tcPr>
            <w:tcW w:w="720" w:type="dxa"/>
            <w:tcBorders>
              <w:top w:val="single" w:sz="8" w:space="0" w:color="auto"/>
              <w:left w:val="nil"/>
              <w:bottom w:val="single" w:sz="8" w:space="0" w:color="auto"/>
              <w:right w:val="single" w:sz="8" w:space="0" w:color="auto"/>
            </w:tcBorders>
            <w:shd w:val="clear" w:color="000000" w:fill="92D050"/>
            <w:noWrap/>
            <w:vAlign w:val="center"/>
            <w:hideMark/>
          </w:tcPr>
          <w:p w14:paraId="2E91D0B1" w14:textId="7F52E78D" w:rsidR="00B26054" w:rsidRPr="00B26054" w:rsidRDefault="00B26054" w:rsidP="00B26054">
            <w:pPr>
              <w:spacing w:after="0"/>
              <w:ind w:left="0"/>
              <w:jc w:val="center"/>
              <w:rPr>
                <w:b/>
                <w:bCs/>
                <w:snapToGrid/>
                <w:color w:val="000000"/>
                <w:sz w:val="22"/>
                <w:szCs w:val="22"/>
                <w:lang w:val="en-US"/>
              </w:rPr>
            </w:pPr>
            <w:r>
              <w:rPr>
                <w:b/>
                <w:bCs/>
                <w:snapToGrid/>
                <w:color w:val="000000"/>
                <w:sz w:val="22"/>
                <w:szCs w:val="22"/>
                <w:lang w:val="en-US"/>
              </w:rPr>
              <w:t>9,</w:t>
            </w:r>
            <w:r w:rsidRPr="00B26054">
              <w:rPr>
                <w:b/>
                <w:bCs/>
                <w:snapToGrid/>
                <w:color w:val="000000"/>
                <w:sz w:val="22"/>
                <w:szCs w:val="22"/>
                <w:lang w:val="en-US"/>
              </w:rPr>
              <w:t>4</w:t>
            </w:r>
          </w:p>
        </w:tc>
        <w:tc>
          <w:tcPr>
            <w:tcW w:w="1710" w:type="dxa"/>
            <w:gridSpan w:val="2"/>
            <w:tcBorders>
              <w:top w:val="single" w:sz="8" w:space="0" w:color="auto"/>
              <w:left w:val="nil"/>
              <w:bottom w:val="single" w:sz="8" w:space="0" w:color="auto"/>
              <w:right w:val="nil"/>
            </w:tcBorders>
            <w:shd w:val="clear" w:color="000000" w:fill="92D050"/>
            <w:noWrap/>
            <w:vAlign w:val="center"/>
            <w:hideMark/>
          </w:tcPr>
          <w:p w14:paraId="2AFFE008"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3542628E"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95</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4ECBBEA5"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795DB0B5"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1A50F7C2"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0</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2F3D8573"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0</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66355A8D"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 </w:t>
            </w:r>
          </w:p>
        </w:tc>
        <w:tc>
          <w:tcPr>
            <w:tcW w:w="851" w:type="dxa"/>
            <w:tcBorders>
              <w:top w:val="single" w:sz="8" w:space="0" w:color="auto"/>
              <w:left w:val="nil"/>
              <w:bottom w:val="single" w:sz="8" w:space="0" w:color="auto"/>
              <w:right w:val="single" w:sz="8" w:space="0" w:color="auto"/>
            </w:tcBorders>
            <w:shd w:val="clear" w:color="000000" w:fill="92D050"/>
            <w:noWrap/>
            <w:vAlign w:val="center"/>
            <w:hideMark/>
          </w:tcPr>
          <w:p w14:paraId="27DFC1E5" w14:textId="77777777" w:rsidR="00B26054" w:rsidRPr="00B26054" w:rsidRDefault="00B26054" w:rsidP="00B26054">
            <w:pPr>
              <w:spacing w:after="0"/>
              <w:ind w:left="0"/>
              <w:jc w:val="center"/>
              <w:rPr>
                <w:b/>
                <w:bCs/>
                <w:snapToGrid/>
                <w:color w:val="000000"/>
                <w:sz w:val="22"/>
                <w:szCs w:val="22"/>
                <w:lang w:val="en-US"/>
              </w:rPr>
            </w:pPr>
            <w:r w:rsidRPr="00B26054">
              <w:rPr>
                <w:b/>
                <w:bCs/>
                <w:snapToGrid/>
                <w:color w:val="000000"/>
                <w:sz w:val="22"/>
                <w:szCs w:val="22"/>
                <w:lang w:val="en-US"/>
              </w:rPr>
              <w:t>1814</w:t>
            </w:r>
          </w:p>
        </w:tc>
      </w:tr>
    </w:tbl>
    <w:p w14:paraId="3E43BD3C" w14:textId="77777777" w:rsidR="00B26054" w:rsidRDefault="00B26054" w:rsidP="00017DE4">
      <w:pPr>
        <w:ind w:left="0"/>
      </w:pPr>
    </w:p>
    <w:p w14:paraId="2A8A023D" w14:textId="77777777" w:rsidR="00B26054" w:rsidRDefault="00B26054" w:rsidP="00017DE4">
      <w:pPr>
        <w:ind w:left="0"/>
      </w:pPr>
    </w:p>
    <w:p w14:paraId="0B8494F0" w14:textId="77777777" w:rsidR="00B26054" w:rsidRPr="00F553B2" w:rsidRDefault="00B26054" w:rsidP="00017DE4">
      <w:pPr>
        <w:ind w:left="0"/>
        <w:sectPr w:rsidR="00B26054" w:rsidRPr="00F553B2" w:rsidSect="00707E23">
          <w:headerReference w:type="default" r:id="rId17"/>
          <w:pgSz w:w="16834" w:h="11909" w:orient="landscape" w:code="9"/>
          <w:pgMar w:top="1712" w:right="1138" w:bottom="839" w:left="1138" w:header="850" w:footer="706" w:gutter="0"/>
          <w:paperSrc w:first="1" w:other="1"/>
          <w:cols w:space="720"/>
          <w:docGrid w:linePitch="272"/>
        </w:sectPr>
      </w:pPr>
    </w:p>
    <w:p w14:paraId="5919975E" w14:textId="77777777" w:rsidR="00367487" w:rsidRDefault="00367487" w:rsidP="00367487"/>
    <w:p w14:paraId="0A8B2C4B" w14:textId="77777777" w:rsidR="00651F7C" w:rsidRDefault="00651F7C" w:rsidP="00651F7C">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82EE4DB" w14:textId="77777777" w:rsidR="00651F7C" w:rsidRDefault="00651F7C" w:rsidP="00651F7C"/>
    <w:p w14:paraId="5A0E7475" w14:textId="51153A9F" w:rsidR="00651F7C" w:rsidRDefault="00651F7C" w:rsidP="00651F7C">
      <w:pPr>
        <w:pStyle w:val="Caption"/>
      </w:pPr>
      <w:bookmarkStart w:id="25" w:name="_Toc489013081"/>
      <w:bookmarkStart w:id="26" w:name="_Toc506384971"/>
      <w:r>
        <w:t xml:space="preserve">Tabel </w:t>
      </w:r>
      <w:r>
        <w:fldChar w:fldCharType="begin"/>
      </w:r>
      <w:r>
        <w:instrText xml:space="preserve"> SEQ Tabel \* ARABIC </w:instrText>
      </w:r>
      <w:r>
        <w:fldChar w:fldCharType="separate"/>
      </w:r>
      <w:r w:rsidR="00A62A34">
        <w:rPr>
          <w:noProof/>
        </w:rPr>
        <w:t>2</w:t>
      </w:r>
      <w:r>
        <w:fldChar w:fldCharType="end"/>
      </w:r>
      <w:r>
        <w:t>: Consum de medicamente si vaccinuri inregistrat in 2016</w:t>
      </w:r>
      <w:bookmarkEnd w:id="25"/>
      <w:bookmarkEnd w:id="26"/>
    </w:p>
    <w:tbl>
      <w:tblPr>
        <w:tblW w:w="9285" w:type="dxa"/>
        <w:tblInd w:w="93" w:type="dxa"/>
        <w:tblLook w:val="04A0" w:firstRow="1" w:lastRow="0" w:firstColumn="1" w:lastColumn="0" w:noHBand="0" w:noVBand="1"/>
      </w:tblPr>
      <w:tblGrid>
        <w:gridCol w:w="583"/>
        <w:gridCol w:w="1358"/>
        <w:gridCol w:w="583"/>
        <w:gridCol w:w="1125"/>
        <w:gridCol w:w="1125"/>
        <w:gridCol w:w="1451"/>
        <w:gridCol w:w="900"/>
        <w:gridCol w:w="2160"/>
      </w:tblGrid>
      <w:tr w:rsidR="00B40398" w:rsidRPr="00B40398" w14:paraId="1ACCB8FF" w14:textId="77777777" w:rsidTr="00B40398">
        <w:trPr>
          <w:trHeight w:val="300"/>
        </w:trPr>
        <w:tc>
          <w:tcPr>
            <w:tcW w:w="1941"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56BB880"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FL =50ml, 100ml, 250 ml</w:t>
            </w:r>
          </w:p>
        </w:tc>
        <w:tc>
          <w:tcPr>
            <w:tcW w:w="4284" w:type="dxa"/>
            <w:gridSpan w:val="4"/>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91DD0C" w14:textId="348FFAA8" w:rsidR="00B40398" w:rsidRPr="00B40398" w:rsidRDefault="00B40398" w:rsidP="00B40398">
            <w:pPr>
              <w:spacing w:after="0"/>
              <w:ind w:left="0"/>
              <w:jc w:val="center"/>
              <w:rPr>
                <w:snapToGrid/>
                <w:color w:val="000000"/>
                <w:sz w:val="22"/>
                <w:szCs w:val="22"/>
                <w:lang w:val="en-US"/>
              </w:rPr>
            </w:pPr>
            <w:r>
              <w:rPr>
                <w:snapToGrid/>
                <w:color w:val="000000"/>
                <w:sz w:val="22"/>
                <w:szCs w:val="22"/>
                <w:lang w:val="en-US"/>
              </w:rPr>
              <w:t xml:space="preserve">BC = FL 100 ml, 250 ml; </w:t>
            </w:r>
            <w:r w:rsidRPr="00B40398">
              <w:rPr>
                <w:snapToGrid/>
                <w:color w:val="000000"/>
                <w:sz w:val="22"/>
                <w:szCs w:val="22"/>
                <w:lang w:val="en-US"/>
              </w:rPr>
              <w:t xml:space="preserve">BI = 4 </w:t>
            </w:r>
            <w:r w:rsidRPr="00B40398">
              <w:rPr>
                <w:bCs/>
                <w:snapToGrid/>
                <w:color w:val="000000"/>
                <w:sz w:val="22"/>
                <w:szCs w:val="22"/>
                <w:lang w:val="en-US"/>
              </w:rPr>
              <w:t>litri</w:t>
            </w:r>
            <w:r w:rsidRPr="00B40398">
              <w:rPr>
                <w:snapToGrid/>
                <w:color w:val="000000"/>
                <w:sz w:val="22"/>
                <w:szCs w:val="22"/>
                <w:lang w:val="en-US"/>
              </w:rPr>
              <w:t xml:space="preserve"> sau 5 </w:t>
            </w:r>
            <w:r w:rsidRPr="00B40398">
              <w:rPr>
                <w:bCs/>
                <w:snapToGrid/>
                <w:color w:val="000000"/>
                <w:sz w:val="22"/>
                <w:szCs w:val="22"/>
                <w:lang w:val="en-US"/>
              </w:rPr>
              <w:t>litri</w:t>
            </w:r>
            <w:r w:rsidRPr="00B40398">
              <w:rPr>
                <w:snapToGrid/>
                <w:color w:val="000000"/>
                <w:sz w:val="22"/>
                <w:szCs w:val="22"/>
                <w:lang w:val="en-US"/>
              </w:rPr>
              <w:t xml:space="preserve">; SA = 10 </w:t>
            </w:r>
            <w:r>
              <w:rPr>
                <w:snapToGrid/>
                <w:color w:val="000000"/>
                <w:sz w:val="22"/>
                <w:szCs w:val="22"/>
                <w:lang w:val="en-US"/>
              </w:rPr>
              <w:t>kg</w:t>
            </w:r>
          </w:p>
        </w:tc>
        <w:tc>
          <w:tcPr>
            <w:tcW w:w="3060"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6D9C0F7" w14:textId="49F743C9"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 xml:space="preserve">FL = 25 </w:t>
            </w:r>
            <w:r>
              <w:rPr>
                <w:snapToGrid/>
                <w:color w:val="000000"/>
                <w:sz w:val="22"/>
                <w:szCs w:val="22"/>
                <w:lang w:val="en-US"/>
              </w:rPr>
              <w:t xml:space="preserve">DOZE, 50 DOZE;       100 DOZE, </w:t>
            </w:r>
            <w:r w:rsidRPr="00B40398">
              <w:rPr>
                <w:snapToGrid/>
                <w:color w:val="000000"/>
                <w:sz w:val="22"/>
                <w:szCs w:val="22"/>
                <w:lang w:val="en-US"/>
              </w:rPr>
              <w:t>125 DOZE</w:t>
            </w:r>
          </w:p>
        </w:tc>
      </w:tr>
      <w:tr w:rsidR="00B40398" w:rsidRPr="00B40398" w14:paraId="792F295F" w14:textId="77777777" w:rsidTr="00B40398">
        <w:trPr>
          <w:trHeight w:val="300"/>
        </w:trPr>
        <w:tc>
          <w:tcPr>
            <w:tcW w:w="1941" w:type="dxa"/>
            <w:gridSpan w:val="2"/>
            <w:vMerge/>
            <w:tcBorders>
              <w:top w:val="single" w:sz="8" w:space="0" w:color="auto"/>
              <w:left w:val="single" w:sz="8" w:space="0" w:color="auto"/>
              <w:bottom w:val="single" w:sz="8" w:space="0" w:color="000000"/>
              <w:right w:val="single" w:sz="4" w:space="0" w:color="auto"/>
            </w:tcBorders>
            <w:vAlign w:val="center"/>
            <w:hideMark/>
          </w:tcPr>
          <w:p w14:paraId="3AE1D7FE" w14:textId="77777777" w:rsidR="00B40398" w:rsidRPr="00B40398" w:rsidRDefault="00B40398" w:rsidP="00B40398">
            <w:pPr>
              <w:spacing w:after="0"/>
              <w:ind w:left="0"/>
              <w:jc w:val="left"/>
              <w:rPr>
                <w:snapToGrid/>
                <w:color w:val="000000"/>
                <w:sz w:val="22"/>
                <w:szCs w:val="22"/>
                <w:lang w:val="en-US"/>
              </w:rPr>
            </w:pPr>
          </w:p>
        </w:tc>
        <w:tc>
          <w:tcPr>
            <w:tcW w:w="4284" w:type="dxa"/>
            <w:gridSpan w:val="4"/>
            <w:vMerge/>
            <w:tcBorders>
              <w:top w:val="single" w:sz="8" w:space="0" w:color="auto"/>
              <w:left w:val="single" w:sz="4" w:space="0" w:color="auto"/>
              <w:bottom w:val="single" w:sz="8" w:space="0" w:color="000000"/>
              <w:right w:val="single" w:sz="4" w:space="0" w:color="auto"/>
            </w:tcBorders>
            <w:vAlign w:val="center"/>
            <w:hideMark/>
          </w:tcPr>
          <w:p w14:paraId="0527FE73" w14:textId="77777777" w:rsidR="00B40398" w:rsidRPr="00B40398" w:rsidRDefault="00B40398" w:rsidP="00B40398">
            <w:pPr>
              <w:spacing w:after="0"/>
              <w:ind w:left="0"/>
              <w:jc w:val="left"/>
              <w:rPr>
                <w:snapToGrid/>
                <w:color w:val="000000"/>
                <w:sz w:val="22"/>
                <w:szCs w:val="22"/>
                <w:lang w:val="en-US"/>
              </w:rPr>
            </w:pPr>
          </w:p>
        </w:tc>
        <w:tc>
          <w:tcPr>
            <w:tcW w:w="3060" w:type="dxa"/>
            <w:gridSpan w:val="2"/>
            <w:vMerge/>
            <w:tcBorders>
              <w:top w:val="single" w:sz="8" w:space="0" w:color="auto"/>
              <w:left w:val="single" w:sz="4" w:space="0" w:color="auto"/>
              <w:bottom w:val="single" w:sz="8" w:space="0" w:color="000000"/>
              <w:right w:val="single" w:sz="4" w:space="0" w:color="auto"/>
            </w:tcBorders>
            <w:vAlign w:val="center"/>
            <w:hideMark/>
          </w:tcPr>
          <w:p w14:paraId="6A5926B7" w14:textId="77777777" w:rsidR="00B40398" w:rsidRPr="00B40398" w:rsidRDefault="00B40398" w:rsidP="00B40398">
            <w:pPr>
              <w:spacing w:after="0"/>
              <w:ind w:left="0"/>
              <w:jc w:val="left"/>
              <w:rPr>
                <w:snapToGrid/>
                <w:color w:val="000000"/>
                <w:sz w:val="22"/>
                <w:szCs w:val="22"/>
                <w:lang w:val="en-US"/>
              </w:rPr>
            </w:pPr>
          </w:p>
        </w:tc>
      </w:tr>
      <w:tr w:rsidR="00B40398" w:rsidRPr="00B40398" w14:paraId="1903B439" w14:textId="77777777" w:rsidTr="00B40398">
        <w:trPr>
          <w:trHeight w:val="675"/>
        </w:trPr>
        <w:tc>
          <w:tcPr>
            <w:tcW w:w="1941" w:type="dxa"/>
            <w:gridSpan w:val="2"/>
            <w:vMerge/>
            <w:tcBorders>
              <w:top w:val="single" w:sz="8" w:space="0" w:color="auto"/>
              <w:left w:val="single" w:sz="8" w:space="0" w:color="auto"/>
              <w:bottom w:val="single" w:sz="8" w:space="0" w:color="000000"/>
              <w:right w:val="single" w:sz="4" w:space="0" w:color="auto"/>
            </w:tcBorders>
            <w:vAlign w:val="center"/>
            <w:hideMark/>
          </w:tcPr>
          <w:p w14:paraId="21531B1F" w14:textId="77777777" w:rsidR="00B40398" w:rsidRPr="00B40398" w:rsidRDefault="00B40398" w:rsidP="00B40398">
            <w:pPr>
              <w:spacing w:after="0"/>
              <w:ind w:left="0"/>
              <w:jc w:val="left"/>
              <w:rPr>
                <w:snapToGrid/>
                <w:color w:val="000000"/>
                <w:sz w:val="22"/>
                <w:szCs w:val="22"/>
                <w:lang w:val="en-US"/>
              </w:rPr>
            </w:pPr>
          </w:p>
        </w:tc>
        <w:tc>
          <w:tcPr>
            <w:tcW w:w="4284" w:type="dxa"/>
            <w:gridSpan w:val="4"/>
            <w:vMerge/>
            <w:tcBorders>
              <w:top w:val="single" w:sz="8" w:space="0" w:color="auto"/>
              <w:left w:val="single" w:sz="4" w:space="0" w:color="auto"/>
              <w:bottom w:val="single" w:sz="8" w:space="0" w:color="000000"/>
              <w:right w:val="single" w:sz="4" w:space="0" w:color="auto"/>
            </w:tcBorders>
            <w:vAlign w:val="center"/>
            <w:hideMark/>
          </w:tcPr>
          <w:p w14:paraId="0C44469D" w14:textId="77777777" w:rsidR="00B40398" w:rsidRPr="00B40398" w:rsidRDefault="00B40398" w:rsidP="00B40398">
            <w:pPr>
              <w:spacing w:after="0"/>
              <w:ind w:left="0"/>
              <w:jc w:val="left"/>
              <w:rPr>
                <w:snapToGrid/>
                <w:color w:val="000000"/>
                <w:sz w:val="22"/>
                <w:szCs w:val="22"/>
                <w:lang w:val="en-US"/>
              </w:rPr>
            </w:pPr>
          </w:p>
        </w:tc>
        <w:tc>
          <w:tcPr>
            <w:tcW w:w="3060" w:type="dxa"/>
            <w:gridSpan w:val="2"/>
            <w:vMerge/>
            <w:tcBorders>
              <w:top w:val="single" w:sz="8" w:space="0" w:color="auto"/>
              <w:left w:val="single" w:sz="4" w:space="0" w:color="auto"/>
              <w:bottom w:val="single" w:sz="8" w:space="0" w:color="000000"/>
              <w:right w:val="single" w:sz="4" w:space="0" w:color="auto"/>
            </w:tcBorders>
            <w:vAlign w:val="center"/>
            <w:hideMark/>
          </w:tcPr>
          <w:p w14:paraId="32559A0D" w14:textId="77777777" w:rsidR="00B40398" w:rsidRPr="00B40398" w:rsidRDefault="00B40398" w:rsidP="00B40398">
            <w:pPr>
              <w:spacing w:after="0"/>
              <w:ind w:left="0"/>
              <w:jc w:val="left"/>
              <w:rPr>
                <w:snapToGrid/>
                <w:color w:val="000000"/>
                <w:sz w:val="22"/>
                <w:szCs w:val="22"/>
                <w:lang w:val="en-US"/>
              </w:rPr>
            </w:pPr>
          </w:p>
        </w:tc>
      </w:tr>
      <w:tr w:rsidR="00B40398" w:rsidRPr="00B40398" w14:paraId="155AB958" w14:textId="77777777" w:rsidTr="00B40398">
        <w:trPr>
          <w:trHeight w:val="900"/>
        </w:trPr>
        <w:tc>
          <w:tcPr>
            <w:tcW w:w="1941" w:type="dxa"/>
            <w:gridSpan w:val="2"/>
            <w:tcBorders>
              <w:top w:val="single" w:sz="8" w:space="0" w:color="auto"/>
              <w:left w:val="single" w:sz="8" w:space="0" w:color="auto"/>
              <w:bottom w:val="nil"/>
              <w:right w:val="single" w:sz="4" w:space="0" w:color="auto"/>
            </w:tcBorders>
            <w:shd w:val="clear" w:color="auto" w:fill="D9D9D9" w:themeFill="background1" w:themeFillShade="D9"/>
            <w:vAlign w:val="center"/>
            <w:hideMark/>
          </w:tcPr>
          <w:p w14:paraId="3E25BDD5"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Consum medicamente injectabile</w:t>
            </w:r>
          </w:p>
        </w:tc>
        <w:tc>
          <w:tcPr>
            <w:tcW w:w="4284" w:type="dxa"/>
            <w:gridSpan w:val="4"/>
            <w:tcBorders>
              <w:top w:val="single" w:sz="8" w:space="0" w:color="auto"/>
              <w:left w:val="nil"/>
              <w:bottom w:val="nil"/>
              <w:right w:val="single" w:sz="4" w:space="0" w:color="auto"/>
            </w:tcBorders>
            <w:shd w:val="clear" w:color="auto" w:fill="D9D9D9" w:themeFill="background1" w:themeFillShade="D9"/>
            <w:vAlign w:val="center"/>
            <w:hideMark/>
          </w:tcPr>
          <w:p w14:paraId="48F06706"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Consum  medicamente  buvabile</w:t>
            </w:r>
          </w:p>
        </w:tc>
        <w:tc>
          <w:tcPr>
            <w:tcW w:w="3060" w:type="dxa"/>
            <w:gridSpan w:val="2"/>
            <w:tcBorders>
              <w:top w:val="single" w:sz="8" w:space="0" w:color="auto"/>
              <w:left w:val="nil"/>
              <w:bottom w:val="nil"/>
              <w:right w:val="single" w:sz="4" w:space="0" w:color="auto"/>
            </w:tcBorders>
            <w:shd w:val="clear" w:color="auto" w:fill="D9D9D9" w:themeFill="background1" w:themeFillShade="D9"/>
            <w:vAlign w:val="center"/>
            <w:hideMark/>
          </w:tcPr>
          <w:p w14:paraId="49AD386E"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Consum Vaccinuri</w:t>
            </w:r>
          </w:p>
        </w:tc>
      </w:tr>
      <w:tr w:rsidR="00B40398" w:rsidRPr="00B40398" w14:paraId="01FFC25C" w14:textId="77777777" w:rsidTr="00B40398">
        <w:trPr>
          <w:trHeight w:val="315"/>
        </w:trPr>
        <w:tc>
          <w:tcPr>
            <w:tcW w:w="583"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4850F3A" w14:textId="77777777" w:rsidR="00B40398" w:rsidRPr="00B40398" w:rsidRDefault="00B40398" w:rsidP="00B40398">
            <w:pPr>
              <w:spacing w:after="0"/>
              <w:ind w:left="0"/>
              <w:jc w:val="center"/>
              <w:rPr>
                <w:b/>
                <w:bCs/>
                <w:snapToGrid/>
                <w:sz w:val="22"/>
                <w:szCs w:val="22"/>
                <w:lang w:val="en-US"/>
              </w:rPr>
            </w:pPr>
            <w:r w:rsidRPr="00B40398">
              <w:rPr>
                <w:b/>
                <w:bCs/>
                <w:snapToGrid/>
                <w:sz w:val="22"/>
                <w:szCs w:val="22"/>
                <w:lang w:val="en-US"/>
              </w:rPr>
              <w:t>UM</w:t>
            </w:r>
          </w:p>
        </w:tc>
        <w:tc>
          <w:tcPr>
            <w:tcW w:w="1358"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FA60EFF"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FL</w:t>
            </w:r>
          </w:p>
        </w:tc>
        <w:tc>
          <w:tcPr>
            <w:tcW w:w="58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709A07D4" w14:textId="77777777" w:rsidR="00B40398" w:rsidRPr="00B40398" w:rsidRDefault="00B40398" w:rsidP="00B40398">
            <w:pPr>
              <w:spacing w:after="0"/>
              <w:ind w:left="0"/>
              <w:jc w:val="center"/>
              <w:rPr>
                <w:b/>
                <w:bCs/>
                <w:snapToGrid/>
                <w:sz w:val="22"/>
                <w:szCs w:val="22"/>
                <w:lang w:val="en-US"/>
              </w:rPr>
            </w:pPr>
            <w:r w:rsidRPr="00B40398">
              <w:rPr>
                <w:b/>
                <w:bCs/>
                <w:snapToGrid/>
                <w:sz w:val="22"/>
                <w:szCs w:val="22"/>
                <w:lang w:val="en-US"/>
              </w:rPr>
              <w:t>UM</w:t>
            </w:r>
          </w:p>
        </w:tc>
        <w:tc>
          <w:tcPr>
            <w:tcW w:w="1125"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02B3CE3"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 </w:t>
            </w:r>
          </w:p>
        </w:tc>
        <w:tc>
          <w:tcPr>
            <w:tcW w:w="1125"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5CBA774" w14:textId="6659F62C" w:rsidR="00B40398" w:rsidRPr="00B40398" w:rsidRDefault="00B40398" w:rsidP="00B40398">
            <w:pPr>
              <w:spacing w:after="0"/>
              <w:ind w:left="0"/>
              <w:jc w:val="center"/>
              <w:rPr>
                <w:b/>
                <w:bCs/>
                <w:snapToGrid/>
                <w:color w:val="000000"/>
                <w:sz w:val="22"/>
                <w:szCs w:val="22"/>
                <w:lang w:val="en-US"/>
              </w:rPr>
            </w:pPr>
            <w:r>
              <w:rPr>
                <w:b/>
                <w:bCs/>
                <w:snapToGrid/>
                <w:color w:val="000000"/>
                <w:sz w:val="22"/>
                <w:szCs w:val="22"/>
                <w:lang w:val="en-US"/>
              </w:rPr>
              <w:t>litri</w:t>
            </w:r>
          </w:p>
        </w:tc>
        <w:tc>
          <w:tcPr>
            <w:tcW w:w="1451"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E408ED" w14:textId="274DCBCA" w:rsidR="00B40398" w:rsidRPr="00B40398" w:rsidRDefault="00B40398" w:rsidP="00B40398">
            <w:pPr>
              <w:spacing w:after="0"/>
              <w:ind w:left="0"/>
              <w:jc w:val="center"/>
              <w:rPr>
                <w:b/>
                <w:bCs/>
                <w:snapToGrid/>
                <w:color w:val="000000"/>
                <w:sz w:val="22"/>
                <w:szCs w:val="22"/>
                <w:lang w:val="en-US"/>
              </w:rPr>
            </w:pPr>
            <w:r>
              <w:rPr>
                <w:b/>
                <w:bCs/>
                <w:snapToGrid/>
                <w:color w:val="000000"/>
                <w:sz w:val="22"/>
                <w:szCs w:val="22"/>
                <w:lang w:val="en-US"/>
              </w:rPr>
              <w:t>k</w:t>
            </w:r>
            <w:r w:rsidRPr="00B40398">
              <w:rPr>
                <w:b/>
                <w:bCs/>
                <w:snapToGrid/>
                <w:color w:val="000000"/>
                <w:sz w:val="22"/>
                <w:szCs w:val="22"/>
                <w:lang w:val="en-US"/>
              </w:rPr>
              <w:t>g</w:t>
            </w:r>
          </w:p>
        </w:tc>
        <w:tc>
          <w:tcPr>
            <w:tcW w:w="90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67372245" w14:textId="77777777" w:rsidR="00B40398" w:rsidRPr="00B40398" w:rsidRDefault="00B40398" w:rsidP="00B40398">
            <w:pPr>
              <w:spacing w:after="0"/>
              <w:ind w:left="0"/>
              <w:jc w:val="center"/>
              <w:rPr>
                <w:b/>
                <w:bCs/>
                <w:snapToGrid/>
                <w:sz w:val="22"/>
                <w:szCs w:val="22"/>
                <w:lang w:val="en-US"/>
              </w:rPr>
            </w:pPr>
            <w:r w:rsidRPr="00B40398">
              <w:rPr>
                <w:b/>
                <w:bCs/>
                <w:snapToGrid/>
                <w:sz w:val="22"/>
                <w:szCs w:val="22"/>
                <w:lang w:val="en-US"/>
              </w:rPr>
              <w:t>UM</w:t>
            </w:r>
          </w:p>
        </w:tc>
        <w:tc>
          <w:tcPr>
            <w:tcW w:w="216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92A976B"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FL</w:t>
            </w:r>
          </w:p>
        </w:tc>
      </w:tr>
      <w:tr w:rsidR="00B40398" w:rsidRPr="00B40398" w14:paraId="1B9EE639" w14:textId="77777777" w:rsidTr="00B40398">
        <w:trPr>
          <w:trHeight w:val="300"/>
        </w:trPr>
        <w:tc>
          <w:tcPr>
            <w:tcW w:w="5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CFF8C5"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FL</w:t>
            </w:r>
          </w:p>
        </w:tc>
        <w:tc>
          <w:tcPr>
            <w:tcW w:w="1358"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4878400"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2995</w:t>
            </w:r>
          </w:p>
        </w:tc>
        <w:tc>
          <w:tcPr>
            <w:tcW w:w="583" w:type="dxa"/>
            <w:tcBorders>
              <w:top w:val="nil"/>
              <w:left w:val="nil"/>
              <w:bottom w:val="single" w:sz="4" w:space="0" w:color="auto"/>
              <w:right w:val="single" w:sz="4" w:space="0" w:color="auto"/>
            </w:tcBorders>
            <w:shd w:val="clear" w:color="auto" w:fill="auto"/>
            <w:noWrap/>
            <w:vAlign w:val="center"/>
            <w:hideMark/>
          </w:tcPr>
          <w:p w14:paraId="5DDFA3BA"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BI</w:t>
            </w:r>
          </w:p>
        </w:tc>
        <w:tc>
          <w:tcPr>
            <w:tcW w:w="1125" w:type="dxa"/>
            <w:tcBorders>
              <w:top w:val="nil"/>
              <w:left w:val="nil"/>
              <w:bottom w:val="single" w:sz="4" w:space="0" w:color="auto"/>
              <w:right w:val="single" w:sz="4" w:space="0" w:color="auto"/>
            </w:tcBorders>
            <w:shd w:val="clear" w:color="000000" w:fill="D9D9D9"/>
            <w:noWrap/>
            <w:vAlign w:val="center"/>
            <w:hideMark/>
          </w:tcPr>
          <w:p w14:paraId="67990B75"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75596F20"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0</w:t>
            </w:r>
          </w:p>
        </w:tc>
        <w:tc>
          <w:tcPr>
            <w:tcW w:w="1451" w:type="dxa"/>
            <w:tcBorders>
              <w:top w:val="nil"/>
              <w:left w:val="nil"/>
              <w:bottom w:val="single" w:sz="4" w:space="0" w:color="auto"/>
              <w:right w:val="single" w:sz="4" w:space="0" w:color="auto"/>
            </w:tcBorders>
            <w:shd w:val="clear" w:color="auto" w:fill="auto"/>
            <w:noWrap/>
            <w:vAlign w:val="center"/>
            <w:hideMark/>
          </w:tcPr>
          <w:p w14:paraId="030926D9"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40F01"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FL</w:t>
            </w:r>
          </w:p>
        </w:tc>
        <w:tc>
          <w:tcPr>
            <w:tcW w:w="2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F60475F"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922</w:t>
            </w:r>
          </w:p>
        </w:tc>
      </w:tr>
      <w:tr w:rsidR="00B40398" w:rsidRPr="00B40398" w14:paraId="57ACC3FC" w14:textId="77777777" w:rsidTr="00B40398">
        <w:trPr>
          <w:trHeight w:val="300"/>
        </w:trPr>
        <w:tc>
          <w:tcPr>
            <w:tcW w:w="583" w:type="dxa"/>
            <w:vMerge/>
            <w:tcBorders>
              <w:top w:val="nil"/>
              <w:left w:val="single" w:sz="4" w:space="0" w:color="auto"/>
              <w:bottom w:val="single" w:sz="4" w:space="0" w:color="auto"/>
              <w:right w:val="single" w:sz="4" w:space="0" w:color="auto"/>
            </w:tcBorders>
            <w:vAlign w:val="center"/>
            <w:hideMark/>
          </w:tcPr>
          <w:p w14:paraId="39F2E2F6" w14:textId="77777777" w:rsidR="00B40398" w:rsidRPr="00B40398" w:rsidRDefault="00B40398" w:rsidP="00B40398">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35F9D16F" w14:textId="77777777" w:rsidR="00B40398" w:rsidRPr="00B40398" w:rsidRDefault="00B40398" w:rsidP="00B40398">
            <w:pPr>
              <w:spacing w:after="0"/>
              <w:ind w:left="0"/>
              <w:jc w:val="left"/>
              <w:rPr>
                <w:snapToGrid/>
                <w:color w:val="000000"/>
                <w:sz w:val="22"/>
                <w:szCs w:val="22"/>
                <w:lang w:val="en-US"/>
              </w:rPr>
            </w:pPr>
          </w:p>
        </w:tc>
        <w:tc>
          <w:tcPr>
            <w:tcW w:w="583" w:type="dxa"/>
            <w:tcBorders>
              <w:top w:val="nil"/>
              <w:left w:val="nil"/>
              <w:bottom w:val="single" w:sz="4" w:space="0" w:color="auto"/>
              <w:right w:val="single" w:sz="4" w:space="0" w:color="auto"/>
            </w:tcBorders>
            <w:shd w:val="clear" w:color="auto" w:fill="auto"/>
            <w:noWrap/>
            <w:vAlign w:val="center"/>
            <w:hideMark/>
          </w:tcPr>
          <w:p w14:paraId="4BE44F8A"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BC</w:t>
            </w:r>
          </w:p>
        </w:tc>
        <w:tc>
          <w:tcPr>
            <w:tcW w:w="1125" w:type="dxa"/>
            <w:tcBorders>
              <w:top w:val="nil"/>
              <w:left w:val="nil"/>
              <w:bottom w:val="single" w:sz="4" w:space="0" w:color="auto"/>
              <w:right w:val="single" w:sz="4" w:space="0" w:color="auto"/>
            </w:tcBorders>
            <w:shd w:val="clear" w:color="000000" w:fill="D9D9D9"/>
            <w:noWrap/>
            <w:vAlign w:val="center"/>
            <w:hideMark/>
          </w:tcPr>
          <w:p w14:paraId="10CC2E2A"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29</w:t>
            </w:r>
          </w:p>
        </w:tc>
        <w:tc>
          <w:tcPr>
            <w:tcW w:w="1125" w:type="dxa"/>
            <w:tcBorders>
              <w:top w:val="nil"/>
              <w:left w:val="nil"/>
              <w:bottom w:val="single" w:sz="4" w:space="0" w:color="auto"/>
              <w:right w:val="single" w:sz="4" w:space="0" w:color="auto"/>
            </w:tcBorders>
            <w:shd w:val="clear" w:color="auto" w:fill="auto"/>
            <w:noWrap/>
            <w:vAlign w:val="center"/>
            <w:hideMark/>
          </w:tcPr>
          <w:p w14:paraId="0413AA3F" w14:textId="00F3D3ED" w:rsidR="00B40398" w:rsidRPr="00B40398" w:rsidRDefault="00B40398" w:rsidP="00B40398">
            <w:pPr>
              <w:spacing w:after="0"/>
              <w:ind w:left="0"/>
              <w:jc w:val="center"/>
              <w:rPr>
                <w:snapToGrid/>
                <w:color w:val="000000"/>
                <w:sz w:val="22"/>
                <w:szCs w:val="22"/>
                <w:lang w:val="en-US"/>
              </w:rPr>
            </w:pPr>
            <w:r>
              <w:rPr>
                <w:snapToGrid/>
                <w:color w:val="000000"/>
                <w:sz w:val="22"/>
                <w:szCs w:val="22"/>
                <w:lang w:val="en-US"/>
              </w:rPr>
              <w:t>2,</w:t>
            </w:r>
            <w:r w:rsidRPr="00B40398">
              <w:rPr>
                <w:snapToGrid/>
                <w:color w:val="000000"/>
                <w:sz w:val="22"/>
                <w:szCs w:val="22"/>
                <w:lang w:val="en-US"/>
              </w:rPr>
              <w:t>9</w:t>
            </w:r>
          </w:p>
        </w:tc>
        <w:tc>
          <w:tcPr>
            <w:tcW w:w="1451" w:type="dxa"/>
            <w:tcBorders>
              <w:top w:val="nil"/>
              <w:left w:val="nil"/>
              <w:bottom w:val="single" w:sz="4" w:space="0" w:color="auto"/>
              <w:right w:val="single" w:sz="4" w:space="0" w:color="auto"/>
            </w:tcBorders>
            <w:shd w:val="clear" w:color="auto" w:fill="auto"/>
            <w:noWrap/>
            <w:vAlign w:val="center"/>
            <w:hideMark/>
          </w:tcPr>
          <w:p w14:paraId="0176F414"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 </w:t>
            </w:r>
          </w:p>
        </w:tc>
        <w:tc>
          <w:tcPr>
            <w:tcW w:w="900" w:type="dxa"/>
            <w:vMerge/>
            <w:tcBorders>
              <w:top w:val="nil"/>
              <w:left w:val="single" w:sz="4" w:space="0" w:color="auto"/>
              <w:bottom w:val="single" w:sz="4" w:space="0" w:color="auto"/>
              <w:right w:val="single" w:sz="4" w:space="0" w:color="auto"/>
            </w:tcBorders>
            <w:vAlign w:val="center"/>
            <w:hideMark/>
          </w:tcPr>
          <w:p w14:paraId="4B7E57CA" w14:textId="77777777" w:rsidR="00B40398" w:rsidRPr="00B40398" w:rsidRDefault="00B40398" w:rsidP="00B40398">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48FAC6E3" w14:textId="77777777" w:rsidR="00B40398" w:rsidRPr="00B40398" w:rsidRDefault="00B40398" w:rsidP="00B40398">
            <w:pPr>
              <w:spacing w:after="0"/>
              <w:ind w:left="0"/>
              <w:jc w:val="left"/>
              <w:rPr>
                <w:snapToGrid/>
                <w:color w:val="000000"/>
                <w:sz w:val="22"/>
                <w:szCs w:val="22"/>
                <w:lang w:val="en-US"/>
              </w:rPr>
            </w:pPr>
          </w:p>
        </w:tc>
      </w:tr>
      <w:tr w:rsidR="00B40398" w:rsidRPr="00B40398" w14:paraId="6A58BDFD" w14:textId="77777777" w:rsidTr="00B40398">
        <w:trPr>
          <w:trHeight w:val="300"/>
        </w:trPr>
        <w:tc>
          <w:tcPr>
            <w:tcW w:w="583" w:type="dxa"/>
            <w:vMerge/>
            <w:tcBorders>
              <w:top w:val="nil"/>
              <w:left w:val="single" w:sz="4" w:space="0" w:color="auto"/>
              <w:bottom w:val="single" w:sz="4" w:space="0" w:color="auto"/>
              <w:right w:val="single" w:sz="4" w:space="0" w:color="auto"/>
            </w:tcBorders>
            <w:vAlign w:val="center"/>
            <w:hideMark/>
          </w:tcPr>
          <w:p w14:paraId="19E78C5E" w14:textId="77777777" w:rsidR="00B40398" w:rsidRPr="00B40398" w:rsidRDefault="00B40398" w:rsidP="00B40398">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6300A240" w14:textId="77777777" w:rsidR="00B40398" w:rsidRPr="00B40398" w:rsidRDefault="00B40398" w:rsidP="00B40398">
            <w:pPr>
              <w:spacing w:after="0"/>
              <w:ind w:left="0"/>
              <w:jc w:val="left"/>
              <w:rPr>
                <w:snapToGrid/>
                <w:color w:val="000000"/>
                <w:sz w:val="22"/>
                <w:szCs w:val="22"/>
                <w:lang w:val="en-US"/>
              </w:rPr>
            </w:pPr>
          </w:p>
        </w:tc>
        <w:tc>
          <w:tcPr>
            <w:tcW w:w="583" w:type="dxa"/>
            <w:tcBorders>
              <w:top w:val="nil"/>
              <w:left w:val="nil"/>
              <w:bottom w:val="single" w:sz="4" w:space="0" w:color="auto"/>
              <w:right w:val="single" w:sz="4" w:space="0" w:color="auto"/>
            </w:tcBorders>
            <w:shd w:val="clear" w:color="auto" w:fill="auto"/>
            <w:noWrap/>
            <w:vAlign w:val="center"/>
            <w:hideMark/>
          </w:tcPr>
          <w:p w14:paraId="2A5D629E" w14:textId="7709E71F" w:rsidR="00B40398" w:rsidRPr="00B40398" w:rsidRDefault="00B40398" w:rsidP="00B40398">
            <w:pPr>
              <w:spacing w:after="0"/>
              <w:ind w:left="0"/>
              <w:jc w:val="center"/>
              <w:rPr>
                <w:snapToGrid/>
                <w:color w:val="000000"/>
                <w:sz w:val="22"/>
                <w:szCs w:val="22"/>
                <w:lang w:val="en-US"/>
              </w:rPr>
            </w:pPr>
            <w:r w:rsidRPr="00B40398">
              <w:rPr>
                <w:bCs/>
                <w:snapToGrid/>
                <w:color w:val="000000"/>
                <w:sz w:val="22"/>
                <w:szCs w:val="22"/>
                <w:lang w:val="en-US"/>
              </w:rPr>
              <w:t>litri</w:t>
            </w:r>
          </w:p>
        </w:tc>
        <w:tc>
          <w:tcPr>
            <w:tcW w:w="1125" w:type="dxa"/>
            <w:tcBorders>
              <w:top w:val="nil"/>
              <w:left w:val="nil"/>
              <w:bottom w:val="single" w:sz="4" w:space="0" w:color="auto"/>
              <w:right w:val="single" w:sz="4" w:space="0" w:color="auto"/>
            </w:tcBorders>
            <w:shd w:val="clear" w:color="000000" w:fill="D9D9D9"/>
            <w:noWrap/>
            <w:vAlign w:val="center"/>
            <w:hideMark/>
          </w:tcPr>
          <w:p w14:paraId="5B9D1A6B"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166</w:t>
            </w:r>
          </w:p>
        </w:tc>
        <w:tc>
          <w:tcPr>
            <w:tcW w:w="1125" w:type="dxa"/>
            <w:tcBorders>
              <w:top w:val="nil"/>
              <w:left w:val="nil"/>
              <w:bottom w:val="single" w:sz="4" w:space="0" w:color="auto"/>
              <w:right w:val="single" w:sz="4" w:space="0" w:color="auto"/>
            </w:tcBorders>
            <w:shd w:val="clear" w:color="auto" w:fill="auto"/>
            <w:noWrap/>
            <w:vAlign w:val="center"/>
            <w:hideMark/>
          </w:tcPr>
          <w:p w14:paraId="350B5E9A"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166</w:t>
            </w:r>
          </w:p>
        </w:tc>
        <w:tc>
          <w:tcPr>
            <w:tcW w:w="1451" w:type="dxa"/>
            <w:tcBorders>
              <w:top w:val="nil"/>
              <w:left w:val="nil"/>
              <w:bottom w:val="single" w:sz="4" w:space="0" w:color="auto"/>
              <w:right w:val="single" w:sz="4" w:space="0" w:color="auto"/>
            </w:tcBorders>
            <w:shd w:val="clear" w:color="auto" w:fill="auto"/>
            <w:noWrap/>
            <w:vAlign w:val="center"/>
            <w:hideMark/>
          </w:tcPr>
          <w:p w14:paraId="10390AB9"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 </w:t>
            </w:r>
          </w:p>
        </w:tc>
        <w:tc>
          <w:tcPr>
            <w:tcW w:w="900" w:type="dxa"/>
            <w:vMerge/>
            <w:tcBorders>
              <w:top w:val="nil"/>
              <w:left w:val="single" w:sz="4" w:space="0" w:color="auto"/>
              <w:bottom w:val="single" w:sz="4" w:space="0" w:color="auto"/>
              <w:right w:val="single" w:sz="4" w:space="0" w:color="auto"/>
            </w:tcBorders>
            <w:vAlign w:val="center"/>
            <w:hideMark/>
          </w:tcPr>
          <w:p w14:paraId="775D0756" w14:textId="77777777" w:rsidR="00B40398" w:rsidRPr="00B40398" w:rsidRDefault="00B40398" w:rsidP="00B40398">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46EF6DEB" w14:textId="77777777" w:rsidR="00B40398" w:rsidRPr="00B40398" w:rsidRDefault="00B40398" w:rsidP="00B40398">
            <w:pPr>
              <w:spacing w:after="0"/>
              <w:ind w:left="0"/>
              <w:jc w:val="left"/>
              <w:rPr>
                <w:snapToGrid/>
                <w:color w:val="000000"/>
                <w:sz w:val="22"/>
                <w:szCs w:val="22"/>
                <w:lang w:val="en-US"/>
              </w:rPr>
            </w:pPr>
          </w:p>
        </w:tc>
      </w:tr>
      <w:tr w:rsidR="00B40398" w:rsidRPr="00B40398" w14:paraId="283FA851" w14:textId="77777777" w:rsidTr="00B40398">
        <w:trPr>
          <w:trHeight w:val="300"/>
        </w:trPr>
        <w:tc>
          <w:tcPr>
            <w:tcW w:w="583" w:type="dxa"/>
            <w:vMerge/>
            <w:tcBorders>
              <w:top w:val="nil"/>
              <w:left w:val="single" w:sz="4" w:space="0" w:color="auto"/>
              <w:bottom w:val="single" w:sz="4" w:space="0" w:color="auto"/>
              <w:right w:val="single" w:sz="4" w:space="0" w:color="auto"/>
            </w:tcBorders>
            <w:vAlign w:val="center"/>
            <w:hideMark/>
          </w:tcPr>
          <w:p w14:paraId="697D8925" w14:textId="77777777" w:rsidR="00B40398" w:rsidRPr="00B40398" w:rsidRDefault="00B40398" w:rsidP="00B40398">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10034269" w14:textId="77777777" w:rsidR="00B40398" w:rsidRPr="00B40398" w:rsidRDefault="00B40398" w:rsidP="00B40398">
            <w:pPr>
              <w:spacing w:after="0"/>
              <w:ind w:left="0"/>
              <w:jc w:val="left"/>
              <w:rPr>
                <w:snapToGrid/>
                <w:color w:val="000000"/>
                <w:sz w:val="22"/>
                <w:szCs w:val="22"/>
                <w:lang w:val="en-US"/>
              </w:rPr>
            </w:pPr>
          </w:p>
        </w:tc>
        <w:tc>
          <w:tcPr>
            <w:tcW w:w="583" w:type="dxa"/>
            <w:tcBorders>
              <w:top w:val="nil"/>
              <w:left w:val="nil"/>
              <w:bottom w:val="single" w:sz="4" w:space="0" w:color="auto"/>
              <w:right w:val="single" w:sz="4" w:space="0" w:color="auto"/>
            </w:tcBorders>
            <w:shd w:val="clear" w:color="auto" w:fill="auto"/>
            <w:noWrap/>
            <w:vAlign w:val="center"/>
            <w:hideMark/>
          </w:tcPr>
          <w:p w14:paraId="6817742F"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SA</w:t>
            </w:r>
          </w:p>
        </w:tc>
        <w:tc>
          <w:tcPr>
            <w:tcW w:w="1125" w:type="dxa"/>
            <w:tcBorders>
              <w:top w:val="nil"/>
              <w:left w:val="nil"/>
              <w:bottom w:val="single" w:sz="4" w:space="0" w:color="auto"/>
              <w:right w:val="single" w:sz="4" w:space="0" w:color="auto"/>
            </w:tcBorders>
            <w:shd w:val="clear" w:color="000000" w:fill="D9D9D9"/>
            <w:noWrap/>
            <w:vAlign w:val="center"/>
            <w:hideMark/>
          </w:tcPr>
          <w:p w14:paraId="66D11832"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7E9A304B"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 </w:t>
            </w:r>
          </w:p>
        </w:tc>
        <w:tc>
          <w:tcPr>
            <w:tcW w:w="1451" w:type="dxa"/>
            <w:tcBorders>
              <w:top w:val="nil"/>
              <w:left w:val="nil"/>
              <w:bottom w:val="single" w:sz="4" w:space="0" w:color="auto"/>
              <w:right w:val="single" w:sz="4" w:space="0" w:color="auto"/>
            </w:tcBorders>
            <w:shd w:val="clear" w:color="auto" w:fill="auto"/>
            <w:noWrap/>
            <w:vAlign w:val="center"/>
            <w:hideMark/>
          </w:tcPr>
          <w:p w14:paraId="7C3BB04B"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0</w:t>
            </w:r>
          </w:p>
        </w:tc>
        <w:tc>
          <w:tcPr>
            <w:tcW w:w="900" w:type="dxa"/>
            <w:vMerge/>
            <w:tcBorders>
              <w:top w:val="nil"/>
              <w:left w:val="single" w:sz="4" w:space="0" w:color="auto"/>
              <w:bottom w:val="single" w:sz="4" w:space="0" w:color="auto"/>
              <w:right w:val="single" w:sz="4" w:space="0" w:color="auto"/>
            </w:tcBorders>
            <w:vAlign w:val="center"/>
            <w:hideMark/>
          </w:tcPr>
          <w:p w14:paraId="18E7219D" w14:textId="77777777" w:rsidR="00B40398" w:rsidRPr="00B40398" w:rsidRDefault="00B40398" w:rsidP="00B40398">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76013AF4" w14:textId="77777777" w:rsidR="00B40398" w:rsidRPr="00B40398" w:rsidRDefault="00B40398" w:rsidP="00B40398">
            <w:pPr>
              <w:spacing w:after="0"/>
              <w:ind w:left="0"/>
              <w:jc w:val="left"/>
              <w:rPr>
                <w:snapToGrid/>
                <w:color w:val="000000"/>
                <w:sz w:val="22"/>
                <w:szCs w:val="22"/>
                <w:lang w:val="en-US"/>
              </w:rPr>
            </w:pPr>
          </w:p>
        </w:tc>
      </w:tr>
      <w:tr w:rsidR="00B40398" w:rsidRPr="00B40398" w14:paraId="417EF1FE" w14:textId="77777777" w:rsidTr="00B40398">
        <w:trPr>
          <w:trHeight w:val="315"/>
        </w:trPr>
        <w:tc>
          <w:tcPr>
            <w:tcW w:w="583" w:type="dxa"/>
            <w:vMerge/>
            <w:tcBorders>
              <w:top w:val="nil"/>
              <w:left w:val="single" w:sz="4" w:space="0" w:color="auto"/>
              <w:bottom w:val="single" w:sz="4" w:space="0" w:color="auto"/>
              <w:right w:val="single" w:sz="4" w:space="0" w:color="auto"/>
            </w:tcBorders>
            <w:vAlign w:val="center"/>
            <w:hideMark/>
          </w:tcPr>
          <w:p w14:paraId="2D28E0B4" w14:textId="77777777" w:rsidR="00B40398" w:rsidRPr="00B40398" w:rsidRDefault="00B40398" w:rsidP="00B40398">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1441127D" w14:textId="77777777" w:rsidR="00B40398" w:rsidRPr="00B40398" w:rsidRDefault="00B40398" w:rsidP="00B40398">
            <w:pPr>
              <w:spacing w:after="0"/>
              <w:ind w:left="0"/>
              <w:jc w:val="left"/>
              <w:rPr>
                <w:snapToGrid/>
                <w:color w:val="000000"/>
                <w:sz w:val="22"/>
                <w:szCs w:val="22"/>
                <w:lang w:val="en-US"/>
              </w:rPr>
            </w:pPr>
          </w:p>
        </w:tc>
        <w:tc>
          <w:tcPr>
            <w:tcW w:w="583" w:type="dxa"/>
            <w:tcBorders>
              <w:top w:val="nil"/>
              <w:left w:val="nil"/>
              <w:bottom w:val="nil"/>
              <w:right w:val="single" w:sz="4" w:space="0" w:color="auto"/>
            </w:tcBorders>
            <w:shd w:val="clear" w:color="auto" w:fill="auto"/>
            <w:noWrap/>
            <w:vAlign w:val="center"/>
            <w:hideMark/>
          </w:tcPr>
          <w:p w14:paraId="1F6F08A0" w14:textId="3629FC44" w:rsidR="00B40398" w:rsidRPr="00B40398" w:rsidRDefault="00B40398" w:rsidP="00B40398">
            <w:pPr>
              <w:spacing w:after="0"/>
              <w:ind w:left="0"/>
              <w:jc w:val="center"/>
              <w:rPr>
                <w:snapToGrid/>
                <w:color w:val="000000"/>
                <w:sz w:val="22"/>
                <w:szCs w:val="22"/>
                <w:lang w:val="en-US"/>
              </w:rPr>
            </w:pPr>
            <w:r>
              <w:rPr>
                <w:snapToGrid/>
                <w:color w:val="000000"/>
                <w:sz w:val="22"/>
                <w:szCs w:val="22"/>
                <w:lang w:val="en-US"/>
              </w:rPr>
              <w:t>kg</w:t>
            </w:r>
          </w:p>
        </w:tc>
        <w:tc>
          <w:tcPr>
            <w:tcW w:w="1125" w:type="dxa"/>
            <w:tcBorders>
              <w:top w:val="nil"/>
              <w:left w:val="nil"/>
              <w:bottom w:val="nil"/>
              <w:right w:val="single" w:sz="4" w:space="0" w:color="auto"/>
            </w:tcBorders>
            <w:shd w:val="clear" w:color="000000" w:fill="D9D9D9"/>
            <w:noWrap/>
            <w:vAlign w:val="center"/>
            <w:hideMark/>
          </w:tcPr>
          <w:p w14:paraId="01AA92FB"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1177</w:t>
            </w:r>
          </w:p>
        </w:tc>
        <w:tc>
          <w:tcPr>
            <w:tcW w:w="1125" w:type="dxa"/>
            <w:tcBorders>
              <w:top w:val="nil"/>
              <w:left w:val="nil"/>
              <w:bottom w:val="nil"/>
              <w:right w:val="single" w:sz="4" w:space="0" w:color="auto"/>
            </w:tcBorders>
            <w:shd w:val="clear" w:color="auto" w:fill="auto"/>
            <w:noWrap/>
            <w:vAlign w:val="center"/>
            <w:hideMark/>
          </w:tcPr>
          <w:p w14:paraId="07D56B26"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 </w:t>
            </w:r>
          </w:p>
        </w:tc>
        <w:tc>
          <w:tcPr>
            <w:tcW w:w="1451" w:type="dxa"/>
            <w:tcBorders>
              <w:top w:val="nil"/>
              <w:left w:val="nil"/>
              <w:bottom w:val="nil"/>
              <w:right w:val="single" w:sz="4" w:space="0" w:color="auto"/>
            </w:tcBorders>
            <w:shd w:val="clear" w:color="auto" w:fill="auto"/>
            <w:noWrap/>
            <w:vAlign w:val="center"/>
            <w:hideMark/>
          </w:tcPr>
          <w:p w14:paraId="217C3A9F" w14:textId="77777777" w:rsidR="00B40398" w:rsidRPr="00B40398" w:rsidRDefault="00B40398" w:rsidP="00B40398">
            <w:pPr>
              <w:spacing w:after="0"/>
              <w:ind w:left="0"/>
              <w:jc w:val="center"/>
              <w:rPr>
                <w:snapToGrid/>
                <w:color w:val="000000"/>
                <w:sz w:val="22"/>
                <w:szCs w:val="22"/>
                <w:lang w:val="en-US"/>
              </w:rPr>
            </w:pPr>
            <w:r w:rsidRPr="00B40398">
              <w:rPr>
                <w:snapToGrid/>
                <w:color w:val="000000"/>
                <w:sz w:val="22"/>
                <w:szCs w:val="22"/>
                <w:lang w:val="en-US"/>
              </w:rPr>
              <w:t>1177</w:t>
            </w:r>
          </w:p>
        </w:tc>
        <w:tc>
          <w:tcPr>
            <w:tcW w:w="900" w:type="dxa"/>
            <w:vMerge/>
            <w:tcBorders>
              <w:top w:val="nil"/>
              <w:left w:val="single" w:sz="4" w:space="0" w:color="auto"/>
              <w:bottom w:val="single" w:sz="4" w:space="0" w:color="auto"/>
              <w:right w:val="single" w:sz="4" w:space="0" w:color="auto"/>
            </w:tcBorders>
            <w:vAlign w:val="center"/>
            <w:hideMark/>
          </w:tcPr>
          <w:p w14:paraId="35E19781" w14:textId="77777777" w:rsidR="00B40398" w:rsidRPr="00B40398" w:rsidRDefault="00B40398" w:rsidP="00B40398">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2A7E11D5" w14:textId="77777777" w:rsidR="00B40398" w:rsidRPr="00B40398" w:rsidRDefault="00B40398" w:rsidP="00B40398">
            <w:pPr>
              <w:spacing w:after="0"/>
              <w:ind w:left="0"/>
              <w:jc w:val="left"/>
              <w:rPr>
                <w:snapToGrid/>
                <w:color w:val="000000"/>
                <w:sz w:val="22"/>
                <w:szCs w:val="22"/>
                <w:lang w:val="en-US"/>
              </w:rPr>
            </w:pPr>
          </w:p>
        </w:tc>
      </w:tr>
      <w:tr w:rsidR="00B40398" w:rsidRPr="00B40398" w14:paraId="607E4E78" w14:textId="77777777" w:rsidTr="00B40398">
        <w:trPr>
          <w:trHeight w:val="315"/>
        </w:trPr>
        <w:tc>
          <w:tcPr>
            <w:tcW w:w="583" w:type="dxa"/>
            <w:tcBorders>
              <w:top w:val="single" w:sz="8" w:space="0" w:color="auto"/>
              <w:left w:val="single" w:sz="4" w:space="0" w:color="auto"/>
              <w:bottom w:val="single" w:sz="8" w:space="0" w:color="auto"/>
              <w:right w:val="nil"/>
            </w:tcBorders>
            <w:shd w:val="clear" w:color="000000" w:fill="92D050"/>
            <w:noWrap/>
            <w:vAlign w:val="center"/>
            <w:hideMark/>
          </w:tcPr>
          <w:p w14:paraId="3E168067" w14:textId="77777777" w:rsidR="00B40398" w:rsidRPr="00B40398" w:rsidRDefault="00B40398" w:rsidP="00B40398">
            <w:pPr>
              <w:spacing w:after="0"/>
              <w:ind w:left="0"/>
              <w:jc w:val="center"/>
              <w:rPr>
                <w:rFonts w:ascii="Calibri" w:hAnsi="Calibri" w:cs="Calibri"/>
                <w:b/>
                <w:bCs/>
                <w:snapToGrid/>
                <w:color w:val="000000"/>
                <w:sz w:val="22"/>
                <w:szCs w:val="22"/>
                <w:lang w:val="en-US"/>
              </w:rPr>
            </w:pPr>
            <w:r w:rsidRPr="00B40398">
              <w:rPr>
                <w:rFonts w:ascii="Calibri" w:hAnsi="Calibri" w:cs="Calibri"/>
                <w:b/>
                <w:bCs/>
                <w:snapToGrid/>
                <w:color w:val="000000"/>
                <w:sz w:val="22"/>
                <w:szCs w:val="22"/>
                <w:lang w:val="en-US"/>
              </w:rPr>
              <w:t> </w:t>
            </w:r>
          </w:p>
        </w:tc>
        <w:tc>
          <w:tcPr>
            <w:tcW w:w="135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048D52D" w14:textId="77777777" w:rsidR="00B40398" w:rsidRPr="00B40398" w:rsidRDefault="00B40398" w:rsidP="00B40398">
            <w:pPr>
              <w:spacing w:after="0"/>
              <w:ind w:left="0"/>
              <w:jc w:val="center"/>
              <w:rPr>
                <w:rFonts w:ascii="Calibri" w:hAnsi="Calibri" w:cs="Calibri"/>
                <w:b/>
                <w:bCs/>
                <w:snapToGrid/>
                <w:color w:val="000000"/>
                <w:sz w:val="22"/>
                <w:szCs w:val="22"/>
                <w:lang w:val="en-US"/>
              </w:rPr>
            </w:pPr>
            <w:r w:rsidRPr="00B40398">
              <w:rPr>
                <w:rFonts w:ascii="Calibri" w:hAnsi="Calibri" w:cs="Calibri"/>
                <w:b/>
                <w:bCs/>
                <w:snapToGrid/>
                <w:color w:val="000000"/>
                <w:sz w:val="22"/>
                <w:szCs w:val="22"/>
                <w:lang w:val="en-US"/>
              </w:rPr>
              <w:t>2995</w:t>
            </w:r>
          </w:p>
        </w:tc>
        <w:tc>
          <w:tcPr>
            <w:tcW w:w="1708" w:type="dxa"/>
            <w:gridSpan w:val="2"/>
            <w:tcBorders>
              <w:top w:val="single" w:sz="8" w:space="0" w:color="auto"/>
              <w:left w:val="nil"/>
              <w:bottom w:val="single" w:sz="8" w:space="0" w:color="auto"/>
              <w:right w:val="nil"/>
            </w:tcBorders>
            <w:shd w:val="clear" w:color="000000" w:fill="92D050"/>
            <w:noWrap/>
            <w:vAlign w:val="center"/>
            <w:hideMark/>
          </w:tcPr>
          <w:p w14:paraId="0526C617"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 </w:t>
            </w:r>
          </w:p>
        </w:tc>
        <w:tc>
          <w:tcPr>
            <w:tcW w:w="1125"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3B8A1050" w14:textId="49675C85"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168</w:t>
            </w:r>
            <w:r>
              <w:rPr>
                <w:b/>
                <w:bCs/>
                <w:snapToGrid/>
                <w:color w:val="000000"/>
                <w:sz w:val="22"/>
                <w:szCs w:val="22"/>
                <w:lang w:val="en-US"/>
              </w:rPr>
              <w:t>,</w:t>
            </w:r>
            <w:r w:rsidRPr="00B40398">
              <w:rPr>
                <w:b/>
                <w:bCs/>
                <w:snapToGrid/>
                <w:color w:val="000000"/>
                <w:sz w:val="22"/>
                <w:szCs w:val="22"/>
                <w:lang w:val="en-US"/>
              </w:rPr>
              <w:t>9</w:t>
            </w:r>
          </w:p>
        </w:tc>
        <w:tc>
          <w:tcPr>
            <w:tcW w:w="1451" w:type="dxa"/>
            <w:tcBorders>
              <w:top w:val="single" w:sz="8" w:space="0" w:color="auto"/>
              <w:left w:val="nil"/>
              <w:bottom w:val="single" w:sz="8" w:space="0" w:color="auto"/>
              <w:right w:val="single" w:sz="8" w:space="0" w:color="auto"/>
            </w:tcBorders>
            <w:shd w:val="clear" w:color="000000" w:fill="92D050"/>
            <w:noWrap/>
            <w:vAlign w:val="center"/>
            <w:hideMark/>
          </w:tcPr>
          <w:p w14:paraId="3AA09880"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1177</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3E074C7A"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 </w:t>
            </w:r>
          </w:p>
        </w:tc>
        <w:tc>
          <w:tcPr>
            <w:tcW w:w="2160" w:type="dxa"/>
            <w:tcBorders>
              <w:top w:val="single" w:sz="8" w:space="0" w:color="auto"/>
              <w:left w:val="nil"/>
              <w:bottom w:val="single" w:sz="8" w:space="0" w:color="auto"/>
              <w:right w:val="single" w:sz="4" w:space="0" w:color="auto"/>
            </w:tcBorders>
            <w:shd w:val="clear" w:color="000000" w:fill="92D050"/>
            <w:noWrap/>
            <w:vAlign w:val="center"/>
            <w:hideMark/>
          </w:tcPr>
          <w:p w14:paraId="390DC654" w14:textId="77777777" w:rsidR="00B40398" w:rsidRPr="00B40398" w:rsidRDefault="00B40398" w:rsidP="00B40398">
            <w:pPr>
              <w:spacing w:after="0"/>
              <w:ind w:left="0"/>
              <w:jc w:val="center"/>
              <w:rPr>
                <w:b/>
                <w:bCs/>
                <w:snapToGrid/>
                <w:color w:val="000000"/>
                <w:sz w:val="22"/>
                <w:szCs w:val="22"/>
                <w:lang w:val="en-US"/>
              </w:rPr>
            </w:pPr>
            <w:r w:rsidRPr="00B40398">
              <w:rPr>
                <w:b/>
                <w:bCs/>
                <w:snapToGrid/>
                <w:color w:val="000000"/>
                <w:sz w:val="22"/>
                <w:szCs w:val="22"/>
                <w:lang w:val="en-US"/>
              </w:rPr>
              <w:t>922</w:t>
            </w:r>
          </w:p>
        </w:tc>
      </w:tr>
    </w:tbl>
    <w:p w14:paraId="095FBD2B" w14:textId="77777777" w:rsidR="00B40398" w:rsidRDefault="00B40398" w:rsidP="005B74B7">
      <w:pPr>
        <w:widowControl w:val="0"/>
        <w:autoSpaceDE w:val="0"/>
        <w:autoSpaceDN w:val="0"/>
        <w:adjustRightInd w:val="0"/>
        <w:spacing w:line="374" w:lineRule="atLeast"/>
        <w:ind w:left="0"/>
        <w:rPr>
          <w:b/>
          <w:lang w:val="it-IT"/>
        </w:rPr>
      </w:pPr>
    </w:p>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5B8A53CD"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w:t>
      </w:r>
      <w:r w:rsidR="004F2FCF" w:rsidRPr="002E5F8F">
        <w:rPr>
          <w:sz w:val="24"/>
          <w:lang w:val="it-IT"/>
        </w:rPr>
        <w:t xml:space="preserve">sanitar (centrala termica murala Viessman de </w:t>
      </w:r>
      <w:r w:rsidR="00351F59" w:rsidRPr="002E5F8F">
        <w:rPr>
          <w:sz w:val="24"/>
          <w:lang w:val="it-IT"/>
        </w:rPr>
        <w:t>2</w:t>
      </w:r>
      <w:r w:rsidR="004F2FCF" w:rsidRPr="002E5F8F">
        <w:rPr>
          <w:sz w:val="24"/>
          <w:lang w:val="it-IT"/>
        </w:rPr>
        <w:t>4 Kw cu tiraj fortat</w:t>
      </w:r>
      <w:r w:rsidRPr="002E5F8F">
        <w:rPr>
          <w:sz w:val="24"/>
          <w:lang w:val="it-IT"/>
        </w:rPr>
        <w:t xml:space="preserve">) se utilizeaza GPL </w:t>
      </w:r>
      <w:r w:rsidR="005717FA">
        <w:rPr>
          <w:sz w:val="24"/>
          <w:lang w:val="it-IT"/>
        </w:rPr>
        <w:t xml:space="preserve">(3,8 l/h) </w:t>
      </w:r>
      <w:r w:rsidRPr="002E5F8F">
        <w:rPr>
          <w:sz w:val="24"/>
          <w:lang w:val="it-IT"/>
        </w:rPr>
        <w:t>stocat in rezervoare speci</w:t>
      </w:r>
      <w:r w:rsidR="004F2FCF" w:rsidRPr="002E5F8F">
        <w:rPr>
          <w:sz w:val="24"/>
          <w:lang w:val="it-IT"/>
        </w:rPr>
        <w:t xml:space="preserve">ale conform cerintelor legale </w:t>
      </w:r>
      <w:r w:rsidR="004F2FCF" w:rsidRPr="00E30641">
        <w:rPr>
          <w:sz w:val="24"/>
          <w:lang w:val="it-IT"/>
        </w:rPr>
        <w:t>(</w:t>
      </w:r>
      <w:r w:rsidR="006B0D32" w:rsidRPr="00E30641">
        <w:rPr>
          <w:sz w:val="24"/>
          <w:lang w:val="it-IT"/>
        </w:rPr>
        <w:t>4</w:t>
      </w:r>
      <w:r w:rsidRPr="00E30641">
        <w:rPr>
          <w:sz w:val="24"/>
          <w:lang w:val="it-IT"/>
        </w:rPr>
        <w:t xml:space="preserve"> x 5.000 l).</w:t>
      </w:r>
      <w:r w:rsidRPr="001025C9">
        <w:rPr>
          <w:sz w:val="24"/>
          <w:lang w:val="it-IT"/>
        </w:rPr>
        <w:t xml:space="preserve"> </w:t>
      </w:r>
    </w:p>
    <w:p w14:paraId="4D274501" w14:textId="77777777" w:rsidR="00453283" w:rsidRDefault="00453283" w:rsidP="00453283">
      <w:pPr>
        <w:rPr>
          <w:rFonts w:cs="Arial"/>
          <w:sz w:val="24"/>
          <w:szCs w:val="24"/>
        </w:rPr>
      </w:pPr>
    </w:p>
    <w:p w14:paraId="768F0A61" w14:textId="77777777" w:rsidR="00453283" w:rsidRDefault="00453283" w:rsidP="00453283">
      <w:pPr>
        <w:rPr>
          <w:rFonts w:cs="Arial"/>
          <w:b/>
          <w:sz w:val="24"/>
          <w:szCs w:val="24"/>
        </w:rPr>
      </w:pPr>
      <w:r>
        <w:rPr>
          <w:rFonts w:cs="Arial"/>
          <w:b/>
          <w:sz w:val="24"/>
          <w:szCs w:val="24"/>
        </w:rPr>
        <w:t>Folosirea apei</w:t>
      </w:r>
    </w:p>
    <w:p w14:paraId="55834EC7" w14:textId="77777777" w:rsidR="00F9264B" w:rsidRDefault="00453283" w:rsidP="00453283">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w:t>
      </w:r>
    </w:p>
    <w:p w14:paraId="1D5766CB" w14:textId="6923B96A" w:rsidR="00F9264B" w:rsidRPr="00F9264B" w:rsidRDefault="005717FA" w:rsidP="00F9264B">
      <w:pPr>
        <w:widowControl w:val="0"/>
        <w:autoSpaceDE w:val="0"/>
        <w:autoSpaceDN w:val="0"/>
        <w:adjustRightInd w:val="0"/>
        <w:spacing w:line="374" w:lineRule="atLeast"/>
        <w:rPr>
          <w:sz w:val="24"/>
          <w:lang w:val="it-IT"/>
        </w:rPr>
      </w:pPr>
      <w:r>
        <w:rPr>
          <w:sz w:val="24"/>
          <w:lang w:val="it-IT"/>
        </w:rPr>
        <w:t>La halele calde s</w:t>
      </w:r>
      <w:r w:rsidR="00F9264B">
        <w:rPr>
          <w:sz w:val="24"/>
          <w:lang w:val="it-IT"/>
        </w:rPr>
        <w:t xml:space="preserve">e utilizeaza cate o linie de adapare in fiecare hala, </w:t>
      </w:r>
      <w:r w:rsidR="00F9264B" w:rsidRPr="00F9264B">
        <w:rPr>
          <w:sz w:val="24"/>
          <w:lang w:val="it-IT"/>
        </w:rPr>
        <w:t>avand 16</w:t>
      </w:r>
      <w:r>
        <w:rPr>
          <w:sz w:val="24"/>
          <w:lang w:val="it-IT"/>
        </w:rPr>
        <w:t>8</w:t>
      </w:r>
      <w:r w:rsidR="00F9264B" w:rsidRPr="00F9264B">
        <w:rPr>
          <w:sz w:val="24"/>
          <w:lang w:val="it-IT"/>
        </w:rPr>
        <w:t xml:space="preserve"> boluri</w:t>
      </w:r>
      <w:r>
        <w:rPr>
          <w:sz w:val="24"/>
          <w:lang w:val="it-IT"/>
        </w:rPr>
        <w:t xml:space="preserve"> in hala 1 si 160 boluri in hala 2</w:t>
      </w:r>
      <w:r w:rsidR="00651F7C">
        <w:rPr>
          <w:sz w:val="24"/>
          <w:lang w:val="it-IT"/>
        </w:rPr>
        <w:t xml:space="preserve"> in boxele pentru animale sanatoase, plus</w:t>
      </w:r>
      <w:r w:rsidR="00F9264B" w:rsidRPr="00F9264B">
        <w:rPr>
          <w:sz w:val="24"/>
          <w:lang w:val="it-IT"/>
        </w:rPr>
        <w:t xml:space="preserve"> </w:t>
      </w:r>
      <w:r w:rsidR="00651F7C">
        <w:rPr>
          <w:sz w:val="24"/>
          <w:lang w:val="it-IT"/>
        </w:rPr>
        <w:t>8</w:t>
      </w:r>
      <w:r>
        <w:rPr>
          <w:sz w:val="24"/>
          <w:lang w:val="it-IT"/>
        </w:rPr>
        <w:t xml:space="preserve"> boluri in boxele spital. La halele reci se utilizeaza cate o linie de adapare in fiecare hala, avand </w:t>
      </w:r>
      <w:r w:rsidR="00F9264B" w:rsidRPr="00F9264B">
        <w:rPr>
          <w:sz w:val="24"/>
          <w:lang w:val="it-IT"/>
        </w:rPr>
        <w:t xml:space="preserve">cate </w:t>
      </w:r>
      <w:r w:rsidR="00651F7C">
        <w:rPr>
          <w:sz w:val="24"/>
          <w:lang w:val="it-IT"/>
        </w:rPr>
        <w:t>96</w:t>
      </w:r>
      <w:r w:rsidR="00F9264B"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si</w:t>
      </w:r>
      <w:r w:rsidR="008F1F19">
        <w:rPr>
          <w:sz w:val="24"/>
          <w:lang w:val="it-IT"/>
        </w:rPr>
        <w:t xml:space="preserve"> </w:t>
      </w:r>
      <w:r w:rsidR="00F9264B" w:rsidRPr="00F9264B">
        <w:rPr>
          <w:sz w:val="24"/>
          <w:lang w:val="it-IT"/>
        </w:rPr>
        <w:t xml:space="preserve">8 boluri in boxele spital </w:t>
      </w:r>
      <w:r w:rsidR="00F9264B">
        <w:rPr>
          <w:sz w:val="24"/>
          <w:lang w:val="it-IT"/>
        </w:rPr>
        <w:t>la</w:t>
      </w:r>
      <w:r w:rsidR="00CC28E8">
        <w:rPr>
          <w:sz w:val="24"/>
          <w:lang w:val="it-IT"/>
        </w:rPr>
        <w:t xml:space="preserve"> fiecare din</w:t>
      </w:r>
      <w:r w:rsidR="00F9264B">
        <w:rPr>
          <w:sz w:val="24"/>
          <w:lang w:val="it-IT"/>
        </w:rPr>
        <w:t xml:space="preserve"> halele reci.</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w:t>
      </w:r>
      <w:r w:rsidRPr="001025C9">
        <w:rPr>
          <w:sz w:val="24"/>
          <w:lang w:val="it-IT"/>
        </w:rPr>
        <w:lastRenderedPageBreak/>
        <w:t xml:space="preserve">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26E339A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r w:rsidR="00E30641">
        <w:rPr>
          <w:sz w:val="24"/>
          <w:lang w:val="it-IT"/>
        </w:rPr>
        <w:t xml:space="preserve">. </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23E76D6C" w:rsidR="00453283" w:rsidRPr="00AC2349"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AC2349">
        <w:rPr>
          <w:rFonts w:cs="Arial"/>
          <w:bCs/>
          <w:sz w:val="24"/>
          <w:szCs w:val="24"/>
          <w:lang w:val="it-IT"/>
        </w:rPr>
        <w:t>w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Pr="00AC2349">
        <w:rPr>
          <w:sz w:val="24"/>
          <w:szCs w:val="24"/>
          <w:lang w:val="it-IT"/>
        </w:rPr>
        <w:t>.</w:t>
      </w:r>
    </w:p>
    <w:p w14:paraId="22A76537" w14:textId="21117C3E"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 xml:space="preserve">In situatia utilizarii fermei in regim de tineret (nursery) halele se vor încălzi suplimentar cu panouri radiante – 17 buc/hală, tip ZRFA 12 de 5,5 </w:t>
      </w:r>
      <w:r>
        <w:rPr>
          <w:sz w:val="24"/>
          <w:szCs w:val="24"/>
          <w:lang w:val="it-IT"/>
        </w:rPr>
        <w:t>k</w:t>
      </w:r>
      <w:r w:rsidRPr="002B49E4">
        <w:rPr>
          <w:sz w:val="24"/>
          <w:szCs w:val="24"/>
          <w:lang w:val="it-IT"/>
        </w:rPr>
        <w:t>w, consum GPL 0,4 kg/ora</w:t>
      </w:r>
    </w:p>
    <w:p w14:paraId="60547207" w14:textId="0AE2AD5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p>
    <w:p w14:paraId="4DAB86AE" w14:textId="38AC6B66"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Ǿ=0,56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 xml:space="preserve">2 x </w:t>
      </w:r>
      <w:r w:rsidR="00F06F18">
        <w:rPr>
          <w:sz w:val="24"/>
          <w:lang w:val="it-IT"/>
        </w:rPr>
        <w:t>28</w:t>
      </w:r>
      <w:r w:rsidR="00F067E4">
        <w:rPr>
          <w:sz w:val="24"/>
          <w:lang w:val="it-IT"/>
        </w:rPr>
        <w:t xml:space="preserve">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3FA1CD92"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Iluminatul se asigura atat natural, prin deschiderile laterale mentionate, cat si artificial, cu cate </w:t>
      </w:r>
      <w:r w:rsidR="002B49E4">
        <w:rPr>
          <w:sz w:val="24"/>
          <w:lang w:val="it-IT"/>
        </w:rPr>
        <w:t>4</w:t>
      </w:r>
      <w:r w:rsidR="00F06F18">
        <w:rPr>
          <w:sz w:val="24"/>
          <w:lang w:val="it-IT"/>
        </w:rPr>
        <w:t>1</w:t>
      </w:r>
      <w:r w:rsidRPr="001025C9">
        <w:rPr>
          <w:sz w:val="24"/>
          <w:lang w:val="it-IT"/>
        </w:rPr>
        <w:t xml:space="preserve"> corpuri de iluminat</w:t>
      </w:r>
      <w:r w:rsidR="004555E0">
        <w:rPr>
          <w:sz w:val="24"/>
          <w:lang w:val="it-IT"/>
        </w:rPr>
        <w:t xml:space="preserve">/ hala, plus </w:t>
      </w:r>
      <w:r w:rsidR="002B49E4">
        <w:rPr>
          <w:sz w:val="24"/>
          <w:lang w:val="it-IT"/>
        </w:rPr>
        <w:t>2</w:t>
      </w:r>
      <w:r w:rsidR="004555E0">
        <w:rPr>
          <w:sz w:val="24"/>
          <w:lang w:val="it-IT"/>
        </w:rPr>
        <w:t xml:space="preserve"> bucat</w:t>
      </w:r>
      <w:r w:rsidR="002B49E4">
        <w:rPr>
          <w:sz w:val="24"/>
          <w:lang w:val="it-IT"/>
        </w:rPr>
        <w:t>i</w:t>
      </w:r>
      <w:r w:rsidR="004555E0">
        <w:rPr>
          <w:sz w:val="24"/>
          <w:lang w:val="it-IT"/>
        </w:rPr>
        <w:t>/ hala la exterior</w:t>
      </w:r>
      <w:r w:rsidR="002B49E4">
        <w:rPr>
          <w:sz w:val="24"/>
          <w:lang w:val="it-IT"/>
        </w:rPr>
        <w:t xml:space="preserve"> la halele calde, respectiv 4 bucati/ hala la exterior la halele reci</w:t>
      </w:r>
      <w:r w:rsidR="004555E0">
        <w:rPr>
          <w:sz w:val="24"/>
          <w:lang w:val="it-IT"/>
        </w:rPr>
        <w:t>,</w:t>
      </w:r>
      <w:r w:rsidRPr="001025C9">
        <w:rPr>
          <w:sz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77777777" w:rsidR="00453283" w:rsidRPr="009E58EA" w:rsidRDefault="009E58EA" w:rsidP="00B2553D">
      <w:pPr>
        <w:numPr>
          <w:ilvl w:val="0"/>
          <w:numId w:val="26"/>
        </w:numPr>
        <w:spacing w:after="0"/>
        <w:rPr>
          <w:sz w:val="24"/>
          <w:szCs w:val="24"/>
        </w:rPr>
      </w:pPr>
      <w:r>
        <w:rPr>
          <w:sz w:val="24"/>
          <w:szCs w:val="24"/>
        </w:rPr>
        <w:t xml:space="preserve">in halele calde: 4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B2553D">
      <w:pPr>
        <w:numPr>
          <w:ilvl w:val="0"/>
          <w:numId w:val="26"/>
        </w:numPr>
        <w:spacing w:after="0"/>
        <w:rPr>
          <w:sz w:val="24"/>
          <w:szCs w:val="24"/>
        </w:rPr>
      </w:pPr>
      <w:r>
        <w:rPr>
          <w:sz w:val="24"/>
          <w:szCs w:val="24"/>
        </w:rPr>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B2553D">
      <w:pPr>
        <w:numPr>
          <w:ilvl w:val="0"/>
          <w:numId w:val="26"/>
        </w:numPr>
        <w:spacing w:after="0"/>
        <w:rPr>
          <w:sz w:val="24"/>
          <w:szCs w:val="24"/>
        </w:rPr>
      </w:pPr>
      <w:r>
        <w:rPr>
          <w:sz w:val="24"/>
          <w:szCs w:val="24"/>
        </w:rPr>
        <w:t>camine de racord intre canalele interioare si colectoarele exterioare;</w:t>
      </w:r>
    </w:p>
    <w:p w14:paraId="4E8EF1F1" w14:textId="77777777" w:rsidR="00453283" w:rsidRDefault="00453283" w:rsidP="00B2553D">
      <w:pPr>
        <w:numPr>
          <w:ilvl w:val="0"/>
          <w:numId w:val="26"/>
        </w:numPr>
        <w:spacing w:after="0"/>
        <w:rPr>
          <w:sz w:val="24"/>
          <w:szCs w:val="24"/>
        </w:rPr>
      </w:pPr>
      <w:r>
        <w:rPr>
          <w:sz w:val="24"/>
          <w:szCs w:val="24"/>
        </w:rPr>
        <w:t>doua chesoane de sectiune circulara din beton, amplasate fiecare pe cate unul din cele 2 canale colectoare, prevazute cu pompa.</w:t>
      </w:r>
    </w:p>
    <w:p w14:paraId="7626E99E" w14:textId="77777777" w:rsidR="00E30641" w:rsidRDefault="00E30641" w:rsidP="00453283">
      <w:pPr>
        <w:pStyle w:val="BodyText"/>
        <w:rPr>
          <w:rFonts w:cs="Arial"/>
          <w:sz w:val="24"/>
          <w:szCs w:val="24"/>
          <w:lang w:val="ro-RO"/>
        </w:rPr>
      </w:pPr>
    </w:p>
    <w:p w14:paraId="5764D5C2" w14:textId="77777777" w:rsidR="00453283" w:rsidRDefault="00453283" w:rsidP="00453283">
      <w:pPr>
        <w:pStyle w:val="BodyText"/>
        <w:rPr>
          <w:rFonts w:cs="Arial"/>
          <w:b w:val="0"/>
          <w:sz w:val="24"/>
          <w:szCs w:val="24"/>
          <w:lang w:val="ro-RO"/>
        </w:rPr>
      </w:pPr>
      <w:r>
        <w:rPr>
          <w:rFonts w:cs="Arial"/>
          <w:sz w:val="24"/>
          <w:szCs w:val="24"/>
          <w:lang w:val="ro-RO"/>
        </w:rPr>
        <w:t>Tehnici de nutritie</w:t>
      </w:r>
    </w:p>
    <w:p w14:paraId="71E05845" w14:textId="0D06B01B"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lastRenderedPageBreak/>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5D0A53" w:rsidRPr="00F067E4">
        <w:rPr>
          <w:sz w:val="24"/>
          <w:szCs w:val="24"/>
          <w:lang w:val="it-IT"/>
        </w:rPr>
        <w:t xml:space="preserve">din </w:t>
      </w:r>
      <w:r w:rsidR="00F06F18">
        <w:rPr>
          <w:rFonts w:cs="Arial"/>
          <w:bCs/>
          <w:sz w:val="24"/>
          <w:szCs w:val="24"/>
        </w:rPr>
        <w:t>2 linii</w:t>
      </w:r>
      <w:r w:rsidR="00F067E4" w:rsidRPr="00F067E4">
        <w:rPr>
          <w:rFonts w:cs="Arial"/>
          <w:bCs/>
          <w:sz w:val="24"/>
          <w:szCs w:val="24"/>
        </w:rPr>
        <w:t xml:space="preserve">/hala transp. tip Big Dutchman cu </w:t>
      </w:r>
      <w:r w:rsidR="00F067E4" w:rsidRPr="00E30641">
        <w:rPr>
          <w:rFonts w:cs="Arial"/>
          <w:bCs/>
          <w:sz w:val="24"/>
          <w:szCs w:val="24"/>
        </w:rPr>
        <w:t>6</w:t>
      </w:r>
      <w:r w:rsidR="00913A68" w:rsidRPr="00E30641">
        <w:rPr>
          <w:rFonts w:cs="Arial"/>
          <w:bCs/>
          <w:sz w:val="24"/>
          <w:szCs w:val="24"/>
        </w:rPr>
        <w:t>4</w:t>
      </w:r>
      <w:r w:rsidR="00F067E4" w:rsidRPr="00E30641">
        <w:rPr>
          <w:rFonts w:cs="Arial"/>
          <w:bCs/>
          <w:sz w:val="24"/>
          <w:szCs w:val="24"/>
        </w:rPr>
        <w:t xml:space="preserve"> hranit/ hala </w:t>
      </w:r>
      <w:r w:rsidR="002B49E4" w:rsidRPr="00E30641">
        <w:rPr>
          <w:rFonts w:cs="Arial"/>
          <w:bCs/>
          <w:sz w:val="24"/>
          <w:szCs w:val="24"/>
        </w:rPr>
        <w:t>la halele calde si</w:t>
      </w:r>
      <w:r w:rsidR="00F067E4" w:rsidRPr="00E30641">
        <w:rPr>
          <w:rFonts w:cs="Arial"/>
          <w:bCs/>
          <w:sz w:val="24"/>
          <w:szCs w:val="24"/>
        </w:rPr>
        <w:t xml:space="preserve"> </w:t>
      </w:r>
      <w:r w:rsidR="00F06F18">
        <w:rPr>
          <w:rFonts w:cs="Arial"/>
          <w:bCs/>
          <w:sz w:val="24"/>
          <w:szCs w:val="24"/>
        </w:rPr>
        <w:t xml:space="preserve">1 linie/ hala cu </w:t>
      </w:r>
      <w:r w:rsidR="002B49E4" w:rsidRPr="00E30641">
        <w:rPr>
          <w:rFonts w:cs="Arial"/>
          <w:bCs/>
          <w:sz w:val="24"/>
          <w:szCs w:val="24"/>
        </w:rPr>
        <w:t>3</w:t>
      </w:r>
      <w:r w:rsidR="00913A68" w:rsidRPr="00E30641">
        <w:rPr>
          <w:rFonts w:cs="Arial"/>
          <w:bCs/>
          <w:sz w:val="24"/>
          <w:szCs w:val="24"/>
        </w:rPr>
        <w:t>2</w:t>
      </w:r>
      <w:r w:rsidR="00F067E4" w:rsidRPr="00E30641">
        <w:rPr>
          <w:rFonts w:cs="Arial"/>
          <w:bCs/>
          <w:sz w:val="24"/>
          <w:szCs w:val="24"/>
        </w:rPr>
        <w:t xml:space="preserve"> hranit/ hala </w:t>
      </w:r>
      <w:r w:rsidR="002B49E4" w:rsidRPr="00E30641">
        <w:rPr>
          <w:rFonts w:cs="Arial"/>
          <w:bCs/>
          <w:sz w:val="24"/>
          <w:szCs w:val="24"/>
        </w:rPr>
        <w:t>la halele reci</w:t>
      </w:r>
      <w:r w:rsidR="00F067E4" w:rsidRPr="00E30641">
        <w:rPr>
          <w:rFonts w:cs="Arial"/>
          <w:bCs/>
          <w:sz w:val="24"/>
          <w:szCs w:val="24"/>
        </w:rPr>
        <w:t>, plus 2 hranit/ boxe spital/ hala la fiecare din halele calde si reci</w:t>
      </w:r>
      <w:r w:rsidR="00A91221" w:rsidRPr="00E30641">
        <w:rPr>
          <w:sz w:val="24"/>
          <w:szCs w:val="24"/>
          <w:lang w:val="it-IT"/>
        </w:rPr>
        <w:t>.</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0B000D4E" w14:textId="77777777" w:rsidR="00453283" w:rsidRDefault="00453283" w:rsidP="00453283">
      <w:pPr>
        <w:pStyle w:val="BodyText"/>
        <w:rPr>
          <w:rFonts w:cs="Arial"/>
          <w:sz w:val="24"/>
          <w:szCs w:val="24"/>
          <w:lang w:val="ro-RO"/>
        </w:rPr>
      </w:pPr>
    </w:p>
    <w:p w14:paraId="1C0B1C11" w14:textId="77777777" w:rsidR="00453283" w:rsidRDefault="00453283" w:rsidP="00453283">
      <w:pPr>
        <w:pStyle w:val="Body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7AE604C1" w14:textId="6A94E1B7" w:rsidR="00253944" w:rsidRDefault="00253944" w:rsidP="00253944">
      <w:pPr>
        <w:widowControl w:val="0"/>
        <w:autoSpaceDE w:val="0"/>
        <w:autoSpaceDN w:val="0"/>
        <w:adjustRightInd w:val="0"/>
        <w:spacing w:line="374" w:lineRule="atLeast"/>
        <w:rPr>
          <w:sz w:val="24"/>
          <w:lang w:val="it-IT"/>
        </w:rPr>
      </w:pPr>
      <w:r w:rsidRPr="009C70F5">
        <w:rPr>
          <w:sz w:val="24"/>
          <w:lang w:val="it-IT"/>
        </w:rPr>
        <w:t xml:space="preserve">Pentru incinerarea cadavrelor s-a prevazut </w:t>
      </w:r>
      <w:r w:rsidR="00980647">
        <w:rPr>
          <w:sz w:val="24"/>
          <w:lang w:val="it-IT"/>
        </w:rPr>
        <w:t>1</w:t>
      </w:r>
      <w:r w:rsidRPr="009C70F5">
        <w:rPr>
          <w:sz w:val="24"/>
          <w:lang w:val="it-IT"/>
        </w:rPr>
        <w:t xml:space="preserve"> incinerator, tip D</w:t>
      </w:r>
      <w:r w:rsidR="00980647">
        <w:rPr>
          <w:sz w:val="24"/>
          <w:lang w:val="it-IT"/>
        </w:rPr>
        <w:t>anubede capacitate 6</w:t>
      </w:r>
      <w:r w:rsidRPr="009C70F5">
        <w:rPr>
          <w:sz w:val="24"/>
          <w:lang w:val="it-IT"/>
        </w:rPr>
        <w:t>00-</w:t>
      </w:r>
      <w:r w:rsidR="00980647">
        <w:rPr>
          <w:sz w:val="24"/>
          <w:lang w:val="it-IT"/>
        </w:rPr>
        <w:t>7</w:t>
      </w:r>
      <w:r w:rsidRPr="009C70F5">
        <w:rPr>
          <w:sz w:val="24"/>
          <w:lang w:val="it-IT"/>
        </w:rPr>
        <w:t>50 kg/sarja, amplasat pe platforma betonata la capatul culoarului de acces.</w:t>
      </w:r>
    </w:p>
    <w:p w14:paraId="1FE42C29" w14:textId="77777777"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Pr>
          <w:sz w:val="24"/>
          <w:lang w:val="it-IT"/>
        </w:rPr>
        <w:t>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BodyText"/>
        <w:rPr>
          <w:rFonts w:cs="Arial"/>
          <w:sz w:val="24"/>
          <w:szCs w:val="24"/>
          <w:lang w:val="ro-RO"/>
        </w:rPr>
      </w:pPr>
    </w:p>
    <w:p w14:paraId="122CE097" w14:textId="77777777" w:rsidR="00453283" w:rsidRDefault="00453283" w:rsidP="00453283">
      <w:pPr>
        <w:pStyle w:val="BodyText"/>
        <w:rPr>
          <w:rFonts w:cs="Arial"/>
          <w:b w:val="0"/>
          <w:sz w:val="24"/>
          <w:szCs w:val="24"/>
          <w:lang w:val="ro-RO"/>
        </w:rPr>
      </w:pPr>
      <w:r>
        <w:rPr>
          <w:rFonts w:cs="Arial"/>
          <w:sz w:val="24"/>
          <w:szCs w:val="24"/>
          <w:lang w:val="ro-RO"/>
        </w:rPr>
        <w:lastRenderedPageBreak/>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Principalele emisii sunt reprezentate de evacuarile de amoniac si metan in atmosfera, care 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77777777" w:rsidR="00453283" w:rsidRDefault="00453283" w:rsidP="00453283">
      <w:pPr>
        <w:rPr>
          <w:rFonts w:cs="Arial"/>
          <w:b/>
          <w:bCs/>
          <w:sz w:val="24"/>
          <w:szCs w:val="24"/>
        </w:rPr>
      </w:pPr>
      <w:r>
        <w:rPr>
          <w:rFonts w:cs="Arial"/>
          <w:b/>
          <w:bCs/>
          <w:sz w:val="24"/>
          <w:szCs w:val="24"/>
        </w:rPr>
        <w:t>Deseuri</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lastRenderedPageBreak/>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Nivelul zgomotului este redus, fermele de cresterea animalelor nefiind in general o sursa semnificativa de zgomot. Se respecta recomandarile BAT (privind transportul si descarcarea hranei, descarcarea/ incarcarea animalelor la populare/ depopulare, manipularea dejectiilor, 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B2553D">
      <w:pPr>
        <w:pStyle w:val="ListParagraph"/>
        <w:numPr>
          <w:ilvl w:val="0"/>
          <w:numId w:val="28"/>
        </w:numPr>
        <w:rPr>
          <w:rFonts w:cs="Arial"/>
          <w:lang w:val="it-IT"/>
        </w:rPr>
      </w:pPr>
      <w:r w:rsidRPr="001159D7">
        <w:rPr>
          <w:rFonts w:cs="Arial"/>
          <w:lang w:val="it-IT"/>
        </w:rPr>
        <w:t>pastrarea unei evidente stricte privind: cantitatile de dejectii aplicate pe camp, locatia aplicarii, datele de aplicare;</w:t>
      </w:r>
    </w:p>
    <w:p w14:paraId="23733E92" w14:textId="77777777" w:rsidR="00453283" w:rsidRPr="001159D7" w:rsidRDefault="00453283" w:rsidP="00B2553D">
      <w:pPr>
        <w:pStyle w:val="ListParagraph"/>
        <w:numPr>
          <w:ilvl w:val="0"/>
          <w:numId w:val="28"/>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lastRenderedPageBreak/>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Activitatea desfasurata nu este de natura sa conduca la poluarea chimica a amplasamentului. 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78465E92" w14:textId="7E0548FF" w:rsidR="00FA0BCF" w:rsidRDefault="00FA0BCF" w:rsidP="00ED5880">
      <w:pPr>
        <w:widowControl w:val="0"/>
        <w:autoSpaceDE w:val="0"/>
        <w:autoSpaceDN w:val="0"/>
        <w:adjustRightInd w:val="0"/>
        <w:spacing w:line="374" w:lineRule="atLeast"/>
        <w:rPr>
          <w:sz w:val="24"/>
          <w:lang w:val="it-IT"/>
        </w:rPr>
      </w:pPr>
      <w:r w:rsidRPr="00ED5880">
        <w:rPr>
          <w:sz w:val="24"/>
          <w:lang w:val="it-IT"/>
        </w:rPr>
        <w:t xml:space="preserve">Referitor la amplasamentul fermei in raport cu </w:t>
      </w:r>
      <w:r w:rsidR="00ED5880" w:rsidRPr="00ED5880">
        <w:rPr>
          <w:sz w:val="24"/>
          <w:lang w:val="it-IT"/>
        </w:rPr>
        <w:t xml:space="preserve">ariile naturale protejate, Agentia pentru Protectia Mediului Arad a </w:t>
      </w:r>
      <w:r w:rsidR="00ED5880">
        <w:rPr>
          <w:sz w:val="24"/>
          <w:lang w:val="it-IT"/>
        </w:rPr>
        <w:t xml:space="preserve">transmis cu adresa nr. 714/ 16.01.2018 un raspuns la </w:t>
      </w:r>
      <w:r w:rsidR="00ED5880" w:rsidRPr="00ED5880">
        <w:rPr>
          <w:sz w:val="24"/>
          <w:lang w:val="it-IT"/>
        </w:rPr>
        <w:t>solicitar</w:t>
      </w:r>
      <w:r w:rsidR="00ED5880">
        <w:rPr>
          <w:sz w:val="24"/>
          <w:lang w:val="it-IT"/>
        </w:rPr>
        <w:t xml:space="preserve">ea in acest sens a </w:t>
      </w:r>
      <w:r w:rsidR="00ED5880" w:rsidRPr="00ED5880">
        <w:rPr>
          <w:sz w:val="24"/>
          <w:lang w:val="it-IT"/>
        </w:rPr>
        <w:t>beneficiarului</w:t>
      </w:r>
      <w:r w:rsidR="00ED5880">
        <w:rPr>
          <w:sz w:val="24"/>
          <w:lang w:val="it-IT"/>
        </w:rPr>
        <w:t>, specificand:</w:t>
      </w:r>
    </w:p>
    <w:p w14:paraId="41273CDD" w14:textId="4DF59F52" w:rsidR="00ED5880" w:rsidRDefault="00ED5880" w:rsidP="00ED5880">
      <w:pPr>
        <w:widowControl w:val="0"/>
        <w:autoSpaceDE w:val="0"/>
        <w:autoSpaceDN w:val="0"/>
        <w:adjustRightInd w:val="0"/>
        <w:spacing w:line="374" w:lineRule="atLeast"/>
        <w:rPr>
          <w:sz w:val="24"/>
          <w:lang w:val="it-IT"/>
        </w:rPr>
      </w:pPr>
      <w:r>
        <w:rPr>
          <w:sz w:val="24"/>
          <w:lang w:val="it-IT"/>
        </w:rPr>
        <w:t xml:space="preserve">“- </w:t>
      </w:r>
      <w:r w:rsidRPr="00ED5880">
        <w:rPr>
          <w:i/>
          <w:sz w:val="24"/>
          <w:lang w:val="it-IT"/>
        </w:rPr>
        <w:t xml:space="preserve">terenurile aferente fermei MISCA </w:t>
      </w:r>
      <w:r w:rsidR="00B40398">
        <w:rPr>
          <w:i/>
          <w:sz w:val="24"/>
          <w:lang w:val="it-IT"/>
        </w:rPr>
        <w:t>2</w:t>
      </w:r>
      <w:r w:rsidRPr="00ED5880">
        <w:rPr>
          <w:i/>
          <w:sz w:val="24"/>
          <w:lang w:val="it-IT"/>
        </w:rPr>
        <w:t xml:space="preserve"> se suprapun partial peste siturile Natura 2000 ROSCI0350 Lunca Teuzului, ROSPA0015 Campia Crisului Alb si Crisului Negru, custode Asociatia pentru Promovarea Valorilor Naturale si Culturale ale Banatului s Crisanei Excelsior</w:t>
      </w:r>
      <w:r w:rsidR="00B40398">
        <w:rPr>
          <w:i/>
          <w:sz w:val="24"/>
          <w:lang w:val="it-IT"/>
        </w:rPr>
        <w:t xml:space="preserve">, </w:t>
      </w:r>
      <w:r w:rsidRPr="00ED5880">
        <w:rPr>
          <w:i/>
          <w:sz w:val="24"/>
          <w:lang w:val="it-IT"/>
        </w:rPr>
        <w:t>plan de management aprobat prin Ordinul nr. 1181/ 2016</w:t>
      </w:r>
      <w:r>
        <w:rPr>
          <w:sz w:val="24"/>
          <w:lang w:val="it-IT"/>
        </w:rPr>
        <w:t>”.</w:t>
      </w:r>
    </w:p>
    <w:p w14:paraId="2BCE4836" w14:textId="5FC8C10C" w:rsidR="00ED5880" w:rsidRPr="004B69AE" w:rsidRDefault="00041A42" w:rsidP="004B69AE">
      <w:pPr>
        <w:widowControl w:val="0"/>
        <w:autoSpaceDE w:val="0"/>
        <w:autoSpaceDN w:val="0"/>
        <w:adjustRightInd w:val="0"/>
        <w:spacing w:line="374" w:lineRule="atLeast"/>
        <w:rPr>
          <w:sz w:val="24"/>
          <w:lang w:val="it-IT"/>
        </w:rPr>
      </w:pPr>
      <w:r>
        <w:rPr>
          <w:sz w:val="24"/>
          <w:lang w:val="it-IT"/>
        </w:rPr>
        <w:t xml:space="preserve">Urmeaza sa fie </w:t>
      </w:r>
      <w:r w:rsidR="00ED5880" w:rsidRPr="004B69AE">
        <w:rPr>
          <w:sz w:val="24"/>
          <w:lang w:val="it-IT"/>
        </w:rPr>
        <w:t>solicitat avizul custodelui.</w:t>
      </w:r>
      <w:r w:rsidR="00ED5880" w:rsidRPr="004B69AE">
        <w:rPr>
          <w:sz w:val="24"/>
          <w:lang w:val="it-IT"/>
        </w:rPr>
        <w:tab/>
      </w:r>
    </w:p>
    <w:p w14:paraId="3D8D9599" w14:textId="77777777" w:rsidR="00283BE6" w:rsidRDefault="00283BE6" w:rsidP="00283BE6">
      <w:pPr>
        <w:pStyle w:val="Heading2"/>
        <w:tabs>
          <w:tab w:val="clear" w:pos="1418"/>
          <w:tab w:val="left" w:pos="709"/>
          <w:tab w:val="num" w:pos="756"/>
          <w:tab w:val="left" w:pos="1134"/>
          <w:tab w:val="left" w:pos="2410"/>
        </w:tabs>
        <w:spacing w:before="240" w:after="0"/>
        <w:ind w:left="0" w:right="414" w:firstLine="0"/>
        <w:jc w:val="left"/>
        <w:rPr>
          <w:rFonts w:cs="Arial"/>
          <w:bCs w:val="0"/>
        </w:rPr>
      </w:pPr>
      <w:bookmarkStart w:id="27" w:name="_Toc506384415"/>
      <w:r>
        <w:t>Alternative studiate</w:t>
      </w:r>
      <w:bookmarkEnd w:id="20"/>
      <w:bookmarkEnd w:id="27"/>
      <w:r>
        <w:t xml:space="preserve"> </w:t>
      </w:r>
      <w:bookmarkEnd w:id="21"/>
      <w:bookmarkEnd w:id="22"/>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8" w:name="_Toc254003452"/>
      <w:bookmarkStart w:id="29" w:name="_Toc136863403"/>
      <w:bookmarkStart w:id="30"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Heading2"/>
        <w:tabs>
          <w:tab w:val="clear" w:pos="1418"/>
          <w:tab w:val="left" w:pos="709"/>
          <w:tab w:val="num" w:pos="756"/>
          <w:tab w:val="left" w:pos="1134"/>
          <w:tab w:val="left" w:pos="2410"/>
        </w:tabs>
        <w:spacing w:before="240" w:after="0"/>
        <w:ind w:left="0" w:right="278" w:firstLine="0"/>
        <w:rPr>
          <w:rFonts w:cs="Arial"/>
          <w:bCs w:val="0"/>
          <w:szCs w:val="28"/>
          <w:lang w:val="it-IT"/>
        </w:rPr>
      </w:pPr>
      <w:bookmarkStart w:id="31" w:name="_Toc506384416"/>
      <w:r>
        <w:rPr>
          <w:rFonts w:cs="Arial"/>
          <w:bCs w:val="0"/>
          <w:szCs w:val="28"/>
          <w:lang w:val="it-IT"/>
        </w:rPr>
        <w:t>Evaluarea impactului</w:t>
      </w:r>
      <w:bookmarkEnd w:id="28"/>
      <w:bookmarkEnd w:id="31"/>
      <w:r>
        <w:rPr>
          <w:rFonts w:cs="Arial"/>
          <w:bCs w:val="0"/>
          <w:szCs w:val="28"/>
          <w:lang w:val="it-IT"/>
        </w:rPr>
        <w:t xml:space="preserve"> </w:t>
      </w:r>
      <w:bookmarkEnd w:id="29"/>
      <w:bookmarkEnd w:id="30"/>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4B5CB3AA"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86196B" w:rsidRPr="00A97726">
        <w:rPr>
          <w:sz w:val="24"/>
          <w:lang w:val="it-IT"/>
        </w:rPr>
        <w:t xml:space="preserve"> CMA din STAS 12574/1987</w:t>
      </w:r>
      <w:r w:rsidR="008F3C29" w:rsidRPr="00A97726">
        <w:rPr>
          <w:sz w:val="24"/>
          <w:lang w:val="it-IT"/>
        </w:rPr>
        <w:t>.</w:t>
      </w:r>
      <w:r w:rsidR="00E82FF0" w:rsidRPr="00A97726">
        <w:rPr>
          <w:sz w:val="24"/>
          <w:lang w:val="it-IT"/>
        </w:rPr>
        <w:t xml:space="preserve">     </w:t>
      </w:r>
    </w:p>
    <w:p w14:paraId="3C95E3FF" w14:textId="59BB96EC"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A47481">
        <w:rPr>
          <w:sz w:val="24"/>
          <w:lang w:val="it-IT"/>
        </w:rPr>
        <w:t>MISCA</w:t>
      </w:r>
      <w:r w:rsidR="00CA793D">
        <w:rPr>
          <w:sz w:val="24"/>
          <w:lang w:val="it-IT"/>
        </w:rPr>
        <w:t xml:space="preserve"> </w:t>
      </w:r>
      <w:r w:rsidR="00B40398">
        <w:rPr>
          <w:sz w:val="24"/>
          <w:lang w:val="it-IT"/>
        </w:rPr>
        <w:t>2</w:t>
      </w:r>
      <w:r w:rsidRPr="00C400C7">
        <w:rPr>
          <w:sz w:val="24"/>
          <w:lang w:val="it-IT"/>
        </w:rPr>
        <w:t xml:space="preserve">” nu are impact semnificativ asupra calitatii </w:t>
      </w:r>
      <w:r w:rsidRPr="00C400C7">
        <w:rPr>
          <w:sz w:val="24"/>
          <w:lang w:val="it-IT"/>
        </w:rPr>
        <w:lastRenderedPageBreak/>
        <w:t>aerului.</w:t>
      </w:r>
    </w:p>
    <w:p w14:paraId="5D58865A" w14:textId="5BF83B02"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t xml:space="preserve">impact </w:t>
      </w:r>
      <w:r w:rsidR="00C400C7" w:rsidRPr="00E82BE0">
        <w:rPr>
          <w:sz w:val="24"/>
          <w:lang w:val="it-IT"/>
        </w:rPr>
        <w:t xml:space="preserve">semnificativ </w:t>
      </w:r>
      <w:r w:rsidRPr="00E82BE0">
        <w:rPr>
          <w:sz w:val="24"/>
          <w:lang w:val="it-IT"/>
        </w:rPr>
        <w:t>asupra componentelor de mediu</w:t>
      </w:r>
      <w:r w:rsidR="00A47481">
        <w:rPr>
          <w:sz w:val="24"/>
          <w:lang w:val="it-IT"/>
        </w:rPr>
        <w:t>:</w:t>
      </w:r>
      <w:r w:rsidRPr="00E82BE0">
        <w:rPr>
          <w:sz w:val="24"/>
          <w:lang w:val="it-IT"/>
        </w:rPr>
        <w:t xml:space="preserve">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BodyText"/>
        <w:rPr>
          <w:b w:val="0"/>
          <w:sz w:val="24"/>
          <w:lang w:val="fr-FR"/>
        </w:rPr>
      </w:pPr>
    </w:p>
    <w:p w14:paraId="1CBFED3B" w14:textId="77777777" w:rsidR="00283BE6" w:rsidRPr="00C400C7" w:rsidRDefault="00283BE6" w:rsidP="00C400C7">
      <w:pPr>
        <w:rPr>
          <w:b/>
          <w:sz w:val="24"/>
          <w:szCs w:val="24"/>
        </w:rPr>
      </w:pPr>
      <w:bookmarkStart w:id="32" w:name="_Toc421003380"/>
      <w:r w:rsidRPr="00C400C7">
        <w:rPr>
          <w:b/>
          <w:sz w:val="24"/>
          <w:szCs w:val="24"/>
        </w:rPr>
        <w:t>Minimizarea şi recuperarea deşeurilor</w:t>
      </w:r>
      <w:bookmarkEnd w:id="32"/>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BodyText"/>
        <w:ind w:left="0"/>
        <w:rPr>
          <w:b w:val="0"/>
          <w:sz w:val="24"/>
          <w:lang w:val="fr-FR"/>
        </w:rPr>
      </w:pPr>
    </w:p>
    <w:p w14:paraId="0D906146" w14:textId="77777777" w:rsidR="00283BE6" w:rsidRDefault="00283BE6" w:rsidP="00283BE6">
      <w:pPr>
        <w:pStyle w:val="Heading2"/>
      </w:pPr>
      <w:bookmarkStart w:id="33" w:name="_Toc421003388"/>
      <w:bookmarkStart w:id="34" w:name="_Toc506384417"/>
      <w:r>
        <w:t>Compararea cu cele mai bune tehnici disponibile</w:t>
      </w:r>
      <w:bookmarkEnd w:id="33"/>
      <w:bookmarkEnd w:id="34"/>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367487">
          <w:headerReference w:type="default" r:id="rId18"/>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Heading1"/>
      </w:pPr>
      <w:bookmarkStart w:id="35" w:name="_Ref88016974"/>
      <w:bookmarkStart w:id="36" w:name="_Ref88016984"/>
      <w:bookmarkStart w:id="37" w:name="_Toc506384418"/>
      <w:r w:rsidRPr="00262790">
        <w:t>Tehnici de management</w:t>
      </w:r>
      <w:bookmarkEnd w:id="37"/>
    </w:p>
    <w:p w14:paraId="32663551" w14:textId="77777777" w:rsidR="002514AA" w:rsidRDefault="002514AA" w:rsidP="00451FB6">
      <w:pPr>
        <w:pStyle w:val="Heading2"/>
      </w:pPr>
      <w:bookmarkStart w:id="38" w:name="_Toc254003454"/>
      <w:bookmarkStart w:id="39" w:name="_Toc194212906"/>
      <w:bookmarkStart w:id="40" w:name="_Toc506384419"/>
      <w:bookmarkEnd w:id="35"/>
      <w:bookmarkEnd w:id="36"/>
      <w:r>
        <w:t>Organizare</w:t>
      </w:r>
      <w:bookmarkEnd w:id="38"/>
      <w:bookmarkEnd w:id="40"/>
    </w:p>
    <w:p w14:paraId="161823E5" w14:textId="7F3C610E"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41" w:name="_Toc136520126"/>
      <w:bookmarkStart w:id="42" w:name="_Toc110664316"/>
      <w:bookmarkStart w:id="43" w:name="_Toc109727548"/>
      <w:bookmarkStart w:id="44" w:name="_Toc254003663"/>
      <w:r w:rsidRPr="00B95645">
        <w:rPr>
          <w:sz w:val="24"/>
          <w:lang w:val="it-IT"/>
        </w:rPr>
        <w:t xml:space="preserve">Ferma zootehnica </w:t>
      </w:r>
      <w:r w:rsidR="00A47481">
        <w:rPr>
          <w:sz w:val="24"/>
          <w:lang w:val="it-IT"/>
        </w:rPr>
        <w:t>MISCA</w:t>
      </w:r>
      <w:r w:rsidR="00CA793D">
        <w:rPr>
          <w:sz w:val="24"/>
          <w:lang w:val="it-IT"/>
        </w:rPr>
        <w:t xml:space="preserve"> </w:t>
      </w:r>
      <w:r w:rsidR="00B40398">
        <w:rPr>
          <w:sz w:val="24"/>
          <w:lang w:val="it-IT"/>
        </w:rPr>
        <w:t>2</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grup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3AB2D956" w:rsidR="00B95645" w:rsidRPr="00A97726" w:rsidRDefault="00B95645" w:rsidP="00B95645">
      <w:pPr>
        <w:pStyle w:val="Caption"/>
        <w:rPr>
          <w:bCs w:val="0"/>
        </w:rPr>
      </w:pPr>
      <w:bookmarkStart w:id="45" w:name="_Toc506384972"/>
      <w:r w:rsidRPr="00A97726">
        <w:t xml:space="preserve">Tabel </w:t>
      </w:r>
      <w:r w:rsidRPr="00A97726">
        <w:fldChar w:fldCharType="begin"/>
      </w:r>
      <w:r w:rsidRPr="00A97726">
        <w:instrText xml:space="preserve"> SEQ Tabel \* ARABIC </w:instrText>
      </w:r>
      <w:r w:rsidRPr="00A97726">
        <w:fldChar w:fldCharType="separate"/>
      </w:r>
      <w:r w:rsidR="00A62A34">
        <w:rPr>
          <w:noProof/>
        </w:rPr>
        <w:t>3</w:t>
      </w:r>
      <w:r w:rsidRPr="00A97726">
        <w:fldChar w:fldCharType="end"/>
      </w:r>
      <w:r w:rsidRPr="00A97726">
        <w:rPr>
          <w:bCs w:val="0"/>
        </w:rPr>
        <w:t>: Functiunile personalului</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06A991F5" w:rsidR="00B23780" w:rsidRDefault="00F4720A" w:rsidP="00F4720A">
      <w:pPr>
        <w:pStyle w:val="Caption"/>
      </w:pPr>
      <w:bookmarkStart w:id="46" w:name="_Toc506384973"/>
      <w:r>
        <w:t xml:space="preserve">Tabel </w:t>
      </w:r>
      <w:r>
        <w:fldChar w:fldCharType="begin"/>
      </w:r>
      <w:r>
        <w:instrText xml:space="preserve"> SEQ Tabel \* ARABIC </w:instrText>
      </w:r>
      <w:r>
        <w:fldChar w:fldCharType="separate"/>
      </w:r>
      <w:r w:rsidR="00A62A34">
        <w:rPr>
          <w:noProof/>
        </w:rPr>
        <w:t>4</w:t>
      </w:r>
      <w:r>
        <w:fldChar w:fldCharType="end"/>
      </w:r>
      <w:r w:rsidRPr="00F4720A">
        <w:t>: Prestatori de servicii</w:t>
      </w:r>
      <w:bookmarkEnd w:id="46"/>
    </w:p>
    <w:tbl>
      <w:tblPr>
        <w:tblW w:w="9009" w:type="dxa"/>
        <w:tblInd w:w="93" w:type="dxa"/>
        <w:tblLook w:val="04A0" w:firstRow="1" w:lastRow="0" w:firstColumn="1" w:lastColumn="0" w:noHBand="0" w:noVBand="1"/>
      </w:tblPr>
      <w:tblGrid>
        <w:gridCol w:w="555"/>
        <w:gridCol w:w="2700"/>
        <w:gridCol w:w="2529"/>
        <w:gridCol w:w="3225"/>
      </w:tblGrid>
      <w:tr w:rsidR="00AB26B2" w:rsidRPr="0081141A" w14:paraId="3902A1DE" w14:textId="77777777" w:rsidTr="007F100E">
        <w:trPr>
          <w:trHeight w:val="315"/>
        </w:trPr>
        <w:tc>
          <w:tcPr>
            <w:tcW w:w="555"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noWrap/>
            <w:vAlign w:val="center"/>
          </w:tcPr>
          <w:p w14:paraId="6FDA06A8" w14:textId="0B1AD2A7" w:rsidR="00AB26B2" w:rsidRPr="00CA793D" w:rsidRDefault="00AB26B2" w:rsidP="00AB26B2">
            <w:pPr>
              <w:spacing w:after="0"/>
              <w:ind w:left="0"/>
              <w:jc w:val="center"/>
              <w:rPr>
                <w:b/>
                <w:bCs/>
                <w:snapToGrid/>
                <w:color w:val="000000"/>
                <w:lang w:val="en-US"/>
              </w:rPr>
            </w:pPr>
            <w:r w:rsidRPr="00CA793D">
              <w:rPr>
                <w:b/>
                <w:bCs/>
                <w:snapToGrid/>
                <w:color w:val="000000"/>
                <w:lang w:val="en-US"/>
              </w:rPr>
              <w:t>Nr. crt.</w:t>
            </w:r>
          </w:p>
        </w:tc>
        <w:tc>
          <w:tcPr>
            <w:tcW w:w="27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tcPr>
          <w:p w14:paraId="1A3E4B0D" w14:textId="1F100618" w:rsidR="00AB26B2" w:rsidRPr="00CA793D" w:rsidRDefault="00AB26B2" w:rsidP="00AB26B2">
            <w:pPr>
              <w:spacing w:after="0"/>
              <w:ind w:left="0"/>
              <w:jc w:val="center"/>
              <w:rPr>
                <w:b/>
                <w:bCs/>
                <w:snapToGrid/>
                <w:color w:val="000000"/>
                <w:lang w:val="en-US"/>
              </w:rPr>
            </w:pPr>
            <w:r w:rsidRPr="00CA793D">
              <w:rPr>
                <w:b/>
                <w:bCs/>
                <w:snapToGrid/>
                <w:color w:val="000000"/>
                <w:lang w:val="en-US"/>
              </w:rPr>
              <w:t>Prestator</w:t>
            </w:r>
          </w:p>
        </w:tc>
        <w:tc>
          <w:tcPr>
            <w:tcW w:w="2529"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tcPr>
          <w:p w14:paraId="62D1FA7A" w14:textId="71930D20" w:rsidR="00AB26B2" w:rsidRPr="00CA793D" w:rsidRDefault="00AB26B2" w:rsidP="00AB26B2">
            <w:pPr>
              <w:spacing w:after="0"/>
              <w:ind w:left="0"/>
              <w:jc w:val="center"/>
              <w:rPr>
                <w:b/>
                <w:bCs/>
                <w:snapToGrid/>
                <w:color w:val="000000"/>
                <w:lang w:val="en-US"/>
              </w:rPr>
            </w:pPr>
            <w:r w:rsidRPr="00CA793D">
              <w:rPr>
                <w:b/>
                <w:bCs/>
                <w:snapToGrid/>
                <w:color w:val="000000"/>
                <w:lang w:val="en-US"/>
              </w:rPr>
              <w:t>Contract</w:t>
            </w:r>
          </w:p>
        </w:tc>
        <w:tc>
          <w:tcPr>
            <w:tcW w:w="3225"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tcPr>
          <w:p w14:paraId="2C830279" w14:textId="316B83B4" w:rsidR="00AB26B2" w:rsidRPr="00CA793D" w:rsidRDefault="00AB26B2" w:rsidP="00AB26B2">
            <w:pPr>
              <w:spacing w:after="0"/>
              <w:ind w:left="0"/>
              <w:jc w:val="center"/>
              <w:rPr>
                <w:b/>
                <w:bCs/>
                <w:snapToGrid/>
                <w:color w:val="000000"/>
                <w:lang w:val="en-US"/>
              </w:rPr>
            </w:pPr>
            <w:r w:rsidRPr="00CA793D">
              <w:rPr>
                <w:b/>
                <w:bCs/>
                <w:snapToGrid/>
                <w:color w:val="000000"/>
                <w:lang w:val="en-US"/>
              </w:rPr>
              <w:t>Servicii</w:t>
            </w:r>
          </w:p>
        </w:tc>
      </w:tr>
      <w:tr w:rsidR="00A47481" w:rsidRPr="00A47481" w14:paraId="479A7D99" w14:textId="77777777" w:rsidTr="007F100E">
        <w:trPr>
          <w:trHeight w:val="315"/>
        </w:trPr>
        <w:tc>
          <w:tcPr>
            <w:tcW w:w="555"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4BE4A49E" w14:textId="77777777" w:rsidR="00A47481" w:rsidRPr="00A47481" w:rsidRDefault="00A47481" w:rsidP="00AB26B2">
            <w:pPr>
              <w:spacing w:after="0"/>
              <w:ind w:left="0"/>
              <w:jc w:val="center"/>
              <w:rPr>
                <w:b/>
                <w:bCs/>
                <w:snapToGrid/>
                <w:color w:val="000000"/>
                <w:lang w:val="en-US"/>
              </w:rPr>
            </w:pPr>
            <w:r w:rsidRPr="00A47481">
              <w:rPr>
                <w:b/>
                <w:bCs/>
                <w:snapToGrid/>
                <w:color w:val="000000"/>
                <w:lang w:val="en-US"/>
              </w:rPr>
              <w:t>1</w:t>
            </w:r>
          </w:p>
        </w:tc>
        <w:tc>
          <w:tcPr>
            <w:tcW w:w="2700" w:type="dxa"/>
            <w:tcBorders>
              <w:top w:val="single" w:sz="18" w:space="0" w:color="76923C" w:themeColor="accent3" w:themeShade="BF"/>
              <w:left w:val="nil"/>
              <w:bottom w:val="single" w:sz="4" w:space="0" w:color="auto"/>
              <w:right w:val="single" w:sz="4" w:space="0" w:color="auto"/>
            </w:tcBorders>
            <w:shd w:val="clear" w:color="auto" w:fill="F2F2F2" w:themeFill="background1" w:themeFillShade="F2"/>
            <w:noWrap/>
            <w:vAlign w:val="center"/>
          </w:tcPr>
          <w:p w14:paraId="1D8C15FF" w14:textId="353AD83D" w:rsidR="00A47481" w:rsidRPr="00A47481" w:rsidRDefault="00CA3BAF" w:rsidP="00AB26B2">
            <w:pPr>
              <w:spacing w:after="0"/>
              <w:ind w:left="0"/>
              <w:jc w:val="center"/>
              <w:rPr>
                <w:b/>
                <w:bCs/>
                <w:snapToGrid/>
                <w:color w:val="000000"/>
                <w:lang w:val="en-US"/>
              </w:rPr>
            </w:pPr>
            <w:r>
              <w:t>GETICA 95 COM</w:t>
            </w:r>
            <w:r w:rsidR="00A47481" w:rsidRPr="00A47481">
              <w:t xml:space="preserve"> SRL</w:t>
            </w:r>
          </w:p>
        </w:tc>
        <w:tc>
          <w:tcPr>
            <w:tcW w:w="2529" w:type="dxa"/>
            <w:tcBorders>
              <w:top w:val="single" w:sz="18" w:space="0" w:color="76923C" w:themeColor="accent3" w:themeShade="BF"/>
              <w:left w:val="nil"/>
              <w:bottom w:val="single" w:sz="4" w:space="0" w:color="auto"/>
              <w:right w:val="single" w:sz="4" w:space="0" w:color="auto"/>
            </w:tcBorders>
            <w:shd w:val="clear" w:color="auto" w:fill="F2F2F2" w:themeFill="background1" w:themeFillShade="F2"/>
            <w:noWrap/>
            <w:vAlign w:val="center"/>
          </w:tcPr>
          <w:p w14:paraId="22348DE3" w14:textId="54A1FB01" w:rsidR="00A47481" w:rsidRPr="00A47481" w:rsidRDefault="00CA3BAF" w:rsidP="00AB26B2">
            <w:pPr>
              <w:spacing w:after="0"/>
              <w:ind w:left="0"/>
              <w:jc w:val="center"/>
              <w:rPr>
                <w:b/>
                <w:bCs/>
                <w:snapToGrid/>
                <w:color w:val="000000"/>
                <w:lang w:val="en-US"/>
              </w:rPr>
            </w:pPr>
            <w:r>
              <w:rPr>
                <w:b/>
                <w:bCs/>
              </w:rPr>
              <w:t>AVA010E</w:t>
            </w:r>
            <w:r w:rsidR="00A47481" w:rsidRPr="00A47481">
              <w:rPr>
                <w:b/>
                <w:bCs/>
              </w:rPr>
              <w:t>/2</w:t>
            </w:r>
            <w:r>
              <w:rPr>
                <w:b/>
                <w:bCs/>
              </w:rPr>
              <w:t>3</w:t>
            </w:r>
            <w:r w:rsidR="00A47481" w:rsidRPr="00A47481">
              <w:rPr>
                <w:b/>
                <w:bCs/>
              </w:rPr>
              <w:t>.01.201</w:t>
            </w:r>
            <w:r>
              <w:rPr>
                <w:b/>
                <w:bCs/>
              </w:rPr>
              <w:t>8</w:t>
            </w:r>
          </w:p>
        </w:tc>
        <w:tc>
          <w:tcPr>
            <w:tcW w:w="3225" w:type="dxa"/>
            <w:tcBorders>
              <w:top w:val="single" w:sz="18" w:space="0" w:color="76923C" w:themeColor="accent3" w:themeShade="BF"/>
              <w:left w:val="nil"/>
              <w:bottom w:val="single" w:sz="4" w:space="0" w:color="auto"/>
              <w:right w:val="single" w:sz="18" w:space="0" w:color="76923C" w:themeColor="accent3" w:themeShade="BF"/>
            </w:tcBorders>
            <w:shd w:val="clear" w:color="auto" w:fill="F2F2F2" w:themeFill="background1" w:themeFillShade="F2"/>
            <w:noWrap/>
            <w:vAlign w:val="center"/>
          </w:tcPr>
          <w:p w14:paraId="5534046C" w14:textId="63C1D56C" w:rsidR="00A47481" w:rsidRPr="00A47481" w:rsidRDefault="00A47481" w:rsidP="00AB26B2">
            <w:pPr>
              <w:spacing w:after="0"/>
              <w:ind w:left="0"/>
              <w:jc w:val="left"/>
              <w:rPr>
                <w:bCs/>
                <w:snapToGrid/>
                <w:color w:val="000000"/>
                <w:lang w:val="en-US"/>
              </w:rPr>
            </w:pPr>
            <w:r w:rsidRPr="00A47481">
              <w:rPr>
                <w:color w:val="000000"/>
              </w:rPr>
              <w:t>Furnizare energie electrica la locurile de consum.</w:t>
            </w:r>
          </w:p>
        </w:tc>
      </w:tr>
      <w:tr w:rsidR="00A47481" w:rsidRPr="00A47481" w14:paraId="6BF18816"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0CD132AC" w14:textId="77777777" w:rsidR="00A47481" w:rsidRPr="00A47481" w:rsidRDefault="00A47481" w:rsidP="00AB26B2">
            <w:pPr>
              <w:spacing w:after="0"/>
              <w:ind w:left="0"/>
              <w:jc w:val="center"/>
              <w:rPr>
                <w:b/>
                <w:bCs/>
                <w:snapToGrid/>
                <w:color w:val="000000"/>
                <w:lang w:val="en-US"/>
              </w:rPr>
            </w:pPr>
            <w:r w:rsidRPr="00A47481">
              <w:rPr>
                <w:b/>
                <w:bCs/>
                <w:snapToGrid/>
                <w:color w:val="000000"/>
                <w:lang w:val="en-US"/>
              </w:rPr>
              <w:t>2</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91AD07" w14:textId="29D46157" w:rsidR="00A47481" w:rsidRPr="00A47481" w:rsidRDefault="00A47481" w:rsidP="00AB26B2">
            <w:pPr>
              <w:spacing w:after="0"/>
              <w:ind w:left="0"/>
              <w:jc w:val="center"/>
              <w:rPr>
                <w:b/>
                <w:bCs/>
                <w:snapToGrid/>
                <w:color w:val="000000"/>
                <w:lang w:val="en-US"/>
              </w:rPr>
            </w:pPr>
            <w:r w:rsidRPr="00A47481">
              <w:rPr>
                <w:color w:val="000000"/>
              </w:rPr>
              <w:t>ABA CRISURI ORADEA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FA7B663" w14:textId="3D94457B" w:rsidR="00A47481" w:rsidRPr="00A47481" w:rsidRDefault="00A47481" w:rsidP="00736CEC">
            <w:pPr>
              <w:spacing w:after="0"/>
              <w:ind w:left="0"/>
              <w:jc w:val="center"/>
              <w:rPr>
                <w:b/>
                <w:bCs/>
                <w:snapToGrid/>
                <w:color w:val="000000"/>
                <w:lang w:val="en-US"/>
              </w:rPr>
            </w:pPr>
            <w:r w:rsidRPr="00A47481">
              <w:rPr>
                <w:b/>
                <w:bCs/>
                <w:color w:val="000000"/>
              </w:rPr>
              <w:t>470/03.01.2017</w:t>
            </w:r>
            <w:r w:rsidR="00CA3BAF">
              <w:rPr>
                <w:b/>
                <w:bCs/>
                <w:color w:val="000000"/>
              </w:rPr>
              <w:t xml:space="preserve">, </w:t>
            </w:r>
            <w:r w:rsidR="00CA3BAF" w:rsidRPr="00CA3BAF">
              <w:rPr>
                <w:bCs/>
                <w:color w:val="000000"/>
              </w:rPr>
              <w:t>AA nr. 1/2018</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600CF3CA" w14:textId="212315DF" w:rsidR="00A47481" w:rsidRPr="00A47481" w:rsidRDefault="00A47481" w:rsidP="00AB26B2">
            <w:pPr>
              <w:spacing w:after="0"/>
              <w:ind w:left="0"/>
              <w:jc w:val="left"/>
              <w:rPr>
                <w:bCs/>
                <w:snapToGrid/>
                <w:color w:val="000000"/>
                <w:lang w:val="en-US"/>
              </w:rPr>
            </w:pPr>
            <w:r w:rsidRPr="00A47481">
              <w:rPr>
                <w:color w:val="000000"/>
              </w:rPr>
              <w:t>Utilizare/exploatere resurse de apa.</w:t>
            </w:r>
          </w:p>
        </w:tc>
      </w:tr>
      <w:tr w:rsidR="00A47481" w:rsidRPr="00A47481" w14:paraId="7F92ED01"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tcPr>
          <w:p w14:paraId="2EA3622F" w14:textId="77777777" w:rsidR="00A47481" w:rsidRPr="00A47481" w:rsidRDefault="00A47481" w:rsidP="001E2B53">
            <w:pPr>
              <w:spacing w:after="0"/>
              <w:ind w:left="0"/>
              <w:jc w:val="center"/>
              <w:rPr>
                <w:b/>
                <w:bCs/>
                <w:snapToGrid/>
                <w:color w:val="000000"/>
                <w:lang w:val="en-US"/>
              </w:rPr>
            </w:pPr>
            <w:r w:rsidRPr="00A47481">
              <w:rPr>
                <w:b/>
                <w:bCs/>
                <w:snapToGrid/>
                <w:color w:val="000000"/>
                <w:lang w:val="en-US"/>
              </w:rPr>
              <w:t>3</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FA6FB4" w14:textId="4CA8D1B1" w:rsidR="00A47481" w:rsidRPr="00A47481" w:rsidRDefault="00A47481" w:rsidP="001E2B53">
            <w:pPr>
              <w:spacing w:after="0"/>
              <w:ind w:left="0"/>
              <w:jc w:val="center"/>
              <w:rPr>
                <w:b/>
                <w:bCs/>
                <w:snapToGrid/>
                <w:color w:val="000000"/>
                <w:lang w:val="en-US"/>
              </w:rPr>
            </w:pPr>
            <w:r w:rsidRPr="00A47481">
              <w:rPr>
                <w:color w:val="000000"/>
              </w:rPr>
              <w:t>SC GASPECO L&amp;D SA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E9C22EF" w14:textId="14C799C7" w:rsidR="00A47481" w:rsidRPr="00A47481" w:rsidRDefault="00A47481" w:rsidP="001E2B53">
            <w:pPr>
              <w:spacing w:after="0"/>
              <w:ind w:left="0"/>
              <w:jc w:val="center"/>
              <w:rPr>
                <w:b/>
                <w:bCs/>
                <w:snapToGrid/>
                <w:color w:val="000000"/>
                <w:lang w:val="en-US"/>
              </w:rPr>
            </w:pPr>
            <w:r w:rsidRPr="00A47481">
              <w:rPr>
                <w:b/>
                <w:bCs/>
                <w:color w:val="000000"/>
              </w:rPr>
              <w:t>4112PW9067/21.12.2016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06F4FCCD" w14:textId="6C88ABBD" w:rsidR="00A47481" w:rsidRPr="00A47481" w:rsidRDefault="00A47481" w:rsidP="00310A02">
            <w:pPr>
              <w:spacing w:after="0"/>
              <w:ind w:left="0"/>
              <w:jc w:val="left"/>
              <w:rPr>
                <w:bCs/>
                <w:snapToGrid/>
                <w:color w:val="000000"/>
                <w:lang w:val="en-US"/>
              </w:rPr>
            </w:pPr>
            <w:r w:rsidRPr="00A47481">
              <w:rPr>
                <w:color w:val="000000"/>
              </w:rPr>
              <w:t>Livrare GPL</w:t>
            </w:r>
          </w:p>
        </w:tc>
      </w:tr>
      <w:tr w:rsidR="00A47481" w:rsidRPr="00A47481" w14:paraId="61CE35E4"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2BFEAFED" w14:textId="4111E291" w:rsidR="00A47481" w:rsidRPr="00A47481" w:rsidRDefault="00A47481" w:rsidP="00AB26B2">
            <w:pPr>
              <w:spacing w:after="0"/>
              <w:ind w:left="0"/>
              <w:jc w:val="center"/>
              <w:rPr>
                <w:b/>
                <w:bCs/>
                <w:snapToGrid/>
                <w:color w:val="000000"/>
                <w:lang w:val="en-US"/>
              </w:rPr>
            </w:pPr>
            <w:r w:rsidRPr="00A47481">
              <w:rPr>
                <w:b/>
                <w:bCs/>
                <w:snapToGrid/>
                <w:color w:val="000000"/>
                <w:lang w:val="en-US"/>
              </w:rPr>
              <w:t>4</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4AFDB5B" w14:textId="114E3D34" w:rsidR="00A47481" w:rsidRPr="00A47481" w:rsidRDefault="00A47481" w:rsidP="00AB26B2">
            <w:pPr>
              <w:spacing w:after="0"/>
              <w:ind w:left="0"/>
              <w:jc w:val="center"/>
              <w:rPr>
                <w:b/>
                <w:bCs/>
                <w:snapToGrid/>
                <w:color w:val="000000"/>
                <w:lang w:val="en-US"/>
              </w:rPr>
            </w:pPr>
            <w:r w:rsidRPr="00A47481">
              <w:rPr>
                <w:color w:val="000000"/>
              </w:rPr>
              <w:t>SERVSAL PREST ARAD</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7F1E1B" w14:textId="1F4E4EFD" w:rsidR="00A47481" w:rsidRPr="00A47481" w:rsidRDefault="00A47481" w:rsidP="00AB26B2">
            <w:pPr>
              <w:spacing w:after="0"/>
              <w:ind w:left="0"/>
              <w:jc w:val="center"/>
              <w:rPr>
                <w:b/>
                <w:bCs/>
                <w:snapToGrid/>
                <w:color w:val="000000"/>
                <w:lang w:val="en-US"/>
              </w:rPr>
            </w:pPr>
            <w:r w:rsidRPr="00A47481">
              <w:rPr>
                <w:b/>
                <w:bCs/>
                <w:color w:val="000000"/>
              </w:rPr>
              <w:t xml:space="preserve">nr. 3163/26.04.2010; </w:t>
            </w:r>
            <w:r w:rsidRPr="00A47481">
              <w:rPr>
                <w:color w:val="000000"/>
              </w:rPr>
              <w:t>AA nr 3/2017</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CB2C8CD" w14:textId="4CC7AA2B" w:rsidR="00A47481" w:rsidRPr="00A47481" w:rsidRDefault="00A47481" w:rsidP="00AB26B2">
            <w:pPr>
              <w:spacing w:after="0"/>
              <w:ind w:left="0"/>
              <w:jc w:val="left"/>
              <w:rPr>
                <w:bCs/>
                <w:snapToGrid/>
                <w:color w:val="000000"/>
                <w:lang w:val="en-US"/>
              </w:rPr>
            </w:pPr>
            <w:r w:rsidRPr="00A47481">
              <w:rPr>
                <w:color w:val="000000"/>
              </w:rPr>
              <w:t>Preluare ape uzate.</w:t>
            </w:r>
          </w:p>
        </w:tc>
      </w:tr>
      <w:tr w:rsidR="00A47481" w:rsidRPr="00A47481" w14:paraId="1EE94597"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3EF6485D" w14:textId="017010EC" w:rsidR="00A47481" w:rsidRPr="00A47481" w:rsidRDefault="00A47481" w:rsidP="00AB26B2">
            <w:pPr>
              <w:spacing w:after="0"/>
              <w:ind w:left="0"/>
              <w:jc w:val="center"/>
              <w:rPr>
                <w:b/>
                <w:bCs/>
                <w:snapToGrid/>
                <w:color w:val="000000"/>
                <w:lang w:val="en-US"/>
              </w:rPr>
            </w:pPr>
            <w:r w:rsidRPr="00A47481">
              <w:rPr>
                <w:b/>
                <w:bCs/>
                <w:snapToGrid/>
                <w:color w:val="000000"/>
                <w:lang w:val="en-US"/>
              </w:rPr>
              <w:t>5</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42FE24" w14:textId="59A34837" w:rsidR="00A47481" w:rsidRPr="00A47481" w:rsidRDefault="00A47481" w:rsidP="00AB26B2">
            <w:pPr>
              <w:spacing w:after="0"/>
              <w:ind w:left="0"/>
              <w:jc w:val="center"/>
              <w:rPr>
                <w:b/>
                <w:bCs/>
                <w:snapToGrid/>
                <w:color w:val="000000"/>
                <w:lang w:val="en-US"/>
              </w:rPr>
            </w:pPr>
            <w:r w:rsidRPr="00A47481">
              <w:rPr>
                <w:color w:val="000000"/>
              </w:rPr>
              <w:t xml:space="preserve">SC ECO INEU PHARE 2004 SA </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1C6332" w14:textId="6758A84A" w:rsidR="00A47481" w:rsidRPr="00A47481" w:rsidRDefault="00A47481" w:rsidP="00AB26B2">
            <w:pPr>
              <w:spacing w:after="0"/>
              <w:ind w:left="0"/>
              <w:jc w:val="center"/>
              <w:rPr>
                <w:b/>
                <w:bCs/>
                <w:snapToGrid/>
                <w:color w:val="000000"/>
                <w:lang w:val="en-US"/>
              </w:rPr>
            </w:pPr>
            <w:r w:rsidRPr="00A47481">
              <w:rPr>
                <w:b/>
                <w:bCs/>
              </w:rPr>
              <w:t>1</w:t>
            </w:r>
            <w:r w:rsidR="00CA3BAF">
              <w:rPr>
                <w:b/>
                <w:bCs/>
              </w:rPr>
              <w:t>33</w:t>
            </w:r>
            <w:r w:rsidRPr="00A47481">
              <w:rPr>
                <w:b/>
                <w:bCs/>
              </w:rPr>
              <w:t>/</w:t>
            </w:r>
            <w:r w:rsidR="00CA3BAF">
              <w:rPr>
                <w:b/>
                <w:bCs/>
              </w:rPr>
              <w:t>11</w:t>
            </w:r>
            <w:r w:rsidRPr="00A47481">
              <w:rPr>
                <w:b/>
                <w:bCs/>
              </w:rPr>
              <w:t>.01.201</w:t>
            </w:r>
            <w:r w:rsidR="00CA3BAF">
              <w:rPr>
                <w:b/>
                <w:bCs/>
              </w:rPr>
              <w:t>8</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5E16773D" w14:textId="56B14C38" w:rsidR="00A47481" w:rsidRPr="00A47481" w:rsidRDefault="00A47481" w:rsidP="00310A02">
            <w:pPr>
              <w:spacing w:after="0"/>
              <w:ind w:left="0"/>
              <w:jc w:val="left"/>
              <w:rPr>
                <w:bCs/>
                <w:snapToGrid/>
                <w:color w:val="000000"/>
                <w:lang w:val="en-US"/>
              </w:rPr>
            </w:pPr>
            <w:r w:rsidRPr="00A47481">
              <w:rPr>
                <w:color w:val="000000"/>
              </w:rPr>
              <w:t>Preluare deseuri menajere si cenusa.</w:t>
            </w:r>
          </w:p>
        </w:tc>
      </w:tr>
      <w:tr w:rsidR="00A47481" w:rsidRPr="00A47481" w14:paraId="3836D1FE"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tcPr>
          <w:p w14:paraId="60F85B46" w14:textId="67D48EEA" w:rsidR="00A47481" w:rsidRPr="00A47481" w:rsidRDefault="00A47481" w:rsidP="00AB26B2">
            <w:pPr>
              <w:spacing w:after="0"/>
              <w:ind w:left="0"/>
              <w:jc w:val="center"/>
              <w:rPr>
                <w:b/>
                <w:bCs/>
                <w:snapToGrid/>
                <w:lang w:val="en-US"/>
              </w:rPr>
            </w:pPr>
            <w:r w:rsidRPr="00A47481">
              <w:rPr>
                <w:b/>
                <w:bCs/>
                <w:snapToGrid/>
                <w:lang w:val="en-US"/>
              </w:rPr>
              <w:t>6</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D277A7" w14:textId="39A3AC87" w:rsidR="00A47481" w:rsidRPr="00A47481" w:rsidRDefault="00A47481" w:rsidP="00AB26B2">
            <w:pPr>
              <w:spacing w:after="0"/>
              <w:ind w:left="0"/>
              <w:jc w:val="center"/>
              <w:rPr>
                <w:b/>
                <w:bCs/>
                <w:snapToGrid/>
                <w:lang w:val="en-US"/>
              </w:rPr>
            </w:pPr>
            <w:r w:rsidRPr="00A47481">
              <w:rPr>
                <w:color w:val="000000"/>
              </w:rPr>
              <w:t>SC VIELE 2005 SRL</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4518BC" w14:textId="7B9ADF93" w:rsidR="00A47481" w:rsidRPr="00A47481" w:rsidRDefault="00517F33" w:rsidP="00AB26B2">
            <w:pPr>
              <w:spacing w:after="0"/>
              <w:ind w:left="0"/>
              <w:jc w:val="center"/>
              <w:rPr>
                <w:b/>
                <w:bCs/>
                <w:snapToGrid/>
                <w:lang w:val="en-US"/>
              </w:rPr>
            </w:pPr>
            <w:r w:rsidRPr="00A47481">
              <w:rPr>
                <w:b/>
                <w:bCs/>
                <w:color w:val="000000"/>
              </w:rPr>
              <w:t>5532/16.07.2010</w:t>
            </w:r>
            <w:r w:rsidRPr="00A47481">
              <w:rPr>
                <w:color w:val="000000"/>
              </w:rPr>
              <w:t xml:space="preserve">; AA nr.3/20.01.2014; </w:t>
            </w:r>
            <w:r w:rsidRPr="002F320B">
              <w:rPr>
                <w:b/>
                <w:color w:val="000000"/>
              </w:rPr>
              <w:t>3384/08.05.2012</w:t>
            </w:r>
            <w:r w:rsidRPr="002F320B">
              <w:rPr>
                <w:color w:val="000000"/>
              </w:rPr>
              <w:t>, AA nr. 6/07.07.2014; 7/18.03.2015</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8D2C0AF" w14:textId="42DFF3CA" w:rsidR="00A47481" w:rsidRPr="00A47481" w:rsidRDefault="00A47481" w:rsidP="00AB26B2">
            <w:pPr>
              <w:spacing w:after="0"/>
              <w:ind w:left="0"/>
              <w:jc w:val="left"/>
              <w:rPr>
                <w:bCs/>
                <w:snapToGrid/>
                <w:lang w:val="en-US"/>
              </w:rPr>
            </w:pPr>
            <w:r w:rsidRPr="00A47481">
              <w:rPr>
                <w:color w:val="000000"/>
              </w:rPr>
              <w:t>Preluare deseuri reciclabile (ambalaje sticla, plastic, hartie/carton, etc.)</w:t>
            </w:r>
          </w:p>
        </w:tc>
      </w:tr>
      <w:tr w:rsidR="00A47481" w:rsidRPr="00A47481" w14:paraId="70840C2D"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761F70F1" w14:textId="59EE0432" w:rsidR="00A47481" w:rsidRPr="00A47481" w:rsidRDefault="00A47481" w:rsidP="00AB26B2">
            <w:pPr>
              <w:spacing w:after="0"/>
              <w:ind w:left="0"/>
              <w:jc w:val="center"/>
              <w:rPr>
                <w:b/>
                <w:bCs/>
                <w:snapToGrid/>
                <w:color w:val="000000"/>
                <w:lang w:val="en-US"/>
              </w:rPr>
            </w:pPr>
            <w:r w:rsidRPr="00A47481">
              <w:rPr>
                <w:b/>
                <w:bCs/>
                <w:snapToGrid/>
                <w:color w:val="000000"/>
                <w:lang w:val="en-US"/>
              </w:rPr>
              <w:t>7</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3CCB82" w14:textId="4A10A6A1" w:rsidR="00A47481" w:rsidRPr="00A47481" w:rsidRDefault="00A47481" w:rsidP="00AB26B2">
            <w:pPr>
              <w:spacing w:after="0"/>
              <w:ind w:left="0"/>
              <w:jc w:val="center"/>
              <w:rPr>
                <w:b/>
                <w:bCs/>
                <w:snapToGrid/>
                <w:color w:val="000000"/>
                <w:lang w:val="en-US"/>
              </w:rPr>
            </w:pPr>
            <w:r w:rsidRPr="00A47481">
              <w:rPr>
                <w:color w:val="000000"/>
              </w:rPr>
              <w:t>SC PRO AIR CLEAN SRL</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57FABD" w14:textId="4DC92DCC" w:rsidR="00A47481" w:rsidRPr="00A47481" w:rsidRDefault="00A47481" w:rsidP="00AB26B2">
            <w:pPr>
              <w:spacing w:after="0"/>
              <w:ind w:left="0"/>
              <w:jc w:val="center"/>
              <w:rPr>
                <w:b/>
                <w:bCs/>
                <w:snapToGrid/>
                <w:color w:val="000000"/>
                <w:lang w:val="en-US"/>
              </w:rPr>
            </w:pPr>
            <w:r w:rsidRPr="00A47481">
              <w:rPr>
                <w:b/>
                <w:bCs/>
                <w:color w:val="000000"/>
              </w:rPr>
              <w:t>5874/28.07.2009</w:t>
            </w:r>
            <w:r w:rsidRPr="00A47481">
              <w:rPr>
                <w:color w:val="000000"/>
              </w:rPr>
              <w:t xml:space="preserve">; AA nr. </w:t>
            </w:r>
            <w:r w:rsidR="00517F33" w:rsidRPr="00A47481">
              <w:rPr>
                <w:color w:val="000000"/>
              </w:rPr>
              <w:t>1</w:t>
            </w:r>
            <w:r w:rsidR="00517F33">
              <w:rPr>
                <w:color w:val="000000"/>
              </w:rPr>
              <w:t>4</w:t>
            </w:r>
            <w:r w:rsidR="00517F33" w:rsidRPr="00A47481">
              <w:rPr>
                <w:color w:val="000000"/>
              </w:rPr>
              <w:t>/0</w:t>
            </w:r>
            <w:r w:rsidR="00517F33">
              <w:rPr>
                <w:color w:val="000000"/>
              </w:rPr>
              <w:t>2</w:t>
            </w:r>
            <w:r w:rsidR="00517F33" w:rsidRPr="00A47481">
              <w:rPr>
                <w:color w:val="000000"/>
              </w:rPr>
              <w:t>.0</w:t>
            </w:r>
            <w:r w:rsidR="00517F33">
              <w:rPr>
                <w:color w:val="000000"/>
              </w:rPr>
              <w:t>2</w:t>
            </w:r>
            <w:r w:rsidR="00517F33" w:rsidRPr="00A47481">
              <w:rPr>
                <w:color w:val="000000"/>
              </w:rPr>
              <w:t>.201</w:t>
            </w:r>
            <w:r w:rsidR="00517F33">
              <w:rPr>
                <w:color w:val="000000"/>
              </w:rPr>
              <w:t>8</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C3B0D90" w14:textId="069EDE7C" w:rsidR="00A47481" w:rsidRPr="00A47481" w:rsidRDefault="00A47481" w:rsidP="00AB26B2">
            <w:pPr>
              <w:spacing w:after="0"/>
              <w:ind w:left="0"/>
              <w:jc w:val="left"/>
              <w:rPr>
                <w:bCs/>
                <w:snapToGrid/>
                <w:color w:val="000000"/>
                <w:lang w:val="en-US"/>
              </w:rPr>
            </w:pPr>
            <w:r w:rsidRPr="00A47481">
              <w:rPr>
                <w:color w:val="000000"/>
              </w:rPr>
              <w:t>Preluare deseuri speciale (periculoase/nepericuloase)</w:t>
            </w:r>
          </w:p>
        </w:tc>
      </w:tr>
      <w:tr w:rsidR="00A47481" w:rsidRPr="00A47481" w14:paraId="4EC16232" w14:textId="77777777" w:rsidTr="00A47481">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14D40366" w14:textId="48EE41AC" w:rsidR="00A47481" w:rsidRPr="00A47481" w:rsidRDefault="00A47481" w:rsidP="00AB26B2">
            <w:pPr>
              <w:spacing w:after="0"/>
              <w:ind w:left="0"/>
              <w:jc w:val="center"/>
              <w:rPr>
                <w:b/>
                <w:bCs/>
                <w:snapToGrid/>
                <w:color w:val="000000"/>
                <w:lang w:val="en-US"/>
              </w:rPr>
            </w:pPr>
            <w:r w:rsidRPr="00A47481">
              <w:rPr>
                <w:b/>
                <w:bCs/>
                <w:snapToGrid/>
                <w:color w:val="000000"/>
                <w:lang w:val="en-US"/>
              </w:rPr>
              <w:t>8</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932D02" w14:textId="3E700545" w:rsidR="00A47481" w:rsidRPr="00A47481" w:rsidRDefault="00A47481" w:rsidP="00AB26B2">
            <w:pPr>
              <w:spacing w:after="0"/>
              <w:ind w:left="0"/>
              <w:jc w:val="center"/>
              <w:rPr>
                <w:b/>
                <w:bCs/>
                <w:snapToGrid/>
                <w:color w:val="000000"/>
                <w:lang w:val="en-US"/>
              </w:rPr>
            </w:pPr>
            <w:r w:rsidRPr="00A47481">
              <w:rPr>
                <w:color w:val="000000"/>
              </w:rPr>
              <w:t>SC PROTAN SA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326E1C" w14:textId="64E98360" w:rsidR="00A47481" w:rsidRPr="00A47481" w:rsidRDefault="00A47481" w:rsidP="00AB26B2">
            <w:pPr>
              <w:spacing w:after="0"/>
              <w:ind w:left="0"/>
              <w:jc w:val="center"/>
              <w:rPr>
                <w:b/>
                <w:bCs/>
                <w:snapToGrid/>
                <w:color w:val="000000"/>
                <w:lang w:val="en-US"/>
              </w:rPr>
            </w:pPr>
            <w:r w:rsidRPr="00A47481">
              <w:rPr>
                <w:b/>
                <w:bCs/>
                <w:color w:val="000000"/>
              </w:rPr>
              <w:t>2190/14.03.2016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52B6ED7B" w14:textId="396B955E" w:rsidR="00A47481" w:rsidRPr="00A47481" w:rsidRDefault="00A47481" w:rsidP="00AB26B2">
            <w:pPr>
              <w:spacing w:after="0"/>
              <w:ind w:left="0"/>
              <w:jc w:val="left"/>
              <w:rPr>
                <w:bCs/>
                <w:snapToGrid/>
                <w:color w:val="000000"/>
                <w:lang w:val="en-US"/>
              </w:rPr>
            </w:pPr>
            <w:r w:rsidRPr="00A47481">
              <w:rPr>
                <w:color w:val="000000"/>
              </w:rPr>
              <w:t>Neutralizarea subproduselor de origine animala (mortalitati).</w:t>
            </w:r>
          </w:p>
        </w:tc>
      </w:tr>
      <w:tr w:rsidR="00A47481" w:rsidRPr="00A47481" w14:paraId="013AD401" w14:textId="77777777" w:rsidTr="00A47481">
        <w:trPr>
          <w:trHeight w:val="315"/>
        </w:trPr>
        <w:tc>
          <w:tcPr>
            <w:tcW w:w="555" w:type="dxa"/>
            <w:tcBorders>
              <w:top w:val="single" w:sz="4" w:space="0" w:color="auto"/>
              <w:left w:val="single" w:sz="18" w:space="0" w:color="76923C" w:themeColor="accent3" w:themeShade="BF"/>
              <w:bottom w:val="single" w:sz="18" w:space="0" w:color="4F6228" w:themeColor="accent3" w:themeShade="80"/>
              <w:right w:val="single" w:sz="4" w:space="0" w:color="auto"/>
            </w:tcBorders>
            <w:shd w:val="clear" w:color="auto" w:fill="F2F2F2" w:themeFill="background1" w:themeFillShade="F2"/>
            <w:noWrap/>
            <w:vAlign w:val="center"/>
            <w:hideMark/>
          </w:tcPr>
          <w:p w14:paraId="6BE1022F" w14:textId="5A687C69" w:rsidR="00A47481" w:rsidRPr="00A47481" w:rsidRDefault="00A47481" w:rsidP="00AB26B2">
            <w:pPr>
              <w:spacing w:after="0"/>
              <w:ind w:left="0"/>
              <w:jc w:val="center"/>
              <w:rPr>
                <w:b/>
                <w:bCs/>
                <w:snapToGrid/>
                <w:color w:val="000000"/>
                <w:lang w:val="en-US"/>
              </w:rPr>
            </w:pPr>
            <w:r w:rsidRPr="00A47481">
              <w:rPr>
                <w:b/>
                <w:bCs/>
                <w:snapToGrid/>
                <w:color w:val="000000"/>
                <w:lang w:val="en-US"/>
              </w:rPr>
              <w:t>9</w:t>
            </w:r>
          </w:p>
        </w:tc>
        <w:tc>
          <w:tcPr>
            <w:tcW w:w="2700" w:type="dxa"/>
            <w:tcBorders>
              <w:top w:val="single" w:sz="4" w:space="0" w:color="auto"/>
              <w:left w:val="nil"/>
              <w:bottom w:val="single" w:sz="18" w:space="0" w:color="4F6228" w:themeColor="accent3" w:themeShade="80"/>
              <w:right w:val="single" w:sz="4" w:space="0" w:color="auto"/>
            </w:tcBorders>
            <w:shd w:val="clear" w:color="auto" w:fill="F2F2F2" w:themeFill="background1" w:themeFillShade="F2"/>
            <w:noWrap/>
            <w:vAlign w:val="center"/>
          </w:tcPr>
          <w:p w14:paraId="321DC61A" w14:textId="5581140F" w:rsidR="00A47481" w:rsidRPr="00A47481" w:rsidRDefault="00A47481" w:rsidP="00AB26B2">
            <w:pPr>
              <w:spacing w:after="0"/>
              <w:ind w:left="0"/>
              <w:jc w:val="center"/>
              <w:rPr>
                <w:b/>
                <w:bCs/>
                <w:snapToGrid/>
                <w:color w:val="000000"/>
                <w:lang w:val="en-US"/>
              </w:rPr>
            </w:pPr>
            <w:r w:rsidRPr="00A47481">
              <w:t xml:space="preserve">SC AGRO-AR PRODUCT SRL </w:t>
            </w:r>
          </w:p>
        </w:tc>
        <w:tc>
          <w:tcPr>
            <w:tcW w:w="2529" w:type="dxa"/>
            <w:tcBorders>
              <w:top w:val="single" w:sz="4" w:space="0" w:color="auto"/>
              <w:left w:val="nil"/>
              <w:bottom w:val="single" w:sz="18" w:space="0" w:color="4F6228" w:themeColor="accent3" w:themeShade="80"/>
              <w:right w:val="single" w:sz="4" w:space="0" w:color="auto"/>
            </w:tcBorders>
            <w:shd w:val="clear" w:color="auto" w:fill="F2F2F2" w:themeFill="background1" w:themeFillShade="F2"/>
            <w:noWrap/>
            <w:vAlign w:val="center"/>
          </w:tcPr>
          <w:p w14:paraId="3B45A531" w14:textId="5DCA3C3A" w:rsidR="00A47481" w:rsidRPr="00A47481" w:rsidRDefault="00A47481" w:rsidP="00AB26B2">
            <w:pPr>
              <w:spacing w:after="0"/>
              <w:ind w:left="0"/>
              <w:jc w:val="center"/>
              <w:rPr>
                <w:b/>
                <w:bCs/>
                <w:snapToGrid/>
                <w:color w:val="000000"/>
                <w:lang w:val="en-US"/>
              </w:rPr>
            </w:pPr>
            <w:r w:rsidRPr="00A47481">
              <w:rPr>
                <w:b/>
                <w:bCs/>
              </w:rPr>
              <w:t>nr. 2627/07.04.2010;</w:t>
            </w:r>
            <w:r w:rsidRPr="00A47481">
              <w:t xml:space="preserve"> AA nr. 2/2015</w:t>
            </w:r>
          </w:p>
        </w:tc>
        <w:tc>
          <w:tcPr>
            <w:tcW w:w="3225" w:type="dxa"/>
            <w:tcBorders>
              <w:top w:val="single" w:sz="4" w:space="0" w:color="auto"/>
              <w:left w:val="nil"/>
              <w:bottom w:val="single" w:sz="18" w:space="0" w:color="4F6228" w:themeColor="accent3" w:themeShade="80"/>
              <w:right w:val="single" w:sz="18" w:space="0" w:color="76923C" w:themeColor="accent3" w:themeShade="BF"/>
            </w:tcBorders>
            <w:shd w:val="clear" w:color="auto" w:fill="F2F2F2" w:themeFill="background1" w:themeFillShade="F2"/>
            <w:noWrap/>
            <w:vAlign w:val="center"/>
          </w:tcPr>
          <w:p w14:paraId="79DF2928" w14:textId="22027F2B" w:rsidR="00A47481" w:rsidRPr="00A47481" w:rsidRDefault="00A47481" w:rsidP="00AB26B2">
            <w:pPr>
              <w:spacing w:after="0"/>
              <w:ind w:left="0"/>
              <w:jc w:val="left"/>
              <w:rPr>
                <w:bCs/>
                <w:snapToGrid/>
                <w:color w:val="000000"/>
                <w:lang w:val="en-US"/>
              </w:rPr>
            </w:pPr>
            <w:r w:rsidRPr="00A47481">
              <w:t>Transportul si incorporarea fertilizantului organic provenit de la feme.</w:t>
            </w:r>
          </w:p>
        </w:tc>
      </w:tr>
    </w:tbl>
    <w:p w14:paraId="4148E547" w14:textId="77777777" w:rsidR="0001192D" w:rsidRPr="00CA2C00" w:rsidRDefault="00CA2C00" w:rsidP="00282FF3">
      <w:pPr>
        <w:pStyle w:val="Heading2"/>
        <w:numPr>
          <w:ilvl w:val="1"/>
          <w:numId w:val="7"/>
        </w:numPr>
        <w:tabs>
          <w:tab w:val="clear" w:pos="1418"/>
        </w:tabs>
        <w:suppressAutoHyphens/>
        <w:spacing w:before="0" w:after="0"/>
        <w:ind w:right="280"/>
        <w:jc w:val="left"/>
      </w:pPr>
      <w:bookmarkStart w:id="47" w:name="_Toc194212907"/>
      <w:bookmarkStart w:id="48" w:name="_Toc506384420"/>
      <w:bookmarkEnd w:id="39"/>
      <w:bookmarkEnd w:id="41"/>
      <w:bookmarkEnd w:id="42"/>
      <w:bookmarkEnd w:id="43"/>
      <w:bookmarkEnd w:id="44"/>
      <w:r>
        <w:t>2.2</w:t>
      </w:r>
      <w:r>
        <w:tab/>
      </w:r>
      <w:r w:rsidR="0001192D" w:rsidRPr="00CA2C00">
        <w:t>S</w:t>
      </w:r>
      <w:r w:rsidR="00B53F64">
        <w:t>istemul de management de mediu</w:t>
      </w:r>
      <w:bookmarkEnd w:id="48"/>
      <w:r w:rsidR="00B53F64">
        <w:t xml:space="preserve"> </w:t>
      </w:r>
      <w:bookmarkEnd w:id="47"/>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8C6458">
          <w:headerReference w:type="default" r:id="rId19"/>
          <w:pgSz w:w="11909" w:h="16834" w:code="9"/>
          <w:pgMar w:top="1138" w:right="839" w:bottom="1138" w:left="1712" w:header="850" w:footer="706" w:gutter="0"/>
          <w:paperSrc w:first="1" w:other="1"/>
          <w:cols w:space="720"/>
        </w:sectPr>
      </w:pPr>
    </w:p>
    <w:p w14:paraId="00D07751" w14:textId="1674A446" w:rsidR="00ED1661" w:rsidRDefault="00020C2B" w:rsidP="00020C2B">
      <w:pPr>
        <w:pStyle w:val="Caption"/>
      </w:pPr>
      <w:bookmarkStart w:id="49" w:name="_Toc506384974"/>
      <w:r>
        <w:lastRenderedPageBreak/>
        <w:t xml:space="preserve">Tabel </w:t>
      </w:r>
      <w:r>
        <w:fldChar w:fldCharType="begin"/>
      </w:r>
      <w:r>
        <w:instrText xml:space="preserve"> SEQ Tabel \* ARABIC </w:instrText>
      </w:r>
      <w:r>
        <w:fldChar w:fldCharType="separate"/>
      </w:r>
      <w:r w:rsidR="00A62A34">
        <w:rPr>
          <w:noProof/>
        </w:rPr>
        <w:t>5</w:t>
      </w:r>
      <w:r>
        <w:fldChar w:fldCharType="end"/>
      </w:r>
      <w:r w:rsidRPr="00447CE7">
        <w:t xml:space="preserve">: </w:t>
      </w:r>
      <w:r>
        <w:t>Certificare ISO 14001</w:t>
      </w:r>
      <w:bookmarkEnd w:id="49"/>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50"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77777777" w:rsidR="00927D08" w:rsidRPr="00CE086A" w:rsidRDefault="00387756" w:rsidP="00927D08">
            <w:pPr>
              <w:pStyle w:val="table"/>
              <w:tabs>
                <w:tab w:val="center" w:pos="3312"/>
              </w:tabs>
              <w:rPr>
                <w:b/>
                <w:lang w:val="ro-RO"/>
              </w:rPr>
            </w:pPr>
            <w:r w:rsidRPr="00CE086A">
              <w:rPr>
                <w:b/>
                <w:lang w:val="ro-RO"/>
              </w:rPr>
              <w:t xml:space="preserve">DA – Certificat nr. </w:t>
            </w:r>
            <w:r w:rsidR="00FC504F" w:rsidRPr="00CE086A">
              <w:rPr>
                <w:b/>
                <w:lang w:val="ro-RO"/>
              </w:rPr>
              <w:t>20 104 92004302 valabil 15.09.2018</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leofFigures"/>
        <w:rPr>
          <w:b/>
          <w:bCs/>
        </w:rPr>
      </w:pPr>
    </w:p>
    <w:p w14:paraId="0A199072" w14:textId="636BE144" w:rsidR="00927D08" w:rsidRPr="00020C2B" w:rsidRDefault="00020C2B" w:rsidP="00020C2B">
      <w:pPr>
        <w:pStyle w:val="Caption"/>
        <w:rPr>
          <w:bCs w:val="0"/>
        </w:rPr>
      </w:pPr>
      <w:bookmarkStart w:id="51" w:name="_Toc506384975"/>
      <w:bookmarkEnd w:id="50"/>
      <w:r>
        <w:t xml:space="preserve">Tabel </w:t>
      </w:r>
      <w:r>
        <w:fldChar w:fldCharType="begin"/>
      </w:r>
      <w:r>
        <w:instrText xml:space="preserve"> SEQ Tabel \* ARABIC </w:instrText>
      </w:r>
      <w:r>
        <w:fldChar w:fldCharType="separate"/>
      </w:r>
      <w:r w:rsidR="00A62A34">
        <w:rPr>
          <w:noProof/>
        </w:rPr>
        <w:t>6</w:t>
      </w:r>
      <w:r>
        <w:fldChar w:fldCharType="end"/>
      </w:r>
      <w:r w:rsidRPr="00020C2B">
        <w:rPr>
          <w:bCs w:val="0"/>
        </w:rPr>
        <w:t xml:space="preserve">: </w:t>
      </w:r>
      <w:r w:rsidRPr="00447CE7">
        <w:t xml:space="preserve">Elemente generale privind sistemul de management de mediu al </w:t>
      </w:r>
      <w:r>
        <w:t>Societatii</w:t>
      </w:r>
      <w:bookmarkEnd w:id="51"/>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BC090EF" w:rsidR="00927D08" w:rsidRDefault="00927D08" w:rsidP="00AD3D87">
            <w:pPr>
              <w:rPr>
                <w:u w:val="single"/>
                <w:lang w:val="it-IT"/>
              </w:rPr>
            </w:pPr>
            <w:r>
              <w:rPr>
                <w:lang w:val="it-IT"/>
              </w:rPr>
              <w:t>Instructiuni scrise privind proceduri de lucru (</w:t>
            </w:r>
            <w:r w:rsidR="00CA793D">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lastRenderedPageBreak/>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1AB329BE" w:rsidR="00927D08" w:rsidRDefault="00927D08" w:rsidP="00AD3D87">
            <w:pPr>
              <w:ind w:left="33"/>
              <w:rPr>
                <w:lang w:val="it-IT"/>
              </w:rPr>
            </w:pPr>
            <w:r>
              <w:rPr>
                <w:lang w:val="it-IT"/>
              </w:rPr>
              <w:t>(</w:t>
            </w:r>
            <w:r w:rsidR="00AD3D87">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61A4B7BF" w:rsidR="00927D08" w:rsidRDefault="00927D08" w:rsidP="00927D08">
            <w:pPr>
              <w:ind w:left="33"/>
              <w:rPr>
                <w:lang w:val="it-IT"/>
              </w:rPr>
            </w:pPr>
            <w:r>
              <w:rPr>
                <w:lang w:val="it-IT"/>
              </w:rPr>
              <w:t>(</w:t>
            </w:r>
            <w:r w:rsidR="00AD3D87">
              <w:rPr>
                <w:lang w:val="it-IT"/>
              </w:rPr>
              <w:t>IRPP_Bref_2017, Sectiunea 5.1.1</w:t>
            </w:r>
            <w:r>
              <w:rPr>
                <w:lang w:val="it-IT"/>
              </w:rPr>
              <w:t>)</w:t>
            </w:r>
          </w:p>
        </w:tc>
        <w:tc>
          <w:tcPr>
            <w:tcW w:w="1417" w:type="dxa"/>
            <w:tcBorders>
              <w:bottom w:val="single" w:sz="4" w:space="0" w:color="auto"/>
            </w:tcBorders>
          </w:tcPr>
          <w:p w14:paraId="30853F75" w14:textId="77777777" w:rsidR="00927D08" w:rsidRDefault="00927D08" w:rsidP="00927D08">
            <w:pPr>
              <w:jc w:val="center"/>
            </w:pPr>
            <w:r>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respectarea programului anual de instruire şi de 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lastRenderedPageBreak/>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4E6490D" w:rsidR="00927D08" w:rsidRDefault="00927D08" w:rsidP="00AD3D87">
            <w:pPr>
              <w:ind w:left="0"/>
              <w:jc w:val="left"/>
            </w:pPr>
            <w:r>
              <w:t>(</w:t>
            </w:r>
            <w:r w:rsidR="00AD3D87">
              <w:rPr>
                <w:lang w:val="it-IT"/>
              </w:rPr>
              <w:t>IRPP_Bref_2017, Sectiunea 5.1.1</w:t>
            </w:r>
            <w:r>
              <w:t>)</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23F3DB55" w:rsidR="00927D08" w:rsidRPr="00020C2B" w:rsidRDefault="00020C2B" w:rsidP="00020C2B">
      <w:pPr>
        <w:pStyle w:val="Caption"/>
        <w:ind w:firstLine="720"/>
        <w:rPr>
          <w:bCs w:val="0"/>
        </w:rPr>
      </w:pPr>
      <w:bookmarkStart w:id="52" w:name="_Toc506384976"/>
      <w:r>
        <w:lastRenderedPageBreak/>
        <w:t xml:space="preserve">Tabel </w:t>
      </w:r>
      <w:r>
        <w:fldChar w:fldCharType="begin"/>
      </w:r>
      <w:r>
        <w:instrText xml:space="preserve"> SEQ Tabel \* ARABIC </w:instrText>
      </w:r>
      <w:r>
        <w:fldChar w:fldCharType="separate"/>
      </w:r>
      <w:r w:rsidR="00A62A34">
        <w:rPr>
          <w:noProof/>
        </w:rPr>
        <w:t>7</w:t>
      </w:r>
      <w:r>
        <w:fldChar w:fldCharType="end"/>
      </w:r>
      <w:r w:rsidRPr="00020C2B">
        <w:rPr>
          <w:bCs w:val="0"/>
        </w:rPr>
        <w:t>: Conformarea cu cerintele generale BAT pentru tehnici de management</w:t>
      </w:r>
      <w:bookmarkEnd w:id="52"/>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B2553D">
            <w:pPr>
              <w:numPr>
                <w:ilvl w:val="0"/>
                <w:numId w:val="30"/>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B2553D">
            <w:pPr>
              <w:numPr>
                <w:ilvl w:val="0"/>
                <w:numId w:val="30"/>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lastRenderedPageBreak/>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lastRenderedPageBreak/>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lastRenderedPageBreak/>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7538E1">
          <w:headerReference w:type="default" r:id="rId20"/>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Heading1"/>
      </w:pPr>
      <w:bookmarkStart w:id="53" w:name="_Toc506384421"/>
      <w:r w:rsidRPr="00262790">
        <w:t>Materii prime şi materiale</w:t>
      </w:r>
      <w:bookmarkEnd w:id="53"/>
    </w:p>
    <w:p w14:paraId="319A0082" w14:textId="77777777" w:rsidR="00C80646" w:rsidRDefault="00C80646" w:rsidP="00451FB6">
      <w:pPr>
        <w:pStyle w:val="Heading2"/>
      </w:pPr>
      <w:bookmarkStart w:id="54" w:name="_Toc254003457"/>
      <w:bookmarkStart w:id="55" w:name="_Toc506384422"/>
      <w:r>
        <w:t>Materii prime si materiale</w:t>
      </w:r>
      <w:bookmarkEnd w:id="54"/>
      <w:bookmarkEnd w:id="55"/>
    </w:p>
    <w:p w14:paraId="7C124DCC" w14:textId="77777777" w:rsidR="004B6C33" w:rsidRPr="00644661" w:rsidRDefault="004B6C33" w:rsidP="004B6C33">
      <w:pPr>
        <w:pStyle w:val="Heading3"/>
        <w:rPr>
          <w:bCs w:val="0"/>
        </w:rPr>
      </w:pPr>
      <w:bookmarkStart w:id="56" w:name="_Toc103872922"/>
      <w:bookmarkStart w:id="57" w:name="_Toc194212910"/>
      <w:r w:rsidRPr="00644661">
        <w:rPr>
          <w:bCs w:val="0"/>
        </w:rPr>
        <w:t>3.1.1 Efectivele de animale</w:t>
      </w:r>
      <w:bookmarkEnd w:id="56"/>
      <w:bookmarkEnd w:id="57"/>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Heading3"/>
        <w:rPr>
          <w:bCs w:val="0"/>
        </w:rPr>
      </w:pPr>
      <w:bookmarkStart w:id="58" w:name="_Toc103872923"/>
      <w:bookmarkStart w:id="59" w:name="_Toc194212911"/>
      <w:r>
        <w:t>3.1.2 Alte materii prime</w:t>
      </w:r>
      <w:bookmarkEnd w:id="58"/>
      <w:bookmarkEnd w:id="59"/>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4CC18AB6"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w:t>
      </w:r>
      <w:r w:rsidR="00AD3D87">
        <w:rPr>
          <w:sz w:val="24"/>
          <w:szCs w:val="28"/>
          <w:lang w:val="it-IT"/>
        </w:rPr>
        <w:t>IRPP_</w:t>
      </w:r>
      <w:r>
        <w:rPr>
          <w:sz w:val="24"/>
          <w:szCs w:val="28"/>
          <w:lang w:val="it-IT"/>
        </w:rPr>
        <w:t>B</w:t>
      </w:r>
      <w:r w:rsidR="00AD3D87">
        <w:rPr>
          <w:sz w:val="24"/>
          <w:szCs w:val="28"/>
          <w:lang w:val="it-IT"/>
        </w:rPr>
        <w:t>ref_2017</w:t>
      </w:r>
      <w:r>
        <w:rPr>
          <w:sz w:val="24"/>
          <w:szCs w:val="28"/>
          <w:lang w:val="it-IT"/>
        </w:rPr>
        <w:t>).</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w:t>
      </w:r>
      <w:r w:rsidR="004B6C33" w:rsidRPr="008B28B2">
        <w:rPr>
          <w:sz w:val="24"/>
          <w:szCs w:val="28"/>
          <w:lang w:val="it-IT"/>
        </w:rPr>
        <w:lastRenderedPageBreak/>
        <w:t>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774B9785"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AD3D87">
        <w:rPr>
          <w:sz w:val="24"/>
          <w:szCs w:val="28"/>
          <w:lang w:val="it-IT"/>
        </w:rPr>
        <w:t>IRPP_Bref_2017</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7538E1">
          <w:headerReference w:type="default" r:id="rId21"/>
          <w:pgSz w:w="11909" w:h="16834" w:code="9"/>
          <w:pgMar w:top="1138" w:right="839" w:bottom="1138" w:left="1712" w:header="850" w:footer="706" w:gutter="0"/>
          <w:paperSrc w:first="1" w:other="1"/>
          <w:cols w:space="720"/>
          <w:docGrid w:linePitch="272"/>
        </w:sectPr>
      </w:pPr>
    </w:p>
    <w:p w14:paraId="14DBA9E7" w14:textId="6FDCFF1D" w:rsidR="00022E22" w:rsidRDefault="00C24EC0" w:rsidP="00C24EC0">
      <w:pPr>
        <w:pStyle w:val="Caption"/>
      </w:pPr>
      <w:bookmarkStart w:id="60" w:name="_Toc298374586"/>
      <w:bookmarkStart w:id="61" w:name="_Toc506384977"/>
      <w:r>
        <w:lastRenderedPageBreak/>
        <w:t xml:space="preserve">Tabel </w:t>
      </w:r>
      <w:r>
        <w:fldChar w:fldCharType="begin"/>
      </w:r>
      <w:r>
        <w:instrText xml:space="preserve"> SEQ Tabel \* ARABIC </w:instrText>
      </w:r>
      <w:r>
        <w:fldChar w:fldCharType="separate"/>
      </w:r>
      <w:r w:rsidR="00A62A34">
        <w:rPr>
          <w:noProof/>
        </w:rPr>
        <w:t>8</w:t>
      </w:r>
      <w:r>
        <w:fldChar w:fldCharType="end"/>
      </w:r>
      <w:r>
        <w:t>: Cantitatile de furaje si apa necesare estimate cf. exemplificarilor indicative din documentul de referinta corespunzatoare capacitatii maxime de populare (irpp_BREF)</w:t>
      </w:r>
      <w:bookmarkEnd w:id="61"/>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7777777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2C0DAC56"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1B1704">
              <w:rPr>
                <w:b/>
              </w:rPr>
              <w:t>17.033</w:t>
            </w:r>
            <w:r>
              <w:rPr>
                <w:b/>
              </w:rPr>
              <w:t xml:space="preserve"> </w:t>
            </w:r>
            <w:r>
              <w:rPr>
                <w:b/>
                <w:lang w:val="it-IT"/>
              </w:rPr>
              <w:t>mc/</w:t>
            </w:r>
            <w:r w:rsidRPr="0097692B">
              <w:rPr>
                <w:b/>
                <w:lang w:val="it-IT"/>
              </w:rPr>
              <w:t>an.</w:t>
            </w:r>
          </w:p>
          <w:p w14:paraId="36381AB5" w14:textId="054417BB"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001B1704">
              <w:rPr>
                <w:b/>
              </w:rPr>
              <w:t>22.</w:t>
            </w:r>
            <w:r w:rsidR="00333834">
              <w:rPr>
                <w:b/>
              </w:rPr>
              <w:t xml:space="preserve">590 </w:t>
            </w:r>
            <w:r w:rsidRPr="0097692B">
              <w:rPr>
                <w:b/>
                <w:szCs w:val="18"/>
                <w:lang w:val="it-IT"/>
              </w:rPr>
              <w:t>mc/an</w:t>
            </w:r>
            <w:r w:rsidR="00310A02">
              <w:rPr>
                <w:b/>
                <w:szCs w:val="18"/>
                <w:lang w:val="it-IT"/>
              </w:rPr>
              <w:t xml:space="preserve"> .</w:t>
            </w:r>
          </w:p>
          <w:p w14:paraId="21655006" w14:textId="1E9093C6" w:rsidR="00022E22" w:rsidRPr="00F808D5" w:rsidRDefault="00022E22" w:rsidP="00333834">
            <w:pPr>
              <w:spacing w:before="60"/>
              <w:ind w:left="-55"/>
              <w:jc w:val="left"/>
              <w:rPr>
                <w:b/>
                <w:szCs w:val="18"/>
                <w:lang w:val="pt-BR"/>
              </w:rPr>
            </w:pPr>
            <w:r w:rsidRPr="00F808D5">
              <w:rPr>
                <w:b/>
                <w:szCs w:val="18"/>
                <w:lang w:val="pt-BR"/>
              </w:rPr>
              <w:t xml:space="preserve">In regim de ingrasatorie: cca. </w:t>
            </w:r>
            <w:r w:rsidR="001B1704">
              <w:rPr>
                <w:b/>
              </w:rPr>
              <w:t>28.</w:t>
            </w:r>
            <w:r w:rsidR="00333834">
              <w:rPr>
                <w:b/>
              </w:rPr>
              <w:t>622</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008B3E7F" w:rsidR="00022E22" w:rsidRDefault="00022E22" w:rsidP="00022E22">
            <w:pPr>
              <w:spacing w:before="60"/>
              <w:ind w:left="0"/>
              <w:jc w:val="left"/>
              <w:rPr>
                <w:szCs w:val="18"/>
                <w:lang w:val="da-DK"/>
              </w:rPr>
            </w:pPr>
            <w:r>
              <w:rPr>
                <w:szCs w:val="18"/>
                <w:lang w:val="it-IT"/>
              </w:rPr>
              <w:t xml:space="preserve">2 </w:t>
            </w:r>
            <w:r w:rsidRPr="0097692B">
              <w:rPr>
                <w:szCs w:val="28"/>
                <w:lang w:val="it-IT"/>
              </w:rPr>
              <w:t>foraje de adincime, H</w:t>
            </w:r>
            <w:r w:rsidRPr="0097692B">
              <w:rPr>
                <w:szCs w:val="28"/>
                <w:vertAlign w:val="subscript"/>
                <w:lang w:val="it-IT"/>
              </w:rPr>
              <w:t>1</w:t>
            </w:r>
            <w:r w:rsidRPr="0097692B">
              <w:rPr>
                <w:szCs w:val="28"/>
                <w:lang w:val="it-IT"/>
              </w:rPr>
              <w:t xml:space="preserve"> =</w:t>
            </w:r>
            <w:r>
              <w:rPr>
                <w:szCs w:val="28"/>
                <w:lang w:val="it-IT"/>
              </w:rPr>
              <w:t xml:space="preserve"> </w:t>
            </w:r>
            <w:r w:rsidR="001B1704">
              <w:rPr>
                <w:szCs w:val="28"/>
                <w:lang w:val="it-IT"/>
              </w:rPr>
              <w:t>154</w:t>
            </w:r>
            <w:r>
              <w:rPr>
                <w:szCs w:val="28"/>
                <w:lang w:val="it-IT"/>
              </w:rPr>
              <w:t xml:space="preserve"> m; </w:t>
            </w:r>
            <w:r w:rsidRPr="0097692B">
              <w:rPr>
                <w:szCs w:val="28"/>
                <w:lang w:val="it-IT"/>
              </w:rPr>
              <w:t>H</w:t>
            </w:r>
            <w:r w:rsidRPr="0097692B">
              <w:rPr>
                <w:szCs w:val="28"/>
                <w:vertAlign w:val="subscript"/>
                <w:lang w:val="it-IT"/>
              </w:rPr>
              <w:t>2</w:t>
            </w:r>
            <w:r w:rsidRPr="0097692B">
              <w:rPr>
                <w:szCs w:val="28"/>
                <w:lang w:val="it-IT"/>
              </w:rPr>
              <w:t>=</w:t>
            </w:r>
            <w:r w:rsidR="001B1704">
              <w:rPr>
                <w:szCs w:val="28"/>
                <w:lang w:val="it-IT"/>
              </w:rPr>
              <w:t>155</w:t>
            </w:r>
            <w:r w:rsidRPr="0097692B">
              <w:rPr>
                <w:szCs w:val="28"/>
                <w:lang w:val="it-IT"/>
              </w:rPr>
              <w:t xml:space="preserve"> m; Ø=225</w:t>
            </w:r>
            <w:r w:rsidRPr="0097692B">
              <w:rPr>
                <w:szCs w:val="28"/>
                <w:vertAlign w:val="superscript"/>
                <w:lang w:val="it-IT"/>
              </w:rPr>
              <w:t xml:space="preserve"> </w:t>
            </w:r>
            <w:r w:rsidRPr="0097692B">
              <w:rPr>
                <w:szCs w:val="28"/>
                <w:lang w:val="it-IT"/>
              </w:rPr>
              <w:t>mm</w:t>
            </w:r>
            <w:r w:rsidR="001B1704">
              <w:rPr>
                <w:szCs w:val="28"/>
                <w:lang w:val="it-IT"/>
              </w:rPr>
              <w:t xml:space="preserve"> </w:t>
            </w:r>
            <w:r>
              <w:rPr>
                <w:szCs w:val="28"/>
                <w:lang w:val="fr-FR"/>
              </w:rPr>
              <w:t xml:space="preserve"> </w:t>
            </w:r>
            <w:r>
              <w:rPr>
                <w:szCs w:val="18"/>
                <w:lang w:val="da-DK"/>
              </w:rPr>
              <w:t>existente pe amplasament.</w:t>
            </w:r>
          </w:p>
          <w:p w14:paraId="2A35B601" w14:textId="77777777" w:rsidR="00022E22" w:rsidRDefault="00022E22" w:rsidP="00022E22">
            <w:pPr>
              <w:spacing w:before="60"/>
              <w:ind w:left="0"/>
              <w:jc w:val="left"/>
              <w:rPr>
                <w:szCs w:val="18"/>
                <w:lang w:val="da-DK"/>
              </w:rPr>
            </w:pPr>
            <w:r>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37A5C1E9"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333834">
              <w:rPr>
                <w:rFonts w:cs="Arial"/>
                <w:b/>
                <w:bCs/>
              </w:rPr>
              <w:t>2.022,3</w:t>
            </w:r>
            <w:r>
              <w:rPr>
                <w:rFonts w:cs="Arial"/>
                <w:b/>
                <w:bCs/>
              </w:rPr>
              <w:t xml:space="preserve"> mc/an.</w:t>
            </w:r>
          </w:p>
          <w:p w14:paraId="64954390" w14:textId="4F39368B"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sidR="00333834">
              <w:rPr>
                <w:b/>
                <w:szCs w:val="18"/>
              </w:rPr>
              <w:t>606,69</w:t>
            </w:r>
            <w:r>
              <w:rPr>
                <w:b/>
                <w:szCs w:val="18"/>
              </w:rPr>
              <w:t xml:space="preserve"> mc/an.</w:t>
            </w:r>
          </w:p>
          <w:p w14:paraId="3EC1961D" w14:textId="332267B9" w:rsidR="00022E22" w:rsidRDefault="00022E22" w:rsidP="00333834">
            <w:pPr>
              <w:spacing w:before="60"/>
              <w:ind w:left="-55"/>
              <w:jc w:val="left"/>
              <w:rPr>
                <w:b/>
                <w:szCs w:val="18"/>
                <w:lang w:val="de-DE"/>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tc>
        <w:tc>
          <w:tcPr>
            <w:tcW w:w="1875" w:type="dxa"/>
            <w:tcBorders>
              <w:top w:val="single" w:sz="4" w:space="0" w:color="auto"/>
              <w:left w:val="single" w:sz="4" w:space="0" w:color="auto"/>
              <w:bottom w:val="single" w:sz="4" w:space="0" w:color="auto"/>
              <w:right w:val="single" w:sz="4" w:space="0" w:color="auto"/>
            </w:tcBorders>
          </w:tcPr>
          <w:p w14:paraId="23A89C72" w14:textId="77777777"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Header"/>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19898FE6"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sidR="00076BD1">
              <w:rPr>
                <w:b/>
              </w:rPr>
              <w:t>2.225</w:t>
            </w:r>
            <w:r>
              <w:rPr>
                <w:b/>
              </w:rPr>
              <w:t xml:space="preserve"> </w:t>
            </w:r>
            <w:r w:rsidRPr="0097692B">
              <w:rPr>
                <w:b/>
                <w:lang w:val="da-DK"/>
              </w:rPr>
              <w:t>m</w:t>
            </w:r>
            <w:r w:rsidRPr="0097692B">
              <w:rPr>
                <w:b/>
                <w:vertAlign w:val="superscript"/>
                <w:lang w:val="da-DK"/>
              </w:rPr>
              <w:t>3</w:t>
            </w:r>
            <w:r w:rsidRPr="0097692B">
              <w:rPr>
                <w:b/>
                <w:lang w:val="da-DK"/>
              </w:rPr>
              <w:t>/ an.</w:t>
            </w:r>
          </w:p>
          <w:p w14:paraId="66EA97BC" w14:textId="5C41A0DC"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w:t>
            </w:r>
            <w:r w:rsidR="00076BD1">
              <w:rPr>
                <w:b/>
              </w:rPr>
              <w:t>9</w:t>
            </w:r>
            <w:r w:rsidR="002A09D3">
              <w:rPr>
                <w:b/>
              </w:rPr>
              <w:t>6</w:t>
            </w:r>
            <w:r w:rsidR="00076BD1">
              <w:rPr>
                <w:b/>
              </w:rPr>
              <w:t>0</w:t>
            </w:r>
            <w:r w:rsidRPr="00DD6584">
              <w:rPr>
                <w:b/>
              </w:rPr>
              <w:t xml:space="preserve"> </w:t>
            </w:r>
            <w:r w:rsidRPr="0097692B">
              <w:rPr>
                <w:b/>
                <w:lang w:val="da-DK"/>
              </w:rPr>
              <w:t>m</w:t>
            </w:r>
            <w:r w:rsidRPr="0097692B">
              <w:rPr>
                <w:b/>
                <w:vertAlign w:val="superscript"/>
                <w:lang w:val="da-DK"/>
              </w:rPr>
              <w:t>3</w:t>
            </w:r>
            <w:r w:rsidRPr="0097692B">
              <w:rPr>
                <w:b/>
                <w:lang w:val="da-DK"/>
              </w:rPr>
              <w:t>/ an.</w:t>
            </w:r>
          </w:p>
          <w:p w14:paraId="50CBEABA" w14:textId="3DE6CA67" w:rsidR="00022E22" w:rsidRDefault="00022E22" w:rsidP="00022E22">
            <w:pPr>
              <w:ind w:left="0"/>
              <w:jc w:val="left"/>
              <w:rPr>
                <w:b/>
              </w:rPr>
            </w:pPr>
            <w:r>
              <w:rPr>
                <w:b/>
              </w:rPr>
              <w:t>I</w:t>
            </w:r>
            <w:r w:rsidRPr="00DD6584">
              <w:rPr>
                <w:b/>
              </w:rPr>
              <w:t xml:space="preserve">n regim de ingrasatorie: </w:t>
            </w:r>
            <w:r w:rsidR="00076BD1">
              <w:rPr>
                <w:b/>
              </w:rPr>
              <w:t>9</w:t>
            </w:r>
            <w:r w:rsidR="002A09D3">
              <w:rPr>
                <w:b/>
              </w:rPr>
              <w:t>1</w:t>
            </w:r>
            <w:r w:rsidR="00076BD1">
              <w:rPr>
                <w:b/>
              </w:rPr>
              <w:t>0</w:t>
            </w:r>
            <w:r w:rsidRPr="00DD6584">
              <w:rPr>
                <w:b/>
              </w:rPr>
              <w:t xml:space="preserve">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5A1EA2CC" w:rsidR="00022E22" w:rsidRPr="00C24EC0" w:rsidRDefault="00A47481" w:rsidP="00A37769">
            <w:pPr>
              <w:spacing w:before="60"/>
              <w:jc w:val="left"/>
              <w:rPr>
                <w:b/>
                <w:szCs w:val="18"/>
                <w:highlight w:val="yellow"/>
                <w:lang w:val="pt-BR"/>
              </w:rPr>
            </w:pPr>
            <w:r>
              <w:rPr>
                <w:b/>
                <w:szCs w:val="18"/>
                <w:lang w:val="pt-BR"/>
              </w:rPr>
              <w:t>3</w:t>
            </w:r>
            <w:r w:rsidR="00A37769">
              <w:rPr>
                <w:b/>
                <w:szCs w:val="18"/>
                <w:lang w:val="pt-BR"/>
              </w:rPr>
              <w:t>5</w:t>
            </w:r>
            <w:r>
              <w:rPr>
                <w:b/>
                <w:szCs w:val="18"/>
                <w:lang w:val="pt-BR"/>
              </w:rPr>
              <w:t>.690</w:t>
            </w:r>
            <w:r w:rsidR="00022E22" w:rsidRPr="00C24EC0">
              <w:rPr>
                <w:b/>
                <w:szCs w:val="18"/>
                <w:lang w:val="pt-BR"/>
              </w:rPr>
              <w:t xml:space="preserve"> </w:t>
            </w:r>
            <w:r w:rsidR="00022E22" w:rsidRPr="00C24EC0">
              <w:rPr>
                <w:b/>
                <w:bCs/>
                <w:lang w:val="it-IT"/>
              </w:rPr>
              <w:t>m</w:t>
            </w:r>
            <w:r w:rsidR="00022E22" w:rsidRPr="00C24EC0">
              <w:rPr>
                <w:b/>
                <w:bCs/>
                <w:vertAlign w:val="superscript"/>
                <w:lang w:val="it-IT"/>
              </w:rPr>
              <w:t>3</w:t>
            </w:r>
            <w:r w:rsidR="00022E22"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68A82AF0" w:rsidR="00022E22" w:rsidRDefault="00022E22" w:rsidP="00022E22">
      <w:pPr>
        <w:pStyle w:val="Caption"/>
        <w:ind w:left="720" w:firstLine="720"/>
      </w:pPr>
      <w:bookmarkStart w:id="62" w:name="_Toc489013088"/>
      <w:bookmarkStart w:id="63" w:name="_Toc506384978"/>
      <w:r>
        <w:t xml:space="preserve">Tabel </w:t>
      </w:r>
      <w:r>
        <w:fldChar w:fldCharType="begin"/>
      </w:r>
      <w:r>
        <w:instrText xml:space="preserve"> SEQ Tabel \* ARABIC </w:instrText>
      </w:r>
      <w:r>
        <w:fldChar w:fldCharType="separate"/>
      </w:r>
      <w:r w:rsidR="00A62A34">
        <w:rPr>
          <w:noProof/>
        </w:rPr>
        <w:t>9</w:t>
      </w:r>
      <w:r>
        <w:fldChar w:fldCharType="end"/>
      </w:r>
      <w:r>
        <w:t>: Consumuri energetice estimate (la capacitatea maxima de populare)</w:t>
      </w:r>
      <w:bookmarkEnd w:id="62"/>
      <w:bookmarkEnd w:id="63"/>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lastRenderedPageBreak/>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F24D79">
              <w:rPr>
                <w:color w:val="FF0000"/>
                <w:szCs w:val="18"/>
                <w:lang w:val="it-IT"/>
              </w:rPr>
              <w:t xml:space="preserve">4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7777777" w:rsidR="00022E22" w:rsidRPr="00F6036B" w:rsidRDefault="00022E22" w:rsidP="00022E22">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GEPX 88-1</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Caption"/>
      </w:pPr>
    </w:p>
    <w:p w14:paraId="3D14990F" w14:textId="67BB490F" w:rsidR="00022E22" w:rsidRPr="009753BC" w:rsidRDefault="00022E22" w:rsidP="00022E22">
      <w:pPr>
        <w:pStyle w:val="Caption"/>
        <w:ind w:left="720" w:firstLine="720"/>
      </w:pPr>
      <w:bookmarkStart w:id="64" w:name="_Toc489013089"/>
      <w:bookmarkStart w:id="65" w:name="_Toc506384979"/>
      <w:r>
        <w:t xml:space="preserve">Tabel </w:t>
      </w:r>
      <w:r>
        <w:fldChar w:fldCharType="begin"/>
      </w:r>
      <w:r>
        <w:instrText xml:space="preserve"> SEQ Tabel \* ARABIC </w:instrText>
      </w:r>
      <w:r>
        <w:fldChar w:fldCharType="separate"/>
      </w:r>
      <w:r w:rsidR="00A62A34">
        <w:rPr>
          <w:noProof/>
        </w:rPr>
        <w:t>10</w:t>
      </w:r>
      <w:r>
        <w:fldChar w:fldCharType="end"/>
      </w:r>
      <w:r>
        <w:t xml:space="preserve">: </w:t>
      </w:r>
      <w:r w:rsidRPr="009753BC">
        <w:t>Materii prime</w:t>
      </w:r>
      <w:r>
        <w:t>/ materiale</w:t>
      </w:r>
      <w:r w:rsidRPr="009753BC">
        <w:t xml:space="preserve"> utilizate in activitati auxiliare</w:t>
      </w:r>
      <w:bookmarkEnd w:id="64"/>
      <w:bookmarkEnd w:id="65"/>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-in magazia DDD a fermei situata in corpul 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lastRenderedPageBreak/>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ambalaje originale (recipienti de plastic sau 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FE04F3C" w14:textId="77777777" w:rsidR="00310A02" w:rsidRDefault="00310A02" w:rsidP="00C53C20">
      <w:pPr>
        <w:rPr>
          <w:sz w:val="24"/>
          <w:szCs w:val="24"/>
        </w:rPr>
      </w:pPr>
    </w:p>
    <w:p w14:paraId="732A78BB" w14:textId="7DA1B1A2" w:rsidR="00C53C20" w:rsidRPr="00721D12" w:rsidRDefault="00721D12" w:rsidP="00C53C20">
      <w:pPr>
        <w:rPr>
          <w:sz w:val="24"/>
          <w:szCs w:val="24"/>
        </w:rPr>
      </w:pPr>
      <w:r w:rsidRPr="00721D12">
        <w:rPr>
          <w:sz w:val="24"/>
          <w:szCs w:val="24"/>
        </w:rPr>
        <w:t xml:space="preserve">Consumurile de materii prime </w:t>
      </w:r>
      <w:r w:rsidR="004D2232">
        <w:rPr>
          <w:sz w:val="24"/>
          <w:szCs w:val="24"/>
        </w:rPr>
        <w:t xml:space="preserve">si auxiliare </w:t>
      </w:r>
      <w:r>
        <w:rPr>
          <w:sz w:val="24"/>
          <w:szCs w:val="24"/>
        </w:rPr>
        <w:t>realizate</w:t>
      </w:r>
      <w:r w:rsidRPr="00721D12">
        <w:rPr>
          <w:sz w:val="24"/>
          <w:szCs w:val="24"/>
        </w:rPr>
        <w:t xml:space="preserve"> in </w:t>
      </w:r>
      <w:r>
        <w:rPr>
          <w:sz w:val="24"/>
          <w:szCs w:val="24"/>
        </w:rPr>
        <w:t xml:space="preserve">toata </w:t>
      </w:r>
      <w:r w:rsidRPr="00721D12">
        <w:rPr>
          <w:sz w:val="24"/>
          <w:szCs w:val="24"/>
        </w:rPr>
        <w:t>perioada de functionare a fermei</w:t>
      </w:r>
      <w:r w:rsidR="00946619">
        <w:rPr>
          <w:sz w:val="24"/>
          <w:szCs w:val="24"/>
        </w:rPr>
        <w:t xml:space="preserve"> </w:t>
      </w:r>
      <w:r w:rsidR="00946619" w:rsidRPr="00721D12">
        <w:rPr>
          <w:sz w:val="24"/>
          <w:szCs w:val="24"/>
        </w:rPr>
        <w:t>(2008-201</w:t>
      </w:r>
      <w:r w:rsidR="00666BB5">
        <w:rPr>
          <w:sz w:val="24"/>
          <w:szCs w:val="24"/>
        </w:rPr>
        <w:t>6</w:t>
      </w:r>
      <w:r w:rsidR="00946619" w:rsidRPr="00721D12">
        <w:rPr>
          <w:sz w:val="24"/>
          <w:szCs w:val="24"/>
        </w:rPr>
        <w:t>)</w:t>
      </w:r>
      <w:r w:rsidR="00946619">
        <w:rPr>
          <w:sz w:val="24"/>
          <w:szCs w:val="24"/>
        </w:rPr>
        <w:t xml:space="preserve"> </w:t>
      </w:r>
      <w:r w:rsidRPr="00721D12">
        <w:rPr>
          <w:sz w:val="24"/>
          <w:szCs w:val="24"/>
        </w:rPr>
        <w:t xml:space="preserve">sunt prezentate </w:t>
      </w:r>
      <w:r>
        <w:rPr>
          <w:sz w:val="24"/>
          <w:szCs w:val="24"/>
        </w:rPr>
        <w:t>in tabelul urmator</w:t>
      </w:r>
      <w:r w:rsidR="00946619">
        <w:rPr>
          <w:sz w:val="24"/>
          <w:szCs w:val="24"/>
        </w:rPr>
        <w:t xml:space="preserve">, impreuna cu productia realizata functie de regimul de functionare utilizat pentru a permite eterminarea consumurilor specifice </w:t>
      </w:r>
    </w:p>
    <w:p w14:paraId="3F66A076" w14:textId="01B79073" w:rsidR="00933180" w:rsidRDefault="00015054" w:rsidP="00015054">
      <w:pPr>
        <w:pStyle w:val="Caption"/>
      </w:pPr>
      <w:bookmarkStart w:id="66" w:name="_Toc506384980"/>
      <w:r>
        <w:t xml:space="preserve">Tabel </w:t>
      </w:r>
      <w:r>
        <w:fldChar w:fldCharType="begin"/>
      </w:r>
      <w:r>
        <w:instrText xml:space="preserve"> SEQ Tabel \* ARABIC </w:instrText>
      </w:r>
      <w:r>
        <w:fldChar w:fldCharType="separate"/>
      </w:r>
      <w:r w:rsidR="00A62A34">
        <w:rPr>
          <w:noProof/>
        </w:rPr>
        <w:t>11</w:t>
      </w:r>
      <w:r>
        <w:fldChar w:fldCharType="end"/>
      </w:r>
      <w:r>
        <w:t>: Consumuri de materii prime/ auxiliare/ energetice inregistrate in perioada 2008-201</w:t>
      </w:r>
      <w:r w:rsidR="00666BB5">
        <w:t>6</w:t>
      </w:r>
      <w:bookmarkEnd w:id="66"/>
    </w:p>
    <w:tbl>
      <w:tblPr>
        <w:tblpPr w:leftFromText="180" w:rightFromText="180" w:vertAnchor="text" w:horzAnchor="margin" w:tblpX="288" w:tblpY="376"/>
        <w:tblW w:w="14958" w:type="dxa"/>
        <w:tblLook w:val="04A0" w:firstRow="1" w:lastRow="0" w:firstColumn="1" w:lastColumn="0" w:noHBand="0" w:noVBand="1"/>
      </w:tblPr>
      <w:tblGrid>
        <w:gridCol w:w="792"/>
        <w:gridCol w:w="1106"/>
        <w:gridCol w:w="2214"/>
        <w:gridCol w:w="1093"/>
        <w:gridCol w:w="1171"/>
        <w:gridCol w:w="1163"/>
        <w:gridCol w:w="1171"/>
        <w:gridCol w:w="1052"/>
        <w:gridCol w:w="1052"/>
        <w:gridCol w:w="1516"/>
        <w:gridCol w:w="1516"/>
        <w:gridCol w:w="1516"/>
      </w:tblGrid>
      <w:tr w:rsidR="004D2232" w:rsidRPr="0034171C" w14:paraId="7F5759DD" w14:textId="77777777" w:rsidTr="00A37769">
        <w:trPr>
          <w:trHeight w:val="300"/>
          <w:tblHeader/>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42380102" w14:textId="77777777" w:rsidR="004D2232" w:rsidRPr="0034171C" w:rsidRDefault="004D2232" w:rsidP="00A37769">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798B7E8B" w14:textId="77777777" w:rsidR="004D2232" w:rsidRPr="002C51C0" w:rsidRDefault="004D2232" w:rsidP="00A37769">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7828C02" w14:textId="77777777" w:rsidR="004D2232" w:rsidRPr="0034171C" w:rsidRDefault="004D2232" w:rsidP="00A37769">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642301F" w14:textId="77777777" w:rsidR="004D2232" w:rsidRPr="0034171C" w:rsidRDefault="004D2232" w:rsidP="00A37769">
            <w:pPr>
              <w:spacing w:after="0"/>
              <w:jc w:val="center"/>
              <w:rPr>
                <w:b/>
                <w:bCs/>
              </w:rPr>
            </w:pPr>
            <w:r w:rsidRPr="0034171C">
              <w:rPr>
                <w:b/>
                <w:bCs/>
              </w:rPr>
              <w:t>2009</w:t>
            </w:r>
          </w:p>
        </w:tc>
        <w:tc>
          <w:tcPr>
            <w:tcW w:w="117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43CF7CC" w14:textId="77777777" w:rsidR="004D2232" w:rsidRPr="0034171C" w:rsidRDefault="004D2232" w:rsidP="00A37769">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1FAFB1F" w14:textId="77777777" w:rsidR="004D2232" w:rsidRPr="0034171C" w:rsidRDefault="004D2232" w:rsidP="00A37769">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480759C" w14:textId="77777777" w:rsidR="004D2232" w:rsidRPr="0034171C" w:rsidRDefault="004D2232" w:rsidP="00A37769">
            <w:pPr>
              <w:spacing w:after="0"/>
              <w:jc w:val="center"/>
              <w:rPr>
                <w:b/>
                <w:bCs/>
              </w:rPr>
            </w:pPr>
            <w:r w:rsidRPr="0034171C">
              <w:rPr>
                <w:b/>
                <w:bCs/>
              </w:rPr>
              <w:t>2012</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F2C8EA2" w14:textId="77777777" w:rsidR="004D2232" w:rsidRPr="0034171C" w:rsidRDefault="004D2232" w:rsidP="00A37769">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B68A6BC" w14:textId="77777777" w:rsidR="004D2232" w:rsidRPr="0034171C" w:rsidRDefault="004D2232" w:rsidP="00A37769">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48D13185" w14:textId="77777777" w:rsidR="004D2232" w:rsidRPr="0034171C" w:rsidRDefault="004D2232" w:rsidP="00A37769">
            <w:pPr>
              <w:spacing w:after="0"/>
              <w:jc w:val="center"/>
              <w:rPr>
                <w:b/>
                <w:bCs/>
              </w:rPr>
            </w:pPr>
            <w:r w:rsidRPr="0034171C">
              <w:rPr>
                <w:b/>
                <w:bCs/>
              </w:rPr>
              <w:t>2015</w:t>
            </w:r>
          </w:p>
        </w:tc>
        <w:tc>
          <w:tcPr>
            <w:tcW w:w="139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1C659023" w14:textId="77777777" w:rsidR="004D2232" w:rsidRPr="0034171C" w:rsidRDefault="004D2232" w:rsidP="00A37769">
            <w:pPr>
              <w:spacing w:after="0"/>
              <w:jc w:val="center"/>
              <w:rPr>
                <w:b/>
                <w:bCs/>
              </w:rPr>
            </w:pPr>
            <w:r w:rsidRPr="0034171C">
              <w:rPr>
                <w:b/>
                <w:bCs/>
              </w:rPr>
              <w:t>2016</w:t>
            </w:r>
          </w:p>
        </w:tc>
      </w:tr>
      <w:tr w:rsidR="004B7B4A" w:rsidRPr="0034171C" w14:paraId="28E16F49" w14:textId="77777777" w:rsidTr="00A37769">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551F7A9B" w14:textId="77777777" w:rsidR="004B7B4A" w:rsidRPr="0034171C" w:rsidRDefault="004B7B4A" w:rsidP="00A37769">
            <w:pPr>
              <w:spacing w:after="0"/>
              <w:jc w:val="center"/>
              <w:rPr>
                <w:color w:val="000000"/>
              </w:rPr>
            </w:pPr>
            <w:r w:rsidRPr="0034171C">
              <w:rPr>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33AF67F2" w14:textId="77777777" w:rsidR="004B7B4A" w:rsidRPr="0034171C" w:rsidRDefault="004B7B4A" w:rsidP="00A37769">
            <w:pPr>
              <w:spacing w:after="0"/>
              <w:jc w:val="center"/>
              <w:rPr>
                <w:bCs/>
                <w:color w:val="000000"/>
              </w:rPr>
            </w:pPr>
            <w:r w:rsidRPr="0034171C">
              <w:rPr>
                <w:bCs/>
                <w:color w:val="000000"/>
              </w:rPr>
              <w:t>Efectiv autorizat</w:t>
            </w:r>
          </w:p>
        </w:tc>
        <w:tc>
          <w:tcPr>
            <w:tcW w:w="4626"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4190E805" w14:textId="77777777" w:rsidR="004B7B4A" w:rsidRPr="0034171C" w:rsidRDefault="004B7B4A" w:rsidP="00A37769">
            <w:pPr>
              <w:spacing w:after="0"/>
              <w:jc w:val="center"/>
            </w:pPr>
            <w:r w:rsidRPr="0034171C">
              <w:rPr>
                <w:color w:val="000000"/>
              </w:rPr>
              <w:t>8160</w:t>
            </w:r>
          </w:p>
        </w:tc>
        <w:tc>
          <w:tcPr>
            <w:tcW w:w="6195" w:type="dxa"/>
            <w:gridSpan w:val="5"/>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33E9BC16" w14:textId="32FB61E6" w:rsidR="004B7B4A" w:rsidRPr="0034171C" w:rsidRDefault="004B7B4A" w:rsidP="00A37769">
            <w:pPr>
              <w:spacing w:after="0"/>
              <w:ind w:left="0"/>
              <w:jc w:val="center"/>
            </w:pPr>
            <w:r>
              <w:t>8160/ 8160</w:t>
            </w:r>
          </w:p>
        </w:tc>
      </w:tr>
      <w:tr w:rsidR="004B7B4A" w:rsidRPr="0034171C" w14:paraId="0A224A45" w14:textId="77777777" w:rsidTr="00A37769">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6B770E72" w14:textId="77777777" w:rsidR="004B7B4A" w:rsidRPr="0034171C" w:rsidRDefault="004B7B4A" w:rsidP="00A37769">
            <w:pPr>
              <w:spacing w:after="0"/>
              <w:jc w:val="center"/>
              <w:rPr>
                <w:color w:val="000000"/>
              </w:rPr>
            </w:pPr>
            <w:r w:rsidRPr="0034171C">
              <w:rPr>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51721DD4" w14:textId="77777777" w:rsidR="004B7B4A" w:rsidRPr="0034171C" w:rsidRDefault="004B7B4A" w:rsidP="00A37769">
            <w:pPr>
              <w:spacing w:after="0"/>
              <w:jc w:val="center"/>
              <w:rPr>
                <w:bCs/>
                <w:color w:val="000000"/>
              </w:rPr>
            </w:pPr>
            <w:r w:rsidRPr="0034171C">
              <w:rPr>
                <w:bCs/>
                <w:color w:val="000000"/>
              </w:rPr>
              <w:t>Regim de functionare</w:t>
            </w:r>
          </w:p>
        </w:tc>
        <w:tc>
          <w:tcPr>
            <w:tcW w:w="4626"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77A749" w14:textId="77777777" w:rsidR="004B7B4A" w:rsidRPr="0034171C" w:rsidRDefault="004B7B4A" w:rsidP="00A37769">
            <w:pPr>
              <w:spacing w:after="0"/>
              <w:jc w:val="center"/>
            </w:pPr>
            <w:r w:rsidRPr="0034171C">
              <w:rPr>
                <w:color w:val="000000"/>
              </w:rPr>
              <w:t>crestere ingrasare</w:t>
            </w:r>
          </w:p>
        </w:tc>
        <w:tc>
          <w:tcPr>
            <w:tcW w:w="6195" w:type="dxa"/>
            <w:gridSpan w:val="5"/>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70F535EA" w14:textId="06FB88CF" w:rsidR="004B7B4A" w:rsidRPr="0034171C" w:rsidRDefault="004B7B4A" w:rsidP="00A37769">
            <w:pPr>
              <w:spacing w:after="0"/>
              <w:ind w:left="0"/>
              <w:jc w:val="center"/>
            </w:pPr>
            <w:r w:rsidRPr="0034171C">
              <w:rPr>
                <w:color w:val="000000"/>
              </w:rPr>
              <w:t>crestere ingrasare</w:t>
            </w:r>
            <w:r>
              <w:rPr>
                <w:color w:val="000000"/>
              </w:rPr>
              <w:t xml:space="preserve">/ </w:t>
            </w:r>
            <w:r w:rsidRPr="0034171C">
              <w:rPr>
                <w:color w:val="000000"/>
              </w:rPr>
              <w:t xml:space="preserve"> ingrasare</w:t>
            </w:r>
          </w:p>
        </w:tc>
      </w:tr>
      <w:tr w:rsidR="00540D26" w:rsidRPr="0034171C" w14:paraId="4917FD8C" w14:textId="77777777" w:rsidTr="00A37769">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60880112" w14:textId="77777777" w:rsidR="00540D26" w:rsidRPr="0034171C" w:rsidRDefault="00540D26" w:rsidP="00A37769">
            <w:pPr>
              <w:spacing w:after="0"/>
              <w:jc w:val="center"/>
              <w:rPr>
                <w:color w:val="000000"/>
              </w:rPr>
            </w:pPr>
            <w:r w:rsidRPr="0034171C">
              <w:rPr>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5C9DFEBB" w14:textId="77777777" w:rsidR="00540D26" w:rsidRPr="0034171C" w:rsidRDefault="00540D26" w:rsidP="00A37769">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423B0E" w14:textId="6D748CE6" w:rsidR="00540D26" w:rsidRPr="00540D26" w:rsidRDefault="00540D26" w:rsidP="00A37769">
            <w:pPr>
              <w:spacing w:after="0"/>
              <w:jc w:val="left"/>
              <w:rPr>
                <w:color w:val="000000"/>
              </w:rPr>
            </w:pPr>
            <w:r w:rsidRPr="00540D26">
              <w:rPr>
                <w:sz w:val="22"/>
                <w:szCs w:val="22"/>
              </w:rPr>
              <w:t>7246</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6BE049DF" w14:textId="75607D1F" w:rsidR="00540D26" w:rsidRPr="00540D26" w:rsidRDefault="00540D26" w:rsidP="00A37769">
            <w:pPr>
              <w:spacing w:after="0"/>
              <w:jc w:val="left"/>
            </w:pPr>
            <w:r w:rsidRPr="00540D26">
              <w:rPr>
                <w:sz w:val="22"/>
                <w:szCs w:val="22"/>
              </w:rPr>
              <w:t>6323</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67EDC49" w14:textId="369AE25B" w:rsidR="00540D26" w:rsidRPr="00540D26" w:rsidRDefault="00540D26" w:rsidP="00A37769">
            <w:pPr>
              <w:spacing w:after="0"/>
              <w:jc w:val="left"/>
            </w:pPr>
            <w:r w:rsidRPr="00540D26">
              <w:rPr>
                <w:sz w:val="22"/>
                <w:szCs w:val="22"/>
              </w:rPr>
              <w:t>6854</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1BD5A221" w14:textId="37447765" w:rsidR="00540D26" w:rsidRPr="00540D26" w:rsidRDefault="00540D26" w:rsidP="00A37769">
            <w:pPr>
              <w:spacing w:after="0"/>
              <w:jc w:val="left"/>
            </w:pPr>
            <w:r w:rsidRPr="00540D26">
              <w:rPr>
                <w:sz w:val="22"/>
                <w:szCs w:val="22"/>
              </w:rPr>
              <w:t>6777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6DB99C02" w14:textId="51F7949E" w:rsidR="00540D26" w:rsidRPr="00540D26" w:rsidRDefault="00540D26" w:rsidP="00A37769">
            <w:pPr>
              <w:spacing w:after="0"/>
              <w:jc w:val="left"/>
            </w:pPr>
            <w:r w:rsidRPr="00540D26">
              <w:rPr>
                <w:sz w:val="22"/>
                <w:szCs w:val="22"/>
              </w:rPr>
              <w:t>6731</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04A2F8A2" w14:textId="730C34D4" w:rsidR="00540D26" w:rsidRPr="00540D26" w:rsidRDefault="00540D26" w:rsidP="00A37769">
            <w:pPr>
              <w:spacing w:after="0"/>
              <w:jc w:val="left"/>
            </w:pPr>
            <w:r w:rsidRPr="00540D26">
              <w:rPr>
                <w:sz w:val="22"/>
                <w:szCs w:val="22"/>
              </w:rPr>
              <w:t>6932</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B2914B9" w14:textId="427E5BDE" w:rsidR="00540D26" w:rsidRPr="00540D26" w:rsidRDefault="00540D26" w:rsidP="00A37769">
            <w:pPr>
              <w:spacing w:after="0"/>
              <w:jc w:val="left"/>
            </w:pPr>
            <w:r w:rsidRPr="00540D26">
              <w:rPr>
                <w:sz w:val="22"/>
                <w:szCs w:val="22"/>
              </w:rPr>
              <w:t>6778</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720CEE0C" w14:textId="35A7D25E" w:rsidR="00540D26" w:rsidRPr="00540D26" w:rsidRDefault="00540D26" w:rsidP="00A37769">
            <w:pPr>
              <w:spacing w:after="0"/>
              <w:jc w:val="left"/>
            </w:pPr>
            <w:r w:rsidRPr="00540D26">
              <w:rPr>
                <w:sz w:val="22"/>
                <w:szCs w:val="22"/>
              </w:rPr>
              <w:t>6808</w:t>
            </w:r>
          </w:p>
        </w:tc>
        <w:tc>
          <w:tcPr>
            <w:tcW w:w="139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7515317A" w14:textId="296003C8" w:rsidR="00540D26" w:rsidRPr="00540D26" w:rsidRDefault="00540D26" w:rsidP="00A37769">
            <w:pPr>
              <w:spacing w:after="0"/>
              <w:jc w:val="left"/>
            </w:pPr>
            <w:r w:rsidRPr="00540D26">
              <w:rPr>
                <w:sz w:val="22"/>
                <w:szCs w:val="22"/>
              </w:rPr>
              <w:t>6337</w:t>
            </w:r>
          </w:p>
        </w:tc>
      </w:tr>
      <w:tr w:rsidR="00540D26" w:rsidRPr="0034171C" w14:paraId="2E25B4A7" w14:textId="77777777" w:rsidTr="00A37769">
        <w:trPr>
          <w:trHeight w:val="300"/>
        </w:trPr>
        <w:tc>
          <w:tcPr>
            <w:tcW w:w="795" w:type="dxa"/>
            <w:tcBorders>
              <w:top w:val="nil"/>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3866B0D0" w14:textId="77777777" w:rsidR="00540D26" w:rsidRPr="0034171C" w:rsidRDefault="00540D26" w:rsidP="00A37769">
            <w:pPr>
              <w:spacing w:after="0"/>
              <w:jc w:val="center"/>
              <w:rPr>
                <w:color w:val="000000"/>
              </w:rPr>
            </w:pPr>
            <w:r w:rsidRPr="0034171C">
              <w:rPr>
                <w:color w:val="000000"/>
              </w:rPr>
              <w:t>4</w:t>
            </w:r>
          </w:p>
        </w:tc>
        <w:tc>
          <w:tcPr>
            <w:tcW w:w="3342" w:type="dxa"/>
            <w:gridSpan w:val="2"/>
            <w:tcBorders>
              <w:top w:val="single" w:sz="4"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699E3F1" w14:textId="2B5DE15D" w:rsidR="00540D26" w:rsidRPr="0034171C" w:rsidRDefault="00540D26" w:rsidP="00A37769">
            <w:pPr>
              <w:spacing w:after="0"/>
              <w:jc w:val="center"/>
              <w:rPr>
                <w:bCs/>
                <w:color w:val="000000"/>
              </w:rPr>
            </w:pPr>
            <w:r w:rsidRPr="0034171C">
              <w:rPr>
                <w:bCs/>
                <w:color w:val="000000"/>
              </w:rPr>
              <w:t>Productie realizata (capete livrate</w:t>
            </w:r>
            <w:r w:rsidRPr="004D2232">
              <w:rPr>
                <w:bCs/>
                <w:color w:val="000000"/>
              </w:rPr>
              <w:t xml:space="preserve"> abator</w:t>
            </w:r>
            <w:r w:rsidRPr="0034171C">
              <w:rPr>
                <w:bCs/>
                <w:color w:val="000000"/>
              </w:rPr>
              <w:t>)</w:t>
            </w:r>
          </w:p>
        </w:tc>
        <w:tc>
          <w:tcPr>
            <w:tcW w:w="1100" w:type="dxa"/>
            <w:tcBorders>
              <w:top w:val="nil"/>
              <w:left w:val="single" w:sz="4" w:space="0" w:color="auto"/>
              <w:bottom w:val="single" w:sz="8" w:space="0" w:color="auto"/>
              <w:right w:val="single" w:sz="4" w:space="0" w:color="auto"/>
            </w:tcBorders>
            <w:shd w:val="clear" w:color="auto" w:fill="FFFFFF" w:themeFill="background1"/>
            <w:vAlign w:val="center"/>
            <w:hideMark/>
          </w:tcPr>
          <w:p w14:paraId="68CA8038" w14:textId="4DDC6E16" w:rsidR="00540D26" w:rsidRPr="00540D26" w:rsidRDefault="00540D26" w:rsidP="00540D26">
            <w:pPr>
              <w:spacing w:after="0"/>
              <w:ind w:left="0"/>
              <w:jc w:val="left"/>
              <w:rPr>
                <w:color w:val="000000"/>
              </w:rPr>
            </w:pPr>
            <w:r w:rsidRPr="00540D26">
              <w:rPr>
                <w:sz w:val="22"/>
                <w:szCs w:val="22"/>
              </w:rPr>
              <w:t>ferma nu a livrat porci la abator</w:t>
            </w:r>
          </w:p>
        </w:tc>
        <w:tc>
          <w:tcPr>
            <w:tcW w:w="1178" w:type="dxa"/>
            <w:tcBorders>
              <w:top w:val="nil"/>
              <w:left w:val="nil"/>
              <w:bottom w:val="single" w:sz="8" w:space="0" w:color="auto"/>
              <w:right w:val="single" w:sz="4" w:space="0" w:color="auto"/>
            </w:tcBorders>
            <w:shd w:val="clear" w:color="auto" w:fill="FFFFFF" w:themeFill="background1"/>
            <w:noWrap/>
            <w:vAlign w:val="center"/>
            <w:hideMark/>
          </w:tcPr>
          <w:p w14:paraId="3BA5E539" w14:textId="08804C7A" w:rsidR="00540D26" w:rsidRPr="00540D26" w:rsidRDefault="00540D26" w:rsidP="00A37769">
            <w:pPr>
              <w:spacing w:after="0"/>
              <w:jc w:val="left"/>
            </w:pPr>
            <w:r w:rsidRPr="00540D26">
              <w:rPr>
                <w:sz w:val="22"/>
                <w:szCs w:val="22"/>
              </w:rPr>
              <w:t>13987</w:t>
            </w:r>
          </w:p>
        </w:tc>
        <w:tc>
          <w:tcPr>
            <w:tcW w:w="1170" w:type="dxa"/>
            <w:tcBorders>
              <w:top w:val="nil"/>
              <w:left w:val="nil"/>
              <w:bottom w:val="single" w:sz="8" w:space="0" w:color="auto"/>
              <w:right w:val="single" w:sz="4" w:space="0" w:color="auto"/>
            </w:tcBorders>
            <w:shd w:val="clear" w:color="auto" w:fill="FFFFFF" w:themeFill="background1"/>
            <w:noWrap/>
            <w:vAlign w:val="center"/>
            <w:hideMark/>
          </w:tcPr>
          <w:p w14:paraId="66577F5E" w14:textId="28A891B9" w:rsidR="00540D26" w:rsidRPr="00540D26" w:rsidRDefault="00540D26" w:rsidP="00A37769">
            <w:pPr>
              <w:spacing w:after="0"/>
              <w:jc w:val="left"/>
            </w:pPr>
            <w:r w:rsidRPr="00540D26">
              <w:rPr>
                <w:sz w:val="22"/>
                <w:szCs w:val="22"/>
              </w:rPr>
              <w:t>14530</w:t>
            </w:r>
          </w:p>
        </w:tc>
        <w:tc>
          <w:tcPr>
            <w:tcW w:w="1178" w:type="dxa"/>
            <w:tcBorders>
              <w:top w:val="nil"/>
              <w:left w:val="nil"/>
              <w:bottom w:val="single" w:sz="8" w:space="0" w:color="auto"/>
              <w:right w:val="single" w:sz="4" w:space="0" w:color="auto"/>
            </w:tcBorders>
            <w:shd w:val="clear" w:color="auto" w:fill="FFFFFF" w:themeFill="background1"/>
            <w:noWrap/>
            <w:vAlign w:val="center"/>
          </w:tcPr>
          <w:p w14:paraId="45BE13D0" w14:textId="08113711" w:rsidR="00540D26" w:rsidRPr="00540D26" w:rsidRDefault="00540D26" w:rsidP="00A37769">
            <w:pPr>
              <w:spacing w:after="0"/>
              <w:jc w:val="left"/>
            </w:pPr>
            <w:r w:rsidRPr="00540D26">
              <w:rPr>
                <w:sz w:val="22"/>
                <w:szCs w:val="22"/>
              </w:rPr>
              <w:t>14077</w:t>
            </w:r>
          </w:p>
        </w:tc>
        <w:tc>
          <w:tcPr>
            <w:tcW w:w="1058" w:type="dxa"/>
            <w:tcBorders>
              <w:top w:val="nil"/>
              <w:left w:val="nil"/>
              <w:bottom w:val="single" w:sz="8" w:space="0" w:color="auto"/>
              <w:right w:val="single" w:sz="4" w:space="0" w:color="auto"/>
            </w:tcBorders>
            <w:shd w:val="clear" w:color="auto" w:fill="FFFFFF" w:themeFill="background1"/>
            <w:noWrap/>
            <w:vAlign w:val="center"/>
            <w:hideMark/>
          </w:tcPr>
          <w:p w14:paraId="280AE429" w14:textId="493CB26A" w:rsidR="00540D26" w:rsidRPr="00540D26" w:rsidRDefault="00540D26" w:rsidP="00A37769">
            <w:pPr>
              <w:spacing w:after="0"/>
              <w:jc w:val="left"/>
            </w:pPr>
            <w:r w:rsidRPr="00540D26">
              <w:rPr>
                <w:sz w:val="22"/>
                <w:szCs w:val="22"/>
              </w:rPr>
              <w:t>15369</w:t>
            </w:r>
          </w:p>
        </w:tc>
        <w:tc>
          <w:tcPr>
            <w:tcW w:w="1058" w:type="dxa"/>
            <w:tcBorders>
              <w:top w:val="nil"/>
              <w:left w:val="nil"/>
              <w:bottom w:val="single" w:sz="8" w:space="0" w:color="auto"/>
              <w:right w:val="single" w:sz="4" w:space="0" w:color="auto"/>
            </w:tcBorders>
            <w:shd w:val="clear" w:color="auto" w:fill="FFFFFF" w:themeFill="background1"/>
            <w:vAlign w:val="center"/>
            <w:hideMark/>
          </w:tcPr>
          <w:p w14:paraId="44DFCB51" w14:textId="572DCE5F" w:rsidR="00540D26" w:rsidRPr="00540D26" w:rsidRDefault="00540D26" w:rsidP="00A37769">
            <w:pPr>
              <w:spacing w:after="0"/>
              <w:jc w:val="left"/>
            </w:pPr>
            <w:r w:rsidRPr="00540D26">
              <w:rPr>
                <w:sz w:val="22"/>
                <w:szCs w:val="22"/>
              </w:rPr>
              <w:t>15083</w:t>
            </w:r>
          </w:p>
        </w:tc>
        <w:tc>
          <w:tcPr>
            <w:tcW w:w="1385" w:type="dxa"/>
            <w:tcBorders>
              <w:top w:val="nil"/>
              <w:left w:val="nil"/>
              <w:bottom w:val="single" w:sz="8" w:space="0" w:color="auto"/>
              <w:right w:val="single" w:sz="4" w:space="0" w:color="auto"/>
            </w:tcBorders>
            <w:shd w:val="clear" w:color="auto" w:fill="FFFFFF" w:themeFill="background1"/>
            <w:noWrap/>
            <w:vAlign w:val="center"/>
            <w:hideMark/>
          </w:tcPr>
          <w:p w14:paraId="5887B4C5" w14:textId="72FF3F4D" w:rsidR="00540D26" w:rsidRPr="00540D26" w:rsidRDefault="00540D26" w:rsidP="00A37769">
            <w:pPr>
              <w:spacing w:after="0"/>
              <w:jc w:val="left"/>
            </w:pPr>
            <w:r w:rsidRPr="00540D26">
              <w:rPr>
                <w:sz w:val="22"/>
                <w:szCs w:val="22"/>
              </w:rPr>
              <w:t>15459</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692EDB4E" w14:textId="4FE47D07" w:rsidR="00540D26" w:rsidRPr="00540D26" w:rsidRDefault="00540D26" w:rsidP="00A37769">
            <w:pPr>
              <w:spacing w:after="0"/>
              <w:jc w:val="left"/>
            </w:pPr>
            <w:r w:rsidRPr="00540D26">
              <w:rPr>
                <w:sz w:val="22"/>
                <w:szCs w:val="22"/>
              </w:rPr>
              <w:t>17054</w:t>
            </w:r>
          </w:p>
        </w:tc>
        <w:tc>
          <w:tcPr>
            <w:tcW w:w="139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45A03533" w14:textId="2F70B7F4" w:rsidR="00540D26" w:rsidRPr="00540D26" w:rsidRDefault="00540D26" w:rsidP="00A37769">
            <w:pPr>
              <w:spacing w:after="0"/>
              <w:jc w:val="left"/>
            </w:pPr>
            <w:r w:rsidRPr="00540D26">
              <w:rPr>
                <w:sz w:val="22"/>
                <w:szCs w:val="22"/>
              </w:rPr>
              <w:t>21759</w:t>
            </w:r>
          </w:p>
        </w:tc>
      </w:tr>
      <w:tr w:rsidR="00540D26" w:rsidRPr="0034171C" w14:paraId="3A31F1D3" w14:textId="77777777" w:rsidTr="00A37769">
        <w:trPr>
          <w:trHeight w:val="300"/>
        </w:trPr>
        <w:tc>
          <w:tcPr>
            <w:tcW w:w="795" w:type="dxa"/>
            <w:tcBorders>
              <w:top w:val="single" w:sz="8" w:space="0" w:color="auto"/>
              <w:left w:val="single" w:sz="18" w:space="0" w:color="76923C" w:themeColor="accent3" w:themeShade="BF"/>
              <w:bottom w:val="nil"/>
              <w:right w:val="nil"/>
            </w:tcBorders>
            <w:shd w:val="clear" w:color="auto" w:fill="D9D9D9" w:themeFill="background1" w:themeFillShade="D9"/>
            <w:noWrap/>
            <w:vAlign w:val="center"/>
          </w:tcPr>
          <w:p w14:paraId="3CBE5EF2" w14:textId="05F756A5" w:rsidR="00540D26" w:rsidRPr="0034171C" w:rsidRDefault="00540D26" w:rsidP="00A37769">
            <w:pPr>
              <w:spacing w:after="0"/>
              <w:jc w:val="center"/>
              <w:rPr>
                <w:color w:val="000000"/>
              </w:rPr>
            </w:pPr>
            <w:r>
              <w:rPr>
                <w:color w:val="000000"/>
              </w:rPr>
              <w:t>5</w:t>
            </w:r>
          </w:p>
        </w:tc>
        <w:tc>
          <w:tcPr>
            <w:tcW w:w="3342" w:type="dxa"/>
            <w:gridSpan w:val="2"/>
            <w:tcBorders>
              <w:top w:val="single" w:sz="8" w:space="0" w:color="auto"/>
              <w:left w:val="single" w:sz="8" w:space="0" w:color="auto"/>
              <w:bottom w:val="nil"/>
              <w:right w:val="single" w:sz="8" w:space="0" w:color="000000"/>
            </w:tcBorders>
            <w:shd w:val="clear" w:color="auto" w:fill="D9D9D9" w:themeFill="background1" w:themeFillShade="D9"/>
            <w:vAlign w:val="center"/>
          </w:tcPr>
          <w:p w14:paraId="6E4D2E2C" w14:textId="7C91F1D4" w:rsidR="00540D26" w:rsidRPr="0034171C" w:rsidRDefault="00540D26" w:rsidP="00A37769">
            <w:pPr>
              <w:spacing w:after="0"/>
              <w:jc w:val="center"/>
              <w:rPr>
                <w:bCs/>
                <w:color w:val="000000"/>
              </w:rPr>
            </w:pPr>
            <w:r>
              <w:rPr>
                <w:bCs/>
                <w:color w:val="000000"/>
              </w:rPr>
              <w:t>Nr. zile functionare</w:t>
            </w:r>
          </w:p>
        </w:tc>
        <w:tc>
          <w:tcPr>
            <w:tcW w:w="1100" w:type="dxa"/>
            <w:tcBorders>
              <w:top w:val="single" w:sz="8" w:space="0" w:color="auto"/>
              <w:left w:val="single" w:sz="4" w:space="0" w:color="auto"/>
              <w:bottom w:val="nil"/>
              <w:right w:val="single" w:sz="4" w:space="0" w:color="auto"/>
            </w:tcBorders>
            <w:shd w:val="clear" w:color="auto" w:fill="FFFFFF" w:themeFill="background1"/>
            <w:vAlign w:val="center"/>
          </w:tcPr>
          <w:p w14:paraId="21F13A08" w14:textId="4E52F4EB" w:rsidR="00540D26" w:rsidRPr="00540D26" w:rsidRDefault="00540D26" w:rsidP="00A37769">
            <w:pPr>
              <w:spacing w:after="0"/>
              <w:jc w:val="left"/>
            </w:pPr>
            <w:r w:rsidRPr="00540D26">
              <w:rPr>
                <w:sz w:val="22"/>
                <w:szCs w:val="22"/>
              </w:rPr>
              <w:t>126</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3E4C1C0C" w14:textId="6A61A73D" w:rsidR="00540D26" w:rsidRPr="00540D26" w:rsidRDefault="00540D26" w:rsidP="00A37769">
            <w:pPr>
              <w:spacing w:after="0"/>
              <w:jc w:val="left"/>
            </w:pPr>
            <w:r w:rsidRPr="00540D26">
              <w:rPr>
                <w:sz w:val="22"/>
                <w:szCs w:val="22"/>
              </w:rPr>
              <w:t>338</w:t>
            </w:r>
          </w:p>
        </w:tc>
        <w:tc>
          <w:tcPr>
            <w:tcW w:w="1170" w:type="dxa"/>
            <w:tcBorders>
              <w:top w:val="single" w:sz="8" w:space="0" w:color="auto"/>
              <w:left w:val="nil"/>
              <w:bottom w:val="nil"/>
              <w:right w:val="single" w:sz="4" w:space="0" w:color="auto"/>
            </w:tcBorders>
            <w:shd w:val="clear" w:color="auto" w:fill="FFFFFF" w:themeFill="background1"/>
            <w:noWrap/>
            <w:vAlign w:val="center"/>
          </w:tcPr>
          <w:p w14:paraId="08DCDBB8" w14:textId="72BFDC9A" w:rsidR="00540D26" w:rsidRPr="00540D26" w:rsidRDefault="00540D26" w:rsidP="00A37769">
            <w:pPr>
              <w:spacing w:after="0"/>
              <w:jc w:val="left"/>
            </w:pPr>
            <w:r w:rsidRPr="00540D26">
              <w:rPr>
                <w:sz w:val="22"/>
                <w:szCs w:val="22"/>
              </w:rPr>
              <w:t>330</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1BE5CFC7" w14:textId="32CE33CB" w:rsidR="00540D26" w:rsidRPr="00540D26" w:rsidRDefault="00540D26" w:rsidP="00A37769">
            <w:pPr>
              <w:spacing w:after="0"/>
              <w:jc w:val="left"/>
            </w:pPr>
            <w:r w:rsidRPr="00540D26">
              <w:rPr>
                <w:sz w:val="22"/>
                <w:szCs w:val="22"/>
              </w:rPr>
              <w:t>356</w:t>
            </w:r>
          </w:p>
        </w:tc>
        <w:tc>
          <w:tcPr>
            <w:tcW w:w="1058" w:type="dxa"/>
            <w:tcBorders>
              <w:top w:val="single" w:sz="8" w:space="0" w:color="auto"/>
              <w:left w:val="nil"/>
              <w:bottom w:val="nil"/>
              <w:right w:val="single" w:sz="4" w:space="0" w:color="auto"/>
            </w:tcBorders>
            <w:shd w:val="clear" w:color="auto" w:fill="FFFFFF" w:themeFill="background1"/>
            <w:noWrap/>
            <w:vAlign w:val="center"/>
          </w:tcPr>
          <w:p w14:paraId="5A60C608" w14:textId="116196C8" w:rsidR="00540D26" w:rsidRPr="00540D26" w:rsidRDefault="00540D26" w:rsidP="00A37769">
            <w:pPr>
              <w:spacing w:after="0"/>
              <w:jc w:val="left"/>
            </w:pPr>
            <w:r w:rsidRPr="00540D26">
              <w:rPr>
                <w:sz w:val="22"/>
                <w:szCs w:val="22"/>
              </w:rPr>
              <w:t>306</w:t>
            </w:r>
          </w:p>
        </w:tc>
        <w:tc>
          <w:tcPr>
            <w:tcW w:w="1058" w:type="dxa"/>
            <w:tcBorders>
              <w:top w:val="single" w:sz="8" w:space="0" w:color="auto"/>
              <w:left w:val="nil"/>
              <w:bottom w:val="nil"/>
              <w:right w:val="single" w:sz="4" w:space="0" w:color="auto"/>
            </w:tcBorders>
            <w:shd w:val="clear" w:color="auto" w:fill="FFFFFF" w:themeFill="background1"/>
            <w:vAlign w:val="center"/>
          </w:tcPr>
          <w:p w14:paraId="4D99F859" w14:textId="6B32039D" w:rsidR="00540D26" w:rsidRPr="00540D26" w:rsidRDefault="00540D26" w:rsidP="00A37769">
            <w:pPr>
              <w:spacing w:after="0"/>
              <w:jc w:val="left"/>
            </w:pPr>
            <w:r w:rsidRPr="00540D26">
              <w:rPr>
                <w:sz w:val="22"/>
                <w:szCs w:val="22"/>
              </w:rPr>
              <w:t>350</w:t>
            </w:r>
          </w:p>
        </w:tc>
        <w:tc>
          <w:tcPr>
            <w:tcW w:w="1385" w:type="dxa"/>
            <w:tcBorders>
              <w:top w:val="single" w:sz="8" w:space="0" w:color="auto"/>
              <w:left w:val="nil"/>
              <w:bottom w:val="nil"/>
              <w:right w:val="single" w:sz="4" w:space="0" w:color="auto"/>
            </w:tcBorders>
            <w:shd w:val="clear" w:color="auto" w:fill="FFFFFF" w:themeFill="background1"/>
            <w:noWrap/>
            <w:vAlign w:val="center"/>
          </w:tcPr>
          <w:p w14:paraId="26D94733" w14:textId="36E8FB98" w:rsidR="00540D26" w:rsidRPr="00540D26" w:rsidRDefault="00540D26" w:rsidP="00A37769">
            <w:pPr>
              <w:spacing w:after="0"/>
              <w:jc w:val="left"/>
            </w:pPr>
            <w:r w:rsidRPr="00540D26">
              <w:rPr>
                <w:sz w:val="22"/>
                <w:szCs w:val="22"/>
              </w:rPr>
              <w:t>356</w:t>
            </w:r>
          </w:p>
        </w:tc>
        <w:tc>
          <w:tcPr>
            <w:tcW w:w="1304" w:type="dxa"/>
            <w:tcBorders>
              <w:top w:val="single" w:sz="8" w:space="0" w:color="auto"/>
              <w:left w:val="nil"/>
              <w:bottom w:val="single" w:sz="8" w:space="0" w:color="auto"/>
              <w:right w:val="single" w:sz="4" w:space="0" w:color="auto"/>
            </w:tcBorders>
            <w:shd w:val="clear" w:color="auto" w:fill="FFFFFF" w:themeFill="background1"/>
            <w:noWrap/>
            <w:vAlign w:val="center"/>
          </w:tcPr>
          <w:p w14:paraId="788D3356" w14:textId="24509F0E" w:rsidR="00540D26" w:rsidRPr="00540D26" w:rsidRDefault="00540D26" w:rsidP="00A37769">
            <w:pPr>
              <w:spacing w:after="0"/>
              <w:jc w:val="left"/>
            </w:pPr>
            <w:r w:rsidRPr="00540D26">
              <w:rPr>
                <w:sz w:val="22"/>
                <w:szCs w:val="22"/>
              </w:rPr>
              <w:t>360</w:t>
            </w:r>
          </w:p>
        </w:tc>
        <w:tc>
          <w:tcPr>
            <w:tcW w:w="1390" w:type="dxa"/>
            <w:tcBorders>
              <w:top w:val="single" w:sz="8" w:space="0" w:color="auto"/>
              <w:left w:val="nil"/>
              <w:bottom w:val="single" w:sz="8" w:space="0" w:color="auto"/>
              <w:right w:val="single" w:sz="18" w:space="0" w:color="76923C" w:themeColor="accent3" w:themeShade="BF"/>
            </w:tcBorders>
            <w:shd w:val="clear" w:color="auto" w:fill="FFFFFF" w:themeFill="background1"/>
            <w:noWrap/>
            <w:vAlign w:val="center"/>
          </w:tcPr>
          <w:p w14:paraId="5BF752D7" w14:textId="4D070723" w:rsidR="00540D26" w:rsidRPr="00540D26" w:rsidRDefault="00540D26" w:rsidP="00A37769">
            <w:pPr>
              <w:spacing w:after="0"/>
              <w:jc w:val="left"/>
            </w:pPr>
            <w:r w:rsidRPr="00540D26">
              <w:rPr>
                <w:sz w:val="22"/>
                <w:szCs w:val="22"/>
              </w:rPr>
              <w:t>360</w:t>
            </w:r>
          </w:p>
        </w:tc>
      </w:tr>
      <w:tr w:rsidR="00540D26" w:rsidRPr="0034171C" w14:paraId="33A89F04" w14:textId="77777777" w:rsidTr="00A37769">
        <w:trPr>
          <w:trHeight w:val="402"/>
        </w:trPr>
        <w:tc>
          <w:tcPr>
            <w:tcW w:w="795" w:type="dxa"/>
            <w:vMerge w:val="restart"/>
            <w:tcBorders>
              <w:top w:val="single" w:sz="8" w:space="0" w:color="auto"/>
              <w:left w:val="single" w:sz="18" w:space="0" w:color="76923C" w:themeColor="accent3" w:themeShade="BF"/>
              <w:bottom w:val="single" w:sz="8" w:space="0" w:color="000000"/>
              <w:right w:val="single" w:sz="8" w:space="0" w:color="auto"/>
            </w:tcBorders>
            <w:shd w:val="clear" w:color="000000" w:fill="DBDBDB"/>
            <w:noWrap/>
            <w:vAlign w:val="center"/>
            <w:hideMark/>
          </w:tcPr>
          <w:p w14:paraId="77903D50" w14:textId="76BF9A21" w:rsidR="00540D26" w:rsidRPr="0034171C" w:rsidRDefault="00540D26" w:rsidP="00A37769">
            <w:pPr>
              <w:spacing w:after="0"/>
              <w:jc w:val="center"/>
              <w:rPr>
                <w:color w:val="000000"/>
              </w:rPr>
            </w:pPr>
            <w:r>
              <w:rPr>
                <w:color w:val="000000"/>
              </w:rPr>
              <w:t>6</w:t>
            </w:r>
          </w:p>
        </w:tc>
        <w:tc>
          <w:tcPr>
            <w:tcW w:w="1113" w:type="dxa"/>
            <w:vMerge w:val="restart"/>
            <w:tcBorders>
              <w:top w:val="single" w:sz="8" w:space="0" w:color="auto"/>
              <w:left w:val="single" w:sz="8" w:space="0" w:color="auto"/>
              <w:bottom w:val="single" w:sz="8" w:space="0" w:color="000000"/>
              <w:right w:val="nil"/>
            </w:tcBorders>
            <w:shd w:val="clear" w:color="000000" w:fill="DBDBDB"/>
            <w:vAlign w:val="center"/>
            <w:hideMark/>
          </w:tcPr>
          <w:p w14:paraId="738D0D50" w14:textId="77777777" w:rsidR="00540D26" w:rsidRPr="0034171C" w:rsidRDefault="00540D26" w:rsidP="00A37769">
            <w:pPr>
              <w:spacing w:after="0"/>
              <w:ind w:left="0"/>
              <w:rPr>
                <w:bCs/>
                <w:color w:val="000000"/>
              </w:rPr>
            </w:pPr>
            <w:r w:rsidRPr="0034171C">
              <w:rPr>
                <w:bCs/>
                <w:color w:val="000000"/>
              </w:rPr>
              <w:t>Consumuri materii prime /auxiliare</w:t>
            </w: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05449B98" w14:textId="77777777" w:rsidR="00540D26" w:rsidRPr="0034171C" w:rsidRDefault="00540D26" w:rsidP="00A37769">
            <w:pPr>
              <w:spacing w:after="0"/>
              <w:jc w:val="center"/>
              <w:rPr>
                <w:color w:val="000000"/>
              </w:rPr>
            </w:pPr>
            <w:r w:rsidRPr="0034171C">
              <w:rPr>
                <w:color w:val="000000"/>
              </w:rPr>
              <w:t>Furaje (t)</w:t>
            </w:r>
          </w:p>
        </w:tc>
        <w:tc>
          <w:tcPr>
            <w:tcW w:w="110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411CE7E" w14:textId="438FDF0C" w:rsidR="00540D26" w:rsidRPr="00540D26" w:rsidRDefault="00540D26" w:rsidP="00A37769">
            <w:pPr>
              <w:spacing w:after="0"/>
              <w:jc w:val="left"/>
              <w:rPr>
                <w:color w:val="000000"/>
              </w:rPr>
            </w:pPr>
            <w:r w:rsidRPr="00540D26">
              <w:rPr>
                <w:sz w:val="22"/>
                <w:szCs w:val="22"/>
              </w:rPr>
              <w:t>1012</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A2B7B10" w14:textId="3F030DF4" w:rsidR="00540D26" w:rsidRPr="00540D26" w:rsidRDefault="00540D26" w:rsidP="00A37769">
            <w:pPr>
              <w:spacing w:after="0"/>
              <w:jc w:val="left"/>
            </w:pPr>
            <w:r w:rsidRPr="00540D26">
              <w:rPr>
                <w:sz w:val="22"/>
                <w:szCs w:val="22"/>
              </w:rPr>
              <w:t>3000</w:t>
            </w:r>
          </w:p>
        </w:tc>
        <w:tc>
          <w:tcPr>
            <w:tcW w:w="117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11CCCA2" w14:textId="3C4BFFA9" w:rsidR="00540D26" w:rsidRPr="00540D26" w:rsidRDefault="00540D26" w:rsidP="00A37769">
            <w:pPr>
              <w:spacing w:after="0"/>
              <w:jc w:val="left"/>
            </w:pPr>
            <w:r w:rsidRPr="00540D26">
              <w:rPr>
                <w:sz w:val="22"/>
                <w:szCs w:val="22"/>
              </w:rPr>
              <w:t>3707</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E3490E" w14:textId="5509710E" w:rsidR="00540D26" w:rsidRPr="00540D26" w:rsidRDefault="00540D26" w:rsidP="00A37769">
            <w:pPr>
              <w:spacing w:after="0"/>
              <w:jc w:val="left"/>
            </w:pPr>
            <w:r w:rsidRPr="00540D26">
              <w:rPr>
                <w:sz w:val="22"/>
                <w:szCs w:val="22"/>
              </w:rPr>
              <w:t>4312</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766EA3" w14:textId="36D09132" w:rsidR="00540D26" w:rsidRPr="00540D26" w:rsidRDefault="00540D26" w:rsidP="00A37769">
            <w:pPr>
              <w:spacing w:after="0"/>
              <w:jc w:val="left"/>
            </w:pPr>
            <w:r w:rsidRPr="00540D26">
              <w:rPr>
                <w:sz w:val="22"/>
                <w:szCs w:val="22"/>
              </w:rPr>
              <w:t>4001</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47F20CF" w14:textId="2AFC4147" w:rsidR="00540D26" w:rsidRPr="00540D26" w:rsidRDefault="00540D26" w:rsidP="00A37769">
            <w:pPr>
              <w:spacing w:after="0"/>
              <w:jc w:val="left"/>
            </w:pPr>
            <w:r w:rsidRPr="00540D26">
              <w:rPr>
                <w:sz w:val="22"/>
                <w:szCs w:val="22"/>
              </w:rPr>
              <w:t>4990</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C1A6484" w14:textId="67ACA886" w:rsidR="00540D26" w:rsidRPr="00540D26" w:rsidRDefault="00540D26" w:rsidP="00A37769">
            <w:pPr>
              <w:spacing w:after="0"/>
              <w:jc w:val="left"/>
            </w:pPr>
            <w:r w:rsidRPr="00540D26">
              <w:rPr>
                <w:sz w:val="22"/>
                <w:szCs w:val="22"/>
              </w:rPr>
              <w:t>4043</w:t>
            </w:r>
          </w:p>
        </w:tc>
        <w:tc>
          <w:tcPr>
            <w:tcW w:w="1304" w:type="dxa"/>
            <w:tcBorders>
              <w:top w:val="nil"/>
              <w:left w:val="nil"/>
              <w:bottom w:val="single" w:sz="4" w:space="0" w:color="auto"/>
              <w:right w:val="nil"/>
            </w:tcBorders>
            <w:shd w:val="clear" w:color="auto" w:fill="FFFFFF" w:themeFill="background1"/>
            <w:noWrap/>
            <w:vAlign w:val="center"/>
            <w:hideMark/>
          </w:tcPr>
          <w:p w14:paraId="3B8EE216" w14:textId="153EA1BA" w:rsidR="00540D26" w:rsidRPr="00540D26" w:rsidRDefault="00540D26" w:rsidP="00A37769">
            <w:pPr>
              <w:spacing w:after="0"/>
              <w:jc w:val="left"/>
            </w:pPr>
            <w:r w:rsidRPr="00540D26">
              <w:rPr>
                <w:sz w:val="22"/>
                <w:szCs w:val="22"/>
              </w:rPr>
              <w:t>4884</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384406E" w14:textId="083FF2B1" w:rsidR="00540D26" w:rsidRPr="00540D26" w:rsidRDefault="00540D26" w:rsidP="00A37769">
            <w:pPr>
              <w:spacing w:after="0"/>
              <w:jc w:val="left"/>
            </w:pPr>
            <w:r w:rsidRPr="00540D26">
              <w:rPr>
                <w:sz w:val="22"/>
                <w:szCs w:val="22"/>
              </w:rPr>
              <w:t>4429</w:t>
            </w:r>
          </w:p>
        </w:tc>
      </w:tr>
      <w:tr w:rsidR="00540D26" w:rsidRPr="0034171C" w14:paraId="2A82FEA7"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66E93B63"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1C982420" w14:textId="77777777" w:rsidR="00540D26" w:rsidRPr="0034171C" w:rsidRDefault="00540D26" w:rsidP="00A37769">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13AEAD54" w14:textId="77777777" w:rsidR="00540D26" w:rsidRPr="0034171C" w:rsidRDefault="00540D26" w:rsidP="00A37769">
            <w:pPr>
              <w:spacing w:after="0"/>
              <w:jc w:val="center"/>
              <w:rPr>
                <w:color w:val="000000"/>
              </w:rPr>
            </w:pPr>
            <w:r w:rsidRPr="0034171C">
              <w:rPr>
                <w:color w:val="000000"/>
              </w:rPr>
              <w:t>Apa (mc)</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3C30DB" w14:textId="07EAA48A" w:rsidR="00540D26" w:rsidRPr="00540D26" w:rsidRDefault="00540D26" w:rsidP="00A37769">
            <w:pPr>
              <w:spacing w:after="0"/>
              <w:jc w:val="left"/>
              <w:rPr>
                <w:color w:val="000000"/>
              </w:rPr>
            </w:pPr>
            <w:r w:rsidRPr="00540D26">
              <w:rPr>
                <w:sz w:val="22"/>
                <w:szCs w:val="22"/>
              </w:rPr>
              <w:t>9004</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32B0405" w14:textId="389D377C" w:rsidR="00540D26" w:rsidRPr="00540D26" w:rsidRDefault="00540D26" w:rsidP="00A37769">
            <w:pPr>
              <w:spacing w:after="0"/>
              <w:jc w:val="left"/>
            </w:pPr>
            <w:r w:rsidRPr="00540D26">
              <w:rPr>
                <w:sz w:val="22"/>
                <w:szCs w:val="22"/>
              </w:rPr>
              <w:t>16257</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4461214" w14:textId="2AABE129" w:rsidR="00540D26" w:rsidRPr="00540D26" w:rsidRDefault="00540D26" w:rsidP="00A37769">
            <w:pPr>
              <w:spacing w:after="0"/>
              <w:jc w:val="left"/>
            </w:pPr>
            <w:r w:rsidRPr="00540D26">
              <w:rPr>
                <w:sz w:val="22"/>
                <w:szCs w:val="22"/>
              </w:rPr>
              <w:t>15679</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F305012" w14:textId="055BA06D" w:rsidR="00540D26" w:rsidRPr="00540D26" w:rsidRDefault="00540D26" w:rsidP="00A37769">
            <w:pPr>
              <w:spacing w:after="0"/>
              <w:jc w:val="left"/>
            </w:pPr>
            <w:r w:rsidRPr="00540D26">
              <w:rPr>
                <w:sz w:val="22"/>
                <w:szCs w:val="22"/>
              </w:rPr>
              <w:t>18542</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B7CB554" w14:textId="0038D61A" w:rsidR="00540D26" w:rsidRPr="00540D26" w:rsidRDefault="00540D26" w:rsidP="00A37769">
            <w:pPr>
              <w:spacing w:after="0"/>
              <w:jc w:val="left"/>
            </w:pPr>
            <w:r w:rsidRPr="00540D26">
              <w:rPr>
                <w:sz w:val="22"/>
                <w:szCs w:val="22"/>
              </w:rPr>
              <w:t>19306</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A453BD8" w14:textId="326598EB" w:rsidR="00540D26" w:rsidRPr="00540D26" w:rsidRDefault="00540D26" w:rsidP="00A37769">
            <w:pPr>
              <w:spacing w:after="0"/>
              <w:jc w:val="left"/>
            </w:pPr>
            <w:r w:rsidRPr="00540D26">
              <w:rPr>
                <w:sz w:val="22"/>
                <w:szCs w:val="22"/>
              </w:rPr>
              <w:t>20779</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2D15AFA0" w14:textId="189D5356" w:rsidR="00540D26" w:rsidRPr="00540D26" w:rsidRDefault="00540D26" w:rsidP="00A37769">
            <w:pPr>
              <w:spacing w:after="0"/>
              <w:jc w:val="left"/>
            </w:pPr>
            <w:r w:rsidRPr="00540D26">
              <w:rPr>
                <w:sz w:val="22"/>
                <w:szCs w:val="22"/>
              </w:rPr>
              <w:t>23570</w:t>
            </w:r>
          </w:p>
        </w:tc>
        <w:tc>
          <w:tcPr>
            <w:tcW w:w="1304" w:type="dxa"/>
            <w:tcBorders>
              <w:top w:val="nil"/>
              <w:left w:val="nil"/>
              <w:bottom w:val="single" w:sz="4" w:space="0" w:color="auto"/>
              <w:right w:val="nil"/>
            </w:tcBorders>
            <w:shd w:val="clear" w:color="auto" w:fill="FFFFFF" w:themeFill="background1"/>
            <w:noWrap/>
            <w:vAlign w:val="center"/>
            <w:hideMark/>
          </w:tcPr>
          <w:p w14:paraId="33FF6504" w14:textId="278D819F" w:rsidR="00540D26" w:rsidRPr="00540D26" w:rsidRDefault="00540D26" w:rsidP="00A37769">
            <w:pPr>
              <w:spacing w:after="0"/>
              <w:jc w:val="left"/>
            </w:pPr>
            <w:r w:rsidRPr="00540D26">
              <w:rPr>
                <w:sz w:val="22"/>
                <w:szCs w:val="22"/>
              </w:rPr>
              <w:t>22406</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67D326C3" w14:textId="295782DA" w:rsidR="00540D26" w:rsidRPr="00540D26" w:rsidRDefault="00540D26" w:rsidP="00A37769">
            <w:pPr>
              <w:spacing w:after="0"/>
              <w:jc w:val="left"/>
            </w:pPr>
            <w:r w:rsidRPr="00540D26">
              <w:rPr>
                <w:sz w:val="22"/>
                <w:szCs w:val="22"/>
              </w:rPr>
              <w:t>18421</w:t>
            </w:r>
          </w:p>
        </w:tc>
      </w:tr>
      <w:tr w:rsidR="00540D26" w:rsidRPr="0034171C" w14:paraId="76BD1AD1"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E701126"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2C4EDFC2" w14:textId="77777777" w:rsidR="00540D26" w:rsidRPr="0034171C" w:rsidRDefault="00540D26" w:rsidP="00A37769">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68EAE02E" w14:textId="77777777" w:rsidR="00540D26" w:rsidRPr="0034171C" w:rsidRDefault="00540D26" w:rsidP="00A37769">
            <w:pPr>
              <w:spacing w:after="0"/>
              <w:ind w:left="0"/>
              <w:rPr>
                <w:color w:val="000000"/>
              </w:rPr>
            </w:pPr>
            <w:r w:rsidRPr="0034171C">
              <w:rPr>
                <w:color w:val="000000"/>
              </w:rPr>
              <w:t>Energie electrica (kwh)</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A72239" w14:textId="4658C3BE" w:rsidR="00540D26" w:rsidRPr="00540D26" w:rsidRDefault="00540D26" w:rsidP="00A37769">
            <w:pPr>
              <w:spacing w:after="0"/>
              <w:jc w:val="left"/>
              <w:rPr>
                <w:color w:val="000000"/>
              </w:rPr>
            </w:pPr>
            <w:r w:rsidRPr="00540D26">
              <w:rPr>
                <w:sz w:val="22"/>
                <w:szCs w:val="22"/>
              </w:rPr>
              <w:t>48190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47D8B28F" w14:textId="5A27AA6C" w:rsidR="00540D26" w:rsidRPr="00540D26" w:rsidRDefault="00540D26" w:rsidP="00A37769">
            <w:pPr>
              <w:spacing w:after="0"/>
              <w:jc w:val="left"/>
            </w:pPr>
            <w:r w:rsidRPr="00540D26">
              <w:rPr>
                <w:sz w:val="22"/>
                <w:szCs w:val="22"/>
              </w:rPr>
              <w:t>128701</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5F46E739" w14:textId="304FB342" w:rsidR="00540D26" w:rsidRPr="00540D26" w:rsidRDefault="00540D26" w:rsidP="00A37769">
            <w:pPr>
              <w:spacing w:after="0"/>
              <w:jc w:val="left"/>
            </w:pPr>
            <w:r w:rsidRPr="00540D26">
              <w:rPr>
                <w:sz w:val="22"/>
                <w:szCs w:val="22"/>
              </w:rPr>
              <w:t>153794</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E21564A" w14:textId="2479A023" w:rsidR="00540D26" w:rsidRPr="00540D26" w:rsidRDefault="00540D26" w:rsidP="00A37769">
            <w:pPr>
              <w:spacing w:after="0"/>
              <w:jc w:val="left"/>
            </w:pPr>
            <w:r w:rsidRPr="00540D26">
              <w:rPr>
                <w:sz w:val="22"/>
                <w:szCs w:val="22"/>
              </w:rPr>
              <w:t>95488</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1FF833E5" w14:textId="6996AE4C" w:rsidR="00540D26" w:rsidRPr="00540D26" w:rsidRDefault="00540D26" w:rsidP="00A37769">
            <w:pPr>
              <w:spacing w:after="0"/>
              <w:jc w:val="left"/>
            </w:pPr>
            <w:r w:rsidRPr="00540D26">
              <w:rPr>
                <w:sz w:val="22"/>
                <w:szCs w:val="22"/>
              </w:rPr>
              <w:t>68510</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0FEB97F5" w14:textId="07B866AC" w:rsidR="00540D26" w:rsidRPr="00540D26" w:rsidRDefault="00540D26" w:rsidP="00A37769">
            <w:pPr>
              <w:spacing w:after="0"/>
              <w:jc w:val="left"/>
            </w:pPr>
            <w:r w:rsidRPr="00540D26">
              <w:rPr>
                <w:sz w:val="22"/>
                <w:szCs w:val="22"/>
              </w:rPr>
              <w:t>81948</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5C315B95" w14:textId="7AFE3C9F" w:rsidR="00540D26" w:rsidRPr="00540D26" w:rsidRDefault="00540D26" w:rsidP="00A37769">
            <w:pPr>
              <w:spacing w:after="0"/>
              <w:jc w:val="left"/>
            </w:pPr>
            <w:r w:rsidRPr="00540D26">
              <w:rPr>
                <w:sz w:val="22"/>
                <w:szCs w:val="22"/>
              </w:rPr>
              <w:t>119258</w:t>
            </w:r>
          </w:p>
        </w:tc>
        <w:tc>
          <w:tcPr>
            <w:tcW w:w="1304" w:type="dxa"/>
            <w:tcBorders>
              <w:top w:val="nil"/>
              <w:left w:val="nil"/>
              <w:bottom w:val="single" w:sz="4" w:space="0" w:color="auto"/>
              <w:right w:val="nil"/>
            </w:tcBorders>
            <w:shd w:val="clear" w:color="auto" w:fill="FFFFFF" w:themeFill="background1"/>
            <w:noWrap/>
            <w:vAlign w:val="center"/>
            <w:hideMark/>
          </w:tcPr>
          <w:p w14:paraId="6C934B34" w14:textId="7796CF6C" w:rsidR="00540D26" w:rsidRPr="00540D26" w:rsidRDefault="00540D26" w:rsidP="00A37769">
            <w:pPr>
              <w:spacing w:after="0"/>
              <w:jc w:val="left"/>
            </w:pPr>
            <w:r w:rsidRPr="00540D26">
              <w:rPr>
                <w:sz w:val="22"/>
                <w:szCs w:val="22"/>
              </w:rPr>
              <w:t>123798</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69B8EF31" w14:textId="74EAAB81" w:rsidR="00540D26" w:rsidRPr="00540D26" w:rsidRDefault="00540D26" w:rsidP="00A37769">
            <w:pPr>
              <w:spacing w:after="0"/>
              <w:jc w:val="left"/>
            </w:pPr>
            <w:r w:rsidRPr="00540D26">
              <w:rPr>
                <w:sz w:val="22"/>
                <w:szCs w:val="22"/>
              </w:rPr>
              <w:t>110750</w:t>
            </w:r>
          </w:p>
        </w:tc>
      </w:tr>
      <w:tr w:rsidR="00540D26" w:rsidRPr="0034171C" w14:paraId="3A8E475D"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4FBAB2F8"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4870B56D" w14:textId="77777777" w:rsidR="00540D26" w:rsidRPr="0034171C" w:rsidRDefault="00540D26" w:rsidP="00A37769">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26ECEE91" w14:textId="77777777" w:rsidR="00540D26" w:rsidRPr="0034171C" w:rsidRDefault="00540D26" w:rsidP="00A37769">
            <w:pPr>
              <w:spacing w:after="0"/>
              <w:jc w:val="center"/>
              <w:rPr>
                <w:color w:val="000000"/>
              </w:rPr>
            </w:pPr>
            <w:r w:rsidRPr="0034171C">
              <w:rPr>
                <w:color w:val="000000"/>
              </w:rPr>
              <w:t>GPL (l)</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88ED97" w14:textId="652D7370" w:rsidR="00540D26" w:rsidRPr="00540D26" w:rsidRDefault="00540D26" w:rsidP="00A37769">
            <w:pPr>
              <w:spacing w:after="0"/>
              <w:jc w:val="left"/>
              <w:rPr>
                <w:color w:val="000000"/>
              </w:rPr>
            </w:pPr>
            <w:r w:rsidRPr="00540D26">
              <w:rPr>
                <w:sz w:val="22"/>
                <w:szCs w:val="22"/>
              </w:rPr>
              <w:t>58295</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20FAD8C" w14:textId="27534889" w:rsidR="00540D26" w:rsidRPr="00540D26" w:rsidRDefault="00540D26" w:rsidP="00A37769">
            <w:pPr>
              <w:spacing w:after="0"/>
              <w:jc w:val="left"/>
            </w:pPr>
            <w:r w:rsidRPr="00540D26">
              <w:rPr>
                <w:sz w:val="22"/>
                <w:szCs w:val="22"/>
              </w:rPr>
              <w:t>100000</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E8198B8" w14:textId="7B8A01A1" w:rsidR="00540D26" w:rsidRPr="00540D26" w:rsidRDefault="00540D26" w:rsidP="00A37769">
            <w:pPr>
              <w:spacing w:after="0"/>
              <w:jc w:val="left"/>
            </w:pPr>
            <w:r w:rsidRPr="00540D26">
              <w:rPr>
                <w:sz w:val="22"/>
                <w:szCs w:val="22"/>
              </w:rPr>
              <w:t>89600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CCCA1E9" w14:textId="1C25597F" w:rsidR="00540D26" w:rsidRPr="00540D26" w:rsidRDefault="00540D26" w:rsidP="00A37769">
            <w:pPr>
              <w:spacing w:after="0"/>
              <w:jc w:val="left"/>
            </w:pPr>
            <w:r w:rsidRPr="00540D26">
              <w:rPr>
                <w:sz w:val="22"/>
                <w:szCs w:val="22"/>
              </w:rPr>
              <w:t>70070</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16C4408" w14:textId="3E8C27AC" w:rsidR="00540D26" w:rsidRPr="00540D26" w:rsidRDefault="00540D26" w:rsidP="00A37769">
            <w:pPr>
              <w:spacing w:after="0"/>
              <w:jc w:val="left"/>
            </w:pPr>
            <w:r w:rsidRPr="00540D26">
              <w:rPr>
                <w:sz w:val="22"/>
                <w:szCs w:val="22"/>
              </w:rPr>
              <w:t>44950</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17ABF53" w14:textId="6274B849" w:rsidR="00540D26" w:rsidRPr="00540D26" w:rsidRDefault="00540D26" w:rsidP="00A37769">
            <w:pPr>
              <w:spacing w:after="0"/>
              <w:jc w:val="left"/>
            </w:pPr>
            <w:r w:rsidRPr="00540D26">
              <w:rPr>
                <w:sz w:val="22"/>
                <w:szCs w:val="22"/>
              </w:rPr>
              <w:t>37801</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D0A9383" w14:textId="4161B99B" w:rsidR="00540D26" w:rsidRPr="00540D26" w:rsidRDefault="00540D26" w:rsidP="00A37769">
            <w:pPr>
              <w:spacing w:after="0"/>
              <w:jc w:val="left"/>
            </w:pPr>
            <w:r w:rsidRPr="00540D26">
              <w:rPr>
                <w:sz w:val="22"/>
                <w:szCs w:val="22"/>
              </w:rPr>
              <w:t>53705</w:t>
            </w:r>
          </w:p>
        </w:tc>
        <w:tc>
          <w:tcPr>
            <w:tcW w:w="1304" w:type="dxa"/>
            <w:tcBorders>
              <w:top w:val="nil"/>
              <w:left w:val="nil"/>
              <w:bottom w:val="single" w:sz="4" w:space="0" w:color="auto"/>
              <w:right w:val="nil"/>
            </w:tcBorders>
            <w:shd w:val="clear" w:color="auto" w:fill="FFFFFF" w:themeFill="background1"/>
            <w:noWrap/>
            <w:vAlign w:val="center"/>
            <w:hideMark/>
          </w:tcPr>
          <w:p w14:paraId="19CA09EB" w14:textId="520264AB" w:rsidR="00540D26" w:rsidRPr="00540D26" w:rsidRDefault="00540D26" w:rsidP="00A37769">
            <w:pPr>
              <w:spacing w:after="0"/>
              <w:jc w:val="left"/>
            </w:pPr>
            <w:r w:rsidRPr="00540D26">
              <w:rPr>
                <w:sz w:val="22"/>
                <w:szCs w:val="22"/>
              </w:rPr>
              <w:t>47650</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6EB43A0" w14:textId="742C0D23" w:rsidR="00540D26" w:rsidRPr="00540D26" w:rsidRDefault="00540D26" w:rsidP="00A37769">
            <w:pPr>
              <w:spacing w:after="0"/>
              <w:jc w:val="left"/>
            </w:pPr>
            <w:r w:rsidRPr="00540D26">
              <w:rPr>
                <w:sz w:val="22"/>
                <w:szCs w:val="22"/>
              </w:rPr>
              <w:t>49601</w:t>
            </w:r>
          </w:p>
        </w:tc>
      </w:tr>
      <w:tr w:rsidR="00540D26" w:rsidRPr="0034171C" w14:paraId="63227A83"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F548689"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68BA281C" w14:textId="77777777" w:rsidR="00540D26" w:rsidRPr="0034171C" w:rsidRDefault="00540D26" w:rsidP="00A37769">
            <w:pPr>
              <w:spacing w:after="0"/>
              <w:rPr>
                <w:bCs/>
                <w:color w:val="000000"/>
              </w:rPr>
            </w:pPr>
          </w:p>
        </w:tc>
        <w:tc>
          <w:tcPr>
            <w:tcW w:w="2229" w:type="dxa"/>
            <w:tcBorders>
              <w:top w:val="nil"/>
              <w:left w:val="single" w:sz="8" w:space="0" w:color="auto"/>
              <w:bottom w:val="nil"/>
              <w:right w:val="single" w:sz="8" w:space="0" w:color="auto"/>
            </w:tcBorders>
            <w:shd w:val="clear" w:color="000000" w:fill="DBDBDB"/>
            <w:noWrap/>
            <w:vAlign w:val="center"/>
            <w:hideMark/>
          </w:tcPr>
          <w:p w14:paraId="48A19B34" w14:textId="77777777" w:rsidR="00540D26" w:rsidRPr="0034171C" w:rsidRDefault="00540D26" w:rsidP="00A37769">
            <w:pPr>
              <w:spacing w:after="0"/>
              <w:jc w:val="center"/>
              <w:rPr>
                <w:color w:val="000000"/>
              </w:rPr>
            </w:pPr>
            <w:r w:rsidRPr="0034171C">
              <w:rPr>
                <w:color w:val="000000"/>
              </w:rPr>
              <w:t>Motorina (l)</w:t>
            </w:r>
          </w:p>
        </w:tc>
        <w:tc>
          <w:tcPr>
            <w:tcW w:w="1100" w:type="dxa"/>
            <w:tcBorders>
              <w:top w:val="nil"/>
              <w:left w:val="single" w:sz="4" w:space="0" w:color="auto"/>
              <w:bottom w:val="nil"/>
              <w:right w:val="single" w:sz="4" w:space="0" w:color="auto"/>
            </w:tcBorders>
            <w:shd w:val="clear" w:color="auto" w:fill="FFFFFF" w:themeFill="background1"/>
            <w:noWrap/>
            <w:vAlign w:val="center"/>
            <w:hideMark/>
          </w:tcPr>
          <w:p w14:paraId="7ACBFC58" w14:textId="13289BA9" w:rsidR="00540D26" w:rsidRPr="00540D26" w:rsidRDefault="00540D26" w:rsidP="00A37769">
            <w:pPr>
              <w:spacing w:after="0"/>
              <w:jc w:val="left"/>
              <w:rPr>
                <w:color w:val="000000"/>
              </w:rPr>
            </w:pPr>
            <w:r w:rsidRPr="00540D26">
              <w:rPr>
                <w:sz w:val="22"/>
                <w:szCs w:val="22"/>
              </w:rPr>
              <w:t>200</w:t>
            </w:r>
          </w:p>
        </w:tc>
        <w:tc>
          <w:tcPr>
            <w:tcW w:w="1178" w:type="dxa"/>
            <w:tcBorders>
              <w:top w:val="nil"/>
              <w:left w:val="nil"/>
              <w:bottom w:val="nil"/>
              <w:right w:val="single" w:sz="4" w:space="0" w:color="auto"/>
            </w:tcBorders>
            <w:shd w:val="clear" w:color="auto" w:fill="FFFFFF" w:themeFill="background1"/>
            <w:noWrap/>
            <w:vAlign w:val="center"/>
            <w:hideMark/>
          </w:tcPr>
          <w:p w14:paraId="7E9CAFBB" w14:textId="4598102D" w:rsidR="00540D26" w:rsidRPr="00540D26" w:rsidRDefault="00540D26" w:rsidP="00A37769">
            <w:pPr>
              <w:spacing w:after="0"/>
              <w:jc w:val="left"/>
            </w:pPr>
            <w:r w:rsidRPr="00540D26">
              <w:rPr>
                <w:sz w:val="22"/>
                <w:szCs w:val="22"/>
              </w:rPr>
              <w:t>650</w:t>
            </w:r>
          </w:p>
        </w:tc>
        <w:tc>
          <w:tcPr>
            <w:tcW w:w="1170" w:type="dxa"/>
            <w:tcBorders>
              <w:top w:val="nil"/>
              <w:left w:val="nil"/>
              <w:bottom w:val="nil"/>
              <w:right w:val="single" w:sz="4" w:space="0" w:color="auto"/>
            </w:tcBorders>
            <w:shd w:val="clear" w:color="auto" w:fill="FFFFFF" w:themeFill="background1"/>
            <w:noWrap/>
            <w:vAlign w:val="center"/>
            <w:hideMark/>
          </w:tcPr>
          <w:p w14:paraId="5C0E8B33" w14:textId="33F953F6" w:rsidR="00540D26" w:rsidRPr="00540D26" w:rsidRDefault="00540D26" w:rsidP="00A37769">
            <w:pPr>
              <w:spacing w:after="0"/>
              <w:jc w:val="left"/>
            </w:pPr>
            <w:r w:rsidRPr="00540D26">
              <w:rPr>
                <w:sz w:val="22"/>
                <w:szCs w:val="22"/>
              </w:rPr>
              <w:t>520</w:t>
            </w:r>
          </w:p>
        </w:tc>
        <w:tc>
          <w:tcPr>
            <w:tcW w:w="1178" w:type="dxa"/>
            <w:tcBorders>
              <w:top w:val="nil"/>
              <w:left w:val="nil"/>
              <w:bottom w:val="nil"/>
              <w:right w:val="single" w:sz="4" w:space="0" w:color="auto"/>
            </w:tcBorders>
            <w:shd w:val="clear" w:color="auto" w:fill="FFFFFF" w:themeFill="background1"/>
            <w:noWrap/>
            <w:vAlign w:val="center"/>
            <w:hideMark/>
          </w:tcPr>
          <w:p w14:paraId="34FEFD84" w14:textId="29F8B8B5" w:rsidR="00540D26" w:rsidRPr="00540D26" w:rsidRDefault="00540D26" w:rsidP="00A37769">
            <w:pPr>
              <w:spacing w:after="0"/>
              <w:jc w:val="left"/>
            </w:pPr>
            <w:r w:rsidRPr="00540D26">
              <w:rPr>
                <w:sz w:val="22"/>
                <w:szCs w:val="22"/>
              </w:rPr>
              <w:t>580</w:t>
            </w:r>
          </w:p>
        </w:tc>
        <w:tc>
          <w:tcPr>
            <w:tcW w:w="1058" w:type="dxa"/>
            <w:tcBorders>
              <w:top w:val="nil"/>
              <w:left w:val="nil"/>
              <w:bottom w:val="nil"/>
              <w:right w:val="single" w:sz="4" w:space="0" w:color="auto"/>
            </w:tcBorders>
            <w:shd w:val="clear" w:color="auto" w:fill="FFFFFF" w:themeFill="background1"/>
            <w:noWrap/>
            <w:vAlign w:val="center"/>
            <w:hideMark/>
          </w:tcPr>
          <w:p w14:paraId="35509090" w14:textId="3E89C1E6" w:rsidR="00540D26" w:rsidRPr="00540D26" w:rsidRDefault="00540D26" w:rsidP="00A37769">
            <w:pPr>
              <w:spacing w:after="0"/>
              <w:jc w:val="left"/>
            </w:pPr>
            <w:r w:rsidRPr="00540D26">
              <w:rPr>
                <w:sz w:val="22"/>
                <w:szCs w:val="22"/>
              </w:rPr>
              <w:t>580</w:t>
            </w:r>
          </w:p>
        </w:tc>
        <w:tc>
          <w:tcPr>
            <w:tcW w:w="1058" w:type="dxa"/>
            <w:tcBorders>
              <w:top w:val="nil"/>
              <w:left w:val="nil"/>
              <w:bottom w:val="nil"/>
              <w:right w:val="single" w:sz="4" w:space="0" w:color="auto"/>
            </w:tcBorders>
            <w:shd w:val="clear" w:color="auto" w:fill="FFFFFF" w:themeFill="background1"/>
            <w:noWrap/>
            <w:vAlign w:val="center"/>
            <w:hideMark/>
          </w:tcPr>
          <w:p w14:paraId="6EC6B575" w14:textId="4D00B57C" w:rsidR="00540D26" w:rsidRPr="00540D26" w:rsidRDefault="00540D26" w:rsidP="00A37769">
            <w:pPr>
              <w:spacing w:after="0"/>
              <w:jc w:val="left"/>
            </w:pPr>
            <w:r w:rsidRPr="00540D26">
              <w:rPr>
                <w:sz w:val="22"/>
                <w:szCs w:val="22"/>
              </w:rPr>
              <w:t>20</w:t>
            </w:r>
          </w:p>
        </w:tc>
        <w:tc>
          <w:tcPr>
            <w:tcW w:w="1385" w:type="dxa"/>
            <w:tcBorders>
              <w:top w:val="nil"/>
              <w:left w:val="nil"/>
              <w:bottom w:val="nil"/>
              <w:right w:val="single" w:sz="4" w:space="0" w:color="auto"/>
            </w:tcBorders>
            <w:shd w:val="clear" w:color="auto" w:fill="FFFFFF" w:themeFill="background1"/>
            <w:noWrap/>
            <w:vAlign w:val="center"/>
            <w:hideMark/>
          </w:tcPr>
          <w:p w14:paraId="582C3ED7" w14:textId="276A5A23" w:rsidR="00540D26" w:rsidRPr="00540D26" w:rsidRDefault="00540D26" w:rsidP="00A37769">
            <w:pPr>
              <w:spacing w:after="0"/>
              <w:jc w:val="left"/>
            </w:pPr>
            <w:r w:rsidRPr="00540D26">
              <w:rPr>
                <w:sz w:val="22"/>
                <w:szCs w:val="22"/>
              </w:rPr>
              <w:t>250</w:t>
            </w:r>
          </w:p>
        </w:tc>
        <w:tc>
          <w:tcPr>
            <w:tcW w:w="1304" w:type="dxa"/>
            <w:tcBorders>
              <w:top w:val="nil"/>
              <w:left w:val="nil"/>
              <w:bottom w:val="nil"/>
              <w:right w:val="nil"/>
            </w:tcBorders>
            <w:shd w:val="clear" w:color="auto" w:fill="FFFFFF" w:themeFill="background1"/>
            <w:noWrap/>
            <w:vAlign w:val="center"/>
            <w:hideMark/>
          </w:tcPr>
          <w:p w14:paraId="3473A954" w14:textId="3A7FDA8E" w:rsidR="00540D26" w:rsidRPr="00540D26" w:rsidRDefault="00540D26" w:rsidP="00A37769">
            <w:pPr>
              <w:spacing w:after="0"/>
              <w:jc w:val="left"/>
            </w:pPr>
            <w:r w:rsidRPr="00540D26">
              <w:rPr>
                <w:sz w:val="22"/>
                <w:szCs w:val="22"/>
              </w:rPr>
              <w:t>200</w:t>
            </w:r>
          </w:p>
        </w:tc>
        <w:tc>
          <w:tcPr>
            <w:tcW w:w="1390" w:type="dxa"/>
            <w:tcBorders>
              <w:top w:val="nil"/>
              <w:left w:val="single" w:sz="4" w:space="0" w:color="auto"/>
              <w:bottom w:val="single" w:sz="8" w:space="0" w:color="auto"/>
              <w:right w:val="single" w:sz="18" w:space="0" w:color="76923C" w:themeColor="accent3" w:themeShade="BF"/>
            </w:tcBorders>
            <w:shd w:val="clear" w:color="auto" w:fill="FFFFFF" w:themeFill="background1"/>
            <w:noWrap/>
            <w:vAlign w:val="center"/>
            <w:hideMark/>
          </w:tcPr>
          <w:p w14:paraId="5433D295" w14:textId="7FA64F4D" w:rsidR="00540D26" w:rsidRPr="00540D26" w:rsidRDefault="00540D26" w:rsidP="00A37769">
            <w:pPr>
              <w:spacing w:after="0"/>
              <w:jc w:val="left"/>
            </w:pPr>
            <w:r w:rsidRPr="00540D26">
              <w:rPr>
                <w:sz w:val="22"/>
                <w:szCs w:val="22"/>
              </w:rPr>
              <w:t>150</w:t>
            </w:r>
          </w:p>
        </w:tc>
      </w:tr>
      <w:tr w:rsidR="00540D26" w:rsidRPr="0034171C" w14:paraId="1F2DAE3B"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3CC2F25E"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1DD8E6E1" w14:textId="77777777" w:rsidR="00540D26" w:rsidRPr="0034171C" w:rsidRDefault="00540D26" w:rsidP="00A37769">
            <w:pPr>
              <w:spacing w:after="0"/>
              <w:rPr>
                <w:bCs/>
                <w:color w:val="000000"/>
              </w:rPr>
            </w:pP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251DFA57" w14:textId="77777777" w:rsidR="00540D26" w:rsidRPr="0034171C" w:rsidRDefault="00540D26" w:rsidP="00A37769">
            <w:pPr>
              <w:spacing w:after="0"/>
              <w:jc w:val="center"/>
              <w:rPr>
                <w:color w:val="000000"/>
              </w:rPr>
            </w:pPr>
            <w:r w:rsidRPr="0034171C">
              <w:rPr>
                <w:color w:val="000000"/>
              </w:rPr>
              <w:t>Produse de uz veterinar</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A19A2B7" w14:textId="3BA0A67A" w:rsidR="00540D26" w:rsidRPr="00540D26" w:rsidRDefault="00540D26" w:rsidP="00A37769">
            <w:pPr>
              <w:spacing w:after="0"/>
              <w:ind w:left="0"/>
              <w:jc w:val="left"/>
              <w:rPr>
                <w:color w:val="000000"/>
              </w:rPr>
            </w:pPr>
            <w:r w:rsidRPr="00540D26">
              <w:rPr>
                <w:sz w:val="22"/>
                <w:szCs w:val="22"/>
              </w:rPr>
              <w:t>983 flacoane</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484086C" w14:textId="58D9D52E" w:rsidR="00540D26" w:rsidRPr="00540D26" w:rsidRDefault="00540D26" w:rsidP="00A37769">
            <w:pPr>
              <w:spacing w:after="0"/>
              <w:ind w:left="0"/>
              <w:jc w:val="left"/>
            </w:pPr>
            <w:r w:rsidRPr="00540D26">
              <w:rPr>
                <w:sz w:val="22"/>
                <w:szCs w:val="22"/>
              </w:rPr>
              <w:t>757 flacoane</w:t>
            </w:r>
          </w:p>
        </w:tc>
        <w:tc>
          <w:tcPr>
            <w:tcW w:w="117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43C4B8" w14:textId="60860D7D" w:rsidR="00540D26" w:rsidRPr="00540D26" w:rsidRDefault="00540D26" w:rsidP="00A37769">
            <w:pPr>
              <w:spacing w:after="0"/>
              <w:ind w:left="0"/>
              <w:jc w:val="left"/>
            </w:pPr>
            <w:r w:rsidRPr="00540D26">
              <w:rPr>
                <w:sz w:val="22"/>
                <w:szCs w:val="22"/>
              </w:rPr>
              <w:t>900 flacoane +1340 kg solubil</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ADE8422" w14:textId="198F5E89" w:rsidR="00540D26" w:rsidRPr="00540D26" w:rsidRDefault="00540D26" w:rsidP="00A37769">
            <w:pPr>
              <w:spacing w:after="0"/>
              <w:ind w:left="0"/>
              <w:jc w:val="left"/>
            </w:pPr>
            <w:r w:rsidRPr="00540D26">
              <w:rPr>
                <w:sz w:val="22"/>
                <w:szCs w:val="22"/>
              </w:rPr>
              <w:t>1756 flacoane</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57FFC85" w14:textId="74B5B375" w:rsidR="00540D26" w:rsidRPr="00540D26" w:rsidRDefault="00540D26" w:rsidP="00A37769">
            <w:pPr>
              <w:spacing w:after="0"/>
              <w:ind w:left="0"/>
              <w:jc w:val="left"/>
            </w:pPr>
            <w:r w:rsidRPr="00540D26">
              <w:rPr>
                <w:sz w:val="22"/>
                <w:szCs w:val="22"/>
              </w:rPr>
              <w:t>1446 flacoane + 1085 kg</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A0750EF" w14:textId="4E8E2F20" w:rsidR="00540D26" w:rsidRPr="00540D26" w:rsidRDefault="00540D26" w:rsidP="00A37769">
            <w:pPr>
              <w:spacing w:after="0"/>
              <w:ind w:left="0"/>
              <w:jc w:val="left"/>
            </w:pPr>
            <w:r w:rsidRPr="00540D26">
              <w:rPr>
                <w:sz w:val="22"/>
                <w:szCs w:val="22"/>
              </w:rPr>
              <w:t>3230 flacoane + 2284 kg</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5B8B9C3" w14:textId="449B1314" w:rsidR="00540D26" w:rsidRPr="00540D26" w:rsidRDefault="00540D26" w:rsidP="00A37769">
            <w:pPr>
              <w:spacing w:after="0"/>
              <w:ind w:left="0"/>
              <w:jc w:val="left"/>
            </w:pPr>
            <w:r w:rsidRPr="00540D26">
              <w:rPr>
                <w:sz w:val="22"/>
                <w:szCs w:val="22"/>
              </w:rPr>
              <w:t>4286 flacoane+2173 kg +100 l</w:t>
            </w:r>
          </w:p>
        </w:tc>
        <w:tc>
          <w:tcPr>
            <w:tcW w:w="1304"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ABB5EFB" w14:textId="505BEE4B" w:rsidR="00540D26" w:rsidRPr="00540D26" w:rsidRDefault="00540D26" w:rsidP="00A37769">
            <w:pPr>
              <w:spacing w:after="0"/>
              <w:ind w:left="0"/>
              <w:jc w:val="left"/>
            </w:pPr>
            <w:r w:rsidRPr="00540D26">
              <w:rPr>
                <w:sz w:val="22"/>
                <w:szCs w:val="22"/>
              </w:rPr>
              <w:t>4214 flacoane+1166 Kg+160 l</w:t>
            </w:r>
          </w:p>
        </w:tc>
        <w:tc>
          <w:tcPr>
            <w:tcW w:w="139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1137A7D1" w14:textId="0ED959C5" w:rsidR="00540D26" w:rsidRPr="00540D26" w:rsidRDefault="00540D26" w:rsidP="00A37769">
            <w:pPr>
              <w:spacing w:after="0"/>
              <w:ind w:left="0"/>
              <w:jc w:val="left"/>
            </w:pPr>
            <w:r w:rsidRPr="00540D26">
              <w:rPr>
                <w:sz w:val="22"/>
                <w:szCs w:val="22"/>
              </w:rPr>
              <w:t>3917 flacoane+1177 kg+168.9 l</w:t>
            </w:r>
          </w:p>
        </w:tc>
      </w:tr>
      <w:tr w:rsidR="00540D26" w:rsidRPr="0034171C" w14:paraId="2487CDBE"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3681D4D7"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2DCF19EB" w14:textId="77777777" w:rsidR="00540D26" w:rsidRPr="0034171C" w:rsidRDefault="00540D26" w:rsidP="00A37769">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7D220FBA" w14:textId="77777777" w:rsidR="00540D26" w:rsidRPr="0034171C" w:rsidRDefault="00540D26" w:rsidP="00A37769">
            <w:pPr>
              <w:spacing w:after="0"/>
              <w:jc w:val="center"/>
              <w:rPr>
                <w:color w:val="000000"/>
              </w:rPr>
            </w:pPr>
            <w:r w:rsidRPr="0034171C">
              <w:rPr>
                <w:color w:val="000000"/>
              </w:rPr>
              <w:t>Produse dezinfectie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EC25E17" w14:textId="477E67E8" w:rsidR="00540D26" w:rsidRPr="00540D26" w:rsidRDefault="00540D26" w:rsidP="00A37769">
            <w:pPr>
              <w:spacing w:after="0"/>
              <w:ind w:left="0"/>
              <w:jc w:val="left"/>
              <w:rPr>
                <w:color w:val="000000"/>
              </w:rPr>
            </w:pPr>
            <w:r w:rsidRPr="00540D26">
              <w:rPr>
                <w:sz w:val="22"/>
                <w:szCs w:val="22"/>
              </w:rPr>
              <w:t>60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1A0543A" w14:textId="57EE1506" w:rsidR="00540D26" w:rsidRPr="00540D26" w:rsidRDefault="00540D26" w:rsidP="00A37769">
            <w:pPr>
              <w:spacing w:after="0"/>
              <w:ind w:left="0"/>
              <w:jc w:val="left"/>
            </w:pPr>
            <w:r w:rsidRPr="00540D26">
              <w:rPr>
                <w:sz w:val="22"/>
                <w:szCs w:val="22"/>
              </w:rPr>
              <w:t>160 l</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ECBED92" w14:textId="72FED9DE" w:rsidR="00540D26" w:rsidRPr="00540D26" w:rsidRDefault="00540D26" w:rsidP="00A37769">
            <w:pPr>
              <w:spacing w:after="0"/>
              <w:ind w:left="0"/>
              <w:jc w:val="left"/>
            </w:pPr>
            <w:r w:rsidRPr="00540D26">
              <w:rPr>
                <w:sz w:val="22"/>
                <w:szCs w:val="22"/>
              </w:rPr>
              <w:t>270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1065ABDF" w14:textId="2D2B76EE" w:rsidR="00540D26" w:rsidRPr="00540D26" w:rsidRDefault="00540D26" w:rsidP="00A37769">
            <w:pPr>
              <w:spacing w:after="0"/>
              <w:ind w:left="0"/>
              <w:jc w:val="left"/>
            </w:pPr>
            <w:r w:rsidRPr="00540D26">
              <w:rPr>
                <w:sz w:val="22"/>
                <w:szCs w:val="22"/>
              </w:rPr>
              <w:t>230 l</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77F3579" w14:textId="45EFDCC2" w:rsidR="00540D26" w:rsidRPr="00540D26" w:rsidRDefault="00540D26" w:rsidP="00A37769">
            <w:pPr>
              <w:spacing w:after="0"/>
              <w:ind w:left="0"/>
              <w:jc w:val="left"/>
            </w:pPr>
            <w:r w:rsidRPr="00540D26">
              <w:rPr>
                <w:sz w:val="22"/>
                <w:szCs w:val="22"/>
              </w:rPr>
              <w:t>358</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63323EB" w14:textId="5485F3D2" w:rsidR="00540D26" w:rsidRPr="00540D26" w:rsidRDefault="00540D26" w:rsidP="00A37769">
            <w:pPr>
              <w:spacing w:after="0"/>
              <w:ind w:left="0"/>
              <w:jc w:val="left"/>
            </w:pPr>
            <w:r w:rsidRPr="00540D26">
              <w:rPr>
                <w:sz w:val="22"/>
                <w:szCs w:val="22"/>
              </w:rPr>
              <w:t>252</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02F5DAB9" w14:textId="203772A4" w:rsidR="00540D26" w:rsidRPr="00540D26" w:rsidRDefault="00540D26" w:rsidP="00A37769">
            <w:pPr>
              <w:spacing w:after="0"/>
              <w:ind w:left="0"/>
              <w:jc w:val="left"/>
            </w:pPr>
            <w:r w:rsidRPr="00540D26">
              <w:rPr>
                <w:sz w:val="22"/>
                <w:szCs w:val="22"/>
              </w:rPr>
              <w:t>435 l+840 kg</w:t>
            </w:r>
          </w:p>
        </w:tc>
        <w:tc>
          <w:tcPr>
            <w:tcW w:w="1304" w:type="dxa"/>
            <w:tcBorders>
              <w:top w:val="nil"/>
              <w:left w:val="nil"/>
              <w:bottom w:val="single" w:sz="4" w:space="0" w:color="auto"/>
              <w:right w:val="nil"/>
            </w:tcBorders>
            <w:shd w:val="clear" w:color="auto" w:fill="FFFFFF" w:themeFill="background1"/>
            <w:noWrap/>
            <w:vAlign w:val="center"/>
            <w:hideMark/>
          </w:tcPr>
          <w:p w14:paraId="2CD49159" w14:textId="4B2C1CDC" w:rsidR="00540D26" w:rsidRPr="00540D26" w:rsidRDefault="00540D26" w:rsidP="00A37769">
            <w:pPr>
              <w:spacing w:after="0"/>
              <w:ind w:left="0"/>
              <w:jc w:val="left"/>
            </w:pPr>
            <w:r w:rsidRPr="00540D26">
              <w:rPr>
                <w:sz w:val="22"/>
                <w:szCs w:val="22"/>
              </w:rPr>
              <w:t>352 l+1500kg</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1D8C844" w14:textId="4017CB0D" w:rsidR="00540D26" w:rsidRPr="00540D26" w:rsidRDefault="00540D26" w:rsidP="00A37769">
            <w:pPr>
              <w:spacing w:after="0"/>
              <w:ind w:left="0"/>
              <w:jc w:val="left"/>
            </w:pPr>
            <w:r w:rsidRPr="00540D26">
              <w:rPr>
                <w:sz w:val="22"/>
                <w:szCs w:val="22"/>
              </w:rPr>
              <w:t>361 l+880 kg</w:t>
            </w:r>
          </w:p>
        </w:tc>
      </w:tr>
      <w:tr w:rsidR="00540D26" w:rsidRPr="0034171C" w14:paraId="7B6464C8"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08ECC160"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7DC3410F" w14:textId="77777777" w:rsidR="00540D26" w:rsidRPr="0034171C" w:rsidRDefault="00540D26" w:rsidP="00A37769">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46A3DDB3" w14:textId="35E4E67B" w:rsidR="00540D26" w:rsidRPr="0034171C" w:rsidRDefault="00540D26" w:rsidP="00A37769">
            <w:pPr>
              <w:spacing w:after="0"/>
              <w:jc w:val="center"/>
              <w:rPr>
                <w:color w:val="000000"/>
              </w:rPr>
            </w:pPr>
            <w:r w:rsidRPr="0034171C">
              <w:rPr>
                <w:color w:val="000000"/>
              </w:rPr>
              <w:t>Produse dezinsectie</w:t>
            </w:r>
            <w:r>
              <w:rPr>
                <w:color w:val="000000"/>
              </w:rPr>
              <w:t xml:space="preserve"> </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77D029B" w14:textId="77B18381" w:rsidR="00540D26" w:rsidRPr="00540D26" w:rsidRDefault="00540D26" w:rsidP="00A37769">
            <w:pPr>
              <w:spacing w:after="0"/>
              <w:jc w:val="left"/>
              <w:rPr>
                <w:color w:val="000000"/>
              </w:rPr>
            </w:pPr>
            <w:r w:rsidRPr="00540D26">
              <w:rPr>
                <w:sz w:val="22"/>
                <w:szCs w:val="22"/>
              </w:rPr>
              <w:t>1.2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1D9C156" w14:textId="03BD4561" w:rsidR="00540D26" w:rsidRPr="00540D26" w:rsidRDefault="00540D26" w:rsidP="00A37769">
            <w:pPr>
              <w:spacing w:after="0"/>
              <w:jc w:val="left"/>
            </w:pPr>
            <w:r w:rsidRPr="00540D26">
              <w:rPr>
                <w:sz w:val="22"/>
                <w:szCs w:val="22"/>
              </w:rPr>
              <w:t>2 kg</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09DACF98" w14:textId="27082591" w:rsidR="00540D26" w:rsidRPr="00540D26" w:rsidRDefault="00540D26" w:rsidP="00A37769">
            <w:pPr>
              <w:spacing w:after="0"/>
              <w:jc w:val="left"/>
            </w:pPr>
            <w:r w:rsidRPr="00540D26">
              <w:rPr>
                <w:sz w:val="22"/>
                <w:szCs w:val="22"/>
              </w:rPr>
              <w:t>1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A5ABB68" w14:textId="58CC53C0" w:rsidR="00540D26" w:rsidRPr="00540D26" w:rsidRDefault="00540D26" w:rsidP="00A37769">
            <w:pPr>
              <w:spacing w:after="0"/>
              <w:jc w:val="left"/>
            </w:pPr>
            <w:r w:rsidRPr="00540D26">
              <w:rPr>
                <w:sz w:val="22"/>
                <w:szCs w:val="22"/>
              </w:rPr>
              <w:t>59 kg</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75D45FAB" w14:textId="266AD6B3" w:rsidR="00540D26" w:rsidRPr="00540D26" w:rsidRDefault="00540D26" w:rsidP="00A37769">
            <w:pPr>
              <w:spacing w:after="0"/>
              <w:jc w:val="left"/>
            </w:pPr>
            <w:r w:rsidRPr="00540D26">
              <w:rPr>
                <w:sz w:val="22"/>
                <w:szCs w:val="22"/>
              </w:rPr>
              <w:t>8</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6F67099F" w14:textId="0EFCE3F7" w:rsidR="00540D26" w:rsidRPr="00540D26" w:rsidRDefault="00540D26" w:rsidP="00A37769">
            <w:pPr>
              <w:spacing w:after="0"/>
              <w:jc w:val="left"/>
            </w:pPr>
            <w:r w:rsidRPr="00540D26">
              <w:rPr>
                <w:sz w:val="22"/>
                <w:szCs w:val="22"/>
              </w:rPr>
              <w:t>4</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5EE9052E" w14:textId="30798FB0" w:rsidR="00540D26" w:rsidRPr="00540D26" w:rsidRDefault="00540D26" w:rsidP="00A37769">
            <w:pPr>
              <w:spacing w:after="0"/>
              <w:ind w:left="0"/>
              <w:jc w:val="left"/>
            </w:pPr>
            <w:r w:rsidRPr="00540D26">
              <w:rPr>
                <w:sz w:val="22"/>
                <w:szCs w:val="22"/>
              </w:rPr>
              <w:t>15 kg</w:t>
            </w:r>
          </w:p>
        </w:tc>
        <w:tc>
          <w:tcPr>
            <w:tcW w:w="1304" w:type="dxa"/>
            <w:tcBorders>
              <w:top w:val="nil"/>
              <w:left w:val="nil"/>
              <w:bottom w:val="single" w:sz="4" w:space="0" w:color="auto"/>
              <w:right w:val="nil"/>
            </w:tcBorders>
            <w:shd w:val="clear" w:color="auto" w:fill="FFFFFF" w:themeFill="background1"/>
            <w:noWrap/>
            <w:vAlign w:val="center"/>
            <w:hideMark/>
          </w:tcPr>
          <w:p w14:paraId="2C78AF9F" w14:textId="494966F3" w:rsidR="00540D26" w:rsidRPr="00540D26" w:rsidRDefault="00540D26" w:rsidP="00A37769">
            <w:pPr>
              <w:spacing w:after="0"/>
              <w:ind w:left="0"/>
              <w:jc w:val="left"/>
            </w:pPr>
            <w:r w:rsidRPr="00540D26">
              <w:rPr>
                <w:sz w:val="22"/>
                <w:szCs w:val="22"/>
              </w:rPr>
              <w:t>17.4</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2CF62E8B" w14:textId="1FC7A88A" w:rsidR="00540D26" w:rsidRPr="00540D26" w:rsidRDefault="00540D26" w:rsidP="00A37769">
            <w:pPr>
              <w:spacing w:after="0"/>
              <w:ind w:left="0"/>
              <w:jc w:val="left"/>
            </w:pPr>
            <w:r w:rsidRPr="00540D26">
              <w:rPr>
                <w:sz w:val="22"/>
                <w:szCs w:val="22"/>
              </w:rPr>
              <w:t>9.4 kg</w:t>
            </w:r>
          </w:p>
        </w:tc>
      </w:tr>
      <w:tr w:rsidR="00540D26" w:rsidRPr="0034171C" w14:paraId="4D841855" w14:textId="77777777" w:rsidTr="00A37769">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557B4823"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758B4DBD" w14:textId="77777777" w:rsidR="00540D26" w:rsidRPr="0034171C" w:rsidRDefault="00540D26" w:rsidP="00A37769">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7C32427E" w14:textId="77777777" w:rsidR="00540D26" w:rsidRPr="0034171C" w:rsidRDefault="00540D26" w:rsidP="00A37769">
            <w:pPr>
              <w:spacing w:after="0"/>
              <w:jc w:val="center"/>
              <w:rPr>
                <w:color w:val="000000"/>
              </w:rPr>
            </w:pPr>
            <w:r w:rsidRPr="0034171C">
              <w:rPr>
                <w:color w:val="000000"/>
              </w:rPr>
              <w:t>Produse deratizare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2F2DDF46" w14:textId="20D9704A" w:rsidR="00540D26" w:rsidRPr="00540D26" w:rsidRDefault="00540D26" w:rsidP="00A37769">
            <w:pPr>
              <w:spacing w:after="0"/>
              <w:jc w:val="left"/>
              <w:rPr>
                <w:color w:val="000000"/>
              </w:rPr>
            </w:pPr>
            <w:r w:rsidRPr="00540D26">
              <w:rPr>
                <w:sz w:val="22"/>
                <w:szCs w:val="22"/>
              </w:rPr>
              <w:t>65</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0DDB51E1" w14:textId="6048C8E1" w:rsidR="00540D26" w:rsidRPr="00540D26" w:rsidRDefault="00540D26" w:rsidP="00A37769">
            <w:pPr>
              <w:spacing w:after="0"/>
              <w:jc w:val="left"/>
            </w:pPr>
            <w:r w:rsidRPr="00540D26">
              <w:rPr>
                <w:sz w:val="22"/>
                <w:szCs w:val="22"/>
              </w:rPr>
              <w:t>15 kg</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31E0E939" w14:textId="769C382B" w:rsidR="00540D26" w:rsidRPr="00540D26" w:rsidRDefault="00540D26" w:rsidP="00A37769">
            <w:pPr>
              <w:spacing w:after="0"/>
              <w:jc w:val="left"/>
            </w:pPr>
            <w:r w:rsidRPr="00540D26">
              <w:rPr>
                <w:sz w:val="22"/>
                <w:szCs w:val="22"/>
              </w:rPr>
              <w:t>17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1C600A4C" w14:textId="119AFA0F" w:rsidR="00540D26" w:rsidRPr="00540D26" w:rsidRDefault="00540D26" w:rsidP="00A37769">
            <w:pPr>
              <w:spacing w:after="0"/>
              <w:jc w:val="left"/>
            </w:pPr>
            <w:r w:rsidRPr="00540D26">
              <w:rPr>
                <w:sz w:val="22"/>
                <w:szCs w:val="22"/>
              </w:rPr>
              <w:t>14 kg</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B77D03D" w14:textId="6B01274F" w:rsidR="00540D26" w:rsidRPr="00540D26" w:rsidRDefault="00540D26" w:rsidP="00A37769">
            <w:pPr>
              <w:spacing w:after="0"/>
              <w:jc w:val="left"/>
            </w:pPr>
            <w:r w:rsidRPr="00540D26">
              <w:rPr>
                <w:sz w:val="22"/>
                <w:szCs w:val="22"/>
              </w:rPr>
              <w:t>90</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E7C8AB4" w14:textId="195E3BA0" w:rsidR="00540D26" w:rsidRPr="00540D26" w:rsidRDefault="00540D26" w:rsidP="00A37769">
            <w:pPr>
              <w:spacing w:after="0"/>
              <w:jc w:val="left"/>
            </w:pPr>
            <w:r w:rsidRPr="00540D26">
              <w:rPr>
                <w:sz w:val="22"/>
                <w:szCs w:val="22"/>
              </w:rPr>
              <w:t>120</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AE1ED5C" w14:textId="69E3FACC" w:rsidR="00540D26" w:rsidRPr="00540D26" w:rsidRDefault="00540D26" w:rsidP="00A37769">
            <w:pPr>
              <w:spacing w:after="0"/>
              <w:jc w:val="left"/>
            </w:pPr>
            <w:r w:rsidRPr="00540D26">
              <w:rPr>
                <w:sz w:val="22"/>
                <w:szCs w:val="22"/>
              </w:rPr>
              <w:t>175 kg</w:t>
            </w:r>
          </w:p>
        </w:tc>
        <w:tc>
          <w:tcPr>
            <w:tcW w:w="1304" w:type="dxa"/>
            <w:tcBorders>
              <w:top w:val="nil"/>
              <w:left w:val="nil"/>
              <w:bottom w:val="single" w:sz="4" w:space="0" w:color="auto"/>
              <w:right w:val="nil"/>
            </w:tcBorders>
            <w:shd w:val="clear" w:color="auto" w:fill="FFFFFF" w:themeFill="background1"/>
            <w:noWrap/>
            <w:vAlign w:val="center"/>
            <w:hideMark/>
          </w:tcPr>
          <w:p w14:paraId="485BD7AF" w14:textId="68F3DC36" w:rsidR="00540D26" w:rsidRPr="00540D26" w:rsidRDefault="00540D26" w:rsidP="00A37769">
            <w:pPr>
              <w:spacing w:after="0"/>
              <w:jc w:val="left"/>
            </w:pPr>
            <w:r w:rsidRPr="00540D26">
              <w:rPr>
                <w:sz w:val="22"/>
                <w:szCs w:val="22"/>
              </w:rPr>
              <w:t>95 kg</w:t>
            </w:r>
          </w:p>
        </w:tc>
        <w:tc>
          <w:tcPr>
            <w:tcW w:w="139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066E38C2" w14:textId="2340F938" w:rsidR="00540D26" w:rsidRPr="00540D26" w:rsidRDefault="00540D26" w:rsidP="00A37769">
            <w:pPr>
              <w:spacing w:after="0"/>
              <w:jc w:val="left"/>
            </w:pPr>
            <w:r w:rsidRPr="00540D26">
              <w:rPr>
                <w:sz w:val="22"/>
                <w:szCs w:val="22"/>
              </w:rPr>
              <w:t>95</w:t>
            </w:r>
          </w:p>
        </w:tc>
      </w:tr>
      <w:tr w:rsidR="00540D26" w:rsidRPr="0034171C" w14:paraId="01339F41" w14:textId="77777777" w:rsidTr="00A37769">
        <w:trPr>
          <w:trHeight w:val="402"/>
        </w:trPr>
        <w:tc>
          <w:tcPr>
            <w:tcW w:w="795" w:type="dxa"/>
            <w:vMerge/>
            <w:tcBorders>
              <w:top w:val="single" w:sz="8" w:space="0" w:color="auto"/>
              <w:left w:val="single" w:sz="18" w:space="0" w:color="76923C" w:themeColor="accent3" w:themeShade="BF"/>
              <w:bottom w:val="single" w:sz="18" w:space="0" w:color="76923C" w:themeColor="accent3" w:themeShade="BF"/>
              <w:right w:val="single" w:sz="8" w:space="0" w:color="auto"/>
            </w:tcBorders>
            <w:vAlign w:val="center"/>
            <w:hideMark/>
          </w:tcPr>
          <w:p w14:paraId="5FA65503" w14:textId="77777777" w:rsidR="00540D26" w:rsidRPr="0034171C" w:rsidRDefault="00540D26" w:rsidP="00A37769">
            <w:pPr>
              <w:spacing w:after="0"/>
              <w:rPr>
                <w:color w:val="000000"/>
              </w:rPr>
            </w:pPr>
          </w:p>
        </w:tc>
        <w:tc>
          <w:tcPr>
            <w:tcW w:w="1113" w:type="dxa"/>
            <w:vMerge/>
            <w:tcBorders>
              <w:top w:val="single" w:sz="8" w:space="0" w:color="auto"/>
              <w:left w:val="single" w:sz="8" w:space="0" w:color="auto"/>
              <w:bottom w:val="single" w:sz="18" w:space="0" w:color="76923C" w:themeColor="accent3" w:themeShade="BF"/>
              <w:right w:val="nil"/>
            </w:tcBorders>
            <w:vAlign w:val="center"/>
            <w:hideMark/>
          </w:tcPr>
          <w:p w14:paraId="0B182FA8" w14:textId="77777777" w:rsidR="00540D26" w:rsidRPr="0034171C" w:rsidRDefault="00540D26" w:rsidP="00A37769">
            <w:pPr>
              <w:spacing w:after="0"/>
              <w:rPr>
                <w:bCs/>
                <w:color w:val="000000"/>
              </w:rPr>
            </w:pPr>
          </w:p>
        </w:tc>
        <w:tc>
          <w:tcPr>
            <w:tcW w:w="2229" w:type="dxa"/>
            <w:tcBorders>
              <w:top w:val="nil"/>
              <w:left w:val="single" w:sz="8" w:space="0" w:color="auto"/>
              <w:bottom w:val="single" w:sz="18" w:space="0" w:color="76923C" w:themeColor="accent3" w:themeShade="BF"/>
              <w:right w:val="single" w:sz="8" w:space="0" w:color="auto"/>
            </w:tcBorders>
            <w:shd w:val="clear" w:color="000000" w:fill="DBDBDB"/>
            <w:noWrap/>
            <w:vAlign w:val="center"/>
            <w:hideMark/>
          </w:tcPr>
          <w:p w14:paraId="39E8F229" w14:textId="77777777" w:rsidR="00540D26" w:rsidRPr="0034171C" w:rsidRDefault="00540D26" w:rsidP="00A37769">
            <w:pPr>
              <w:spacing w:after="0"/>
              <w:jc w:val="center"/>
              <w:rPr>
                <w:color w:val="000000"/>
              </w:rPr>
            </w:pPr>
            <w:r w:rsidRPr="0034171C">
              <w:rPr>
                <w:color w:val="000000"/>
              </w:rPr>
              <w:t>Material absorbant</w:t>
            </w:r>
          </w:p>
        </w:tc>
        <w:tc>
          <w:tcPr>
            <w:tcW w:w="110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389ED63A" w14:textId="0439F65F" w:rsidR="00540D26" w:rsidRPr="00540D26" w:rsidRDefault="00540D26" w:rsidP="00A37769">
            <w:pPr>
              <w:spacing w:after="0"/>
              <w:jc w:val="left"/>
              <w:rPr>
                <w:color w:val="000000"/>
              </w:rPr>
            </w:pPr>
            <w:r w:rsidRPr="00540D26">
              <w:rPr>
                <w:sz w:val="22"/>
                <w:szCs w:val="22"/>
              </w:rPr>
              <w:t>0</w:t>
            </w:r>
          </w:p>
        </w:tc>
        <w:tc>
          <w:tcPr>
            <w:tcW w:w="117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408D45EA" w14:textId="1C365652" w:rsidR="00540D26" w:rsidRPr="00540D26" w:rsidRDefault="00540D26" w:rsidP="00A37769">
            <w:pPr>
              <w:spacing w:after="0"/>
              <w:jc w:val="left"/>
              <w:rPr>
                <w:color w:val="FF0000"/>
              </w:rPr>
            </w:pPr>
            <w:r w:rsidRPr="00540D26">
              <w:rPr>
                <w:sz w:val="22"/>
                <w:szCs w:val="22"/>
              </w:rPr>
              <w:t>0</w:t>
            </w:r>
          </w:p>
        </w:tc>
        <w:tc>
          <w:tcPr>
            <w:tcW w:w="117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6BFE97E" w14:textId="1BC5B8FE" w:rsidR="00540D26" w:rsidRPr="00540D26" w:rsidRDefault="00540D26" w:rsidP="00A37769">
            <w:pPr>
              <w:spacing w:after="0"/>
              <w:jc w:val="left"/>
            </w:pPr>
            <w:r w:rsidRPr="00540D26">
              <w:rPr>
                <w:sz w:val="22"/>
                <w:szCs w:val="22"/>
              </w:rPr>
              <w:t>0</w:t>
            </w:r>
          </w:p>
        </w:tc>
        <w:tc>
          <w:tcPr>
            <w:tcW w:w="117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B6D4531" w14:textId="1587DC14" w:rsidR="00540D26" w:rsidRPr="00540D26" w:rsidRDefault="00540D26" w:rsidP="00A37769">
            <w:pPr>
              <w:spacing w:after="0"/>
              <w:jc w:val="left"/>
            </w:pPr>
            <w:r w:rsidRPr="00540D26">
              <w:rPr>
                <w:sz w:val="22"/>
                <w:szCs w:val="22"/>
              </w:rPr>
              <w:t>0</w:t>
            </w:r>
          </w:p>
        </w:tc>
        <w:tc>
          <w:tcPr>
            <w:tcW w:w="105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7A042809" w14:textId="1FA55693" w:rsidR="00540D26" w:rsidRPr="00540D26" w:rsidRDefault="00540D26" w:rsidP="00A37769">
            <w:pPr>
              <w:spacing w:after="0"/>
              <w:ind w:left="0"/>
              <w:jc w:val="left"/>
            </w:pPr>
            <w:r w:rsidRPr="00540D26">
              <w:rPr>
                <w:sz w:val="22"/>
                <w:szCs w:val="22"/>
              </w:rPr>
              <w:t>1208</w:t>
            </w:r>
          </w:p>
        </w:tc>
        <w:tc>
          <w:tcPr>
            <w:tcW w:w="105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C80ED2A" w14:textId="33600E45" w:rsidR="00540D26" w:rsidRPr="00540D26" w:rsidRDefault="00540D26" w:rsidP="00A37769">
            <w:pPr>
              <w:spacing w:after="0"/>
              <w:ind w:left="0"/>
              <w:jc w:val="left"/>
            </w:pPr>
            <w:r w:rsidRPr="00540D26">
              <w:rPr>
                <w:sz w:val="22"/>
                <w:szCs w:val="22"/>
              </w:rPr>
              <w:t>2713</w:t>
            </w:r>
          </w:p>
        </w:tc>
        <w:tc>
          <w:tcPr>
            <w:tcW w:w="1385"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49171C87" w14:textId="17013E02" w:rsidR="00540D26" w:rsidRPr="00540D26" w:rsidRDefault="00540D26" w:rsidP="00A37769">
            <w:pPr>
              <w:spacing w:after="0"/>
              <w:ind w:left="0"/>
              <w:jc w:val="left"/>
            </w:pPr>
            <w:r w:rsidRPr="00540D26">
              <w:rPr>
                <w:sz w:val="22"/>
                <w:szCs w:val="22"/>
              </w:rPr>
              <w:t>2290</w:t>
            </w:r>
          </w:p>
        </w:tc>
        <w:tc>
          <w:tcPr>
            <w:tcW w:w="1304"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16AE50B2" w14:textId="19D24776" w:rsidR="00540D26" w:rsidRPr="00540D26" w:rsidRDefault="00540D26" w:rsidP="00A37769">
            <w:pPr>
              <w:spacing w:after="0"/>
              <w:jc w:val="left"/>
            </w:pPr>
            <w:r w:rsidRPr="00540D26">
              <w:rPr>
                <w:sz w:val="22"/>
                <w:szCs w:val="22"/>
              </w:rPr>
              <w:t>2147 kg</w:t>
            </w:r>
          </w:p>
        </w:tc>
        <w:tc>
          <w:tcPr>
            <w:tcW w:w="1390" w:type="dxa"/>
            <w:tcBorders>
              <w:top w:val="single" w:sz="4" w:space="0" w:color="auto"/>
              <w:left w:val="nil"/>
              <w:bottom w:val="single" w:sz="18" w:space="0" w:color="76923C" w:themeColor="accent3" w:themeShade="BF"/>
              <w:right w:val="single" w:sz="18" w:space="0" w:color="76923C" w:themeColor="accent3" w:themeShade="BF"/>
            </w:tcBorders>
            <w:shd w:val="clear" w:color="auto" w:fill="FFFFFF" w:themeFill="background1"/>
            <w:noWrap/>
            <w:vAlign w:val="center"/>
            <w:hideMark/>
          </w:tcPr>
          <w:p w14:paraId="385A747D" w14:textId="778FFF7B" w:rsidR="00540D26" w:rsidRPr="00540D26" w:rsidRDefault="00540D26" w:rsidP="00A37769">
            <w:pPr>
              <w:spacing w:after="0"/>
              <w:jc w:val="left"/>
            </w:pPr>
            <w:r w:rsidRPr="00540D26">
              <w:rPr>
                <w:sz w:val="22"/>
                <w:szCs w:val="22"/>
              </w:rPr>
              <w:t>1814</w:t>
            </w:r>
          </w:p>
        </w:tc>
      </w:tr>
    </w:tbl>
    <w:p w14:paraId="35774073" w14:textId="77777777" w:rsidR="00D4569E" w:rsidRPr="0002733D" w:rsidRDefault="00D4569E" w:rsidP="002873AE">
      <w:pPr>
        <w:sectPr w:rsidR="00D4569E" w:rsidRPr="0002733D" w:rsidSect="008C6458">
          <w:headerReference w:type="default" r:id="rId22"/>
          <w:pgSz w:w="16834" w:h="11909" w:orient="landscape" w:code="9"/>
          <w:pgMar w:top="1714" w:right="706" w:bottom="1138" w:left="720" w:header="850" w:footer="720" w:gutter="0"/>
          <w:paperSrc w:first="15" w:other="15"/>
          <w:cols w:space="720"/>
        </w:sectPr>
      </w:pPr>
    </w:p>
    <w:p w14:paraId="16021B85" w14:textId="77777777" w:rsidR="00504AF8" w:rsidRDefault="00504AF8" w:rsidP="006C5B7E">
      <w:pPr>
        <w:pStyle w:val="Caption"/>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7" w:name="_Toc194212912"/>
      <w:bookmarkEnd w:id="60"/>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6A98BA13" w14:textId="77777777" w:rsidR="002E7C9C" w:rsidRPr="00451FB6" w:rsidRDefault="002E7C9C" w:rsidP="00451FB6">
      <w:pPr>
        <w:pStyle w:val="Heading2"/>
      </w:pPr>
      <w:bookmarkStart w:id="68" w:name="_Toc506384423"/>
      <w:r w:rsidRPr="00451FB6">
        <w:t>C</w:t>
      </w:r>
      <w:r w:rsidR="00B53F64" w:rsidRPr="00451FB6">
        <w:t>erintele</w:t>
      </w:r>
      <w:r w:rsidRPr="00451FB6">
        <w:t xml:space="preserve"> BAT</w:t>
      </w:r>
      <w:bookmarkEnd w:id="67"/>
      <w:bookmarkEnd w:id="68"/>
    </w:p>
    <w:p w14:paraId="0027589A" w14:textId="21C9B5F2"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w:t>
      </w:r>
      <w:r w:rsidR="000C7BFB">
        <w:rPr>
          <w:sz w:val="24"/>
          <w:szCs w:val="28"/>
          <w:lang w:val="it-IT"/>
        </w:rPr>
        <w:t>2017</w:t>
      </w:r>
      <w:r w:rsidRPr="000E1CC7">
        <w:rPr>
          <w:sz w:val="24"/>
          <w:szCs w:val="28"/>
          <w:lang w:val="it-IT"/>
        </w:rPr>
        <w:t xml:space="preserve"> (</w:t>
      </w:r>
      <w:r w:rsidR="000C7BFB">
        <w:rPr>
          <w:sz w:val="24"/>
          <w:szCs w:val="28"/>
          <w:lang w:val="it-IT"/>
        </w:rPr>
        <w:t>IRPP_B</w:t>
      </w:r>
      <w:r w:rsidRPr="000E1CC7">
        <w:rPr>
          <w:sz w:val="24"/>
          <w:szCs w:val="28"/>
          <w:lang w:val="it-IT"/>
        </w:rPr>
        <w:t>ref_</w:t>
      </w:r>
      <w:r w:rsidR="000C7BFB">
        <w:rPr>
          <w:sz w:val="24"/>
          <w:szCs w:val="28"/>
          <w:lang w:val="it-IT"/>
        </w:rPr>
        <w:t>2017</w:t>
      </w:r>
      <w:r w:rsidRPr="000E1CC7">
        <w:rPr>
          <w:sz w:val="24"/>
          <w:szCs w:val="28"/>
          <w:lang w:val="it-IT"/>
        </w:rPr>
        <w:t xml:space="preserve">: </w:t>
      </w:r>
      <w:r w:rsidRPr="00F365D1">
        <w:rPr>
          <w:i/>
          <w:sz w:val="24"/>
          <w:szCs w:val="28"/>
          <w:lang w:val="it-IT"/>
        </w:rPr>
        <w:t xml:space="preserve">Reference Document on Best Available Techniques for Intensive Rearing of Poultry and Pigs - </w:t>
      </w:r>
      <w:r w:rsidR="000C7BFB">
        <w:rPr>
          <w:i/>
          <w:sz w:val="24"/>
          <w:szCs w:val="28"/>
          <w:lang w:val="it-IT"/>
        </w:rPr>
        <w:t>2017</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34C74B4E" w:rsidR="00090777" w:rsidRPr="00F4720A" w:rsidRDefault="00F4720A" w:rsidP="00F4720A">
      <w:pPr>
        <w:pStyle w:val="Caption"/>
        <w:rPr>
          <w:bCs w:val="0"/>
        </w:rPr>
      </w:pPr>
      <w:bookmarkStart w:id="69" w:name="_Toc506384981"/>
      <w:r>
        <w:t xml:space="preserve">Tabel </w:t>
      </w:r>
      <w:r>
        <w:fldChar w:fldCharType="begin"/>
      </w:r>
      <w:r>
        <w:instrText xml:space="preserve"> SEQ Tabel \* ARABIC </w:instrText>
      </w:r>
      <w:r>
        <w:fldChar w:fldCharType="separate"/>
      </w:r>
      <w:r w:rsidR="00A62A34">
        <w:rPr>
          <w:noProof/>
        </w:rPr>
        <w:t>12</w:t>
      </w:r>
      <w:r>
        <w:fldChar w:fldCharType="end"/>
      </w:r>
      <w:r w:rsidRPr="00F4720A">
        <w:rPr>
          <w:bCs w:val="0"/>
        </w:rPr>
        <w:t>: Conformarea cu cerintele generale BAT pentru materii prime si materiale</w:t>
      </w:r>
      <w:bookmarkEnd w:id="69"/>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71AA8706" w14:textId="77777777" w:rsidR="00090777" w:rsidRDefault="00090777" w:rsidP="00451FB6">
      <w:pPr>
        <w:pStyle w:val="Heading2"/>
      </w:pPr>
      <w:bookmarkStart w:id="70" w:name="_toc3171"/>
      <w:bookmarkStart w:id="71" w:name="_Toc254003459"/>
      <w:bookmarkStart w:id="72" w:name="_Ref478648486"/>
      <w:bookmarkStart w:id="73" w:name="_Ref478638511"/>
      <w:bookmarkStart w:id="74" w:name="_Ref478638433"/>
      <w:bookmarkStart w:id="75" w:name="_Ref478635141"/>
      <w:bookmarkStart w:id="76" w:name="_Ref478634920"/>
      <w:bookmarkStart w:id="77" w:name="_Ref478631984"/>
      <w:bookmarkStart w:id="78" w:name="_Ref478626451"/>
      <w:bookmarkStart w:id="79" w:name="_Toc506384424"/>
      <w:bookmarkEnd w:id="70"/>
      <w:r>
        <w:t>Auditul privind minimizarea deseurilor (minimizarea utilizarii materiilor prime)</w:t>
      </w:r>
      <w:bookmarkEnd w:id="71"/>
      <w:bookmarkEnd w:id="72"/>
      <w:bookmarkEnd w:id="73"/>
      <w:bookmarkEnd w:id="74"/>
      <w:bookmarkEnd w:id="75"/>
      <w:bookmarkEnd w:id="76"/>
      <w:bookmarkEnd w:id="77"/>
      <w:bookmarkEnd w:id="78"/>
      <w:bookmarkEnd w:id="79"/>
    </w:p>
    <w:p w14:paraId="360AE95E" w14:textId="77777777" w:rsidR="00090777" w:rsidRDefault="00090777" w:rsidP="00090777">
      <w:pPr>
        <w:pStyle w:val="TableofFigures"/>
        <w:spacing w:after="0"/>
        <w:rPr>
          <w:b/>
          <w:bCs/>
        </w:rPr>
      </w:pPr>
    </w:p>
    <w:p w14:paraId="5BA77C1C" w14:textId="77777777" w:rsidR="005D06E9" w:rsidRPr="008B7A14" w:rsidRDefault="005D06E9" w:rsidP="005D06E9">
      <w:pPr>
        <w:widowControl w:val="0"/>
        <w:autoSpaceDE w:val="0"/>
        <w:autoSpaceDN w:val="0"/>
        <w:adjustRightInd w:val="0"/>
        <w:spacing w:line="379" w:lineRule="atLeast"/>
        <w:rPr>
          <w:sz w:val="24"/>
          <w:szCs w:val="28"/>
          <w:lang w:val="it-IT"/>
        </w:rPr>
      </w:pPr>
      <w:bookmarkStart w:id="80" w:name="_Toc254003667"/>
      <w:r w:rsidRPr="008B7A14">
        <w:rPr>
          <w:sz w:val="24"/>
          <w:szCs w:val="28"/>
          <w:lang w:val="it-IT"/>
        </w:rPr>
        <w:t xml:space="preserve">In fermele de crestere intensiva a porcilor, principalele tipuri de deseuri (care in cazul altor tipuri de instalatii IPPC se pot minimiza teoretic printr-o folosire judicioasa a materiilor prime) sunt </w:t>
      </w:r>
      <w:r w:rsidRPr="00B27624">
        <w:rPr>
          <w:sz w:val="24"/>
          <w:szCs w:val="28"/>
          <w:lang w:val="it-IT"/>
        </w:rPr>
        <w:t>dejectiile si cadavrele de animale. In cazul dejectiilor, nu exista tehnici de minimizare a cantitatilor anuale produse</w:t>
      </w:r>
      <w:r w:rsidRPr="008B7A14">
        <w:rPr>
          <w:sz w:val="24"/>
          <w:szCs w:val="28"/>
          <w:lang w:val="it-IT"/>
        </w:rPr>
        <w:t>,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43512A85" w14:textId="77777777" w:rsidR="005D06E9" w:rsidRPr="008B7A14" w:rsidRDefault="005D06E9" w:rsidP="005D06E9">
      <w:pPr>
        <w:widowControl w:val="0"/>
        <w:autoSpaceDE w:val="0"/>
        <w:autoSpaceDN w:val="0"/>
        <w:adjustRightInd w:val="0"/>
        <w:spacing w:line="379" w:lineRule="atLeast"/>
        <w:rPr>
          <w:sz w:val="24"/>
          <w:szCs w:val="28"/>
          <w:lang w:val="it-IT"/>
        </w:rPr>
      </w:pPr>
      <w:r w:rsidRPr="008B7A14">
        <w:rPr>
          <w:sz w:val="24"/>
          <w:szCs w:val="28"/>
          <w:lang w:val="it-IT"/>
        </w:rPr>
        <w:t xml:space="preserve">Celelalte tipuri de deseuri (a se vedea sectiunea 6) sunt produse in general in cantitati </w:t>
      </w:r>
      <w:r w:rsidRPr="008B7A14">
        <w:rPr>
          <w:sz w:val="24"/>
          <w:szCs w:val="28"/>
          <w:lang w:val="it-IT"/>
        </w:rPr>
        <w:lastRenderedPageBreak/>
        <w:t xml:space="preserve">nesemnificative si depind de activitatile conexe desfasurate in ferma. </w:t>
      </w:r>
    </w:p>
    <w:p w14:paraId="1BD8FCD2" w14:textId="77777777" w:rsidR="005D06E9" w:rsidRDefault="005D06E9" w:rsidP="002873AE">
      <w:pPr>
        <w:rPr>
          <w:sz w:val="24"/>
          <w:szCs w:val="24"/>
        </w:rPr>
      </w:pPr>
    </w:p>
    <w:p w14:paraId="6E67C938" w14:textId="7610B41F" w:rsidR="00090777" w:rsidRPr="00837468" w:rsidRDefault="00F4720A" w:rsidP="00F4720A">
      <w:pPr>
        <w:pStyle w:val="Caption"/>
        <w:rPr>
          <w:bCs w:val="0"/>
        </w:rPr>
      </w:pPr>
      <w:bookmarkStart w:id="81" w:name="_Toc506384982"/>
      <w:bookmarkEnd w:id="80"/>
      <w:r>
        <w:t xml:space="preserve">Tabel </w:t>
      </w:r>
      <w:r>
        <w:fldChar w:fldCharType="begin"/>
      </w:r>
      <w:r>
        <w:instrText xml:space="preserve"> SEQ Tabel \* ARABIC </w:instrText>
      </w:r>
      <w:r>
        <w:fldChar w:fldCharType="separate"/>
      </w:r>
      <w:r w:rsidR="00A62A34">
        <w:rPr>
          <w:noProof/>
        </w:rPr>
        <w:t>13</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81"/>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6A851E89" w:rsidR="00090777" w:rsidRDefault="00F4336B" w:rsidP="00435298">
            <w:pPr>
              <w:pStyle w:val="table"/>
              <w:snapToGrid w:val="0"/>
              <w:spacing w:after="0"/>
              <w:jc w:val="center"/>
              <w:rPr>
                <w:lang w:val="ro-RO" w:eastAsia="ar-SA"/>
              </w:rPr>
            </w:pPr>
            <w:r w:rsidRPr="00F93F20">
              <w:rPr>
                <w:lang w:val="ro-RO"/>
              </w:rPr>
              <w:t>201</w:t>
            </w:r>
            <w:r w:rsidR="00435298" w:rsidRPr="00F93F20">
              <w:rPr>
                <w:lang w:val="ro-RO"/>
              </w:rPr>
              <w:t>8</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77777777" w:rsidR="00090777" w:rsidRDefault="00090777" w:rsidP="00090777">
      <w:pPr>
        <w:spacing w:before="60" w:after="0"/>
        <w:ind w:left="0"/>
        <w:rPr>
          <w:lang w:val="it-IT" w:eastAsia="ar-SA"/>
        </w:rPr>
      </w:pPr>
      <w:bookmarkStart w:id="82" w:name="_Ref478363680"/>
    </w:p>
    <w:p w14:paraId="0E636DD7" w14:textId="77777777" w:rsidR="00090777" w:rsidRDefault="00090777" w:rsidP="00451FB6">
      <w:pPr>
        <w:pStyle w:val="Heading2"/>
      </w:pPr>
      <w:bookmarkStart w:id="83" w:name="_Toc254003460"/>
      <w:bookmarkStart w:id="84" w:name="_Toc506384425"/>
      <w:r>
        <w:t>Utilizarea apei</w:t>
      </w:r>
      <w:bookmarkEnd w:id="83"/>
      <w:bookmarkEnd w:id="84"/>
      <w:r w:rsidR="00FA07AC">
        <w:t xml:space="preserve"> </w:t>
      </w:r>
    </w:p>
    <w:p w14:paraId="2D7E072E" w14:textId="77777777" w:rsidR="00090777" w:rsidRDefault="00090777" w:rsidP="00090777">
      <w:pPr>
        <w:pStyle w:val="Heading3"/>
        <w:tabs>
          <w:tab w:val="left" w:pos="720"/>
        </w:tabs>
        <w:spacing w:before="60" w:after="0"/>
        <w:ind w:right="497"/>
        <w:rPr>
          <w:b w:val="0"/>
          <w:bCs w:val="0"/>
          <w:color w:val="000000"/>
          <w:sz w:val="24"/>
          <w:szCs w:val="24"/>
          <w:lang w:val="it-IT"/>
        </w:rPr>
      </w:pPr>
      <w:bookmarkStart w:id="85" w:name="_Toc254003461"/>
      <w:bookmarkEnd w:id="82"/>
      <w:r>
        <w:rPr>
          <w:color w:val="000000"/>
          <w:sz w:val="24"/>
          <w:szCs w:val="24"/>
          <w:lang w:val="it-IT"/>
        </w:rPr>
        <w:t>3.4.1 Alimentarea cu apa</w:t>
      </w:r>
      <w:bookmarkEnd w:id="85"/>
      <w:r>
        <w:rPr>
          <w:color w:val="000000"/>
          <w:sz w:val="24"/>
          <w:szCs w:val="24"/>
          <w:lang w:val="it-IT"/>
        </w:rPr>
        <w:t xml:space="preserve"> </w:t>
      </w:r>
    </w:p>
    <w:p w14:paraId="56E6371E" w14:textId="2E13CCFE" w:rsidR="00851370" w:rsidRDefault="00851370" w:rsidP="006177EC">
      <w:pPr>
        <w:autoSpaceDE w:val="0"/>
        <w:autoSpaceDN w:val="0"/>
        <w:adjustRightInd w:val="0"/>
        <w:rPr>
          <w:sz w:val="24"/>
          <w:szCs w:val="24"/>
        </w:rPr>
      </w:pPr>
      <w:r>
        <w:rPr>
          <w:sz w:val="24"/>
          <w:szCs w:val="24"/>
        </w:rPr>
        <w:t xml:space="preserve">Ferma </w:t>
      </w:r>
      <w:r w:rsidR="004B7B4A">
        <w:rPr>
          <w:sz w:val="24"/>
          <w:szCs w:val="24"/>
        </w:rPr>
        <w:t>MISCA</w:t>
      </w:r>
      <w:r w:rsidR="000C7BFB">
        <w:rPr>
          <w:sz w:val="24"/>
          <w:szCs w:val="24"/>
        </w:rPr>
        <w:t xml:space="preserve"> </w:t>
      </w:r>
      <w:r w:rsidR="00540D26">
        <w:rPr>
          <w:sz w:val="24"/>
          <w:szCs w:val="24"/>
        </w:rPr>
        <w:t>2</w:t>
      </w:r>
      <w:r>
        <w:rPr>
          <w:sz w:val="24"/>
          <w:szCs w:val="24"/>
        </w:rPr>
        <w:t xml:space="preserve"> detine</w:t>
      </w:r>
      <w:r w:rsidR="000A01C0">
        <w:rPr>
          <w:sz w:val="24"/>
          <w:szCs w:val="24"/>
        </w:rPr>
        <w:t xml:space="preserve"> </w:t>
      </w:r>
      <w:r w:rsidR="000A01C0" w:rsidRPr="00CE5629">
        <w:rPr>
          <w:b/>
          <w:sz w:val="24"/>
          <w:szCs w:val="24"/>
        </w:rPr>
        <w:t>autorizati</w:t>
      </w:r>
      <w:r w:rsidRPr="00CE5629">
        <w:rPr>
          <w:b/>
          <w:sz w:val="24"/>
          <w:szCs w:val="24"/>
        </w:rPr>
        <w:t>a</w:t>
      </w:r>
      <w:r w:rsidR="000A01C0" w:rsidRPr="00CE5629">
        <w:rPr>
          <w:b/>
          <w:sz w:val="24"/>
          <w:szCs w:val="24"/>
        </w:rPr>
        <w:t xml:space="preserve"> de gospodarire a apelor nr. </w:t>
      </w:r>
      <w:r w:rsidR="00540D26">
        <w:rPr>
          <w:b/>
          <w:sz w:val="24"/>
          <w:szCs w:val="24"/>
        </w:rPr>
        <w:t>30</w:t>
      </w:r>
      <w:r w:rsidR="004B7B4A">
        <w:rPr>
          <w:b/>
          <w:sz w:val="24"/>
          <w:szCs w:val="24"/>
        </w:rPr>
        <w:t xml:space="preserve">/ </w:t>
      </w:r>
      <w:r w:rsidR="00540D26">
        <w:rPr>
          <w:b/>
          <w:sz w:val="24"/>
          <w:szCs w:val="24"/>
        </w:rPr>
        <w:t>06</w:t>
      </w:r>
      <w:r w:rsidR="004B7B4A">
        <w:rPr>
          <w:b/>
          <w:sz w:val="24"/>
          <w:szCs w:val="24"/>
        </w:rPr>
        <w:t>.0</w:t>
      </w:r>
      <w:r w:rsidR="00540D26">
        <w:rPr>
          <w:b/>
          <w:sz w:val="24"/>
          <w:szCs w:val="24"/>
        </w:rPr>
        <w:t>3</w:t>
      </w:r>
      <w:r w:rsidR="004B7B4A">
        <w:rPr>
          <w:b/>
          <w:sz w:val="24"/>
          <w:szCs w:val="24"/>
        </w:rPr>
        <w:t>.2008</w:t>
      </w:r>
      <w:r w:rsidR="005E110B">
        <w:rPr>
          <w:b/>
          <w:sz w:val="24"/>
          <w:szCs w:val="24"/>
        </w:rPr>
        <w:t xml:space="preserve">, revizuita in data de </w:t>
      </w:r>
      <w:r w:rsidR="004B7B4A">
        <w:rPr>
          <w:b/>
          <w:sz w:val="24"/>
          <w:szCs w:val="24"/>
        </w:rPr>
        <w:t>2</w:t>
      </w:r>
      <w:r w:rsidR="00540D26">
        <w:rPr>
          <w:b/>
          <w:sz w:val="24"/>
          <w:szCs w:val="24"/>
        </w:rPr>
        <w:t>6</w:t>
      </w:r>
      <w:r w:rsidR="005E110B">
        <w:rPr>
          <w:b/>
          <w:sz w:val="24"/>
          <w:szCs w:val="24"/>
        </w:rPr>
        <w:t>.0</w:t>
      </w:r>
      <w:r w:rsidR="004B7B4A">
        <w:rPr>
          <w:b/>
          <w:sz w:val="24"/>
          <w:szCs w:val="24"/>
        </w:rPr>
        <w:t>9</w:t>
      </w:r>
      <w:r w:rsidR="005E110B">
        <w:rPr>
          <w:b/>
          <w:sz w:val="24"/>
          <w:szCs w:val="24"/>
        </w:rPr>
        <w:t>.201</w:t>
      </w:r>
      <w:r w:rsidR="004B7B4A">
        <w:rPr>
          <w:b/>
          <w:sz w:val="24"/>
          <w:szCs w:val="24"/>
        </w:rPr>
        <w:t>1</w:t>
      </w:r>
      <w:r w:rsidR="000A01C0">
        <w:rPr>
          <w:sz w:val="24"/>
          <w:szCs w:val="24"/>
        </w:rPr>
        <w:t xml:space="preserve"> (valabila pana la </w:t>
      </w:r>
      <w:r w:rsidR="00540D26">
        <w:rPr>
          <w:sz w:val="24"/>
          <w:szCs w:val="24"/>
        </w:rPr>
        <w:t>06</w:t>
      </w:r>
      <w:r>
        <w:rPr>
          <w:sz w:val="24"/>
          <w:szCs w:val="24"/>
        </w:rPr>
        <w:t>.0</w:t>
      </w:r>
      <w:r w:rsidR="00540D26">
        <w:rPr>
          <w:sz w:val="24"/>
          <w:szCs w:val="24"/>
        </w:rPr>
        <w:t>3</w:t>
      </w:r>
      <w:r>
        <w:rPr>
          <w:sz w:val="24"/>
          <w:szCs w:val="24"/>
        </w:rPr>
        <w:t>.201</w:t>
      </w:r>
      <w:r w:rsidR="000C7BFB">
        <w:rPr>
          <w:sz w:val="24"/>
          <w:szCs w:val="24"/>
        </w:rPr>
        <w:t>8</w:t>
      </w:r>
      <w:r w:rsidR="000B1DEA">
        <w:rPr>
          <w:sz w:val="24"/>
          <w:szCs w:val="24"/>
        </w:rPr>
        <w:t xml:space="preserve">)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 (DAC Oradea)</w:t>
      </w:r>
      <w:r w:rsidR="00655CFD" w:rsidRPr="000B1DEA">
        <w:rPr>
          <w:sz w:val="24"/>
          <w:szCs w:val="24"/>
        </w:rPr>
        <w:t>.</w:t>
      </w:r>
      <w:r w:rsidR="00655CFD">
        <w:rPr>
          <w:sz w:val="24"/>
          <w:szCs w:val="24"/>
        </w:rPr>
        <w:t xml:space="preserve"> </w:t>
      </w:r>
      <w:r w:rsidR="005E110B">
        <w:rPr>
          <w:sz w:val="24"/>
          <w:szCs w:val="24"/>
        </w:rPr>
        <w:t xml:space="preserve">A fost depusa documentatia pentru obtinerea unei noi autorizatii </w:t>
      </w:r>
      <w:r w:rsidR="00644277">
        <w:rPr>
          <w:sz w:val="24"/>
          <w:szCs w:val="24"/>
        </w:rPr>
        <w:t>d</w:t>
      </w:r>
      <w:r w:rsidR="005E110B">
        <w:rPr>
          <w:sz w:val="24"/>
          <w:szCs w:val="24"/>
        </w:rPr>
        <w:t>e gospodarire a apelor</w:t>
      </w:r>
    </w:p>
    <w:p w14:paraId="58DD57B5" w14:textId="702CAAB7"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77777777"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p>
    <w:p w14:paraId="10633804" w14:textId="6F827960" w:rsidR="00E840AA" w:rsidRPr="00540D26" w:rsidRDefault="00540D26" w:rsidP="00E840AA">
      <w:pPr>
        <w:pStyle w:val="ListParagraph"/>
        <w:numPr>
          <w:ilvl w:val="0"/>
          <w:numId w:val="23"/>
        </w:numPr>
        <w:autoSpaceDE w:val="0"/>
        <w:autoSpaceDN w:val="0"/>
        <w:adjustRightInd w:val="0"/>
      </w:pPr>
      <w:r>
        <w:t xml:space="preserve">2 </w:t>
      </w:r>
      <w:r w:rsidR="00567310">
        <w:t>foraj</w:t>
      </w:r>
      <w:r>
        <w:t xml:space="preserve">e de mare adancime, avand </w:t>
      </w:r>
      <w:r w:rsidR="00567310">
        <w:t>H</w:t>
      </w:r>
      <w:r w:rsidR="00435298">
        <w:t>1</w:t>
      </w:r>
      <w:r w:rsidR="00567310">
        <w:t xml:space="preserve"> = </w:t>
      </w:r>
      <w:r w:rsidR="00E840AA">
        <w:t>H</w:t>
      </w:r>
      <w:r w:rsidR="00435298">
        <w:t>2</w:t>
      </w:r>
      <w:r w:rsidR="00E840AA">
        <w:t xml:space="preserve"> = </w:t>
      </w:r>
      <w:r w:rsidR="00435298" w:rsidRPr="009C2534">
        <w:t>1</w:t>
      </w:r>
      <w:r w:rsidR="00644277">
        <w:t>48</w:t>
      </w:r>
      <w:r w:rsidR="00E840AA" w:rsidRPr="009C2534">
        <w:t xml:space="preserve"> m</w:t>
      </w:r>
      <w:r w:rsidR="00E840AA">
        <w:t xml:space="preserve">, </w:t>
      </w:r>
      <w:r w:rsidR="00E840AA" w:rsidRPr="00540D26">
        <w:t>avand Ø = 225 mm.</w:t>
      </w:r>
    </w:p>
    <w:p w14:paraId="7C143734" w14:textId="77777777" w:rsidR="00F365F3" w:rsidRDefault="00F365F3" w:rsidP="00435298">
      <w:pPr>
        <w:pStyle w:val="Caption"/>
      </w:pPr>
    </w:p>
    <w:p w14:paraId="4968AA36" w14:textId="04F4A262" w:rsidR="00E7290D" w:rsidRDefault="00435298" w:rsidP="00435298">
      <w:pPr>
        <w:pStyle w:val="Caption"/>
        <w:rPr>
          <w:sz w:val="24"/>
          <w:szCs w:val="24"/>
        </w:rPr>
      </w:pPr>
      <w:bookmarkStart w:id="86" w:name="_Toc506384983"/>
      <w:r>
        <w:t xml:space="preserve">Tabel </w:t>
      </w:r>
      <w:r>
        <w:fldChar w:fldCharType="begin"/>
      </w:r>
      <w:r>
        <w:instrText xml:space="preserve"> SEQ Tabel \* ARABIC </w:instrText>
      </w:r>
      <w:r>
        <w:fldChar w:fldCharType="separate"/>
      </w:r>
      <w:r w:rsidR="00A62A34">
        <w:rPr>
          <w:noProof/>
        </w:rPr>
        <w:t>14</w:t>
      </w:r>
      <w:r>
        <w:fldChar w:fldCharType="end"/>
      </w:r>
      <w:r>
        <w:t xml:space="preserve">: </w:t>
      </w:r>
      <w:r w:rsidR="005E110B">
        <w:t>Localizarea</w:t>
      </w:r>
      <w:r>
        <w:t xml:space="preserve"> forajelor</w:t>
      </w:r>
      <w:r w:rsidR="00411270">
        <w:t xml:space="preserve"> (cf. AGA nr. </w:t>
      </w:r>
      <w:r w:rsidR="00BF2F5F">
        <w:t>30</w:t>
      </w:r>
      <w:r w:rsidR="00644277">
        <w:t>/ 2008</w:t>
      </w:r>
      <w:r w:rsidR="008C3706">
        <w:t xml:space="preserve">, revizuita in </w:t>
      </w:r>
      <w:r w:rsidR="00411270">
        <w:t>20</w:t>
      </w:r>
      <w:r w:rsidR="008C3706">
        <w:t>1</w:t>
      </w:r>
      <w:r w:rsidR="00644277">
        <w:t>1</w:t>
      </w:r>
      <w:r w:rsidR="00411270">
        <w:t>)</w:t>
      </w:r>
      <w:bookmarkEnd w:id="86"/>
      <w:r w:rsidR="00411270">
        <w:t xml:space="preserve"> </w:t>
      </w:r>
    </w:p>
    <w:tbl>
      <w:tblPr>
        <w:tblStyle w:val="TableGrid"/>
        <w:tblW w:w="0" w:type="auto"/>
        <w:tblInd w:w="284" w:type="dxa"/>
        <w:tblLook w:val="04A0" w:firstRow="1" w:lastRow="0" w:firstColumn="1" w:lastColumn="0" w:noHBand="0" w:noVBand="1"/>
      </w:tblPr>
      <w:tblGrid>
        <w:gridCol w:w="1308"/>
        <w:gridCol w:w="1280"/>
        <w:gridCol w:w="1286"/>
      </w:tblGrid>
      <w:tr w:rsidR="005E110B" w:rsidRPr="00E7290D" w14:paraId="65EF0258" w14:textId="77777777" w:rsidTr="005E110B">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37FB5E6D" w:rsidR="005E110B" w:rsidRPr="00E7290D" w:rsidRDefault="00E5299F" w:rsidP="00E7290D">
            <w:pPr>
              <w:autoSpaceDE w:val="0"/>
              <w:autoSpaceDN w:val="0"/>
              <w:adjustRightInd w:val="0"/>
              <w:ind w:left="0"/>
              <w:jc w:val="center"/>
              <w:rPr>
                <w:b/>
                <w:sz w:val="24"/>
                <w:szCs w:val="24"/>
              </w:rPr>
            </w:pPr>
            <w:r>
              <w:rPr>
                <w:b/>
                <w:sz w:val="24"/>
                <w:szCs w:val="24"/>
              </w:rPr>
              <w:t xml:space="preserve"> </w:t>
            </w:r>
            <w:r w:rsidR="005E110B" w:rsidRPr="00E7290D">
              <w:rPr>
                <w:b/>
                <w:sz w:val="24"/>
                <w:szCs w:val="24"/>
              </w:rPr>
              <w:t>Forajul</w:t>
            </w:r>
          </w:p>
        </w:tc>
        <w:tc>
          <w:tcPr>
            <w:tcW w:w="2566"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E110B">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280"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28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E110B">
        <w:tc>
          <w:tcPr>
            <w:tcW w:w="1308" w:type="dxa"/>
            <w:tcBorders>
              <w:top w:val="single" w:sz="18" w:space="0" w:color="76923C" w:themeColor="accent3" w:themeShade="BF"/>
              <w:left w:val="single" w:sz="18" w:space="0" w:color="76923C" w:themeColor="accent3" w:themeShade="BF"/>
            </w:tcBorders>
          </w:tcPr>
          <w:p w14:paraId="7E405322" w14:textId="77777777" w:rsidR="005E110B" w:rsidRDefault="005E110B" w:rsidP="00851370">
            <w:pPr>
              <w:autoSpaceDE w:val="0"/>
              <w:autoSpaceDN w:val="0"/>
              <w:adjustRightInd w:val="0"/>
              <w:ind w:left="0"/>
              <w:rPr>
                <w:sz w:val="24"/>
                <w:szCs w:val="24"/>
              </w:rPr>
            </w:pPr>
            <w:r>
              <w:rPr>
                <w:sz w:val="24"/>
                <w:szCs w:val="24"/>
              </w:rPr>
              <w:t>F1</w:t>
            </w:r>
          </w:p>
        </w:tc>
        <w:tc>
          <w:tcPr>
            <w:tcW w:w="1280" w:type="dxa"/>
            <w:tcBorders>
              <w:top w:val="single" w:sz="18" w:space="0" w:color="76923C" w:themeColor="accent3" w:themeShade="BF"/>
            </w:tcBorders>
          </w:tcPr>
          <w:p w14:paraId="04C22C3A" w14:textId="4949E38C" w:rsidR="005E110B" w:rsidRDefault="00644277" w:rsidP="00E5299F">
            <w:pPr>
              <w:autoSpaceDE w:val="0"/>
              <w:autoSpaceDN w:val="0"/>
              <w:adjustRightInd w:val="0"/>
              <w:ind w:left="0"/>
              <w:rPr>
                <w:sz w:val="24"/>
                <w:szCs w:val="24"/>
              </w:rPr>
            </w:pPr>
            <w:r>
              <w:rPr>
                <w:sz w:val="24"/>
                <w:szCs w:val="24"/>
              </w:rPr>
              <w:t>574228.21</w:t>
            </w:r>
          </w:p>
        </w:tc>
        <w:tc>
          <w:tcPr>
            <w:tcW w:w="1286" w:type="dxa"/>
            <w:tcBorders>
              <w:top w:val="single" w:sz="18" w:space="0" w:color="76923C" w:themeColor="accent3" w:themeShade="BF"/>
              <w:right w:val="single" w:sz="18" w:space="0" w:color="76923C" w:themeColor="accent3" w:themeShade="BF"/>
            </w:tcBorders>
          </w:tcPr>
          <w:p w14:paraId="09427173" w14:textId="6A425F5D" w:rsidR="005E110B" w:rsidRDefault="00644277" w:rsidP="00E5299F">
            <w:pPr>
              <w:autoSpaceDE w:val="0"/>
              <w:autoSpaceDN w:val="0"/>
              <w:adjustRightInd w:val="0"/>
              <w:ind w:left="0"/>
              <w:rPr>
                <w:sz w:val="24"/>
                <w:szCs w:val="24"/>
              </w:rPr>
            </w:pPr>
            <w:r>
              <w:rPr>
                <w:sz w:val="24"/>
                <w:szCs w:val="24"/>
              </w:rPr>
              <w:t>243456.85</w:t>
            </w:r>
          </w:p>
        </w:tc>
      </w:tr>
      <w:tr w:rsidR="005E110B" w14:paraId="38CC7B2B" w14:textId="77777777" w:rsidTr="005E110B">
        <w:tc>
          <w:tcPr>
            <w:tcW w:w="1308" w:type="dxa"/>
            <w:tcBorders>
              <w:left w:val="single" w:sz="18" w:space="0" w:color="76923C" w:themeColor="accent3" w:themeShade="BF"/>
              <w:bottom w:val="single" w:sz="18" w:space="0" w:color="76923C" w:themeColor="accent3" w:themeShade="BF"/>
            </w:tcBorders>
          </w:tcPr>
          <w:p w14:paraId="09C4B00D" w14:textId="77777777" w:rsidR="005E110B" w:rsidRDefault="005E110B" w:rsidP="00851370">
            <w:pPr>
              <w:autoSpaceDE w:val="0"/>
              <w:autoSpaceDN w:val="0"/>
              <w:adjustRightInd w:val="0"/>
              <w:ind w:left="0"/>
              <w:rPr>
                <w:sz w:val="24"/>
                <w:szCs w:val="24"/>
              </w:rPr>
            </w:pPr>
            <w:r>
              <w:rPr>
                <w:sz w:val="24"/>
                <w:szCs w:val="24"/>
              </w:rPr>
              <w:t>F2</w:t>
            </w:r>
          </w:p>
        </w:tc>
        <w:tc>
          <w:tcPr>
            <w:tcW w:w="1280" w:type="dxa"/>
            <w:tcBorders>
              <w:bottom w:val="single" w:sz="18" w:space="0" w:color="76923C" w:themeColor="accent3" w:themeShade="BF"/>
            </w:tcBorders>
          </w:tcPr>
          <w:p w14:paraId="59A2A1D0" w14:textId="6189608B" w:rsidR="005E110B" w:rsidRDefault="00644277" w:rsidP="00E5299F">
            <w:pPr>
              <w:autoSpaceDE w:val="0"/>
              <w:autoSpaceDN w:val="0"/>
              <w:adjustRightInd w:val="0"/>
              <w:ind w:left="0"/>
              <w:rPr>
                <w:sz w:val="24"/>
                <w:szCs w:val="24"/>
              </w:rPr>
            </w:pPr>
            <w:r>
              <w:rPr>
                <w:sz w:val="24"/>
                <w:szCs w:val="24"/>
              </w:rPr>
              <w:t>574161.87</w:t>
            </w:r>
          </w:p>
        </w:tc>
        <w:tc>
          <w:tcPr>
            <w:tcW w:w="1286" w:type="dxa"/>
            <w:tcBorders>
              <w:bottom w:val="single" w:sz="18" w:space="0" w:color="76923C" w:themeColor="accent3" w:themeShade="BF"/>
              <w:right w:val="single" w:sz="18" w:space="0" w:color="76923C" w:themeColor="accent3" w:themeShade="BF"/>
            </w:tcBorders>
          </w:tcPr>
          <w:p w14:paraId="130F3EF9" w14:textId="6352A95C" w:rsidR="005E110B" w:rsidRDefault="00644277" w:rsidP="00E5299F">
            <w:pPr>
              <w:autoSpaceDE w:val="0"/>
              <w:autoSpaceDN w:val="0"/>
              <w:adjustRightInd w:val="0"/>
              <w:ind w:left="0"/>
              <w:rPr>
                <w:sz w:val="24"/>
                <w:szCs w:val="24"/>
              </w:rPr>
            </w:pPr>
            <w:r>
              <w:rPr>
                <w:sz w:val="24"/>
                <w:szCs w:val="24"/>
              </w:rPr>
              <w:t>243321.08</w:t>
            </w:r>
          </w:p>
        </w:tc>
      </w:tr>
    </w:tbl>
    <w:p w14:paraId="2100652A" w14:textId="6BAA3731" w:rsidR="000B1DEA" w:rsidRDefault="000B1DEA" w:rsidP="00851370">
      <w:pPr>
        <w:autoSpaceDE w:val="0"/>
        <w:autoSpaceDN w:val="0"/>
        <w:adjustRightInd w:val="0"/>
        <w:rPr>
          <w:sz w:val="24"/>
          <w:szCs w:val="24"/>
        </w:rPr>
      </w:pPr>
    </w:p>
    <w:p w14:paraId="2735C145" w14:textId="77777777" w:rsidR="002B3349" w:rsidRDefault="002B3349" w:rsidP="006177EC">
      <w:pPr>
        <w:rPr>
          <w:b/>
          <w:sz w:val="24"/>
          <w:szCs w:val="24"/>
        </w:rPr>
      </w:pPr>
      <w:r>
        <w:rPr>
          <w:b/>
          <w:sz w:val="24"/>
          <w:szCs w:val="24"/>
        </w:rPr>
        <w:t>Volume si debite de apa autorizate</w:t>
      </w:r>
    </w:p>
    <w:p w14:paraId="544432B5" w14:textId="7DD6574D"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min </w:t>
      </w:r>
      <w:r w:rsidR="00655CFD">
        <w:rPr>
          <w:sz w:val="24"/>
          <w:szCs w:val="24"/>
        </w:rPr>
        <w:t xml:space="preserve">= </w:t>
      </w:r>
      <w:r w:rsidR="00644277">
        <w:rPr>
          <w:sz w:val="24"/>
          <w:szCs w:val="24"/>
        </w:rPr>
        <w:t>65,18</w:t>
      </w:r>
      <w:r w:rsidR="00655CFD">
        <w:rPr>
          <w:sz w:val="24"/>
          <w:szCs w:val="24"/>
        </w:rPr>
        <w:t xml:space="preserve"> mc/zi </w:t>
      </w:r>
      <w:r>
        <w:rPr>
          <w:sz w:val="24"/>
          <w:szCs w:val="24"/>
        </w:rPr>
        <w:t>(</w:t>
      </w:r>
      <w:r w:rsidR="00655CFD">
        <w:rPr>
          <w:sz w:val="24"/>
          <w:szCs w:val="24"/>
        </w:rPr>
        <w:t>0,</w:t>
      </w:r>
      <w:r w:rsidR="00644277">
        <w:rPr>
          <w:sz w:val="24"/>
          <w:szCs w:val="24"/>
        </w:rPr>
        <w:t>75</w:t>
      </w:r>
      <w:r w:rsidR="00655CFD">
        <w:rPr>
          <w:sz w:val="24"/>
          <w:szCs w:val="24"/>
        </w:rPr>
        <w:t xml:space="preserve"> </w:t>
      </w:r>
      <w:r w:rsidR="00655CFD" w:rsidRPr="00655CFD">
        <w:rPr>
          <w:sz w:val="24"/>
          <w:szCs w:val="24"/>
        </w:rPr>
        <w:t>l/s</w:t>
      </w:r>
      <w:r>
        <w:rPr>
          <w:sz w:val="24"/>
          <w:szCs w:val="24"/>
        </w:rPr>
        <w:t>); V</w:t>
      </w:r>
      <w:r>
        <w:rPr>
          <w:sz w:val="24"/>
          <w:szCs w:val="24"/>
          <w:vertAlign w:val="subscript"/>
        </w:rPr>
        <w:t>an</w:t>
      </w:r>
      <w:r>
        <w:rPr>
          <w:sz w:val="24"/>
          <w:szCs w:val="24"/>
        </w:rPr>
        <w:t xml:space="preserve"> = </w:t>
      </w:r>
      <w:r w:rsidR="00644277">
        <w:rPr>
          <w:sz w:val="24"/>
          <w:szCs w:val="24"/>
        </w:rPr>
        <w:t>23,79</w:t>
      </w:r>
      <w:r>
        <w:rPr>
          <w:sz w:val="24"/>
          <w:szCs w:val="24"/>
        </w:rPr>
        <w:t xml:space="preserve"> mii mc.</w:t>
      </w:r>
    </w:p>
    <w:p w14:paraId="575A1DE6" w14:textId="5D82E75F"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644277">
        <w:rPr>
          <w:sz w:val="24"/>
          <w:szCs w:val="24"/>
        </w:rPr>
        <w:t>81,48</w:t>
      </w:r>
      <w:r w:rsidR="00655CFD">
        <w:rPr>
          <w:sz w:val="24"/>
          <w:szCs w:val="24"/>
        </w:rPr>
        <w:t xml:space="preserve"> mc/zi</w:t>
      </w:r>
      <w:r>
        <w:rPr>
          <w:sz w:val="24"/>
          <w:szCs w:val="24"/>
        </w:rPr>
        <w:t xml:space="preserve"> (</w:t>
      </w:r>
      <w:r w:rsidR="00644277">
        <w:rPr>
          <w:sz w:val="24"/>
          <w:szCs w:val="24"/>
        </w:rPr>
        <w:t>0,9</w:t>
      </w:r>
      <w:r w:rsidR="00540D26">
        <w:rPr>
          <w:sz w:val="24"/>
          <w:szCs w:val="24"/>
        </w:rPr>
        <w:t>4</w:t>
      </w:r>
      <w:r w:rsidR="00655CFD">
        <w:rPr>
          <w:sz w:val="24"/>
          <w:szCs w:val="24"/>
        </w:rPr>
        <w:t xml:space="preserve"> </w:t>
      </w:r>
      <w:r w:rsidR="00655CFD" w:rsidRPr="00655CFD">
        <w:rPr>
          <w:sz w:val="24"/>
          <w:szCs w:val="24"/>
        </w:rPr>
        <w:t>l/s</w:t>
      </w:r>
      <w:r>
        <w:rPr>
          <w:sz w:val="24"/>
          <w:szCs w:val="24"/>
        </w:rPr>
        <w:t>); V</w:t>
      </w:r>
      <w:r w:rsidRPr="002B3349">
        <w:rPr>
          <w:sz w:val="24"/>
          <w:szCs w:val="24"/>
          <w:vertAlign w:val="subscript"/>
        </w:rPr>
        <w:t>an</w:t>
      </w:r>
      <w:r>
        <w:rPr>
          <w:sz w:val="24"/>
          <w:szCs w:val="24"/>
        </w:rPr>
        <w:t xml:space="preserve"> = </w:t>
      </w:r>
      <w:r w:rsidR="00644277">
        <w:rPr>
          <w:sz w:val="24"/>
          <w:szCs w:val="24"/>
        </w:rPr>
        <w:t>29,74</w:t>
      </w:r>
      <w:r>
        <w:rPr>
          <w:sz w:val="24"/>
          <w:szCs w:val="24"/>
        </w:rPr>
        <w:t xml:space="preserve"> mii mc.</w:t>
      </w:r>
    </w:p>
    <w:p w14:paraId="3739D9B8" w14:textId="7674198C" w:rsidR="002B3349"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644277">
        <w:rPr>
          <w:sz w:val="24"/>
          <w:szCs w:val="24"/>
        </w:rPr>
        <w:t>97,78</w:t>
      </w:r>
      <w:r w:rsidR="00655CFD" w:rsidRPr="002B3349">
        <w:rPr>
          <w:sz w:val="24"/>
          <w:szCs w:val="24"/>
        </w:rPr>
        <w:t xml:space="preserve"> mc/zi</w:t>
      </w:r>
      <w:r>
        <w:rPr>
          <w:sz w:val="24"/>
          <w:szCs w:val="24"/>
        </w:rPr>
        <w:t xml:space="preserve"> (</w:t>
      </w:r>
      <w:r w:rsidR="002C51C0">
        <w:rPr>
          <w:sz w:val="24"/>
          <w:szCs w:val="24"/>
        </w:rPr>
        <w:t>1,</w:t>
      </w:r>
      <w:r w:rsidR="00644277">
        <w:rPr>
          <w:sz w:val="24"/>
          <w:szCs w:val="24"/>
        </w:rPr>
        <w:t>15</w:t>
      </w:r>
      <w:r w:rsidR="00655CFD" w:rsidRPr="002B3349">
        <w:rPr>
          <w:sz w:val="24"/>
          <w:szCs w:val="24"/>
        </w:rPr>
        <w:t xml:space="preserve"> l/s</w:t>
      </w:r>
      <w:r>
        <w:rPr>
          <w:sz w:val="24"/>
          <w:szCs w:val="24"/>
        </w:rPr>
        <w:t>); V</w:t>
      </w:r>
      <w:r>
        <w:rPr>
          <w:sz w:val="24"/>
          <w:szCs w:val="24"/>
          <w:vertAlign w:val="subscript"/>
        </w:rPr>
        <w:t>an</w:t>
      </w:r>
      <w:r w:rsidR="00A81D15">
        <w:rPr>
          <w:sz w:val="24"/>
          <w:szCs w:val="24"/>
        </w:rPr>
        <w:t xml:space="preserve"> = </w:t>
      </w:r>
      <w:r w:rsidR="00644277">
        <w:rPr>
          <w:sz w:val="24"/>
          <w:szCs w:val="24"/>
        </w:rPr>
        <w:t>35,69</w:t>
      </w:r>
      <w:r>
        <w:rPr>
          <w:sz w:val="24"/>
          <w:szCs w:val="24"/>
        </w:rPr>
        <w:t xml:space="preserve"> mii mc.</w:t>
      </w:r>
      <w:r w:rsidR="00655CFD" w:rsidRPr="002B3349">
        <w:rPr>
          <w:sz w:val="24"/>
          <w:szCs w:val="24"/>
        </w:rPr>
        <w:t xml:space="preserve"> </w:t>
      </w:r>
    </w:p>
    <w:p w14:paraId="41624787" w14:textId="4D60080B" w:rsidR="00567310" w:rsidRDefault="00567310" w:rsidP="002B3349">
      <w:pPr>
        <w:spacing w:after="0"/>
        <w:ind w:left="360"/>
        <w:rPr>
          <w:sz w:val="24"/>
          <w:szCs w:val="24"/>
        </w:rPr>
      </w:pPr>
    </w:p>
    <w:p w14:paraId="1156617A" w14:textId="7A690137" w:rsidR="002B3349" w:rsidRDefault="002B3349" w:rsidP="002813F2">
      <w:pPr>
        <w:rPr>
          <w:b/>
          <w:sz w:val="24"/>
          <w:szCs w:val="24"/>
        </w:rPr>
      </w:pPr>
      <w:r>
        <w:rPr>
          <w:b/>
          <w:sz w:val="24"/>
          <w:szCs w:val="24"/>
        </w:rPr>
        <w:t>Instalatii de captare</w:t>
      </w:r>
      <w:r w:rsidR="00E5299F">
        <w:rPr>
          <w:b/>
          <w:sz w:val="24"/>
          <w:szCs w:val="24"/>
        </w:rPr>
        <w:t xml:space="preserve"> </w:t>
      </w:r>
    </w:p>
    <w:p w14:paraId="39E62DC8" w14:textId="03DEB148" w:rsidR="002B3349" w:rsidRDefault="002B3349" w:rsidP="002813F2">
      <w:pPr>
        <w:rPr>
          <w:sz w:val="24"/>
          <w:szCs w:val="24"/>
        </w:rPr>
      </w:pPr>
      <w:r>
        <w:rPr>
          <w:sz w:val="24"/>
          <w:szCs w:val="24"/>
        </w:rPr>
        <w:t xml:space="preserve">Apa este captata </w:t>
      </w:r>
      <w:r w:rsidR="007C2223">
        <w:rPr>
          <w:sz w:val="24"/>
          <w:szCs w:val="24"/>
        </w:rPr>
        <w:t>cu</w:t>
      </w:r>
      <w:r>
        <w:rPr>
          <w:sz w:val="24"/>
          <w:szCs w:val="24"/>
        </w:rPr>
        <w:t xml:space="preserve"> pomp</w:t>
      </w:r>
      <w:r w:rsidR="00F365F3">
        <w:rPr>
          <w:sz w:val="24"/>
          <w:szCs w:val="24"/>
        </w:rPr>
        <w:t>e submersibile</w:t>
      </w:r>
      <w:r>
        <w:rPr>
          <w:sz w:val="24"/>
          <w:szCs w:val="24"/>
        </w:rPr>
        <w:t xml:space="preserve"> tip GRUNFOS</w:t>
      </w:r>
      <w:r w:rsidR="007C2223">
        <w:rPr>
          <w:sz w:val="24"/>
          <w:szCs w:val="24"/>
        </w:rPr>
        <w:t xml:space="preserve">, model SP 17-7, </w:t>
      </w:r>
      <w:r>
        <w:rPr>
          <w:sz w:val="24"/>
          <w:szCs w:val="24"/>
        </w:rPr>
        <w:t xml:space="preserve">cu urmatoarele caracteristici: Q = </w:t>
      </w:r>
      <w:r w:rsidR="00644277">
        <w:rPr>
          <w:sz w:val="24"/>
          <w:szCs w:val="24"/>
        </w:rPr>
        <w:t>6,5</w:t>
      </w:r>
      <w:r w:rsidR="00227C23">
        <w:rPr>
          <w:sz w:val="24"/>
          <w:szCs w:val="24"/>
        </w:rPr>
        <w:t xml:space="preserve"> </w:t>
      </w:r>
      <w:r w:rsidR="00644277">
        <w:rPr>
          <w:sz w:val="24"/>
          <w:szCs w:val="24"/>
        </w:rPr>
        <w:t>l/s</w:t>
      </w:r>
      <w:r>
        <w:rPr>
          <w:sz w:val="24"/>
          <w:szCs w:val="24"/>
        </w:rPr>
        <w:t>; H = 60 mCA.</w:t>
      </w:r>
    </w:p>
    <w:p w14:paraId="57471600" w14:textId="6381C13A" w:rsidR="007677E6" w:rsidRDefault="007677E6" w:rsidP="002813F2">
      <w:pPr>
        <w:rPr>
          <w:sz w:val="24"/>
          <w:szCs w:val="24"/>
        </w:rPr>
      </w:pPr>
      <w:r w:rsidRPr="00A81D15">
        <w:rPr>
          <w:b/>
          <w:sz w:val="24"/>
          <w:szCs w:val="24"/>
        </w:rPr>
        <w:t>Instalatii de aductiune si inmagazinare a apei</w:t>
      </w:r>
      <w:r w:rsidR="002427C6">
        <w:rPr>
          <w:b/>
          <w:sz w:val="24"/>
          <w:szCs w:val="24"/>
        </w:rPr>
        <w:t xml:space="preserve">: </w:t>
      </w:r>
      <w:r>
        <w:rPr>
          <w:sz w:val="24"/>
          <w:szCs w:val="24"/>
        </w:rPr>
        <w:t>Conducta</w:t>
      </w:r>
      <w:r w:rsidR="00F365F3">
        <w:rPr>
          <w:sz w:val="24"/>
          <w:szCs w:val="24"/>
        </w:rPr>
        <w:t xml:space="preserve"> de aductiune (de la foraj pana la conducta inelara exterioara) </w:t>
      </w:r>
      <w:r>
        <w:rPr>
          <w:sz w:val="24"/>
          <w:szCs w:val="24"/>
        </w:rPr>
        <w:t xml:space="preserve"> </w:t>
      </w:r>
      <w:r w:rsidR="00644277">
        <w:rPr>
          <w:sz w:val="24"/>
          <w:szCs w:val="24"/>
        </w:rPr>
        <w:t>L=</w:t>
      </w:r>
      <w:r w:rsidR="00F365F3">
        <w:rPr>
          <w:sz w:val="24"/>
          <w:szCs w:val="24"/>
        </w:rPr>
        <w:t>20</w:t>
      </w:r>
      <w:r w:rsidR="00227C23">
        <w:rPr>
          <w:sz w:val="24"/>
          <w:szCs w:val="24"/>
        </w:rPr>
        <w:t xml:space="preserve"> m, </w:t>
      </w:r>
      <w:r w:rsidR="00F365F3">
        <w:rPr>
          <w:sz w:val="24"/>
          <w:szCs w:val="24"/>
        </w:rPr>
        <w:t xml:space="preserve">2 </w:t>
      </w:r>
      <w:r w:rsidR="00227C23">
        <w:rPr>
          <w:sz w:val="24"/>
          <w:szCs w:val="24"/>
        </w:rPr>
        <w:t>vase hidrofor</w:t>
      </w:r>
      <w:r w:rsidR="00F365F3">
        <w:rPr>
          <w:sz w:val="24"/>
          <w:szCs w:val="24"/>
        </w:rPr>
        <w:t>, fiecare cu V=3</w:t>
      </w:r>
      <w:r w:rsidR="007C2223">
        <w:rPr>
          <w:sz w:val="24"/>
          <w:szCs w:val="24"/>
        </w:rPr>
        <w:t>00 l</w:t>
      </w:r>
      <w:r>
        <w:rPr>
          <w:sz w:val="24"/>
          <w:szCs w:val="24"/>
        </w:rPr>
        <w:t>.</w:t>
      </w:r>
    </w:p>
    <w:p w14:paraId="5D23EE9E" w14:textId="77777777" w:rsidR="007677E6" w:rsidRDefault="007677E6" w:rsidP="002813F2">
      <w:pPr>
        <w:rPr>
          <w:b/>
          <w:sz w:val="24"/>
          <w:szCs w:val="24"/>
        </w:rPr>
      </w:pPr>
      <w:r>
        <w:rPr>
          <w:b/>
          <w:sz w:val="24"/>
          <w:szCs w:val="24"/>
        </w:rPr>
        <w:lastRenderedPageBreak/>
        <w:t>Reteaua de distributie a apei</w:t>
      </w:r>
    </w:p>
    <w:p w14:paraId="769862DD" w14:textId="6EB60FD9" w:rsidR="00F365F3" w:rsidRDefault="00F365F3" w:rsidP="00F365F3">
      <w:pPr>
        <w:pStyle w:val="ListParagraph"/>
        <w:numPr>
          <w:ilvl w:val="0"/>
          <w:numId w:val="10"/>
        </w:numPr>
      </w:pPr>
      <w:r>
        <w:t>Reteaua exterioara de apa este realizata in sistem inelar, din teava de polietilena de inalta densitate PEHD, SDR 17, PN 10 cu Dn=125 mm si L=500 m.</w:t>
      </w:r>
    </w:p>
    <w:p w14:paraId="64A51E42" w14:textId="2C0A5929" w:rsidR="00F365F3" w:rsidRDefault="00F365F3" w:rsidP="00F365F3">
      <w:pPr>
        <w:pStyle w:val="ListParagraph"/>
        <w:numPr>
          <w:ilvl w:val="0"/>
          <w:numId w:val="10"/>
        </w:numPr>
      </w:pPr>
      <w:r>
        <w:t>Reteaua interioara de apa are o lungime L=300 m/ hala.</w:t>
      </w:r>
    </w:p>
    <w:p w14:paraId="240B5310" w14:textId="0EFBE16F" w:rsidR="00F365F3" w:rsidRDefault="00F365F3" w:rsidP="00F365F3">
      <w:pPr>
        <w:pStyle w:val="ListParagraph"/>
        <w:numPr>
          <w:ilvl w:val="0"/>
          <w:numId w:val="10"/>
        </w:numPr>
      </w:pPr>
      <w:r>
        <w:t>Hidrantii de incendiu (4 bucati) sunt montati pe reteaua exterioara.</w:t>
      </w:r>
    </w:p>
    <w:p w14:paraId="48A7CD4B" w14:textId="6486B12E" w:rsidR="00F365F3" w:rsidRPr="00F365F3" w:rsidRDefault="00F365F3" w:rsidP="00F365F3">
      <w:pPr>
        <w:pStyle w:val="ListParagraph"/>
        <w:numPr>
          <w:ilvl w:val="0"/>
          <w:numId w:val="10"/>
        </w:numPr>
      </w:pPr>
      <w:r>
        <w:t>Retea de distributie din conducte PE, L=50 m pentru constructiile anexe.</w:t>
      </w:r>
    </w:p>
    <w:p w14:paraId="6DD61C25" w14:textId="51C6DA27" w:rsidR="00F365F3" w:rsidRDefault="00F365F3" w:rsidP="002813F2">
      <w:pPr>
        <w:rPr>
          <w:b/>
          <w:sz w:val="24"/>
          <w:szCs w:val="24"/>
        </w:rPr>
      </w:pP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7" w:name="_Toc194212916"/>
    </w:p>
    <w:bookmarkEnd w:id="87"/>
    <w:p w14:paraId="40C2CD2F" w14:textId="77777777" w:rsidR="006177EC" w:rsidRDefault="006177EC" w:rsidP="00090777">
      <w:pPr>
        <w:pStyle w:val="TableofFigures"/>
        <w:spacing w:after="0"/>
        <w:rPr>
          <w:b/>
          <w:bCs/>
          <w:szCs w:val="24"/>
        </w:rPr>
      </w:pPr>
    </w:p>
    <w:p w14:paraId="0C46482E" w14:textId="035F6F6F" w:rsidR="006177EC" w:rsidRPr="006177EC" w:rsidRDefault="006177EC" w:rsidP="006177EC">
      <w:pPr>
        <w:sectPr w:rsidR="006177EC" w:rsidRPr="006177EC" w:rsidSect="00106064">
          <w:headerReference w:type="default" r:id="rId23"/>
          <w:pgSz w:w="11909" w:h="16834" w:code="9"/>
          <w:pgMar w:top="720" w:right="1714" w:bottom="706" w:left="1138" w:header="850" w:footer="720" w:gutter="0"/>
          <w:paperSrc w:first="15" w:other="15"/>
          <w:cols w:space="720"/>
          <w:docGrid w:linePitch="272"/>
        </w:sectPr>
      </w:pPr>
    </w:p>
    <w:p w14:paraId="7F4BB52B" w14:textId="6018D1EF" w:rsidR="00B519F6" w:rsidRPr="00B43BB7" w:rsidRDefault="00B519F6" w:rsidP="00B519F6">
      <w:pPr>
        <w:pStyle w:val="Heading3"/>
        <w:tabs>
          <w:tab w:val="left" w:pos="720"/>
        </w:tabs>
        <w:spacing w:before="60" w:after="0"/>
        <w:ind w:right="497"/>
        <w:rPr>
          <w:color w:val="000000"/>
          <w:sz w:val="24"/>
          <w:szCs w:val="24"/>
          <w:lang w:val="it-IT"/>
        </w:rPr>
      </w:pPr>
      <w:bookmarkStart w:id="88" w:name="_Toc301179397"/>
      <w:r>
        <w:rPr>
          <w:color w:val="000000"/>
          <w:sz w:val="24"/>
          <w:szCs w:val="24"/>
          <w:lang w:val="it-IT"/>
        </w:rPr>
        <w:lastRenderedPageBreak/>
        <w:t>3.4.2</w:t>
      </w:r>
      <w:r w:rsidRPr="00B43BB7">
        <w:rPr>
          <w:color w:val="000000"/>
          <w:sz w:val="24"/>
          <w:szCs w:val="24"/>
          <w:lang w:val="it-IT"/>
        </w:rPr>
        <w:t xml:space="preserve"> Consum de apa inregistrat</w:t>
      </w:r>
      <w:bookmarkEnd w:id="88"/>
      <w:r w:rsidRPr="00B43BB7">
        <w:rPr>
          <w:color w:val="000000"/>
          <w:sz w:val="24"/>
          <w:szCs w:val="24"/>
          <w:lang w:val="it-IT"/>
        </w:rPr>
        <w:t xml:space="preserve"> </w:t>
      </w:r>
      <w:r w:rsidR="00463E2C">
        <w:rPr>
          <w:color w:val="000000"/>
          <w:sz w:val="24"/>
          <w:szCs w:val="24"/>
          <w:lang w:val="it-IT"/>
        </w:rPr>
        <w:t>in perioada 2008-201</w:t>
      </w:r>
      <w:r w:rsidR="00F93F20">
        <w:rPr>
          <w:color w:val="000000"/>
          <w:sz w:val="24"/>
          <w:szCs w:val="24"/>
          <w:lang w:val="it-IT"/>
        </w:rPr>
        <w:t>6</w:t>
      </w:r>
    </w:p>
    <w:p w14:paraId="16723620" w14:textId="67A0FBB8" w:rsidR="00B519F6" w:rsidRPr="00787070" w:rsidRDefault="00B519F6" w:rsidP="00B519F6">
      <w:pPr>
        <w:widowControl w:val="0"/>
        <w:autoSpaceDE w:val="0"/>
        <w:autoSpaceDN w:val="0"/>
        <w:adjustRightInd w:val="0"/>
        <w:spacing w:line="379" w:lineRule="atLeast"/>
        <w:rPr>
          <w:sz w:val="24"/>
          <w:szCs w:val="28"/>
          <w:lang w:val="it-IT"/>
        </w:rPr>
      </w:pPr>
      <w:r w:rsidRPr="00D96B70">
        <w:rPr>
          <w:sz w:val="24"/>
          <w:szCs w:val="28"/>
          <w:lang w:val="it-IT"/>
        </w:rPr>
        <w:t>Consumul înregistrat în fiecare an de functionare a</w:t>
      </w:r>
      <w:r w:rsidR="00D96B70" w:rsidRPr="00D96B70">
        <w:rPr>
          <w:sz w:val="24"/>
          <w:szCs w:val="28"/>
          <w:lang w:val="it-IT"/>
        </w:rPr>
        <w:t>l</w:t>
      </w:r>
      <w:r w:rsidRPr="00D96B70">
        <w:rPr>
          <w:sz w:val="24"/>
          <w:szCs w:val="28"/>
          <w:lang w:val="it-IT"/>
        </w:rPr>
        <w:t xml:space="preserve"> fermei din 2008 pana in 201</w:t>
      </w:r>
      <w:r w:rsidR="00F93F20">
        <w:rPr>
          <w:sz w:val="24"/>
          <w:szCs w:val="28"/>
          <w:lang w:val="it-IT"/>
        </w:rPr>
        <w:t>6</w:t>
      </w:r>
      <w:r w:rsidRPr="00D96B70">
        <w:rPr>
          <w:sz w:val="24"/>
          <w:szCs w:val="28"/>
          <w:lang w:val="it-IT"/>
        </w:rPr>
        <w:t xml:space="preserve"> se incadreaza </w:t>
      </w:r>
      <w:r w:rsidR="00463E2C" w:rsidRPr="00D96B70">
        <w:rPr>
          <w:sz w:val="24"/>
          <w:szCs w:val="28"/>
          <w:lang w:val="it-IT"/>
        </w:rPr>
        <w:t xml:space="preserve">sub limitele </w:t>
      </w:r>
      <w:r w:rsidR="00697E90" w:rsidRPr="00D96B70">
        <w:rPr>
          <w:sz w:val="24"/>
          <w:szCs w:val="28"/>
          <w:lang w:val="it-IT"/>
        </w:rPr>
        <w:t xml:space="preserve">exemplificate </w:t>
      </w:r>
      <w:r w:rsidR="00463E2C" w:rsidRPr="00D96B70">
        <w:rPr>
          <w:sz w:val="24"/>
          <w:szCs w:val="28"/>
          <w:lang w:val="it-IT"/>
        </w:rPr>
        <w:t>in</w:t>
      </w:r>
      <w:r w:rsidR="00880965">
        <w:rPr>
          <w:sz w:val="24"/>
          <w:szCs w:val="28"/>
          <w:lang w:val="it-IT"/>
        </w:rPr>
        <w:t xml:space="preserve"> documentul de referinta (IRPP_Bref_2017)</w:t>
      </w:r>
      <w:r w:rsidRPr="00D96B70">
        <w:rPr>
          <w:sz w:val="24"/>
          <w:szCs w:val="28"/>
          <w:lang w:val="it-IT"/>
        </w:rPr>
        <w:t xml:space="preserve">: </w:t>
      </w:r>
      <w:r w:rsidRPr="00D96B70">
        <w:rPr>
          <w:i/>
          <w:sz w:val="24"/>
          <w:szCs w:val="28"/>
          <w:lang w:val="it-IT"/>
        </w:rPr>
        <w:t xml:space="preserve">Consum mediu pt. adapat animale: </w:t>
      </w:r>
      <w:r w:rsidR="00880965">
        <w:rPr>
          <w:i/>
          <w:sz w:val="24"/>
          <w:szCs w:val="28"/>
          <w:lang w:val="it-IT"/>
        </w:rPr>
        <w:t>2,7-3,3 l/zi/ anmal (6-20 kg); 5,</w:t>
      </w:r>
      <w:r w:rsidR="001D4366" w:rsidRPr="00D96B70">
        <w:rPr>
          <w:i/>
          <w:sz w:val="24"/>
          <w:szCs w:val="28"/>
          <w:lang w:val="it-IT"/>
        </w:rPr>
        <w:t>4</w:t>
      </w:r>
      <w:r w:rsidR="00880965">
        <w:rPr>
          <w:i/>
          <w:sz w:val="24"/>
          <w:szCs w:val="28"/>
          <w:lang w:val="it-IT"/>
        </w:rPr>
        <w:t>-6,6</w:t>
      </w:r>
      <w:r w:rsidR="001D4366" w:rsidRPr="00D96B70">
        <w:rPr>
          <w:i/>
          <w:sz w:val="24"/>
          <w:szCs w:val="28"/>
          <w:lang w:val="it-IT"/>
        </w:rPr>
        <w:t xml:space="preserve"> l/ zi/ an</w:t>
      </w:r>
      <w:r w:rsidR="00463E2C" w:rsidRPr="00D96B70">
        <w:rPr>
          <w:i/>
          <w:sz w:val="24"/>
          <w:szCs w:val="28"/>
          <w:lang w:val="it-IT"/>
        </w:rPr>
        <w:t>i</w:t>
      </w:r>
      <w:r w:rsidR="001D4366" w:rsidRPr="00D96B70">
        <w:rPr>
          <w:i/>
          <w:sz w:val="24"/>
          <w:szCs w:val="28"/>
          <w:lang w:val="it-IT"/>
        </w:rPr>
        <w:t>mal (2</w:t>
      </w:r>
      <w:r w:rsidR="00880965">
        <w:rPr>
          <w:i/>
          <w:sz w:val="24"/>
          <w:szCs w:val="28"/>
          <w:lang w:val="it-IT"/>
        </w:rPr>
        <w:t>0-5</w:t>
      </w:r>
      <w:r w:rsidR="001D4366" w:rsidRPr="00D96B70">
        <w:rPr>
          <w:i/>
          <w:sz w:val="24"/>
          <w:szCs w:val="28"/>
          <w:lang w:val="it-IT"/>
        </w:rPr>
        <w:t xml:space="preserve">0 kg); </w:t>
      </w:r>
      <w:r w:rsidR="00880965">
        <w:rPr>
          <w:i/>
          <w:sz w:val="24"/>
          <w:szCs w:val="28"/>
          <w:lang w:val="it-IT"/>
        </w:rPr>
        <w:t>11</w:t>
      </w:r>
      <w:r w:rsidR="001D4366" w:rsidRPr="00D96B70">
        <w:rPr>
          <w:i/>
          <w:sz w:val="24"/>
          <w:szCs w:val="28"/>
          <w:lang w:val="it-IT"/>
        </w:rPr>
        <w:t>-</w:t>
      </w:r>
      <w:r w:rsidR="00880965">
        <w:rPr>
          <w:i/>
          <w:sz w:val="24"/>
          <w:szCs w:val="28"/>
          <w:lang w:val="it-IT"/>
        </w:rPr>
        <w:t>14 l/ zi/ animal (5</w:t>
      </w:r>
      <w:r w:rsidR="001D4366" w:rsidRPr="00D96B70">
        <w:rPr>
          <w:i/>
          <w:sz w:val="24"/>
          <w:szCs w:val="28"/>
          <w:lang w:val="it-IT"/>
        </w:rPr>
        <w:t>0-</w:t>
      </w:r>
      <w:r w:rsidR="00880965">
        <w:rPr>
          <w:i/>
          <w:sz w:val="24"/>
          <w:szCs w:val="28"/>
          <w:lang w:val="it-IT"/>
        </w:rPr>
        <w:t>10</w:t>
      </w:r>
      <w:r w:rsidR="001D4366" w:rsidRPr="00D96B70">
        <w:rPr>
          <w:i/>
          <w:sz w:val="24"/>
          <w:szCs w:val="28"/>
          <w:lang w:val="it-IT"/>
        </w:rPr>
        <w:t xml:space="preserve">0 kg); </w:t>
      </w:r>
      <w:r w:rsidR="00880965">
        <w:rPr>
          <w:i/>
          <w:sz w:val="24"/>
          <w:szCs w:val="28"/>
          <w:lang w:val="it-IT"/>
        </w:rPr>
        <w:t>7</w:t>
      </w:r>
      <w:r w:rsidRPr="00D96B70">
        <w:rPr>
          <w:i/>
          <w:sz w:val="24"/>
          <w:szCs w:val="28"/>
          <w:lang w:val="it-IT"/>
        </w:rPr>
        <w:t xml:space="preserve"> -</w:t>
      </w:r>
      <w:r w:rsidR="00880965">
        <w:rPr>
          <w:i/>
          <w:sz w:val="24"/>
          <w:szCs w:val="28"/>
          <w:lang w:val="it-IT"/>
        </w:rPr>
        <w:t>9</w:t>
      </w:r>
      <w:r w:rsidRPr="00D96B70">
        <w:rPr>
          <w:i/>
          <w:sz w:val="24"/>
          <w:szCs w:val="28"/>
          <w:lang w:val="it-IT"/>
        </w:rPr>
        <w:t xml:space="preserve"> l/ zi/ animal </w:t>
      </w:r>
      <w:r w:rsidR="001D4366" w:rsidRPr="00D96B70">
        <w:rPr>
          <w:i/>
          <w:sz w:val="24"/>
          <w:szCs w:val="28"/>
          <w:lang w:val="it-IT"/>
        </w:rPr>
        <w:t>(</w:t>
      </w:r>
      <w:r w:rsidR="00880965">
        <w:rPr>
          <w:i/>
          <w:sz w:val="24"/>
          <w:szCs w:val="28"/>
          <w:lang w:val="it-IT"/>
        </w:rPr>
        <w:t>20-100</w:t>
      </w:r>
      <w:r w:rsidR="001D4366" w:rsidRPr="00D96B70">
        <w:rPr>
          <w:i/>
          <w:sz w:val="24"/>
          <w:szCs w:val="28"/>
          <w:lang w:val="it-IT"/>
        </w:rPr>
        <w:t xml:space="preserve"> kg) </w:t>
      </w:r>
      <w:r w:rsidRPr="00D96B70">
        <w:rPr>
          <w:i/>
          <w:sz w:val="24"/>
          <w:szCs w:val="28"/>
          <w:lang w:val="it-IT"/>
        </w:rPr>
        <w:t>pentru porcii la ingrasare</w:t>
      </w:r>
      <w:r w:rsidRPr="00D96B70">
        <w:rPr>
          <w:sz w:val="24"/>
          <w:szCs w:val="28"/>
          <w:lang w:val="it-IT"/>
        </w:rPr>
        <w:t xml:space="preserve"> (</w:t>
      </w:r>
      <w:r w:rsidR="00880965">
        <w:rPr>
          <w:sz w:val="24"/>
          <w:szCs w:val="28"/>
          <w:lang w:val="it-IT"/>
        </w:rPr>
        <w:t>IRPP</w:t>
      </w:r>
      <w:r w:rsidRPr="00D96B70">
        <w:rPr>
          <w:sz w:val="24"/>
          <w:szCs w:val="28"/>
          <w:lang w:val="it-IT"/>
        </w:rPr>
        <w:t>_</w:t>
      </w:r>
      <w:r w:rsidR="00880965">
        <w:rPr>
          <w:sz w:val="24"/>
          <w:szCs w:val="28"/>
          <w:lang w:val="it-IT"/>
        </w:rPr>
        <w:t>B</w:t>
      </w:r>
      <w:r w:rsidRPr="00D96B70">
        <w:rPr>
          <w:sz w:val="24"/>
          <w:szCs w:val="28"/>
          <w:lang w:val="it-IT"/>
        </w:rPr>
        <w:t>ref_</w:t>
      </w:r>
      <w:r w:rsidR="00880965">
        <w:rPr>
          <w:sz w:val="24"/>
          <w:szCs w:val="28"/>
          <w:lang w:val="it-IT"/>
        </w:rPr>
        <w:t>2</w:t>
      </w:r>
      <w:r w:rsidRPr="00D96B70">
        <w:rPr>
          <w:sz w:val="24"/>
          <w:szCs w:val="28"/>
          <w:lang w:val="it-IT"/>
        </w:rPr>
        <w:t>0</w:t>
      </w:r>
      <w:r w:rsidR="00880965">
        <w:rPr>
          <w:sz w:val="24"/>
          <w:szCs w:val="28"/>
          <w:lang w:val="it-IT"/>
        </w:rPr>
        <w:t>1</w:t>
      </w:r>
      <w:r w:rsidRPr="00D96B70">
        <w:rPr>
          <w:sz w:val="24"/>
          <w:szCs w:val="28"/>
          <w:lang w:val="it-IT"/>
        </w:rPr>
        <w:t>7,  Sectiunea 3.2.2.2.1, tabel 3.13</w:t>
      </w:r>
      <w:r w:rsidR="00880965">
        <w:rPr>
          <w:sz w:val="24"/>
          <w:szCs w:val="28"/>
          <w:lang w:val="it-IT"/>
        </w:rPr>
        <w:t>, pagina 158</w:t>
      </w:r>
      <w:r w:rsidRPr="00D96B70">
        <w:rPr>
          <w:sz w:val="24"/>
          <w:szCs w:val="28"/>
          <w:lang w:val="it-IT"/>
        </w:rPr>
        <w:t>).</w:t>
      </w:r>
    </w:p>
    <w:p w14:paraId="438E4E9A" w14:textId="411C4703" w:rsidR="00B519F6" w:rsidRDefault="00B519F6" w:rsidP="00551CA3">
      <w:pPr>
        <w:pStyle w:val="Caption"/>
      </w:pPr>
      <w:r>
        <w:t xml:space="preserve"> </w:t>
      </w:r>
      <w:bookmarkStart w:id="89" w:name="_Toc506384984"/>
      <w:r w:rsidR="00551CA3">
        <w:t xml:space="preserve">Tabel </w:t>
      </w:r>
      <w:r w:rsidR="00551CA3">
        <w:fldChar w:fldCharType="begin"/>
      </w:r>
      <w:r w:rsidR="00551CA3">
        <w:instrText xml:space="preserve"> SEQ Tabel \* ARABIC </w:instrText>
      </w:r>
      <w:r w:rsidR="00551CA3">
        <w:fldChar w:fldCharType="separate"/>
      </w:r>
      <w:r w:rsidR="00A62A34">
        <w:rPr>
          <w:noProof/>
        </w:rPr>
        <w:t>15</w:t>
      </w:r>
      <w:r w:rsidR="00551CA3">
        <w:fldChar w:fldCharType="end"/>
      </w:r>
      <w:r w:rsidR="00551CA3">
        <w:t>: Consumuri de apa inregistrate in perioada de functionare a fermei (2008-201</w:t>
      </w:r>
      <w:r w:rsidR="00F93F20">
        <w:t>6</w:t>
      </w:r>
      <w:r w:rsidR="00551CA3">
        <w:t>)</w:t>
      </w:r>
      <w:bookmarkEnd w:id="89"/>
    </w:p>
    <w:tbl>
      <w:tblPr>
        <w:tblpPr w:leftFromText="180" w:rightFromText="180" w:vertAnchor="text" w:horzAnchor="margin" w:tblpY="376"/>
        <w:tblW w:w="15518" w:type="dxa"/>
        <w:tblLook w:val="04A0" w:firstRow="1" w:lastRow="0" w:firstColumn="1" w:lastColumn="0" w:noHBand="0" w:noVBand="1"/>
      </w:tblPr>
      <w:tblGrid>
        <w:gridCol w:w="795"/>
        <w:gridCol w:w="1113"/>
        <w:gridCol w:w="2229"/>
        <w:gridCol w:w="1100"/>
        <w:gridCol w:w="1178"/>
        <w:gridCol w:w="1160"/>
        <w:gridCol w:w="1178"/>
        <w:gridCol w:w="1058"/>
        <w:gridCol w:w="1058"/>
        <w:gridCol w:w="1385"/>
        <w:gridCol w:w="1304"/>
        <w:gridCol w:w="1960"/>
      </w:tblGrid>
      <w:tr w:rsidR="00227C23" w:rsidRPr="0034171C" w14:paraId="704C5B1A" w14:textId="77777777" w:rsidTr="00227C23">
        <w:trPr>
          <w:trHeight w:val="300"/>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4BF284C9" w14:textId="77777777" w:rsidR="00227C23" w:rsidRPr="0034171C" w:rsidRDefault="00227C23" w:rsidP="00227C23">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31DCF09B" w14:textId="77777777" w:rsidR="00227C23" w:rsidRPr="002C51C0" w:rsidRDefault="00227C23" w:rsidP="00227C23">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4073F22" w14:textId="77777777" w:rsidR="00227C23" w:rsidRPr="0034171C" w:rsidRDefault="00227C23" w:rsidP="00227C23">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50DA025" w14:textId="77777777" w:rsidR="00227C23" w:rsidRPr="0034171C" w:rsidRDefault="00227C23" w:rsidP="00227C23">
            <w:pPr>
              <w:spacing w:after="0"/>
              <w:jc w:val="center"/>
              <w:rPr>
                <w:b/>
                <w:bCs/>
              </w:rPr>
            </w:pPr>
            <w:r w:rsidRPr="0034171C">
              <w:rPr>
                <w:b/>
                <w:bCs/>
              </w:rPr>
              <w:t>2009</w:t>
            </w:r>
          </w:p>
        </w:tc>
        <w:tc>
          <w:tcPr>
            <w:tcW w:w="116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6C5660A" w14:textId="77777777" w:rsidR="00227C23" w:rsidRPr="0034171C" w:rsidRDefault="00227C23" w:rsidP="00227C23">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DE842C2" w14:textId="77777777" w:rsidR="00227C23" w:rsidRPr="0034171C" w:rsidRDefault="00227C23" w:rsidP="00227C23">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4255DE00" w14:textId="77777777" w:rsidR="00227C23" w:rsidRPr="0034171C" w:rsidRDefault="00227C23" w:rsidP="00227C23">
            <w:pPr>
              <w:spacing w:after="0"/>
              <w:jc w:val="center"/>
              <w:rPr>
                <w:b/>
                <w:bCs/>
              </w:rPr>
            </w:pPr>
            <w:r w:rsidRPr="0034171C">
              <w:rPr>
                <w:b/>
                <w:bCs/>
              </w:rPr>
              <w:t>2012</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3327173" w14:textId="77777777" w:rsidR="00227C23" w:rsidRPr="0034171C" w:rsidRDefault="00227C23" w:rsidP="00227C23">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137459B" w14:textId="77777777" w:rsidR="00227C23" w:rsidRPr="0034171C" w:rsidRDefault="00227C23" w:rsidP="00227C23">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70763CD3" w14:textId="77777777" w:rsidR="00227C23" w:rsidRPr="0034171C" w:rsidRDefault="00227C23" w:rsidP="00227C23">
            <w:pPr>
              <w:spacing w:after="0"/>
              <w:jc w:val="center"/>
              <w:rPr>
                <w:b/>
                <w:bCs/>
              </w:rPr>
            </w:pPr>
            <w:r w:rsidRPr="0034171C">
              <w:rPr>
                <w:b/>
                <w:bCs/>
              </w:rPr>
              <w:t>2015</w:t>
            </w:r>
          </w:p>
        </w:tc>
        <w:tc>
          <w:tcPr>
            <w:tcW w:w="196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03084BB0" w14:textId="77777777" w:rsidR="00227C23" w:rsidRPr="0034171C" w:rsidRDefault="00227C23" w:rsidP="00227C23">
            <w:pPr>
              <w:spacing w:after="0"/>
              <w:jc w:val="center"/>
              <w:rPr>
                <w:b/>
                <w:bCs/>
              </w:rPr>
            </w:pPr>
            <w:r w:rsidRPr="0034171C">
              <w:rPr>
                <w:b/>
                <w:bCs/>
              </w:rPr>
              <w:t>2016</w:t>
            </w:r>
          </w:p>
        </w:tc>
      </w:tr>
      <w:tr w:rsidR="004632C1" w:rsidRPr="0034171C" w14:paraId="14BCE8BD" w14:textId="77777777" w:rsidTr="002427C6">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3C4FEF2E" w14:textId="77777777" w:rsidR="004632C1" w:rsidRPr="0034171C" w:rsidRDefault="004632C1" w:rsidP="00227C23">
            <w:pPr>
              <w:spacing w:after="0"/>
              <w:jc w:val="center"/>
              <w:rPr>
                <w:color w:val="000000"/>
              </w:rPr>
            </w:pPr>
            <w:r w:rsidRPr="0034171C">
              <w:rPr>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6197967E" w14:textId="77777777" w:rsidR="004632C1" w:rsidRPr="0034171C" w:rsidRDefault="004632C1" w:rsidP="00227C23">
            <w:pPr>
              <w:spacing w:after="0"/>
              <w:jc w:val="center"/>
              <w:rPr>
                <w:bCs/>
                <w:color w:val="000000"/>
              </w:rPr>
            </w:pPr>
            <w:r w:rsidRPr="0034171C">
              <w:rPr>
                <w:bCs/>
                <w:color w:val="000000"/>
              </w:rPr>
              <w:t>Efectiv autorizat</w:t>
            </w:r>
          </w:p>
        </w:tc>
        <w:tc>
          <w:tcPr>
            <w:tcW w:w="4616"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5F213585" w14:textId="77777777" w:rsidR="004632C1" w:rsidRPr="0034171C" w:rsidRDefault="004632C1" w:rsidP="00227C23">
            <w:pPr>
              <w:spacing w:after="0"/>
              <w:jc w:val="center"/>
            </w:pPr>
            <w:r w:rsidRPr="0034171C">
              <w:rPr>
                <w:color w:val="000000"/>
              </w:rPr>
              <w:t>8160</w:t>
            </w:r>
          </w:p>
        </w:tc>
        <w:tc>
          <w:tcPr>
            <w:tcW w:w="6765" w:type="dxa"/>
            <w:gridSpan w:val="5"/>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23A53A5E" w14:textId="3A75A557" w:rsidR="004632C1" w:rsidRPr="0034171C" w:rsidRDefault="004632C1" w:rsidP="004632C1">
            <w:pPr>
              <w:spacing w:after="0"/>
              <w:ind w:left="0"/>
              <w:jc w:val="center"/>
            </w:pPr>
            <w:r>
              <w:t>8160/ 8160</w:t>
            </w:r>
          </w:p>
        </w:tc>
      </w:tr>
      <w:tr w:rsidR="004632C1" w:rsidRPr="0034171C" w14:paraId="262764A1" w14:textId="77777777" w:rsidTr="002427C6">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2E39642B" w14:textId="77777777" w:rsidR="004632C1" w:rsidRPr="0034171C" w:rsidRDefault="004632C1" w:rsidP="00227C23">
            <w:pPr>
              <w:spacing w:after="0"/>
              <w:jc w:val="center"/>
              <w:rPr>
                <w:color w:val="000000"/>
              </w:rPr>
            </w:pPr>
            <w:r w:rsidRPr="0034171C">
              <w:rPr>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6AC4805D" w14:textId="77777777" w:rsidR="004632C1" w:rsidRPr="0034171C" w:rsidRDefault="004632C1" w:rsidP="00227C23">
            <w:pPr>
              <w:spacing w:after="0"/>
              <w:jc w:val="center"/>
              <w:rPr>
                <w:bCs/>
                <w:color w:val="000000"/>
              </w:rPr>
            </w:pPr>
            <w:r w:rsidRPr="0034171C">
              <w:rPr>
                <w:bCs/>
                <w:color w:val="000000"/>
              </w:rPr>
              <w:t>Regim de functionare</w:t>
            </w:r>
          </w:p>
        </w:tc>
        <w:tc>
          <w:tcPr>
            <w:tcW w:w="4616"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A05226" w14:textId="77777777" w:rsidR="004632C1" w:rsidRPr="0034171C" w:rsidRDefault="004632C1" w:rsidP="00227C23">
            <w:pPr>
              <w:spacing w:after="0"/>
              <w:jc w:val="center"/>
            </w:pPr>
            <w:r w:rsidRPr="0034171C">
              <w:rPr>
                <w:color w:val="000000"/>
              </w:rPr>
              <w:t>crestere ingrasare</w:t>
            </w:r>
          </w:p>
        </w:tc>
        <w:tc>
          <w:tcPr>
            <w:tcW w:w="6765" w:type="dxa"/>
            <w:gridSpan w:val="5"/>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56D435F9" w14:textId="073B9171" w:rsidR="004632C1" w:rsidRPr="0034171C" w:rsidRDefault="004632C1" w:rsidP="004632C1">
            <w:pPr>
              <w:spacing w:after="0"/>
              <w:ind w:left="0"/>
              <w:jc w:val="center"/>
            </w:pPr>
            <w:r w:rsidRPr="0034171C">
              <w:rPr>
                <w:color w:val="000000"/>
              </w:rPr>
              <w:t>crestere ingrasare</w:t>
            </w:r>
            <w:r>
              <w:rPr>
                <w:color w:val="000000"/>
              </w:rPr>
              <w:t xml:space="preserve">/ </w:t>
            </w:r>
            <w:r w:rsidRPr="0034171C">
              <w:rPr>
                <w:color w:val="000000"/>
              </w:rPr>
              <w:t xml:space="preserve"> ingrasare</w:t>
            </w:r>
          </w:p>
        </w:tc>
      </w:tr>
      <w:tr w:rsidR="00857714" w:rsidRPr="001D1A9B" w14:paraId="148DD950" w14:textId="77777777" w:rsidTr="00227C23">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504C3FCA" w14:textId="77777777" w:rsidR="00857714" w:rsidRPr="0034171C" w:rsidRDefault="00857714" w:rsidP="00857714">
            <w:pPr>
              <w:spacing w:after="0"/>
              <w:jc w:val="center"/>
              <w:rPr>
                <w:color w:val="000000"/>
              </w:rPr>
            </w:pPr>
            <w:r w:rsidRPr="0034171C">
              <w:rPr>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18381748" w14:textId="77777777" w:rsidR="00857714" w:rsidRPr="0034171C" w:rsidRDefault="00857714" w:rsidP="00857714">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E1D20A" w14:textId="4CA1D345" w:rsidR="00857714" w:rsidRPr="001D1A9B" w:rsidRDefault="00857714" w:rsidP="00857714">
            <w:pPr>
              <w:spacing w:after="0"/>
              <w:jc w:val="left"/>
              <w:rPr>
                <w:color w:val="000000"/>
              </w:rPr>
            </w:pPr>
            <w:r w:rsidRPr="00540D26">
              <w:rPr>
                <w:sz w:val="22"/>
                <w:szCs w:val="22"/>
              </w:rPr>
              <w:t>7246</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04439BE8" w14:textId="76749B39" w:rsidR="00857714" w:rsidRPr="001D1A9B" w:rsidRDefault="00857714" w:rsidP="00857714">
            <w:pPr>
              <w:spacing w:after="0"/>
              <w:jc w:val="left"/>
            </w:pPr>
            <w:r w:rsidRPr="00540D26">
              <w:rPr>
                <w:sz w:val="22"/>
                <w:szCs w:val="22"/>
              </w:rPr>
              <w:t>6323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0C0D7B1" w14:textId="612B1503" w:rsidR="00857714" w:rsidRPr="001D1A9B" w:rsidRDefault="00857714" w:rsidP="00857714">
            <w:pPr>
              <w:spacing w:after="0"/>
              <w:jc w:val="left"/>
            </w:pPr>
            <w:r w:rsidRPr="00540D26">
              <w:rPr>
                <w:sz w:val="22"/>
                <w:szCs w:val="22"/>
              </w:rPr>
              <w:t>6854</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711F74EB" w14:textId="2DAA093C" w:rsidR="00857714" w:rsidRPr="001D1A9B" w:rsidRDefault="00857714" w:rsidP="00857714">
            <w:pPr>
              <w:spacing w:after="0"/>
              <w:jc w:val="left"/>
            </w:pPr>
            <w:r w:rsidRPr="00540D26">
              <w:rPr>
                <w:sz w:val="22"/>
                <w:szCs w:val="22"/>
              </w:rPr>
              <w:t>6777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ED5507C" w14:textId="4ABFA3E7" w:rsidR="00857714" w:rsidRPr="001D1A9B" w:rsidRDefault="00857714" w:rsidP="00857714">
            <w:pPr>
              <w:spacing w:after="0"/>
              <w:jc w:val="left"/>
            </w:pPr>
            <w:r w:rsidRPr="00540D26">
              <w:rPr>
                <w:sz w:val="22"/>
                <w:szCs w:val="22"/>
              </w:rPr>
              <w:t>6731</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87D7B4A" w14:textId="50F40DBB" w:rsidR="00857714" w:rsidRPr="001D1A9B" w:rsidRDefault="00857714" w:rsidP="00857714">
            <w:pPr>
              <w:spacing w:after="0"/>
              <w:jc w:val="left"/>
            </w:pPr>
            <w:r w:rsidRPr="00540D26">
              <w:rPr>
                <w:sz w:val="22"/>
                <w:szCs w:val="22"/>
              </w:rPr>
              <w:t>6932</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40EFA258" w14:textId="7E3748DA" w:rsidR="00857714" w:rsidRPr="001D1A9B" w:rsidRDefault="00857714" w:rsidP="00857714">
            <w:pPr>
              <w:spacing w:after="0"/>
              <w:jc w:val="left"/>
            </w:pPr>
            <w:r w:rsidRPr="00540D26">
              <w:rPr>
                <w:sz w:val="22"/>
                <w:szCs w:val="22"/>
              </w:rPr>
              <w:t>6778</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4433E95A" w14:textId="629C4DB3" w:rsidR="00857714" w:rsidRPr="001D1A9B" w:rsidRDefault="00857714" w:rsidP="00857714">
            <w:pPr>
              <w:spacing w:after="0"/>
              <w:jc w:val="left"/>
            </w:pPr>
            <w:r w:rsidRPr="00540D26">
              <w:rPr>
                <w:sz w:val="22"/>
                <w:szCs w:val="22"/>
              </w:rPr>
              <w:t>6808</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168C044E" w14:textId="20FEA3D5" w:rsidR="00857714" w:rsidRPr="001D1A9B" w:rsidRDefault="00857714" w:rsidP="00857714">
            <w:pPr>
              <w:spacing w:after="0"/>
              <w:jc w:val="left"/>
            </w:pPr>
            <w:r w:rsidRPr="00540D26">
              <w:rPr>
                <w:sz w:val="22"/>
                <w:szCs w:val="22"/>
              </w:rPr>
              <w:t>6337</w:t>
            </w:r>
          </w:p>
        </w:tc>
      </w:tr>
      <w:tr w:rsidR="00857714" w:rsidRPr="001D1A9B" w14:paraId="6125766E" w14:textId="77777777" w:rsidTr="00227C23">
        <w:trPr>
          <w:trHeight w:val="300"/>
        </w:trPr>
        <w:tc>
          <w:tcPr>
            <w:tcW w:w="795" w:type="dxa"/>
            <w:tcBorders>
              <w:top w:val="nil"/>
              <w:left w:val="single" w:sz="18" w:space="0" w:color="76923C" w:themeColor="accent3" w:themeShade="BF"/>
              <w:bottom w:val="nil"/>
              <w:right w:val="nil"/>
            </w:tcBorders>
            <w:shd w:val="clear" w:color="auto" w:fill="D9D9D9" w:themeFill="background1" w:themeFillShade="D9"/>
            <w:noWrap/>
            <w:vAlign w:val="center"/>
            <w:hideMark/>
          </w:tcPr>
          <w:p w14:paraId="20D695A6" w14:textId="77777777" w:rsidR="00857714" w:rsidRPr="0034171C" w:rsidRDefault="00857714" w:rsidP="00857714">
            <w:pPr>
              <w:spacing w:after="0"/>
              <w:jc w:val="center"/>
              <w:rPr>
                <w:color w:val="000000"/>
              </w:rPr>
            </w:pPr>
            <w:r w:rsidRPr="0034171C">
              <w:rPr>
                <w:color w:val="000000"/>
              </w:rPr>
              <w:t>4</w:t>
            </w:r>
          </w:p>
        </w:tc>
        <w:tc>
          <w:tcPr>
            <w:tcW w:w="3342" w:type="dxa"/>
            <w:gridSpan w:val="2"/>
            <w:tcBorders>
              <w:top w:val="single" w:sz="4" w:space="0" w:color="auto"/>
              <w:left w:val="single" w:sz="8" w:space="0" w:color="auto"/>
              <w:bottom w:val="nil"/>
              <w:right w:val="single" w:sz="8" w:space="0" w:color="000000"/>
            </w:tcBorders>
            <w:shd w:val="clear" w:color="auto" w:fill="D9D9D9" w:themeFill="background1" w:themeFillShade="D9"/>
            <w:vAlign w:val="center"/>
            <w:hideMark/>
          </w:tcPr>
          <w:p w14:paraId="6337D4FF" w14:textId="2B35006B" w:rsidR="00857714" w:rsidRPr="0034171C" w:rsidRDefault="00857714" w:rsidP="00857714">
            <w:pPr>
              <w:spacing w:after="0"/>
              <w:jc w:val="center"/>
              <w:rPr>
                <w:bCs/>
                <w:color w:val="000000"/>
              </w:rPr>
            </w:pPr>
            <w:r w:rsidRPr="0034171C">
              <w:rPr>
                <w:bCs/>
                <w:color w:val="000000"/>
              </w:rPr>
              <w:t>Productie realizata (capete livrate</w:t>
            </w:r>
            <w:r>
              <w:rPr>
                <w:bCs/>
                <w:color w:val="000000"/>
              </w:rPr>
              <w:t xml:space="preserve"> abator</w:t>
            </w:r>
            <w:r w:rsidRPr="0034171C">
              <w:rPr>
                <w:bCs/>
                <w:color w:val="000000"/>
              </w:rPr>
              <w:t>)</w:t>
            </w:r>
          </w:p>
        </w:tc>
        <w:tc>
          <w:tcPr>
            <w:tcW w:w="1100" w:type="dxa"/>
            <w:tcBorders>
              <w:top w:val="nil"/>
              <w:left w:val="single" w:sz="4" w:space="0" w:color="auto"/>
              <w:bottom w:val="nil"/>
              <w:right w:val="single" w:sz="4" w:space="0" w:color="auto"/>
            </w:tcBorders>
            <w:shd w:val="clear" w:color="auto" w:fill="FFFFFF" w:themeFill="background1"/>
            <w:vAlign w:val="center"/>
            <w:hideMark/>
          </w:tcPr>
          <w:p w14:paraId="6FF336B7" w14:textId="1D9D5E6A" w:rsidR="00857714" w:rsidRPr="001D1A9B" w:rsidRDefault="00857714" w:rsidP="00857714">
            <w:pPr>
              <w:spacing w:after="0"/>
              <w:ind w:left="0"/>
              <w:jc w:val="left"/>
              <w:rPr>
                <w:color w:val="000000"/>
              </w:rPr>
            </w:pPr>
            <w:r w:rsidRPr="00540D26">
              <w:rPr>
                <w:sz w:val="22"/>
                <w:szCs w:val="22"/>
              </w:rPr>
              <w:t>ferma nu a livrat porci la abator</w:t>
            </w:r>
          </w:p>
        </w:tc>
        <w:tc>
          <w:tcPr>
            <w:tcW w:w="1178" w:type="dxa"/>
            <w:tcBorders>
              <w:top w:val="nil"/>
              <w:left w:val="nil"/>
              <w:bottom w:val="nil"/>
              <w:right w:val="single" w:sz="4" w:space="0" w:color="auto"/>
            </w:tcBorders>
            <w:shd w:val="clear" w:color="auto" w:fill="FFFFFF" w:themeFill="background1"/>
            <w:noWrap/>
            <w:vAlign w:val="center"/>
            <w:hideMark/>
          </w:tcPr>
          <w:p w14:paraId="608702E3" w14:textId="448A9A01" w:rsidR="00857714" w:rsidRPr="001D1A9B" w:rsidRDefault="00857714" w:rsidP="00857714">
            <w:pPr>
              <w:spacing w:after="0"/>
              <w:jc w:val="left"/>
            </w:pPr>
            <w:r w:rsidRPr="00540D26">
              <w:rPr>
                <w:sz w:val="22"/>
                <w:szCs w:val="22"/>
              </w:rPr>
              <w:t>13987</w:t>
            </w:r>
          </w:p>
        </w:tc>
        <w:tc>
          <w:tcPr>
            <w:tcW w:w="1160" w:type="dxa"/>
            <w:tcBorders>
              <w:top w:val="nil"/>
              <w:left w:val="nil"/>
              <w:bottom w:val="nil"/>
              <w:right w:val="single" w:sz="4" w:space="0" w:color="auto"/>
            </w:tcBorders>
            <w:shd w:val="clear" w:color="auto" w:fill="FFFFFF" w:themeFill="background1"/>
            <w:noWrap/>
            <w:vAlign w:val="center"/>
            <w:hideMark/>
          </w:tcPr>
          <w:p w14:paraId="3686BAC6" w14:textId="6475878A" w:rsidR="00857714" w:rsidRPr="001D1A9B" w:rsidRDefault="00857714" w:rsidP="00857714">
            <w:pPr>
              <w:spacing w:after="0"/>
              <w:jc w:val="left"/>
            </w:pPr>
            <w:r w:rsidRPr="00540D26">
              <w:rPr>
                <w:sz w:val="22"/>
                <w:szCs w:val="22"/>
              </w:rPr>
              <w:t>14530</w:t>
            </w:r>
          </w:p>
        </w:tc>
        <w:tc>
          <w:tcPr>
            <w:tcW w:w="1178" w:type="dxa"/>
            <w:tcBorders>
              <w:top w:val="nil"/>
              <w:left w:val="nil"/>
              <w:bottom w:val="nil"/>
              <w:right w:val="single" w:sz="4" w:space="0" w:color="auto"/>
            </w:tcBorders>
            <w:shd w:val="clear" w:color="auto" w:fill="FFFFFF" w:themeFill="background1"/>
            <w:noWrap/>
            <w:vAlign w:val="center"/>
          </w:tcPr>
          <w:p w14:paraId="69B7FE84" w14:textId="508CB2E9" w:rsidR="00857714" w:rsidRPr="001D1A9B" w:rsidRDefault="00857714" w:rsidP="00857714">
            <w:pPr>
              <w:spacing w:after="0"/>
              <w:jc w:val="left"/>
            </w:pPr>
            <w:r w:rsidRPr="00540D26">
              <w:rPr>
                <w:sz w:val="22"/>
                <w:szCs w:val="22"/>
              </w:rPr>
              <w:t>14077</w:t>
            </w:r>
          </w:p>
        </w:tc>
        <w:tc>
          <w:tcPr>
            <w:tcW w:w="1058" w:type="dxa"/>
            <w:tcBorders>
              <w:top w:val="nil"/>
              <w:left w:val="nil"/>
              <w:bottom w:val="nil"/>
              <w:right w:val="single" w:sz="4" w:space="0" w:color="auto"/>
            </w:tcBorders>
            <w:shd w:val="clear" w:color="auto" w:fill="FFFFFF" w:themeFill="background1"/>
            <w:noWrap/>
            <w:vAlign w:val="center"/>
            <w:hideMark/>
          </w:tcPr>
          <w:p w14:paraId="52ABFDD2" w14:textId="7EAFBA00" w:rsidR="00857714" w:rsidRPr="001D1A9B" w:rsidRDefault="00857714" w:rsidP="00857714">
            <w:pPr>
              <w:spacing w:after="0"/>
              <w:jc w:val="left"/>
            </w:pPr>
            <w:r w:rsidRPr="00540D26">
              <w:rPr>
                <w:sz w:val="22"/>
                <w:szCs w:val="22"/>
              </w:rPr>
              <w:t>15369</w:t>
            </w:r>
          </w:p>
        </w:tc>
        <w:tc>
          <w:tcPr>
            <w:tcW w:w="1058" w:type="dxa"/>
            <w:tcBorders>
              <w:top w:val="nil"/>
              <w:left w:val="nil"/>
              <w:bottom w:val="nil"/>
              <w:right w:val="single" w:sz="4" w:space="0" w:color="auto"/>
            </w:tcBorders>
            <w:shd w:val="clear" w:color="auto" w:fill="FFFFFF" w:themeFill="background1"/>
            <w:vAlign w:val="center"/>
            <w:hideMark/>
          </w:tcPr>
          <w:p w14:paraId="2B354266" w14:textId="558ED86E" w:rsidR="00857714" w:rsidRPr="001D1A9B" w:rsidRDefault="00857714" w:rsidP="00857714">
            <w:pPr>
              <w:spacing w:after="0"/>
              <w:jc w:val="left"/>
            </w:pPr>
            <w:r w:rsidRPr="00540D26">
              <w:rPr>
                <w:sz w:val="22"/>
                <w:szCs w:val="22"/>
              </w:rPr>
              <w:t>15083</w:t>
            </w:r>
          </w:p>
        </w:tc>
        <w:tc>
          <w:tcPr>
            <w:tcW w:w="1385" w:type="dxa"/>
            <w:tcBorders>
              <w:top w:val="nil"/>
              <w:left w:val="nil"/>
              <w:bottom w:val="nil"/>
              <w:right w:val="single" w:sz="4" w:space="0" w:color="auto"/>
            </w:tcBorders>
            <w:shd w:val="clear" w:color="auto" w:fill="FFFFFF" w:themeFill="background1"/>
            <w:noWrap/>
            <w:vAlign w:val="center"/>
            <w:hideMark/>
          </w:tcPr>
          <w:p w14:paraId="3541061E" w14:textId="1A759E9F" w:rsidR="00857714" w:rsidRPr="001D1A9B" w:rsidRDefault="00857714" w:rsidP="00857714">
            <w:pPr>
              <w:spacing w:after="0"/>
              <w:jc w:val="left"/>
            </w:pPr>
            <w:r w:rsidRPr="00540D26">
              <w:rPr>
                <w:sz w:val="22"/>
                <w:szCs w:val="22"/>
              </w:rPr>
              <w:t>15459</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1A94762E" w14:textId="62B45FB3" w:rsidR="00857714" w:rsidRPr="001D1A9B" w:rsidRDefault="00857714" w:rsidP="00857714">
            <w:pPr>
              <w:spacing w:after="0"/>
              <w:jc w:val="left"/>
            </w:pPr>
            <w:r w:rsidRPr="00540D26">
              <w:rPr>
                <w:sz w:val="22"/>
                <w:szCs w:val="22"/>
              </w:rPr>
              <w:t>17054</w:t>
            </w:r>
          </w:p>
        </w:tc>
        <w:tc>
          <w:tcPr>
            <w:tcW w:w="196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4C868EEA" w14:textId="694B2D83" w:rsidR="00857714" w:rsidRPr="001D1A9B" w:rsidRDefault="00857714" w:rsidP="00857714">
            <w:pPr>
              <w:spacing w:after="0"/>
              <w:jc w:val="left"/>
            </w:pPr>
            <w:r w:rsidRPr="00540D26">
              <w:rPr>
                <w:sz w:val="22"/>
                <w:szCs w:val="22"/>
              </w:rPr>
              <w:t>21759</w:t>
            </w:r>
          </w:p>
        </w:tc>
      </w:tr>
      <w:tr w:rsidR="00BF2F5F" w:rsidRPr="001D1A9B" w14:paraId="208D14B9" w14:textId="77777777" w:rsidTr="00227C23">
        <w:trPr>
          <w:trHeight w:val="475"/>
        </w:trPr>
        <w:tc>
          <w:tcPr>
            <w:tcW w:w="795"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000000" w:fill="DBDBDB"/>
            <w:noWrap/>
            <w:vAlign w:val="center"/>
            <w:hideMark/>
          </w:tcPr>
          <w:p w14:paraId="753D487A" w14:textId="77777777" w:rsidR="00BF2F5F" w:rsidRPr="0034171C" w:rsidRDefault="00BF2F5F" w:rsidP="00BF2F5F">
            <w:pPr>
              <w:spacing w:after="0"/>
              <w:jc w:val="center"/>
              <w:rPr>
                <w:color w:val="000000"/>
              </w:rPr>
            </w:pPr>
            <w:r w:rsidRPr="0034171C">
              <w:rPr>
                <w:color w:val="000000"/>
              </w:rPr>
              <w:t>5</w:t>
            </w:r>
          </w:p>
        </w:tc>
        <w:tc>
          <w:tcPr>
            <w:tcW w:w="1113" w:type="dxa"/>
            <w:tcBorders>
              <w:top w:val="single" w:sz="8" w:space="0" w:color="auto"/>
              <w:left w:val="single" w:sz="8" w:space="0" w:color="auto"/>
              <w:bottom w:val="single" w:sz="18" w:space="0" w:color="4F6228" w:themeColor="accent3" w:themeShade="80"/>
              <w:right w:val="nil"/>
            </w:tcBorders>
            <w:shd w:val="clear" w:color="000000" w:fill="DBDBDB"/>
            <w:vAlign w:val="center"/>
            <w:hideMark/>
          </w:tcPr>
          <w:p w14:paraId="4B126D73" w14:textId="3B767092" w:rsidR="00BF2F5F" w:rsidRPr="0034171C" w:rsidRDefault="00BF2F5F" w:rsidP="00BF2F5F">
            <w:pPr>
              <w:spacing w:after="0"/>
              <w:ind w:left="0"/>
              <w:rPr>
                <w:bCs/>
                <w:color w:val="000000"/>
              </w:rPr>
            </w:pPr>
            <w:r w:rsidRPr="0034171C">
              <w:rPr>
                <w:bCs/>
                <w:color w:val="000000"/>
              </w:rPr>
              <w:t xml:space="preserve">Consumuri </w:t>
            </w:r>
          </w:p>
        </w:tc>
        <w:tc>
          <w:tcPr>
            <w:tcW w:w="2229" w:type="dxa"/>
            <w:tcBorders>
              <w:top w:val="single" w:sz="8" w:space="0" w:color="auto"/>
              <w:left w:val="single" w:sz="8" w:space="0" w:color="auto"/>
              <w:bottom w:val="single" w:sz="18" w:space="0" w:color="4F6228" w:themeColor="accent3" w:themeShade="80"/>
              <w:right w:val="single" w:sz="8" w:space="0" w:color="auto"/>
            </w:tcBorders>
            <w:shd w:val="clear" w:color="000000" w:fill="DBDBDB"/>
            <w:noWrap/>
            <w:vAlign w:val="center"/>
          </w:tcPr>
          <w:p w14:paraId="1CFDBBCE" w14:textId="0B0FB509" w:rsidR="00BF2F5F" w:rsidRPr="0034171C" w:rsidRDefault="00BF2F5F" w:rsidP="00BF2F5F">
            <w:pPr>
              <w:spacing w:after="0"/>
              <w:jc w:val="center"/>
              <w:rPr>
                <w:color w:val="000000"/>
              </w:rPr>
            </w:pPr>
            <w:r w:rsidRPr="0034171C">
              <w:rPr>
                <w:color w:val="000000"/>
              </w:rPr>
              <w:t>Apa (mc)</w:t>
            </w:r>
          </w:p>
        </w:tc>
        <w:tc>
          <w:tcPr>
            <w:tcW w:w="1100" w:type="dxa"/>
            <w:tcBorders>
              <w:top w:val="single" w:sz="8" w:space="0" w:color="auto"/>
              <w:left w:val="single" w:sz="4" w:space="0" w:color="auto"/>
              <w:bottom w:val="single" w:sz="18" w:space="0" w:color="4F6228" w:themeColor="accent3" w:themeShade="80"/>
              <w:right w:val="single" w:sz="4" w:space="0" w:color="auto"/>
            </w:tcBorders>
            <w:shd w:val="clear" w:color="auto" w:fill="FFFFFF" w:themeFill="background1"/>
            <w:noWrap/>
            <w:vAlign w:val="center"/>
          </w:tcPr>
          <w:p w14:paraId="4D1A9E4F" w14:textId="21709999" w:rsidR="00BF2F5F" w:rsidRPr="001D1A9B" w:rsidRDefault="00BF2F5F" w:rsidP="00BF2F5F">
            <w:pPr>
              <w:spacing w:after="0"/>
              <w:jc w:val="left"/>
              <w:rPr>
                <w:color w:val="000000"/>
              </w:rPr>
            </w:pPr>
            <w:r w:rsidRPr="00540D26">
              <w:rPr>
                <w:sz w:val="22"/>
                <w:szCs w:val="22"/>
              </w:rPr>
              <w:t>9004</w:t>
            </w:r>
          </w:p>
        </w:tc>
        <w:tc>
          <w:tcPr>
            <w:tcW w:w="117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113819B0" w14:textId="4BD8FCE3" w:rsidR="00BF2F5F" w:rsidRPr="001D1A9B" w:rsidRDefault="00BF2F5F" w:rsidP="00BF2F5F">
            <w:pPr>
              <w:spacing w:after="0"/>
              <w:jc w:val="left"/>
            </w:pPr>
            <w:r w:rsidRPr="00540D26">
              <w:rPr>
                <w:sz w:val="22"/>
                <w:szCs w:val="22"/>
              </w:rPr>
              <w:t>16257</w:t>
            </w:r>
          </w:p>
        </w:tc>
        <w:tc>
          <w:tcPr>
            <w:tcW w:w="1160"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303E3860" w14:textId="32970E5B" w:rsidR="00BF2F5F" w:rsidRPr="001D1A9B" w:rsidRDefault="00BF2F5F" w:rsidP="00BF2F5F">
            <w:pPr>
              <w:spacing w:after="0"/>
              <w:jc w:val="left"/>
            </w:pPr>
            <w:r w:rsidRPr="00540D26">
              <w:rPr>
                <w:sz w:val="22"/>
                <w:szCs w:val="22"/>
              </w:rPr>
              <w:t>15679</w:t>
            </w:r>
          </w:p>
        </w:tc>
        <w:tc>
          <w:tcPr>
            <w:tcW w:w="117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5E0580A2" w14:textId="0FBF2EE8" w:rsidR="00BF2F5F" w:rsidRPr="001D1A9B" w:rsidRDefault="00BF2F5F" w:rsidP="00BF2F5F">
            <w:pPr>
              <w:spacing w:after="0"/>
              <w:jc w:val="left"/>
            </w:pPr>
            <w:r w:rsidRPr="00540D26">
              <w:rPr>
                <w:sz w:val="22"/>
                <w:szCs w:val="22"/>
              </w:rPr>
              <w:t>18542</w:t>
            </w:r>
          </w:p>
        </w:tc>
        <w:tc>
          <w:tcPr>
            <w:tcW w:w="105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1424A4D1" w14:textId="5B00BEB3" w:rsidR="00BF2F5F" w:rsidRPr="001D1A9B" w:rsidRDefault="00BF2F5F" w:rsidP="00BF2F5F">
            <w:pPr>
              <w:spacing w:after="0"/>
              <w:jc w:val="left"/>
            </w:pPr>
            <w:r w:rsidRPr="00540D26">
              <w:rPr>
                <w:sz w:val="22"/>
                <w:szCs w:val="22"/>
              </w:rPr>
              <w:t>19306</w:t>
            </w:r>
          </w:p>
        </w:tc>
        <w:tc>
          <w:tcPr>
            <w:tcW w:w="105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5CD390DC" w14:textId="1F92EDF5" w:rsidR="00BF2F5F" w:rsidRPr="001D1A9B" w:rsidRDefault="00BF2F5F" w:rsidP="00BF2F5F">
            <w:pPr>
              <w:spacing w:after="0"/>
              <w:jc w:val="left"/>
            </w:pPr>
            <w:r w:rsidRPr="00540D26">
              <w:rPr>
                <w:sz w:val="22"/>
                <w:szCs w:val="22"/>
              </w:rPr>
              <w:t>20779</w:t>
            </w:r>
          </w:p>
        </w:tc>
        <w:tc>
          <w:tcPr>
            <w:tcW w:w="1385"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3B6924D5" w14:textId="6C5CA6BA" w:rsidR="00BF2F5F" w:rsidRPr="001D1A9B" w:rsidRDefault="00BF2F5F" w:rsidP="00BF2F5F">
            <w:pPr>
              <w:spacing w:after="0"/>
              <w:jc w:val="left"/>
            </w:pPr>
            <w:r w:rsidRPr="00540D26">
              <w:rPr>
                <w:sz w:val="22"/>
                <w:szCs w:val="22"/>
              </w:rPr>
              <w:t>23570</w:t>
            </w:r>
          </w:p>
        </w:tc>
        <w:tc>
          <w:tcPr>
            <w:tcW w:w="1304" w:type="dxa"/>
            <w:tcBorders>
              <w:top w:val="nil"/>
              <w:left w:val="nil"/>
              <w:bottom w:val="single" w:sz="18" w:space="0" w:color="4F6228" w:themeColor="accent3" w:themeShade="80"/>
              <w:right w:val="nil"/>
            </w:tcBorders>
            <w:shd w:val="clear" w:color="auto" w:fill="FFFFFF" w:themeFill="background1"/>
            <w:noWrap/>
            <w:vAlign w:val="center"/>
          </w:tcPr>
          <w:p w14:paraId="4BB6E235" w14:textId="5D19B151" w:rsidR="00BF2F5F" w:rsidRPr="001D1A9B" w:rsidRDefault="00BF2F5F" w:rsidP="00BF2F5F">
            <w:pPr>
              <w:spacing w:after="0"/>
              <w:jc w:val="left"/>
            </w:pPr>
            <w:r w:rsidRPr="00540D26">
              <w:rPr>
                <w:sz w:val="22"/>
                <w:szCs w:val="22"/>
              </w:rPr>
              <w:t>22406</w:t>
            </w:r>
          </w:p>
        </w:tc>
        <w:tc>
          <w:tcPr>
            <w:tcW w:w="1960" w:type="dxa"/>
            <w:tcBorders>
              <w:top w:val="nil"/>
              <w:left w:val="single" w:sz="4" w:space="0" w:color="auto"/>
              <w:bottom w:val="single" w:sz="18" w:space="0" w:color="4F6228" w:themeColor="accent3" w:themeShade="80"/>
              <w:right w:val="single" w:sz="18" w:space="0" w:color="76923C" w:themeColor="accent3" w:themeShade="BF"/>
            </w:tcBorders>
            <w:shd w:val="clear" w:color="auto" w:fill="FFFFFF" w:themeFill="background1"/>
            <w:noWrap/>
            <w:vAlign w:val="center"/>
          </w:tcPr>
          <w:p w14:paraId="4210FB7F" w14:textId="4A49B096" w:rsidR="00BF2F5F" w:rsidRPr="001D1A9B" w:rsidRDefault="00BF2F5F" w:rsidP="00BF2F5F">
            <w:pPr>
              <w:spacing w:after="0"/>
              <w:jc w:val="left"/>
            </w:pPr>
            <w:r w:rsidRPr="00540D26">
              <w:rPr>
                <w:sz w:val="22"/>
                <w:szCs w:val="22"/>
              </w:rPr>
              <w:t>18421</w:t>
            </w:r>
          </w:p>
        </w:tc>
      </w:tr>
    </w:tbl>
    <w:p w14:paraId="5993C2E3" w14:textId="77777777" w:rsidR="00C77A6D" w:rsidRDefault="00C77A6D" w:rsidP="00842357">
      <w:pPr>
        <w:pStyle w:val="Heading3"/>
        <w:tabs>
          <w:tab w:val="left" w:pos="720"/>
        </w:tabs>
        <w:spacing w:before="60" w:after="0"/>
        <w:ind w:right="497"/>
        <w:rPr>
          <w:color w:val="000000"/>
          <w:sz w:val="24"/>
          <w:szCs w:val="24"/>
          <w:lang w:val="it-IT"/>
        </w:rPr>
      </w:pPr>
    </w:p>
    <w:p w14:paraId="7C675FBB" w14:textId="77777777" w:rsidR="00C77A6D" w:rsidRDefault="00C77A6D" w:rsidP="00842357">
      <w:pPr>
        <w:pStyle w:val="Heading3"/>
        <w:tabs>
          <w:tab w:val="left" w:pos="720"/>
        </w:tabs>
        <w:spacing w:before="60" w:after="0"/>
        <w:ind w:right="497"/>
        <w:rPr>
          <w:color w:val="000000"/>
          <w:sz w:val="24"/>
          <w:szCs w:val="24"/>
          <w:lang w:val="it-IT"/>
        </w:rPr>
      </w:pPr>
    </w:p>
    <w:p w14:paraId="7A9B4953" w14:textId="079A59D9" w:rsidR="00842357" w:rsidRDefault="00842357" w:rsidP="00842357">
      <w:pPr>
        <w:pStyle w:val="Heading3"/>
        <w:tabs>
          <w:tab w:val="left" w:pos="720"/>
        </w:tabs>
        <w:spacing w:before="60" w:after="0"/>
        <w:ind w:right="497"/>
        <w:rPr>
          <w:color w:val="000000"/>
          <w:sz w:val="24"/>
          <w:szCs w:val="24"/>
          <w:lang w:val="it-IT"/>
        </w:rPr>
      </w:pPr>
      <w:r>
        <w:rPr>
          <w:color w:val="000000"/>
          <w:sz w:val="24"/>
          <w:szCs w:val="24"/>
          <w:lang w:val="it-IT"/>
        </w:rPr>
        <w:t>3.4.3</w:t>
      </w:r>
      <w:r w:rsidRPr="00B43BB7">
        <w:rPr>
          <w:color w:val="000000"/>
          <w:sz w:val="24"/>
          <w:szCs w:val="24"/>
          <w:lang w:val="it-IT"/>
        </w:rPr>
        <w:t xml:space="preserve"> </w:t>
      </w:r>
      <w:r>
        <w:rPr>
          <w:color w:val="000000"/>
          <w:sz w:val="24"/>
          <w:szCs w:val="24"/>
          <w:lang w:val="it-IT"/>
        </w:rPr>
        <w:t xml:space="preserve">Evacuarea apelor uzate </w:t>
      </w:r>
    </w:p>
    <w:p w14:paraId="477591A7" w14:textId="57B3B65E" w:rsidR="00842357" w:rsidRDefault="00842357" w:rsidP="00842357">
      <w:pPr>
        <w:rPr>
          <w:lang w:val="it-IT"/>
        </w:rPr>
      </w:pPr>
    </w:p>
    <w:p w14:paraId="4D009282" w14:textId="1776D0C0" w:rsidR="00961653" w:rsidRDefault="00961653" w:rsidP="00961653">
      <w:pPr>
        <w:pStyle w:val="Caption"/>
        <w:keepNext/>
      </w:pPr>
      <w:bookmarkStart w:id="90" w:name="_Toc506384985"/>
      <w:r>
        <w:t xml:space="preserve">Tabel </w:t>
      </w:r>
      <w:r>
        <w:fldChar w:fldCharType="begin"/>
      </w:r>
      <w:r>
        <w:instrText xml:space="preserve"> SEQ Tabel \* ARABIC </w:instrText>
      </w:r>
      <w:r>
        <w:fldChar w:fldCharType="separate"/>
      </w:r>
      <w:r w:rsidR="00A62A34">
        <w:rPr>
          <w:noProof/>
        </w:rPr>
        <w:t>16</w:t>
      </w:r>
      <w:r>
        <w:fldChar w:fldCharType="end"/>
      </w:r>
      <w:r>
        <w:t>: Evacuarea apelor uzate</w:t>
      </w:r>
      <w:r w:rsidR="002427C6">
        <w:t xml:space="preserve"> (cf. AGA nr. </w:t>
      </w:r>
      <w:r w:rsidR="00BF2F5F">
        <w:t>30</w:t>
      </w:r>
      <w:r w:rsidR="002427C6">
        <w:t>/ 2008, revizuita in 2011)</w:t>
      </w:r>
      <w:bookmarkEnd w:id="90"/>
    </w:p>
    <w:tbl>
      <w:tblPr>
        <w:tblStyle w:val="TableGrid"/>
        <w:tblW w:w="0" w:type="auto"/>
        <w:tblInd w:w="284" w:type="dxa"/>
        <w:tblLook w:val="04A0" w:firstRow="1" w:lastRow="0" w:firstColumn="1" w:lastColumn="0" w:noHBand="0" w:noVBand="1"/>
      </w:tblPr>
      <w:tblGrid>
        <w:gridCol w:w="4774"/>
        <w:gridCol w:w="5400"/>
        <w:gridCol w:w="1170"/>
        <w:gridCol w:w="1080"/>
        <w:gridCol w:w="1176"/>
        <w:gridCol w:w="1350"/>
      </w:tblGrid>
      <w:tr w:rsidR="00961653" w:rsidRPr="00961653" w14:paraId="106AC0F9" w14:textId="77777777" w:rsidTr="009F1F33">
        <w:trPr>
          <w:tblHeader/>
        </w:trPr>
        <w:tc>
          <w:tcPr>
            <w:tcW w:w="4774"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961653" w:rsidRPr="00961653" w:rsidRDefault="00961653" w:rsidP="00961653">
            <w:pPr>
              <w:ind w:left="0"/>
              <w:jc w:val="center"/>
              <w:rPr>
                <w:b/>
                <w:sz w:val="24"/>
                <w:szCs w:val="24"/>
                <w:lang w:val="it-IT"/>
              </w:rPr>
            </w:pPr>
            <w:r w:rsidRPr="00961653">
              <w:rPr>
                <w:b/>
                <w:sz w:val="24"/>
                <w:szCs w:val="24"/>
                <w:lang w:val="it-IT"/>
              </w:rPr>
              <w:t>Categoria apei</w:t>
            </w:r>
          </w:p>
        </w:tc>
        <w:tc>
          <w:tcPr>
            <w:tcW w:w="5400" w:type="dxa"/>
            <w:vMerge w:val="restart"/>
            <w:tcBorders>
              <w:top w:val="single" w:sz="18" w:space="0" w:color="76923C" w:themeColor="accent3" w:themeShade="BF"/>
            </w:tcBorders>
            <w:shd w:val="clear" w:color="auto" w:fill="BFBFBF" w:themeFill="background1" w:themeFillShade="BF"/>
          </w:tcPr>
          <w:p w14:paraId="5A73536E" w14:textId="059CC446" w:rsidR="00961653" w:rsidRPr="00961653" w:rsidRDefault="00961653" w:rsidP="00961653">
            <w:pPr>
              <w:ind w:left="0"/>
              <w:jc w:val="center"/>
              <w:rPr>
                <w:b/>
                <w:sz w:val="24"/>
                <w:szCs w:val="24"/>
                <w:lang w:val="it-IT"/>
              </w:rPr>
            </w:pPr>
            <w:r w:rsidRPr="00961653">
              <w:rPr>
                <w:b/>
                <w:sz w:val="24"/>
                <w:szCs w:val="24"/>
                <w:lang w:val="it-IT"/>
              </w:rPr>
              <w:t>Receptori autorizati</w:t>
            </w:r>
          </w:p>
        </w:tc>
        <w:tc>
          <w:tcPr>
            <w:tcW w:w="4776" w:type="dxa"/>
            <w:gridSpan w:val="4"/>
            <w:tcBorders>
              <w:top w:val="single" w:sz="18" w:space="0" w:color="76923C" w:themeColor="accent3" w:themeShade="BF"/>
              <w:right w:val="single" w:sz="18" w:space="0" w:color="76923C" w:themeColor="accent3" w:themeShade="BF"/>
            </w:tcBorders>
            <w:shd w:val="clear" w:color="auto" w:fill="BFBFBF" w:themeFill="background1" w:themeFillShade="BF"/>
          </w:tcPr>
          <w:p w14:paraId="79AD8240" w14:textId="5A63FDF9" w:rsidR="00961653" w:rsidRPr="00961653" w:rsidRDefault="00961653" w:rsidP="00961653">
            <w:pPr>
              <w:ind w:left="0"/>
              <w:jc w:val="center"/>
              <w:rPr>
                <w:b/>
                <w:sz w:val="24"/>
                <w:szCs w:val="24"/>
                <w:lang w:val="it-IT"/>
              </w:rPr>
            </w:pPr>
            <w:r w:rsidRPr="00961653">
              <w:rPr>
                <w:b/>
                <w:sz w:val="24"/>
                <w:szCs w:val="24"/>
                <w:lang w:val="it-IT"/>
              </w:rPr>
              <w:t>Volume evacuate</w:t>
            </w:r>
          </w:p>
        </w:tc>
      </w:tr>
      <w:tr w:rsidR="00831A1A" w:rsidRPr="00961653" w14:paraId="6E2DA398" w14:textId="77777777" w:rsidTr="009F1F33">
        <w:trPr>
          <w:tblHeader/>
        </w:trPr>
        <w:tc>
          <w:tcPr>
            <w:tcW w:w="4774" w:type="dxa"/>
            <w:vMerge/>
            <w:tcBorders>
              <w:left w:val="single" w:sz="18" w:space="0" w:color="76923C" w:themeColor="accent3" w:themeShade="BF"/>
            </w:tcBorders>
            <w:shd w:val="clear" w:color="auto" w:fill="BFBFBF" w:themeFill="background1" w:themeFillShade="BF"/>
          </w:tcPr>
          <w:p w14:paraId="0A592128" w14:textId="70F8A54F" w:rsidR="00831A1A" w:rsidRPr="00961653" w:rsidRDefault="00831A1A" w:rsidP="00961653">
            <w:pPr>
              <w:ind w:left="0"/>
              <w:jc w:val="center"/>
              <w:rPr>
                <w:b/>
                <w:sz w:val="24"/>
                <w:szCs w:val="24"/>
                <w:lang w:val="it-IT"/>
              </w:rPr>
            </w:pPr>
          </w:p>
        </w:tc>
        <w:tc>
          <w:tcPr>
            <w:tcW w:w="5400" w:type="dxa"/>
            <w:vMerge/>
            <w:shd w:val="clear" w:color="auto" w:fill="BFBFBF" w:themeFill="background1" w:themeFillShade="BF"/>
          </w:tcPr>
          <w:p w14:paraId="1859A891" w14:textId="3D9B3067" w:rsidR="00831A1A" w:rsidRPr="00961653" w:rsidRDefault="00831A1A" w:rsidP="00961653">
            <w:pPr>
              <w:ind w:left="0"/>
              <w:jc w:val="center"/>
              <w:rPr>
                <w:b/>
                <w:sz w:val="24"/>
                <w:szCs w:val="24"/>
                <w:lang w:val="it-IT"/>
              </w:rPr>
            </w:pPr>
          </w:p>
        </w:tc>
        <w:tc>
          <w:tcPr>
            <w:tcW w:w="3426" w:type="dxa"/>
            <w:gridSpan w:val="3"/>
            <w:shd w:val="clear" w:color="auto" w:fill="BFBFBF" w:themeFill="background1" w:themeFillShade="BF"/>
          </w:tcPr>
          <w:p w14:paraId="3B49DCD9" w14:textId="491320C8" w:rsidR="00831A1A" w:rsidRPr="00961653" w:rsidRDefault="00831A1A" w:rsidP="00961653">
            <w:pPr>
              <w:ind w:left="0"/>
              <w:jc w:val="center"/>
              <w:rPr>
                <w:b/>
                <w:sz w:val="24"/>
                <w:szCs w:val="24"/>
                <w:lang w:val="it-IT"/>
              </w:rPr>
            </w:pPr>
            <w:r w:rsidRPr="00961653">
              <w:rPr>
                <w:b/>
                <w:sz w:val="24"/>
                <w:szCs w:val="24"/>
                <w:lang w:val="it-IT"/>
              </w:rPr>
              <w:t>Zilnic [mc]</w:t>
            </w:r>
          </w:p>
        </w:tc>
        <w:tc>
          <w:tcPr>
            <w:tcW w:w="1350" w:type="dxa"/>
            <w:vMerge w:val="restart"/>
            <w:tcBorders>
              <w:right w:val="single" w:sz="18" w:space="0" w:color="76923C" w:themeColor="accent3" w:themeShade="BF"/>
            </w:tcBorders>
            <w:shd w:val="clear" w:color="auto" w:fill="BFBFBF" w:themeFill="background1" w:themeFillShade="BF"/>
          </w:tcPr>
          <w:p w14:paraId="71E42337" w14:textId="77777777" w:rsidR="00831A1A" w:rsidRDefault="00831A1A" w:rsidP="00961653">
            <w:pPr>
              <w:ind w:left="0"/>
              <w:jc w:val="center"/>
              <w:rPr>
                <w:b/>
                <w:sz w:val="24"/>
                <w:szCs w:val="24"/>
                <w:lang w:val="it-IT"/>
              </w:rPr>
            </w:pPr>
            <w:r>
              <w:rPr>
                <w:b/>
                <w:sz w:val="24"/>
                <w:szCs w:val="24"/>
                <w:lang w:val="it-IT"/>
              </w:rPr>
              <w:t>A</w:t>
            </w:r>
            <w:r w:rsidRPr="00961653">
              <w:rPr>
                <w:b/>
                <w:sz w:val="24"/>
                <w:szCs w:val="24"/>
                <w:lang w:val="it-IT"/>
              </w:rPr>
              <w:t xml:space="preserve">nual </w:t>
            </w:r>
          </w:p>
          <w:p w14:paraId="1BAA4534" w14:textId="5827F58E" w:rsidR="00831A1A" w:rsidRPr="00961653" w:rsidRDefault="00831A1A" w:rsidP="00961653">
            <w:pPr>
              <w:ind w:left="0"/>
              <w:jc w:val="center"/>
              <w:rPr>
                <w:b/>
                <w:sz w:val="24"/>
                <w:szCs w:val="24"/>
                <w:lang w:val="it-IT"/>
              </w:rPr>
            </w:pPr>
            <w:r w:rsidRPr="00961653">
              <w:rPr>
                <w:b/>
                <w:sz w:val="24"/>
                <w:szCs w:val="24"/>
                <w:lang w:val="it-IT"/>
              </w:rPr>
              <w:t>[mii mc]</w:t>
            </w:r>
          </w:p>
        </w:tc>
      </w:tr>
      <w:tr w:rsidR="009F1F33" w:rsidRPr="00961653" w14:paraId="2649DD97" w14:textId="77777777" w:rsidTr="009F1F33">
        <w:trPr>
          <w:tblHeader/>
        </w:trPr>
        <w:tc>
          <w:tcPr>
            <w:tcW w:w="4774"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9F1F33" w:rsidRPr="00961653" w:rsidRDefault="009F1F33" w:rsidP="00961653">
            <w:pPr>
              <w:ind w:left="0"/>
              <w:jc w:val="center"/>
              <w:rPr>
                <w:b/>
                <w:sz w:val="24"/>
                <w:szCs w:val="24"/>
                <w:lang w:val="it-IT"/>
              </w:rPr>
            </w:pPr>
          </w:p>
        </w:tc>
        <w:tc>
          <w:tcPr>
            <w:tcW w:w="5400" w:type="dxa"/>
            <w:vMerge/>
            <w:tcBorders>
              <w:bottom w:val="single" w:sz="18" w:space="0" w:color="76923C" w:themeColor="accent3" w:themeShade="BF"/>
            </w:tcBorders>
            <w:shd w:val="clear" w:color="auto" w:fill="BFBFBF" w:themeFill="background1" w:themeFillShade="BF"/>
          </w:tcPr>
          <w:p w14:paraId="2C97882C" w14:textId="17BF4E1A" w:rsidR="009F1F33" w:rsidRPr="00961653" w:rsidRDefault="009F1F33" w:rsidP="00961653">
            <w:pPr>
              <w:ind w:left="0"/>
              <w:jc w:val="center"/>
              <w:rPr>
                <w:b/>
                <w:sz w:val="24"/>
                <w:szCs w:val="24"/>
                <w:lang w:val="it-IT"/>
              </w:rPr>
            </w:pPr>
          </w:p>
        </w:tc>
        <w:tc>
          <w:tcPr>
            <w:tcW w:w="1170" w:type="dxa"/>
            <w:tcBorders>
              <w:bottom w:val="single" w:sz="18" w:space="0" w:color="76923C" w:themeColor="accent3" w:themeShade="BF"/>
            </w:tcBorders>
            <w:shd w:val="clear" w:color="auto" w:fill="BFBFBF" w:themeFill="background1" w:themeFillShade="BF"/>
          </w:tcPr>
          <w:p w14:paraId="4C4FCB5D" w14:textId="77777777" w:rsidR="009F1F33" w:rsidRPr="00961653" w:rsidRDefault="009F1F33" w:rsidP="00961653">
            <w:pPr>
              <w:ind w:left="0"/>
              <w:jc w:val="center"/>
              <w:rPr>
                <w:b/>
                <w:sz w:val="24"/>
                <w:szCs w:val="24"/>
                <w:lang w:val="it-IT"/>
              </w:rPr>
            </w:pPr>
            <w:r w:rsidRPr="00961653">
              <w:rPr>
                <w:b/>
                <w:sz w:val="24"/>
                <w:szCs w:val="24"/>
                <w:lang w:val="it-IT"/>
              </w:rPr>
              <w:t>maxim</w:t>
            </w:r>
          </w:p>
        </w:tc>
        <w:tc>
          <w:tcPr>
            <w:tcW w:w="1080" w:type="dxa"/>
            <w:tcBorders>
              <w:bottom w:val="single" w:sz="18" w:space="0" w:color="76923C" w:themeColor="accent3" w:themeShade="BF"/>
            </w:tcBorders>
            <w:shd w:val="clear" w:color="auto" w:fill="BFBFBF" w:themeFill="background1" w:themeFillShade="BF"/>
          </w:tcPr>
          <w:p w14:paraId="0F62D150" w14:textId="77777777" w:rsidR="009F1F33" w:rsidRPr="00961653" w:rsidRDefault="009F1F33" w:rsidP="00961653">
            <w:pPr>
              <w:ind w:left="0"/>
              <w:jc w:val="center"/>
              <w:rPr>
                <w:b/>
                <w:sz w:val="24"/>
                <w:szCs w:val="24"/>
                <w:lang w:val="it-IT"/>
              </w:rPr>
            </w:pPr>
            <w:r w:rsidRPr="00961653">
              <w:rPr>
                <w:b/>
                <w:sz w:val="24"/>
                <w:szCs w:val="24"/>
                <w:lang w:val="it-IT"/>
              </w:rPr>
              <w:t>mediu</w:t>
            </w:r>
          </w:p>
        </w:tc>
        <w:tc>
          <w:tcPr>
            <w:tcW w:w="1176" w:type="dxa"/>
            <w:tcBorders>
              <w:bottom w:val="single" w:sz="18" w:space="0" w:color="76923C" w:themeColor="accent3" w:themeShade="BF"/>
            </w:tcBorders>
            <w:shd w:val="clear" w:color="auto" w:fill="BFBFBF" w:themeFill="background1" w:themeFillShade="BF"/>
          </w:tcPr>
          <w:p w14:paraId="2C397E49" w14:textId="1510C573" w:rsidR="009F1F33" w:rsidRPr="00961653" w:rsidRDefault="009F1F33" w:rsidP="00961653">
            <w:pPr>
              <w:ind w:left="0"/>
              <w:jc w:val="center"/>
              <w:rPr>
                <w:b/>
                <w:sz w:val="24"/>
                <w:szCs w:val="24"/>
                <w:lang w:val="it-IT"/>
              </w:rPr>
            </w:pPr>
            <w:r>
              <w:rPr>
                <w:b/>
                <w:sz w:val="24"/>
                <w:szCs w:val="24"/>
                <w:lang w:val="it-IT"/>
              </w:rPr>
              <w:t>minim</w:t>
            </w:r>
          </w:p>
        </w:tc>
        <w:tc>
          <w:tcPr>
            <w:tcW w:w="1350" w:type="dxa"/>
            <w:vMerge/>
            <w:tcBorders>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9F1F33" w:rsidRPr="00961653" w:rsidRDefault="009F1F33" w:rsidP="00961653">
            <w:pPr>
              <w:ind w:left="0"/>
              <w:jc w:val="center"/>
              <w:rPr>
                <w:b/>
                <w:sz w:val="24"/>
                <w:szCs w:val="24"/>
                <w:lang w:val="it-IT"/>
              </w:rPr>
            </w:pPr>
          </w:p>
        </w:tc>
      </w:tr>
      <w:tr w:rsidR="009F1F33" w:rsidRPr="00961653" w14:paraId="4365B5EA" w14:textId="77777777" w:rsidTr="009F1F33">
        <w:tc>
          <w:tcPr>
            <w:tcW w:w="4774" w:type="dxa"/>
            <w:tcBorders>
              <w:left w:val="single" w:sz="18" w:space="0" w:color="76923C" w:themeColor="accent3" w:themeShade="BF"/>
            </w:tcBorders>
          </w:tcPr>
          <w:p w14:paraId="75C4123B" w14:textId="77777777" w:rsidR="009F1F33" w:rsidRDefault="009F1F33" w:rsidP="009F1F33">
            <w:pPr>
              <w:pStyle w:val="ListParagraph"/>
              <w:numPr>
                <w:ilvl w:val="0"/>
                <w:numId w:val="10"/>
              </w:numPr>
              <w:rPr>
                <w:lang w:val="it-IT"/>
              </w:rPr>
            </w:pPr>
            <w:r w:rsidRPr="009F1F33">
              <w:rPr>
                <w:lang w:val="it-IT"/>
              </w:rPr>
              <w:t>Ape uzate menajere</w:t>
            </w:r>
          </w:p>
          <w:p w14:paraId="5B1BA42B" w14:textId="5326DF65" w:rsidR="009F1F33" w:rsidRPr="009F1F33" w:rsidRDefault="009F1F33" w:rsidP="009F1F33">
            <w:pPr>
              <w:pStyle w:val="ListParagraph"/>
              <w:numPr>
                <w:ilvl w:val="0"/>
                <w:numId w:val="10"/>
              </w:numPr>
              <w:rPr>
                <w:lang w:val="it-IT"/>
              </w:rPr>
            </w:pPr>
            <w:r>
              <w:rPr>
                <w:lang w:val="it-IT"/>
              </w:rPr>
              <w:lastRenderedPageBreak/>
              <w:t>Ape uzate provenite de la igienizare camera frigorifica, incinerator si spatiu necropsie</w:t>
            </w:r>
          </w:p>
        </w:tc>
        <w:tc>
          <w:tcPr>
            <w:tcW w:w="5400" w:type="dxa"/>
          </w:tcPr>
          <w:p w14:paraId="2DF4D0C3" w14:textId="77777777" w:rsidR="009F1F33" w:rsidRDefault="009F1F33" w:rsidP="00831A1A">
            <w:pPr>
              <w:ind w:left="0"/>
              <w:rPr>
                <w:sz w:val="24"/>
                <w:szCs w:val="24"/>
                <w:lang w:val="it-IT"/>
              </w:rPr>
            </w:pPr>
            <w:r>
              <w:rPr>
                <w:sz w:val="24"/>
                <w:szCs w:val="24"/>
                <w:lang w:val="it-IT"/>
              </w:rPr>
              <w:lastRenderedPageBreak/>
              <w:t>Bazin decantor vidanjabil impermeabilizat, V=10 mc</w:t>
            </w:r>
          </w:p>
          <w:p w14:paraId="23F99831" w14:textId="00D37C9E" w:rsidR="009F1F33" w:rsidRDefault="009F1F33" w:rsidP="00831A1A">
            <w:pPr>
              <w:ind w:left="0"/>
              <w:rPr>
                <w:sz w:val="24"/>
                <w:szCs w:val="24"/>
                <w:lang w:val="it-IT"/>
              </w:rPr>
            </w:pPr>
            <w:r>
              <w:rPr>
                <w:sz w:val="24"/>
                <w:szCs w:val="24"/>
                <w:lang w:val="it-IT"/>
              </w:rPr>
              <w:lastRenderedPageBreak/>
              <w:t>Bazin decantor vidanjabil impermeabilizat, V=2 mc</w:t>
            </w:r>
          </w:p>
          <w:p w14:paraId="4E75DDD0" w14:textId="74D33B36" w:rsidR="009F1F33" w:rsidRPr="00961653" w:rsidRDefault="009F1F33" w:rsidP="00831A1A">
            <w:pPr>
              <w:ind w:left="0"/>
              <w:rPr>
                <w:sz w:val="24"/>
                <w:szCs w:val="24"/>
                <w:lang w:val="it-IT"/>
              </w:rPr>
            </w:pPr>
          </w:p>
        </w:tc>
        <w:tc>
          <w:tcPr>
            <w:tcW w:w="1170" w:type="dxa"/>
          </w:tcPr>
          <w:p w14:paraId="1ACB4663" w14:textId="49C7E8CD" w:rsidR="009F1F33" w:rsidRPr="00961653" w:rsidRDefault="009F1F33" w:rsidP="009F1F33">
            <w:pPr>
              <w:ind w:left="0"/>
              <w:rPr>
                <w:sz w:val="24"/>
                <w:szCs w:val="24"/>
                <w:lang w:val="it-IT"/>
              </w:rPr>
            </w:pPr>
            <w:r>
              <w:rPr>
                <w:sz w:val="24"/>
                <w:szCs w:val="24"/>
                <w:lang w:val="it-IT"/>
              </w:rPr>
              <w:lastRenderedPageBreak/>
              <w:t>0,88</w:t>
            </w:r>
          </w:p>
        </w:tc>
        <w:tc>
          <w:tcPr>
            <w:tcW w:w="1080" w:type="dxa"/>
          </w:tcPr>
          <w:p w14:paraId="0D940FBC" w14:textId="77777777" w:rsidR="009F1F33" w:rsidRPr="00961653" w:rsidRDefault="009F1F33" w:rsidP="009F1F33">
            <w:pPr>
              <w:ind w:left="0"/>
              <w:rPr>
                <w:sz w:val="24"/>
                <w:szCs w:val="24"/>
                <w:lang w:val="it-IT"/>
              </w:rPr>
            </w:pPr>
            <w:r>
              <w:rPr>
                <w:sz w:val="24"/>
                <w:szCs w:val="24"/>
                <w:lang w:val="it-IT"/>
              </w:rPr>
              <w:t>0,73</w:t>
            </w:r>
          </w:p>
        </w:tc>
        <w:tc>
          <w:tcPr>
            <w:tcW w:w="1176" w:type="dxa"/>
          </w:tcPr>
          <w:p w14:paraId="035804EF" w14:textId="4BBCB5FC" w:rsidR="009F1F33" w:rsidRPr="00961653" w:rsidRDefault="009F1F33" w:rsidP="009F1F33">
            <w:pPr>
              <w:ind w:left="0"/>
              <w:rPr>
                <w:sz w:val="24"/>
                <w:szCs w:val="24"/>
                <w:lang w:val="it-IT"/>
              </w:rPr>
            </w:pPr>
            <w:r>
              <w:rPr>
                <w:sz w:val="24"/>
                <w:szCs w:val="24"/>
                <w:lang w:val="it-IT"/>
              </w:rPr>
              <w:t>0,58</w:t>
            </w:r>
          </w:p>
        </w:tc>
        <w:tc>
          <w:tcPr>
            <w:tcW w:w="1350" w:type="dxa"/>
            <w:tcBorders>
              <w:right w:val="single" w:sz="18" w:space="0" w:color="76923C" w:themeColor="accent3" w:themeShade="BF"/>
            </w:tcBorders>
          </w:tcPr>
          <w:p w14:paraId="62C1E471" w14:textId="3D16A28D" w:rsidR="009F1F33" w:rsidRPr="00961653" w:rsidRDefault="009F1F33" w:rsidP="009F1F33">
            <w:pPr>
              <w:ind w:left="0"/>
              <w:rPr>
                <w:sz w:val="24"/>
                <w:szCs w:val="24"/>
                <w:lang w:val="it-IT"/>
              </w:rPr>
            </w:pPr>
            <w:r>
              <w:rPr>
                <w:sz w:val="24"/>
                <w:szCs w:val="24"/>
                <w:lang w:val="it-IT"/>
              </w:rPr>
              <w:t>0,32</w:t>
            </w:r>
          </w:p>
        </w:tc>
      </w:tr>
      <w:tr w:rsidR="009F1F33" w:rsidRPr="00961653" w14:paraId="6795F058" w14:textId="77777777" w:rsidTr="009F1F33">
        <w:tc>
          <w:tcPr>
            <w:tcW w:w="4774" w:type="dxa"/>
            <w:tcBorders>
              <w:left w:val="single" w:sz="18" w:space="0" w:color="76923C" w:themeColor="accent3" w:themeShade="BF"/>
              <w:bottom w:val="single" w:sz="4" w:space="0" w:color="auto"/>
            </w:tcBorders>
          </w:tcPr>
          <w:p w14:paraId="29522A7D" w14:textId="74941A91" w:rsidR="009F1F33" w:rsidRPr="009F1F33" w:rsidRDefault="009F1F33" w:rsidP="009F1F33">
            <w:pPr>
              <w:pStyle w:val="ListParagraph"/>
              <w:numPr>
                <w:ilvl w:val="0"/>
                <w:numId w:val="10"/>
              </w:numPr>
              <w:rPr>
                <w:lang w:val="it-IT"/>
              </w:rPr>
            </w:pPr>
            <w:r>
              <w:rPr>
                <w:lang w:val="it-IT"/>
              </w:rPr>
              <w:t>Dejectii animaliere si ape tehnologice rezultate de la spalare halelor**</w:t>
            </w:r>
          </w:p>
        </w:tc>
        <w:tc>
          <w:tcPr>
            <w:tcW w:w="5400" w:type="dxa"/>
            <w:tcBorders>
              <w:bottom w:val="single" w:sz="4" w:space="0" w:color="auto"/>
            </w:tcBorders>
          </w:tcPr>
          <w:p w14:paraId="5034C4D1" w14:textId="2C5123FF" w:rsidR="009F1F33" w:rsidRDefault="009F1F33" w:rsidP="00831A1A">
            <w:pPr>
              <w:ind w:left="0"/>
              <w:rPr>
                <w:sz w:val="24"/>
                <w:szCs w:val="24"/>
                <w:lang w:val="it-IT"/>
              </w:rPr>
            </w:pPr>
            <w:r>
              <w:rPr>
                <w:sz w:val="24"/>
                <w:szCs w:val="24"/>
                <w:lang w:val="it-IT"/>
              </w:rPr>
              <w:t>Bazine metalice de colectare si stocare</w:t>
            </w:r>
          </w:p>
        </w:tc>
        <w:tc>
          <w:tcPr>
            <w:tcW w:w="1170" w:type="dxa"/>
            <w:tcBorders>
              <w:bottom w:val="single" w:sz="4" w:space="0" w:color="auto"/>
            </w:tcBorders>
          </w:tcPr>
          <w:p w14:paraId="136F63BD" w14:textId="6CC4D583" w:rsidR="009F1F33" w:rsidRDefault="009F1F33" w:rsidP="009F1F33">
            <w:pPr>
              <w:ind w:left="0"/>
              <w:rPr>
                <w:sz w:val="24"/>
                <w:szCs w:val="24"/>
                <w:lang w:val="it-IT"/>
              </w:rPr>
            </w:pPr>
            <w:r>
              <w:rPr>
                <w:sz w:val="24"/>
                <w:szCs w:val="24"/>
                <w:lang w:val="it-IT"/>
              </w:rPr>
              <w:t>52,6</w:t>
            </w:r>
          </w:p>
        </w:tc>
        <w:tc>
          <w:tcPr>
            <w:tcW w:w="1080" w:type="dxa"/>
            <w:tcBorders>
              <w:bottom w:val="single" w:sz="4" w:space="0" w:color="auto"/>
            </w:tcBorders>
          </w:tcPr>
          <w:p w14:paraId="33520D06" w14:textId="7161B868" w:rsidR="009F1F33" w:rsidRDefault="009F1F33" w:rsidP="009F1F33">
            <w:pPr>
              <w:ind w:left="0"/>
              <w:rPr>
                <w:sz w:val="24"/>
                <w:szCs w:val="24"/>
                <w:lang w:val="it-IT"/>
              </w:rPr>
            </w:pPr>
            <w:r>
              <w:rPr>
                <w:sz w:val="24"/>
                <w:szCs w:val="24"/>
                <w:lang w:val="it-IT"/>
              </w:rPr>
              <w:t>49,15</w:t>
            </w:r>
          </w:p>
        </w:tc>
        <w:tc>
          <w:tcPr>
            <w:tcW w:w="1176" w:type="dxa"/>
            <w:tcBorders>
              <w:bottom w:val="single" w:sz="4" w:space="0" w:color="auto"/>
            </w:tcBorders>
          </w:tcPr>
          <w:p w14:paraId="6DCA5DF8" w14:textId="2B26B727" w:rsidR="009F1F33" w:rsidRDefault="009F1F33" w:rsidP="009F1F33">
            <w:pPr>
              <w:ind w:left="0"/>
              <w:rPr>
                <w:sz w:val="24"/>
                <w:szCs w:val="24"/>
                <w:lang w:val="it-IT"/>
              </w:rPr>
            </w:pPr>
            <w:r>
              <w:rPr>
                <w:sz w:val="24"/>
                <w:szCs w:val="24"/>
                <w:lang w:val="it-IT"/>
              </w:rPr>
              <w:t>39,15</w:t>
            </w:r>
          </w:p>
        </w:tc>
        <w:tc>
          <w:tcPr>
            <w:tcW w:w="1350" w:type="dxa"/>
            <w:tcBorders>
              <w:bottom w:val="single" w:sz="4" w:space="0" w:color="auto"/>
              <w:right w:val="single" w:sz="18" w:space="0" w:color="76923C" w:themeColor="accent3" w:themeShade="BF"/>
            </w:tcBorders>
          </w:tcPr>
          <w:p w14:paraId="0783D52E" w14:textId="07FD816D" w:rsidR="009F1F33" w:rsidRDefault="009F1F33" w:rsidP="009F1F33">
            <w:pPr>
              <w:ind w:left="0"/>
              <w:rPr>
                <w:sz w:val="24"/>
                <w:szCs w:val="24"/>
                <w:lang w:val="it-IT"/>
              </w:rPr>
            </w:pPr>
            <w:r>
              <w:rPr>
                <w:sz w:val="24"/>
                <w:szCs w:val="24"/>
                <w:lang w:val="it-IT"/>
              </w:rPr>
              <w:t>19,231</w:t>
            </w:r>
          </w:p>
        </w:tc>
      </w:tr>
    </w:tbl>
    <w:p w14:paraId="26D7A49C" w14:textId="5459A6BF" w:rsidR="00065846" w:rsidRDefault="00831A1A" w:rsidP="00065846">
      <w:r>
        <w:t>* Contract nr. 3163/ 26.04.2010</w:t>
      </w:r>
      <w:r w:rsidR="008A2B45">
        <w:t>, AA 2</w:t>
      </w:r>
      <w:r>
        <w:t xml:space="preserve"> incheiat cu SC SERV</w:t>
      </w:r>
      <w:r w:rsidR="00DB7769">
        <w:t xml:space="preserve">SAL </w:t>
      </w:r>
      <w:r>
        <w:t xml:space="preserve">PREST SRL </w:t>
      </w:r>
      <w:r w:rsidR="00557924">
        <w:t>pentru preluarea</w:t>
      </w:r>
      <w:r>
        <w:t xml:space="preserve"> si transport</w:t>
      </w:r>
      <w:r w:rsidR="00557924">
        <w:t>ul apelor uzate</w:t>
      </w:r>
      <w:r>
        <w:t xml:space="preserve"> la statia de epurare Chisineu </w:t>
      </w:r>
      <w:r w:rsidRPr="007948E9">
        <w:t>Cris</w:t>
      </w:r>
      <w:r w:rsidR="00944831">
        <w:t>.</w:t>
      </w:r>
    </w:p>
    <w:p w14:paraId="3FDEA7A2" w14:textId="24C71E0C" w:rsidR="009F1F33" w:rsidRDefault="00557924" w:rsidP="00065846">
      <w:r>
        <w:t xml:space="preserve">**Contract nr. </w:t>
      </w:r>
      <w:r w:rsidRPr="00A47481">
        <w:rPr>
          <w:b/>
          <w:bCs/>
        </w:rPr>
        <w:t>2627/07.04.2010;</w:t>
      </w:r>
      <w:r w:rsidRPr="00A47481">
        <w:t xml:space="preserve"> AA nr. 2/2015</w:t>
      </w:r>
      <w:r>
        <w:t xml:space="preserve"> incheiat  cu SC AGRO-AR PRODUCT SRL pentru transportul si incorporarea fertilizantului organic provenit de la ferme </w:t>
      </w:r>
    </w:p>
    <w:p w14:paraId="3817D7C8" w14:textId="77777777" w:rsidR="00857714" w:rsidRDefault="00927D3D" w:rsidP="0090559A">
      <w:pPr>
        <w:rPr>
          <w:sz w:val="24"/>
          <w:szCs w:val="24"/>
          <w:lang w:val="it-IT"/>
        </w:rPr>
      </w:pPr>
      <w:r w:rsidRPr="00927D3D">
        <w:rPr>
          <w:b/>
          <w:sz w:val="24"/>
          <w:szCs w:val="24"/>
          <w:lang w:val="it-IT"/>
        </w:rPr>
        <w:t>Lungimea totala</w:t>
      </w:r>
      <w:r>
        <w:rPr>
          <w:sz w:val="24"/>
          <w:szCs w:val="24"/>
          <w:lang w:val="it-IT"/>
        </w:rPr>
        <w:t xml:space="preserve"> a conductelor</w:t>
      </w:r>
      <w:r w:rsidR="0090559A">
        <w:rPr>
          <w:sz w:val="24"/>
          <w:szCs w:val="24"/>
          <w:lang w:val="it-IT"/>
        </w:rPr>
        <w:t xml:space="preserve"> si colectoarelor de canalizare</w:t>
      </w:r>
      <w:r w:rsidR="00857714">
        <w:rPr>
          <w:sz w:val="24"/>
          <w:szCs w:val="24"/>
          <w:lang w:val="it-IT"/>
        </w:rPr>
        <w:t>:</w:t>
      </w:r>
    </w:p>
    <w:p w14:paraId="2EA97762" w14:textId="39A019A0" w:rsidR="00927D3D" w:rsidRDefault="00857714" w:rsidP="00857714">
      <w:pPr>
        <w:pStyle w:val="ListParagraph"/>
        <w:numPr>
          <w:ilvl w:val="0"/>
          <w:numId w:val="10"/>
        </w:numPr>
        <w:rPr>
          <w:lang w:val="it-IT"/>
        </w:rPr>
      </w:pPr>
      <w:r w:rsidRPr="00857714">
        <w:rPr>
          <w:snapToGrid w:val="0"/>
          <w:lang w:val="it-IT"/>
        </w:rPr>
        <w:t>Sistemul de canalizare interioara – L=450 m</w:t>
      </w:r>
      <w:r>
        <w:rPr>
          <w:snapToGrid w:val="0"/>
          <w:lang w:val="it-IT"/>
        </w:rPr>
        <w:t>.</w:t>
      </w:r>
    </w:p>
    <w:p w14:paraId="0140141F" w14:textId="31930DD1" w:rsidR="00857714" w:rsidRDefault="00857714" w:rsidP="00857714">
      <w:pPr>
        <w:pStyle w:val="ListParagraph"/>
        <w:numPr>
          <w:ilvl w:val="0"/>
          <w:numId w:val="10"/>
        </w:numPr>
        <w:rPr>
          <w:lang w:val="it-IT"/>
        </w:rPr>
      </w:pPr>
      <w:r w:rsidRPr="00857714">
        <w:rPr>
          <w:snapToGrid w:val="0"/>
          <w:lang w:val="it-IT"/>
        </w:rPr>
        <w:t xml:space="preserve">Sistemul de canalizare </w:t>
      </w:r>
      <w:r>
        <w:rPr>
          <w:snapToGrid w:val="0"/>
          <w:lang w:val="it-IT"/>
        </w:rPr>
        <w:t>ex</w:t>
      </w:r>
      <w:r w:rsidRPr="00857714">
        <w:rPr>
          <w:snapToGrid w:val="0"/>
          <w:lang w:val="it-IT"/>
        </w:rPr>
        <w:t>terioara – L=</w:t>
      </w:r>
      <w:r>
        <w:rPr>
          <w:snapToGrid w:val="0"/>
          <w:lang w:val="it-IT"/>
        </w:rPr>
        <w:t>5</w:t>
      </w:r>
      <w:r w:rsidRPr="00857714">
        <w:rPr>
          <w:snapToGrid w:val="0"/>
          <w:lang w:val="it-IT"/>
        </w:rPr>
        <w:t>50 m</w:t>
      </w:r>
      <w:r>
        <w:rPr>
          <w:snapToGrid w:val="0"/>
          <w:lang w:val="it-IT"/>
        </w:rPr>
        <w:t>.</w:t>
      </w:r>
      <w:r w:rsidRPr="00857714">
        <w:rPr>
          <w:lang w:val="it-IT"/>
        </w:rPr>
        <w:t xml:space="preserve"> </w:t>
      </w:r>
    </w:p>
    <w:p w14:paraId="1225073B" w14:textId="25C76A60" w:rsidR="00857714" w:rsidRPr="00857714" w:rsidRDefault="00857714" w:rsidP="00857714">
      <w:pPr>
        <w:pStyle w:val="ListParagraph"/>
        <w:numPr>
          <w:ilvl w:val="0"/>
          <w:numId w:val="10"/>
        </w:numPr>
        <w:rPr>
          <w:lang w:val="it-IT"/>
        </w:rPr>
      </w:pPr>
      <w:r>
        <w:rPr>
          <w:lang w:val="it-IT"/>
        </w:rPr>
        <w:t>Conducta de refulare din statia de pompare – L=45 m.</w:t>
      </w:r>
    </w:p>
    <w:p w14:paraId="06763E48" w14:textId="4127FD59" w:rsidR="00857714" w:rsidRPr="00857714" w:rsidRDefault="00857714" w:rsidP="00857714">
      <w:pPr>
        <w:pStyle w:val="ListParagraph"/>
        <w:rPr>
          <w:lang w:val="it-IT"/>
        </w:rPr>
      </w:pPr>
    </w:p>
    <w:p w14:paraId="112CE74B" w14:textId="362F03D1" w:rsidR="00B922A0" w:rsidRDefault="00B922A0" w:rsidP="00927D3D">
      <w:pPr>
        <w:ind w:left="360"/>
        <w:rPr>
          <w:b/>
          <w:sz w:val="24"/>
          <w:szCs w:val="24"/>
        </w:rPr>
      </w:pPr>
      <w:r>
        <w:rPr>
          <w:b/>
          <w:sz w:val="24"/>
          <w:szCs w:val="24"/>
        </w:rPr>
        <w:t>Statii de preepurare/ stocare ape uzate</w:t>
      </w:r>
      <w:r w:rsidR="00C77A6D">
        <w:rPr>
          <w:b/>
          <w:sz w:val="24"/>
          <w:szCs w:val="24"/>
        </w:rPr>
        <w:t xml:space="preserve"> </w:t>
      </w:r>
    </w:p>
    <w:p w14:paraId="322DD42F" w14:textId="48401654" w:rsidR="00B922A0" w:rsidRDefault="000329F6" w:rsidP="00927D3D">
      <w:pPr>
        <w:ind w:left="360"/>
        <w:rPr>
          <w:sz w:val="24"/>
          <w:szCs w:val="24"/>
        </w:rPr>
      </w:pPr>
      <w:r w:rsidRPr="00C77A6D">
        <w:rPr>
          <w:b/>
          <w:i/>
          <w:sz w:val="24"/>
          <w:szCs w:val="24"/>
        </w:rPr>
        <w:t xml:space="preserve">Apele </w:t>
      </w:r>
      <w:r w:rsidR="007B2F42" w:rsidRPr="00C77A6D">
        <w:rPr>
          <w:b/>
          <w:i/>
          <w:sz w:val="24"/>
          <w:szCs w:val="24"/>
        </w:rPr>
        <w:t>uzate menajere</w:t>
      </w:r>
      <w:r w:rsidR="007B2F42" w:rsidRPr="00B922A0">
        <w:rPr>
          <w:sz w:val="24"/>
          <w:szCs w:val="24"/>
        </w:rPr>
        <w:t xml:space="preserve"> </w:t>
      </w:r>
      <w:r w:rsidR="00B922A0" w:rsidRPr="00B922A0">
        <w:rPr>
          <w:sz w:val="24"/>
          <w:szCs w:val="24"/>
        </w:rPr>
        <w:t xml:space="preserve">de la filtrul sanitar </w:t>
      </w:r>
      <w:r w:rsidR="007B2F42" w:rsidRPr="00B922A0">
        <w:rPr>
          <w:sz w:val="24"/>
          <w:szCs w:val="24"/>
        </w:rPr>
        <w:t>sunt colectate in</w:t>
      </w:r>
      <w:r w:rsidR="0083659E" w:rsidRPr="00B922A0">
        <w:rPr>
          <w:sz w:val="24"/>
          <w:szCs w:val="24"/>
        </w:rPr>
        <w:t>tr-un</w:t>
      </w:r>
      <w:r w:rsidR="007B2F42" w:rsidRPr="00B922A0">
        <w:rPr>
          <w:sz w:val="24"/>
          <w:szCs w:val="24"/>
        </w:rPr>
        <w:t xml:space="preserve"> bazin </w:t>
      </w:r>
      <w:r w:rsidR="00B922A0" w:rsidRPr="00B922A0">
        <w:rPr>
          <w:sz w:val="24"/>
          <w:szCs w:val="24"/>
        </w:rPr>
        <w:t>impermeabilizat</w:t>
      </w:r>
      <w:r w:rsidR="007B2F42" w:rsidRPr="00B922A0">
        <w:rPr>
          <w:sz w:val="24"/>
          <w:szCs w:val="24"/>
        </w:rPr>
        <w:t xml:space="preserve"> vidanjabil cu V=10 mc, iar cele de la </w:t>
      </w:r>
      <w:r w:rsidR="00B922A0" w:rsidRPr="00B922A0">
        <w:rPr>
          <w:sz w:val="24"/>
          <w:szCs w:val="24"/>
        </w:rPr>
        <w:t xml:space="preserve">incineratoare, </w:t>
      </w:r>
      <w:r w:rsidR="007B2F42" w:rsidRPr="00B922A0">
        <w:rPr>
          <w:sz w:val="24"/>
          <w:szCs w:val="24"/>
        </w:rPr>
        <w:t>camera fr</w:t>
      </w:r>
      <w:r w:rsidR="00DB7769" w:rsidRPr="00B922A0">
        <w:rPr>
          <w:sz w:val="24"/>
          <w:szCs w:val="24"/>
        </w:rPr>
        <w:t>i</w:t>
      </w:r>
      <w:r w:rsidR="007B2F42" w:rsidRPr="00B922A0">
        <w:rPr>
          <w:sz w:val="24"/>
          <w:szCs w:val="24"/>
        </w:rPr>
        <w:t xml:space="preserve">gorifica si de la spatiul de necropsie sunt colectate intr-un bazin </w:t>
      </w:r>
      <w:r w:rsidR="00B922A0" w:rsidRPr="00B922A0">
        <w:rPr>
          <w:sz w:val="24"/>
          <w:szCs w:val="24"/>
        </w:rPr>
        <w:t xml:space="preserve">impermeabilizat vidanjabil </w:t>
      </w:r>
      <w:r w:rsidR="007B2F42" w:rsidRPr="00B922A0">
        <w:rPr>
          <w:sz w:val="24"/>
          <w:szCs w:val="24"/>
        </w:rPr>
        <w:t>de V=2 mc</w:t>
      </w:r>
      <w:r w:rsidR="00B922A0" w:rsidRPr="00B922A0">
        <w:rPr>
          <w:sz w:val="24"/>
          <w:szCs w:val="24"/>
        </w:rPr>
        <w:t xml:space="preserve">. </w:t>
      </w:r>
    </w:p>
    <w:p w14:paraId="1F25EA9C" w14:textId="140C911F" w:rsidR="00B922A0" w:rsidRPr="00B922A0" w:rsidRDefault="00B922A0" w:rsidP="00927D3D">
      <w:pPr>
        <w:ind w:left="360"/>
        <w:rPr>
          <w:sz w:val="24"/>
          <w:szCs w:val="24"/>
        </w:rPr>
      </w:pPr>
      <w:r w:rsidRPr="00C77A6D">
        <w:rPr>
          <w:b/>
          <w:i/>
          <w:sz w:val="24"/>
          <w:szCs w:val="24"/>
        </w:rPr>
        <w:t>Dejectiile, impreuna cu apele uzate din adaposturi</w:t>
      </w:r>
      <w:r>
        <w:rPr>
          <w:sz w:val="24"/>
          <w:szCs w:val="24"/>
        </w:rPr>
        <w:t xml:space="preserve">, sunt </w:t>
      </w:r>
      <w:r w:rsidR="003C104F">
        <w:rPr>
          <w:sz w:val="24"/>
          <w:szCs w:val="24"/>
        </w:rPr>
        <w:t xml:space="preserve">pompate in bazinele de stocare prn intemediul unei statii de pompare, compusa din: camin de pompare din beton armat, </w:t>
      </w:r>
      <w:r w:rsidR="00857714">
        <w:rPr>
          <w:sz w:val="24"/>
          <w:szCs w:val="24"/>
        </w:rPr>
        <w:t>1+1 pompe tip S1104 AH1b</w:t>
      </w:r>
      <w:r w:rsidR="003C104F">
        <w:rPr>
          <w:sz w:val="24"/>
          <w:szCs w:val="24"/>
        </w:rPr>
        <w:t>511 (una de rezerva), cu urmatoarele caracteristici: Q</w:t>
      </w:r>
      <w:r w:rsidR="00857714">
        <w:rPr>
          <w:sz w:val="24"/>
          <w:szCs w:val="24"/>
        </w:rPr>
        <w:t>optim</w:t>
      </w:r>
      <w:r w:rsidR="003C104F">
        <w:rPr>
          <w:sz w:val="24"/>
          <w:szCs w:val="24"/>
        </w:rPr>
        <w:t xml:space="preserve"> = 16</w:t>
      </w:r>
      <w:r w:rsidR="00857714">
        <w:rPr>
          <w:sz w:val="24"/>
          <w:szCs w:val="24"/>
        </w:rPr>
        <w:t>0 mc/h; Qmax=200 mc/h</w:t>
      </w:r>
      <w:r w:rsidR="003C104F">
        <w:rPr>
          <w:sz w:val="24"/>
          <w:szCs w:val="24"/>
        </w:rPr>
        <w:t xml:space="preserve">; Hmax=16 m CA. Cele doua bazine </w:t>
      </w:r>
      <w:r w:rsidR="00C77A6D">
        <w:rPr>
          <w:sz w:val="24"/>
          <w:szCs w:val="24"/>
        </w:rPr>
        <w:t xml:space="preserve">(PERMASTORE) </w:t>
      </w:r>
      <w:r w:rsidR="003C104F">
        <w:rPr>
          <w:sz w:val="24"/>
          <w:szCs w:val="24"/>
        </w:rPr>
        <w:t>de stocare dejectii cu capacitati V=2 x 5000 mc</w:t>
      </w:r>
      <w:r w:rsidR="00857714">
        <w:rPr>
          <w:sz w:val="24"/>
          <w:szCs w:val="24"/>
        </w:rPr>
        <w:t xml:space="preserve"> (Dn=34,15 m si h=5,63 m)</w:t>
      </w:r>
      <w:r w:rsidR="003C104F">
        <w:rPr>
          <w:sz w:val="24"/>
          <w:szCs w:val="24"/>
        </w:rPr>
        <w:t xml:space="preserve">, sunt metalice, protejate in interior cu sticla tratata prin ecofuziune, amplasate suprateran pe cate un radier general din beton armat si fixate cu buloane pe fundatie.  </w:t>
      </w:r>
    </w:p>
    <w:p w14:paraId="7682A4B5" w14:textId="620B6BD5" w:rsidR="0090559A" w:rsidRPr="00C77A6D" w:rsidRDefault="00C77A6D" w:rsidP="0090559A">
      <w:pPr>
        <w:rPr>
          <w:b/>
          <w:i/>
          <w:sz w:val="24"/>
          <w:szCs w:val="24"/>
        </w:rPr>
      </w:pPr>
      <w:bookmarkStart w:id="91" w:name="_Toc110664321"/>
      <w:bookmarkStart w:id="92" w:name="_Toc194212970"/>
      <w:r w:rsidRPr="00C77A6D">
        <w:rPr>
          <w:b/>
          <w:i/>
          <w:sz w:val="24"/>
          <w:szCs w:val="24"/>
        </w:rPr>
        <w:t>A</w:t>
      </w:r>
      <w:r w:rsidR="0090559A" w:rsidRPr="00C77A6D">
        <w:rPr>
          <w:b/>
          <w:i/>
          <w:sz w:val="24"/>
          <w:szCs w:val="24"/>
        </w:rPr>
        <w:t>pel</w:t>
      </w:r>
      <w:r w:rsidRPr="00C77A6D">
        <w:rPr>
          <w:b/>
          <w:i/>
          <w:sz w:val="24"/>
          <w:szCs w:val="24"/>
        </w:rPr>
        <w:t>e meteorice</w:t>
      </w:r>
      <w:r w:rsidR="0090559A" w:rsidRPr="00C77A6D">
        <w:rPr>
          <w:b/>
          <w:i/>
          <w:sz w:val="24"/>
          <w:szCs w:val="24"/>
        </w:rPr>
        <w:t xml:space="preserve"> </w:t>
      </w:r>
    </w:p>
    <w:p w14:paraId="5B41C4B3" w14:textId="0CAA7E18" w:rsidR="002427C6" w:rsidRPr="002427C6" w:rsidRDefault="0090559A" w:rsidP="008D5F59">
      <w:pPr>
        <w:rPr>
          <w:sz w:val="24"/>
          <w:szCs w:val="24"/>
        </w:rPr>
      </w:pPr>
      <w:r>
        <w:rPr>
          <w:sz w:val="24"/>
          <w:szCs w:val="24"/>
        </w:rPr>
        <w:t>Pentru evacuarea excesului de umiditate care nu se infiltreaza in sol in cazul precipitatiilor abundente, in zona verde dintre hale si a drumului de acces in incinta, s-a realizat un sistem de rigole colectoare spre canal</w:t>
      </w:r>
      <w:r w:rsidR="008D5F59">
        <w:rPr>
          <w:sz w:val="24"/>
          <w:szCs w:val="24"/>
        </w:rPr>
        <w:t>ul</w:t>
      </w:r>
      <w:r>
        <w:rPr>
          <w:sz w:val="24"/>
          <w:szCs w:val="24"/>
        </w:rPr>
        <w:t xml:space="preserve"> de desecare </w:t>
      </w:r>
      <w:r w:rsidR="00BF2F5F">
        <w:rPr>
          <w:sz w:val="24"/>
          <w:szCs w:val="24"/>
        </w:rPr>
        <w:t>din vecinatatea</w:t>
      </w:r>
      <w:r>
        <w:rPr>
          <w:sz w:val="24"/>
          <w:szCs w:val="24"/>
        </w:rPr>
        <w:t xml:space="preserve"> proprietatii</w:t>
      </w:r>
      <w:r w:rsidR="008D5F59">
        <w:rPr>
          <w:sz w:val="24"/>
          <w:szCs w:val="24"/>
        </w:rPr>
        <w:t xml:space="preserve">, </w:t>
      </w:r>
      <w:r w:rsidR="008D5F59" w:rsidRPr="00A62A34">
        <w:rPr>
          <w:sz w:val="24"/>
          <w:szCs w:val="24"/>
        </w:rPr>
        <w:t>CC Sartiș. Evacuarea apelor pluviale,</w:t>
      </w:r>
      <w:r w:rsidR="008D5F59" w:rsidRPr="00A62A34">
        <w:rPr>
          <w:sz w:val="24"/>
          <w:szCs w:val="24"/>
          <w:lang w:val="en-US"/>
        </w:rPr>
        <w:t xml:space="preserve"> în volum de 6.300 mc/an</w:t>
      </w:r>
      <w:r w:rsidR="008D5F59" w:rsidRPr="00A62A34">
        <w:rPr>
          <w:sz w:val="24"/>
          <w:szCs w:val="24"/>
        </w:rPr>
        <w:t>, se face conform Contract cu ANIF RA Filiala Teritoriala Timis-Mures Inferior, Unitatea de Administrare Arad, nr. 2015.04.075/ 20.04.2015.</w:t>
      </w:r>
      <w:r w:rsidR="002427C6" w:rsidRPr="002427C6">
        <w:rPr>
          <w:sz w:val="24"/>
          <w:szCs w:val="24"/>
        </w:rPr>
        <w:t xml:space="preserve"> </w:t>
      </w:r>
    </w:p>
    <w:p w14:paraId="16DCE778" w14:textId="77777777" w:rsidR="002427C6" w:rsidRPr="002427C6" w:rsidRDefault="002427C6" w:rsidP="002427C6">
      <w:pPr>
        <w:rPr>
          <w:sz w:val="24"/>
          <w:szCs w:val="24"/>
        </w:rPr>
        <w:sectPr w:rsidR="002427C6" w:rsidRPr="002427C6" w:rsidSect="006177EC">
          <w:headerReference w:type="default" r:id="rId24"/>
          <w:pgSz w:w="16834" w:h="11909" w:orient="landscape" w:code="9"/>
          <w:pgMar w:top="1714" w:right="706" w:bottom="1138" w:left="720" w:header="850" w:footer="720" w:gutter="0"/>
          <w:paperSrc w:first="15" w:other="15"/>
          <w:cols w:space="720"/>
          <w:docGrid w:linePitch="272"/>
        </w:sectPr>
      </w:pPr>
    </w:p>
    <w:bookmarkEnd w:id="91"/>
    <w:bookmarkEnd w:id="92"/>
    <w:p w14:paraId="180AF179" w14:textId="77777777" w:rsidR="003E128C" w:rsidRPr="00262790" w:rsidRDefault="00E1767E" w:rsidP="00D52701">
      <w:pPr>
        <w:pStyle w:val="para112pt"/>
        <w:ind w:left="720"/>
      </w:pPr>
      <w:r>
        <w:lastRenderedPageBreak/>
        <w:t xml:space="preserve"> </w:t>
      </w:r>
    </w:p>
    <w:p w14:paraId="76DE6401" w14:textId="77777777" w:rsidR="003E128C" w:rsidRPr="00262790" w:rsidRDefault="003E128C" w:rsidP="00132C53">
      <w:pPr>
        <w:pStyle w:val="Heading1"/>
      </w:pPr>
      <w:bookmarkStart w:id="93" w:name="_Toc506384426"/>
      <w:r w:rsidRPr="00262790">
        <w:t>Principalele activităţi</w:t>
      </w:r>
      <w:bookmarkEnd w:id="93"/>
    </w:p>
    <w:p w14:paraId="4CAF6B48" w14:textId="77777777" w:rsidR="00963E75" w:rsidRDefault="00963E75" w:rsidP="00451FB6">
      <w:pPr>
        <w:pStyle w:val="Heading2"/>
      </w:pPr>
      <w:bookmarkStart w:id="94" w:name="_Toc254003467"/>
      <w:bookmarkStart w:id="95" w:name="_Toc506384427"/>
      <w:r>
        <w:t>Inventarul proceselor</w:t>
      </w:r>
      <w:bookmarkEnd w:id="94"/>
      <w:bookmarkEnd w:id="95"/>
    </w:p>
    <w:p w14:paraId="00B378CF" w14:textId="77777777" w:rsidR="000250D8" w:rsidRDefault="000250D8" w:rsidP="000250D8">
      <w:pPr>
        <w:rPr>
          <w:sz w:val="24"/>
        </w:rPr>
      </w:pPr>
      <w:bookmarkStart w:id="96"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4F56983C" w:rsidR="00A64047" w:rsidRPr="00616E3E" w:rsidRDefault="000250D8" w:rsidP="000250D8">
      <w:pPr>
        <w:pStyle w:val="Caption"/>
        <w:rPr>
          <w:bCs w:val="0"/>
        </w:rPr>
      </w:pPr>
      <w:bookmarkStart w:id="97" w:name="_Toc506384986"/>
      <w:r>
        <w:t xml:space="preserve">Tabel </w:t>
      </w:r>
      <w:r>
        <w:fldChar w:fldCharType="begin"/>
      </w:r>
      <w:r>
        <w:instrText xml:space="preserve"> SEQ Tabel \* ARABIC </w:instrText>
      </w:r>
      <w:r>
        <w:fldChar w:fldCharType="separate"/>
      </w:r>
      <w:r w:rsidR="00A62A34">
        <w:rPr>
          <w:noProof/>
        </w:rPr>
        <w:t>17</w:t>
      </w:r>
      <w:r>
        <w:fldChar w:fldCharType="end"/>
      </w:r>
      <w:r w:rsidRPr="00616E3E">
        <w:rPr>
          <w:bCs w:val="0"/>
        </w:rPr>
        <w:t>: Parametrii cheie legaţi de mediu pentru activităţi principale din fermă</w:t>
      </w:r>
      <w:bookmarkEnd w:id="97"/>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lastRenderedPageBreak/>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242B968E" w:rsidR="000250D8" w:rsidRPr="00C77A6D" w:rsidRDefault="000250D8" w:rsidP="00C77A6D">
      <w:pPr>
        <w:widowControl w:val="0"/>
        <w:autoSpaceDE w:val="0"/>
        <w:autoSpaceDN w:val="0"/>
        <w:adjustRightInd w:val="0"/>
        <w:spacing w:line="374" w:lineRule="atLeast"/>
        <w:rPr>
          <w:sz w:val="24"/>
          <w:lang w:val="it-IT"/>
        </w:rPr>
      </w:pPr>
      <w:r w:rsidRPr="00C77A6D">
        <w:rPr>
          <w:sz w:val="24"/>
          <w:lang w:val="it-IT"/>
        </w:rPr>
        <w:t xml:space="preserve">Descrierea conditiilor in care se desfasoara activitatea in ferma si evaluarea conformarii acestora cu cerintele documentului de referinta </w:t>
      </w:r>
      <w:r w:rsidR="008C457D" w:rsidRPr="00C77A6D">
        <w:rPr>
          <w:sz w:val="24"/>
          <w:lang w:val="it-IT"/>
        </w:rPr>
        <w:t>(IRPP</w:t>
      </w:r>
      <w:r w:rsidRPr="00C77A6D">
        <w:rPr>
          <w:sz w:val="24"/>
          <w:lang w:val="it-IT"/>
        </w:rPr>
        <w:t>_</w:t>
      </w:r>
      <w:r w:rsidR="008C457D" w:rsidRPr="00C77A6D">
        <w:rPr>
          <w:sz w:val="24"/>
          <w:lang w:val="it-IT"/>
        </w:rPr>
        <w:t>B</w:t>
      </w:r>
      <w:r w:rsidRPr="00C77A6D">
        <w:rPr>
          <w:sz w:val="24"/>
          <w:lang w:val="it-IT"/>
        </w:rPr>
        <w:t>ref_</w:t>
      </w:r>
      <w:r w:rsidR="008C457D" w:rsidRPr="00C77A6D">
        <w:rPr>
          <w:sz w:val="24"/>
          <w:lang w:val="it-IT"/>
        </w:rPr>
        <w:t>2</w:t>
      </w:r>
      <w:r w:rsidRPr="00C77A6D">
        <w:rPr>
          <w:sz w:val="24"/>
          <w:lang w:val="it-IT"/>
        </w:rPr>
        <w:t>0</w:t>
      </w:r>
      <w:r w:rsidR="008C457D" w:rsidRPr="00C77A6D">
        <w:rPr>
          <w:sz w:val="24"/>
          <w:lang w:val="it-IT"/>
        </w:rPr>
        <w:t>1</w:t>
      </w:r>
      <w:r w:rsidRPr="00C77A6D">
        <w:rPr>
          <w:sz w:val="24"/>
          <w:lang w:val="it-IT"/>
        </w:rPr>
        <w:t>7</w:t>
      </w:r>
      <w:r w:rsidR="008C457D" w:rsidRPr="00C77A6D">
        <w:rPr>
          <w:sz w:val="24"/>
          <w:lang w:val="it-IT"/>
        </w:rPr>
        <w:t>)</w:t>
      </w:r>
      <w:r w:rsidRPr="00C77A6D">
        <w:rPr>
          <w:sz w:val="24"/>
          <w:lang w:val="it-IT"/>
        </w:rPr>
        <w:t xml:space="preserve"> se prezinta in tabelele din sectiun</w:t>
      </w:r>
      <w:r w:rsidR="00AC41CF" w:rsidRPr="00C77A6D">
        <w:rPr>
          <w:sz w:val="24"/>
          <w:lang w:val="it-IT"/>
        </w:rPr>
        <w:t>ile acestui capitol</w:t>
      </w:r>
      <w:r w:rsidRPr="00C77A6D">
        <w:rPr>
          <w:sz w:val="24"/>
          <w:lang w:val="it-IT"/>
        </w:rPr>
        <w:t>.</w:t>
      </w:r>
    </w:p>
    <w:p w14:paraId="6A3A1DD4" w14:textId="77777777" w:rsidR="00E17E31" w:rsidRDefault="00E17E31" w:rsidP="000250D8">
      <w:pPr>
        <w:rPr>
          <w:sz w:val="24"/>
        </w:rPr>
      </w:pPr>
    </w:p>
    <w:p w14:paraId="214015CF" w14:textId="77777777" w:rsidR="00A87F93" w:rsidRDefault="00A87F93" w:rsidP="00A87F93">
      <w:pPr>
        <w:pStyle w:val="Heading2"/>
        <w:rPr>
          <w:lang w:val="it-IT"/>
        </w:rPr>
      </w:pPr>
      <w:bookmarkStart w:id="98" w:name="_Toc301144425"/>
      <w:bookmarkStart w:id="99" w:name="_Toc506384428"/>
      <w:r>
        <w:rPr>
          <w:lang w:val="it-IT"/>
        </w:rPr>
        <w:t>Productia realizata si carcaterizarea celor trei regimuri de functionare</w:t>
      </w:r>
      <w:bookmarkEnd w:id="99"/>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087FA64C"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 xml:space="preserve">(toate </w:t>
      </w:r>
      <w:r w:rsidR="00C61C83">
        <w:rPr>
          <w:sz w:val="24"/>
          <w:lang w:val="it-IT"/>
        </w:rPr>
        <w:t>incalzite</w:t>
      </w:r>
      <w:r>
        <w:rPr>
          <w:sz w:val="24"/>
          <w:lang w:val="it-IT"/>
        </w:rPr>
        <w:t xml:space="preserv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119 zile, iar la sfarsitul acesteia animalele </w:t>
      </w:r>
      <w:r>
        <w:rPr>
          <w:sz w:val="24"/>
          <w:lang w:val="it-IT"/>
        </w:rPr>
        <w:lastRenderedPageBreak/>
        <w:t xml:space="preserve">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74B1578C" w14:textId="77777777" w:rsidR="00C77A6D" w:rsidRPr="00192B33" w:rsidRDefault="00C77A6D" w:rsidP="00A87F93">
      <w:pPr>
        <w:widowControl w:val="0"/>
        <w:autoSpaceDE w:val="0"/>
        <w:autoSpaceDN w:val="0"/>
        <w:adjustRightInd w:val="0"/>
        <w:spacing w:line="374" w:lineRule="atLeast"/>
        <w:rPr>
          <w:b/>
          <w:i/>
          <w:sz w:val="24"/>
          <w:lang w:val="it-IT"/>
        </w:rPr>
      </w:pPr>
    </w:p>
    <w:p w14:paraId="52974AC5" w14:textId="77777777" w:rsidR="00E17E31" w:rsidRPr="00241370" w:rsidRDefault="00E17E31" w:rsidP="00241370">
      <w:pPr>
        <w:pStyle w:val="Heading2"/>
      </w:pPr>
      <w:bookmarkStart w:id="100" w:name="_Toc506384429"/>
      <w:r w:rsidRPr="00241370">
        <w:t>D</w:t>
      </w:r>
      <w:r w:rsidR="00241370" w:rsidRPr="00241370">
        <w:t>escrierea proceselor</w:t>
      </w:r>
      <w:bookmarkEnd w:id="98"/>
      <w:bookmarkEnd w:id="100"/>
    </w:p>
    <w:p w14:paraId="111C51F8" w14:textId="2C33F47A" w:rsidR="00E17E31" w:rsidRPr="00A87F93" w:rsidRDefault="00A87F93" w:rsidP="00A87F93">
      <w:pPr>
        <w:pStyle w:val="Heading3"/>
      </w:pPr>
      <w:bookmarkStart w:id="101" w:name="_Toc301144426"/>
      <w:r>
        <w:t>4.3</w:t>
      </w:r>
      <w:r w:rsidR="00E17E31" w:rsidRPr="00A87F93">
        <w:t>.1 Adapostire</w:t>
      </w:r>
      <w:r w:rsidR="00C77A6D">
        <w:t>a animalelor</w:t>
      </w:r>
      <w:r w:rsidR="00E17E31" w:rsidRPr="00A87F93">
        <w:t xml:space="preserve"> si curatarea adaposturilor; colectarea si evacuarea dejectiilor</w:t>
      </w:r>
      <w:bookmarkEnd w:id="101"/>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00E4364B" w:rsidR="00E17E31" w:rsidRPr="00376F87" w:rsidRDefault="00E17E31" w:rsidP="00B2553D">
      <w:pPr>
        <w:pStyle w:val="ListParagraph"/>
        <w:widowControl w:val="0"/>
        <w:numPr>
          <w:ilvl w:val="0"/>
          <w:numId w:val="35"/>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sidR="00C7385E">
        <w:rPr>
          <w:bCs/>
          <w:szCs w:val="28"/>
          <w:lang w:val="it-IT"/>
        </w:rPr>
        <w:t>-</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B2553D">
      <w:pPr>
        <w:pStyle w:val="ListParagraph"/>
        <w:widowControl w:val="0"/>
        <w:numPr>
          <w:ilvl w:val="0"/>
          <w:numId w:val="35"/>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6473F805" w:rsidR="000A583B" w:rsidRPr="000A583B" w:rsidRDefault="000A583B" w:rsidP="00B2553D">
      <w:pPr>
        <w:pStyle w:val="ListParagraph"/>
        <w:widowControl w:val="0"/>
        <w:numPr>
          <w:ilvl w:val="0"/>
          <w:numId w:val="35"/>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 m x 15,4 m si inaltimea la coama </w:t>
      </w:r>
      <w:r w:rsidR="00C7385E">
        <w:rPr>
          <w:szCs w:val="28"/>
          <w:lang w:val="it-IT"/>
        </w:rPr>
        <w:t>5,0</w:t>
      </w:r>
      <w:r w:rsidRPr="000A583B">
        <w:rPr>
          <w:szCs w:val="28"/>
          <w:lang w:val="it-IT"/>
        </w:rPr>
        <w:t xml:space="preserve"> m</w:t>
      </w:r>
      <w:r w:rsidR="00A705DF">
        <w:rPr>
          <w:szCs w:val="28"/>
          <w:lang w:val="it-IT"/>
        </w:rPr>
        <w:t xml:space="preserve"> </w:t>
      </w:r>
      <w:r w:rsidR="00551CA3">
        <w:rPr>
          <w:szCs w:val="28"/>
          <w:lang w:val="it-IT"/>
        </w:rPr>
        <w:t>la exterior</w:t>
      </w:r>
      <w:r w:rsidR="00A705DF">
        <w:rPr>
          <w:szCs w:val="28"/>
          <w:lang w:val="it-IT"/>
        </w:rPr>
        <w:t>)</w:t>
      </w:r>
      <w:r w:rsidR="00551CA3">
        <w:rPr>
          <w:szCs w:val="28"/>
          <w:lang w:val="it-IT"/>
        </w:rPr>
        <w:t xml:space="preserve"> si 4,</w:t>
      </w:r>
      <w:r w:rsidR="00C7385E">
        <w:rPr>
          <w:szCs w:val="28"/>
          <w:lang w:val="it-IT"/>
        </w:rPr>
        <w:t>7</w:t>
      </w:r>
      <w:r w:rsidR="00F656BC">
        <w:rPr>
          <w:szCs w:val="28"/>
          <w:lang w:val="it-IT"/>
        </w:rPr>
        <w:t xml:space="preserve">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w:t>
      </w:r>
      <w:r w:rsidR="00C7385E">
        <w:rPr>
          <w:szCs w:val="28"/>
          <w:lang w:val="it-IT"/>
        </w:rPr>
        <w:t xml:space="preserve"> fiecare, cu dimensiuni de 14,2</w:t>
      </w:r>
      <w:r w:rsidRPr="000A583B">
        <w:rPr>
          <w:szCs w:val="28"/>
          <w:lang w:val="it-IT"/>
        </w:rPr>
        <w:t xml:space="preserve"> m x 6,35 m si o boxa spital/ izolare impartita in patru compartimente de 2,77 m x 7,1 m, situata la capatul halei.</w:t>
      </w:r>
    </w:p>
    <w:p w14:paraId="5184A49C" w14:textId="77777777" w:rsidR="000A583B" w:rsidRDefault="000A583B" w:rsidP="000A583B">
      <w:pPr>
        <w:pStyle w:val="Caption"/>
      </w:pPr>
    </w:p>
    <w:p w14:paraId="0DDA2EDC" w14:textId="022683C7" w:rsidR="00551CA3" w:rsidRDefault="000A583B" w:rsidP="00551CA3">
      <w:pPr>
        <w:pStyle w:val="Caption"/>
      </w:pPr>
      <w:bookmarkStart w:id="102" w:name="_Toc506384987"/>
      <w:r>
        <w:t xml:space="preserve">Tabel </w:t>
      </w:r>
      <w:r>
        <w:fldChar w:fldCharType="begin"/>
      </w:r>
      <w:r>
        <w:instrText xml:space="preserve"> SEQ Tabel \* ARABIC </w:instrText>
      </w:r>
      <w:r>
        <w:fldChar w:fldCharType="separate"/>
      </w:r>
      <w:r w:rsidR="00A62A34">
        <w:rPr>
          <w:noProof/>
        </w:rPr>
        <w:t>18</w:t>
      </w:r>
      <w:r>
        <w:fldChar w:fldCharType="end"/>
      </w:r>
      <w:r>
        <w:t>: Compartimentarea halelor de adapostire</w:t>
      </w:r>
      <w:r w:rsidR="00DB7769">
        <w:t>*</w:t>
      </w:r>
      <w:bookmarkEnd w:id="102"/>
    </w:p>
    <w:p w14:paraId="0642AFC9" w14:textId="77777777" w:rsidR="00551CA3" w:rsidRPr="00551CA3" w:rsidRDefault="00551CA3" w:rsidP="00551CA3">
      <w:pPr>
        <w:ind w:left="0"/>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630"/>
        <w:gridCol w:w="1080"/>
        <w:gridCol w:w="720"/>
        <w:gridCol w:w="720"/>
        <w:gridCol w:w="450"/>
        <w:gridCol w:w="630"/>
        <w:gridCol w:w="630"/>
        <w:gridCol w:w="720"/>
        <w:gridCol w:w="540"/>
        <w:gridCol w:w="630"/>
        <w:gridCol w:w="720"/>
        <w:gridCol w:w="540"/>
        <w:gridCol w:w="630"/>
        <w:gridCol w:w="540"/>
      </w:tblGrid>
      <w:tr w:rsidR="000A583B" w14:paraId="2A0D39D8" w14:textId="77777777" w:rsidTr="00C7385E">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leofFigures"/>
              <w:jc w:val="center"/>
              <w:rPr>
                <w:b/>
              </w:rPr>
            </w:pPr>
          </w:p>
          <w:p w14:paraId="655A0826" w14:textId="77777777" w:rsidR="00E17E31" w:rsidRDefault="00E17E31" w:rsidP="00E17E31">
            <w:pPr>
              <w:pStyle w:val="TableofFigures"/>
              <w:ind w:left="0"/>
              <w:rPr>
                <w:b/>
              </w:rPr>
            </w:pPr>
            <w:r>
              <w:rPr>
                <w:b/>
              </w:rPr>
              <w:t>Nr. hale identice</w:t>
            </w:r>
          </w:p>
        </w:tc>
        <w:tc>
          <w:tcPr>
            <w:tcW w:w="387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leofFigures"/>
              <w:jc w:val="center"/>
              <w:rPr>
                <w:b/>
              </w:rPr>
            </w:pPr>
          </w:p>
          <w:p w14:paraId="3BEA3FC0" w14:textId="77777777" w:rsidR="00A87F93" w:rsidRDefault="00E17E31" w:rsidP="00A87F93">
            <w:pPr>
              <w:pStyle w:val="TableofFigures"/>
              <w:ind w:left="0"/>
              <w:jc w:val="center"/>
              <w:rPr>
                <w:b/>
              </w:rPr>
            </w:pPr>
            <w:r>
              <w:rPr>
                <w:b/>
              </w:rPr>
              <w:t>Caracteristici constructive ale fiecarei hale</w:t>
            </w:r>
          </w:p>
          <w:p w14:paraId="3863ACDA" w14:textId="2361AB7F" w:rsidR="00E17E31" w:rsidRDefault="00A87F93" w:rsidP="00A87F93">
            <w:pPr>
              <w:pStyle w:val="TableofFigures"/>
              <w:ind w:left="0"/>
              <w:jc w:val="center"/>
              <w:rPr>
                <w:b/>
              </w:rPr>
            </w:pPr>
            <w:r>
              <w:rPr>
                <w:b/>
              </w:rPr>
              <w:t>(hale fara tavan)</w:t>
            </w:r>
          </w:p>
          <w:p w14:paraId="62EAF27F" w14:textId="77777777" w:rsidR="00E17E31" w:rsidRDefault="00E17E31" w:rsidP="000A583B">
            <w:pPr>
              <w:pStyle w:val="TableofFigures"/>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leofFigures"/>
              <w:jc w:val="center"/>
              <w:rPr>
                <w:b/>
              </w:rPr>
            </w:pPr>
          </w:p>
          <w:p w14:paraId="6176C326" w14:textId="77777777" w:rsidR="00E17E31" w:rsidRDefault="00E17E31" w:rsidP="000A583B">
            <w:pPr>
              <w:pStyle w:val="TableofFigures"/>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leofFigures"/>
              <w:jc w:val="center"/>
              <w:rPr>
                <w:b/>
              </w:rPr>
            </w:pPr>
          </w:p>
          <w:p w14:paraId="67579075" w14:textId="77777777" w:rsidR="00E17E31" w:rsidRDefault="00E17E31" w:rsidP="000A583B">
            <w:pPr>
              <w:pStyle w:val="TableofFigures"/>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leofFigures"/>
              <w:jc w:val="center"/>
              <w:rPr>
                <w:b/>
              </w:rPr>
            </w:pPr>
          </w:p>
          <w:p w14:paraId="3590D429" w14:textId="77777777" w:rsidR="00E17E31" w:rsidRDefault="00E17E31" w:rsidP="000A583B">
            <w:pPr>
              <w:pStyle w:val="TableofFigures"/>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leofFigures"/>
              <w:jc w:val="center"/>
              <w:rPr>
                <w:b/>
              </w:rPr>
            </w:pPr>
          </w:p>
          <w:p w14:paraId="6970DE4E" w14:textId="77777777" w:rsidR="00E17E31" w:rsidRDefault="00E17E31" w:rsidP="000A583B">
            <w:pPr>
              <w:pStyle w:val="TableofFigures"/>
              <w:ind w:left="0"/>
              <w:jc w:val="center"/>
              <w:rPr>
                <w:b/>
              </w:rPr>
            </w:pPr>
            <w:r>
              <w:rPr>
                <w:b/>
              </w:rPr>
              <w:t>Culoar frontal de acces / hală</w:t>
            </w:r>
          </w:p>
        </w:tc>
      </w:tr>
      <w:tr w:rsidR="00611BD1" w14:paraId="2E0D9F59" w14:textId="77777777" w:rsidTr="00C7385E">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leofFigures"/>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leofFigures"/>
              <w:ind w:left="0"/>
              <w:rPr>
                <w:b/>
              </w:rPr>
            </w:pPr>
            <w:r>
              <w:rPr>
                <w:b/>
              </w:rPr>
              <w:t>L</w:t>
            </w:r>
          </w:p>
          <w:p w14:paraId="709DBEA2" w14:textId="77777777" w:rsidR="00E17E31" w:rsidRDefault="00E17E31" w:rsidP="00E17E31">
            <w:pPr>
              <w:pStyle w:val="TableofFigures"/>
              <w:ind w:left="0"/>
              <w:rPr>
                <w:b/>
              </w:rPr>
            </w:pPr>
            <w:r>
              <w:rPr>
                <w:b/>
              </w:rPr>
              <w:t xml:space="preserve"> [m]</w:t>
            </w:r>
          </w:p>
        </w:tc>
        <w:tc>
          <w:tcPr>
            <w:tcW w:w="63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leofFigures"/>
              <w:ind w:left="0"/>
              <w:rPr>
                <w:b/>
              </w:rPr>
            </w:pPr>
            <w:r>
              <w:rPr>
                <w:b/>
              </w:rPr>
              <w:t xml:space="preserve">l </w:t>
            </w:r>
          </w:p>
          <w:p w14:paraId="2213318B" w14:textId="77777777" w:rsidR="00E17E31" w:rsidRDefault="00E17E31" w:rsidP="00E17E31">
            <w:pPr>
              <w:pStyle w:val="TableofFigures"/>
              <w:ind w:left="0"/>
              <w:rPr>
                <w:b/>
              </w:rPr>
            </w:pPr>
            <w:r>
              <w:rPr>
                <w:b/>
              </w:rPr>
              <w:t>[m]</w:t>
            </w:r>
          </w:p>
        </w:tc>
        <w:tc>
          <w:tcPr>
            <w:tcW w:w="108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leofFigures"/>
              <w:ind w:left="0"/>
              <w:rPr>
                <w:b/>
              </w:rPr>
            </w:pPr>
            <w:r w:rsidRPr="00601FDD">
              <w:rPr>
                <w:b/>
              </w:rPr>
              <w:t>H/ h</w:t>
            </w:r>
          </w:p>
          <w:p w14:paraId="6EDEC124" w14:textId="77777777" w:rsidR="00E17E31" w:rsidRPr="00601FDD" w:rsidRDefault="00E17E31" w:rsidP="00E17E31">
            <w:pPr>
              <w:pStyle w:val="TableofFigures"/>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leofFigures"/>
              <w:ind w:left="0"/>
              <w:rPr>
                <w:b/>
              </w:rPr>
            </w:pPr>
            <w:r>
              <w:rPr>
                <w:b/>
              </w:rPr>
              <w:t>S</w:t>
            </w:r>
          </w:p>
          <w:p w14:paraId="27EE0688" w14:textId="77777777" w:rsidR="00E17E31" w:rsidRDefault="00E17E31" w:rsidP="00E17E31">
            <w:pPr>
              <w:pStyle w:val="TableofFigures"/>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leofFigures"/>
              <w:ind w:left="0"/>
              <w:rPr>
                <w:b/>
              </w:rPr>
            </w:pPr>
            <w:r>
              <w:rPr>
                <w:b/>
              </w:rPr>
              <w:t>V</w:t>
            </w:r>
          </w:p>
          <w:p w14:paraId="70B78486" w14:textId="77777777" w:rsidR="00E17E31" w:rsidRDefault="00E17E31" w:rsidP="00E17E31">
            <w:pPr>
              <w:pStyle w:val="TableofFigures"/>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leofFigures"/>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leofFigures"/>
              <w:ind w:left="0"/>
              <w:rPr>
                <w:b/>
              </w:rPr>
            </w:pPr>
            <w:r>
              <w:rPr>
                <w:b/>
              </w:rPr>
              <w:t>L</w:t>
            </w:r>
          </w:p>
          <w:p w14:paraId="7C42D52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leofFigures"/>
              <w:ind w:left="0"/>
              <w:rPr>
                <w:b/>
              </w:rPr>
            </w:pPr>
            <w:r>
              <w:rPr>
                <w:b/>
              </w:rPr>
              <w:t>l</w:t>
            </w:r>
          </w:p>
          <w:p w14:paraId="66B65BD0"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leofFigures"/>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leofFigures"/>
              <w:ind w:left="0"/>
              <w:rPr>
                <w:b/>
              </w:rPr>
            </w:pPr>
            <w:r>
              <w:rPr>
                <w:b/>
              </w:rPr>
              <w:t>L</w:t>
            </w:r>
          </w:p>
          <w:p w14:paraId="3EFAA039"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leofFigures"/>
              <w:ind w:left="0"/>
              <w:rPr>
                <w:b/>
              </w:rPr>
            </w:pPr>
            <w:r>
              <w:rPr>
                <w:b/>
              </w:rPr>
              <w:t>l</w:t>
            </w:r>
          </w:p>
          <w:p w14:paraId="7B86CAEE"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leofFigures"/>
              <w:ind w:left="0"/>
              <w:rPr>
                <w:b/>
              </w:rPr>
            </w:pPr>
            <w:r>
              <w:rPr>
                <w:b/>
              </w:rPr>
              <w:t>L</w:t>
            </w:r>
          </w:p>
          <w:p w14:paraId="6B4E8432"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leofFigures"/>
              <w:ind w:left="0"/>
              <w:rPr>
                <w:b/>
              </w:rPr>
            </w:pPr>
            <w:r>
              <w:rPr>
                <w:b/>
              </w:rPr>
              <w:t>l</w:t>
            </w:r>
          </w:p>
          <w:p w14:paraId="2C5AFFF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leofFigures"/>
              <w:ind w:left="0"/>
              <w:rPr>
                <w:b/>
              </w:rPr>
            </w:pPr>
            <w:r>
              <w:rPr>
                <w:b/>
              </w:rPr>
              <w:t>L</w:t>
            </w:r>
          </w:p>
          <w:p w14:paraId="7A23C923"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leofFigures"/>
              <w:ind w:left="0"/>
              <w:rPr>
                <w:b/>
              </w:rPr>
            </w:pPr>
            <w:r>
              <w:rPr>
                <w:b/>
              </w:rPr>
              <w:t>l</w:t>
            </w:r>
          </w:p>
          <w:p w14:paraId="705CAAB4" w14:textId="77777777" w:rsidR="00E17E31" w:rsidRDefault="00E17E31" w:rsidP="00E17E31">
            <w:pPr>
              <w:pStyle w:val="TableofFigures"/>
              <w:ind w:left="0"/>
              <w:rPr>
                <w:b/>
              </w:rPr>
            </w:pPr>
            <w:r>
              <w:rPr>
                <w:b/>
              </w:rPr>
              <w:t>[m]</w:t>
            </w:r>
          </w:p>
        </w:tc>
      </w:tr>
      <w:tr w:rsidR="00611BD1" w14:paraId="149623D2" w14:textId="77777777" w:rsidTr="00C7385E">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leofFigures"/>
              <w:ind w:left="0"/>
              <w:rPr>
                <w:b/>
              </w:rPr>
            </w:pPr>
            <w:r>
              <w:rPr>
                <w:b/>
              </w:rPr>
              <w:t xml:space="preserve">4 </w:t>
            </w:r>
            <w:r w:rsidR="000A583B">
              <w:rPr>
                <w:b/>
              </w:rPr>
              <w:t xml:space="preserve"> </w:t>
            </w:r>
            <w:r>
              <w:rPr>
                <w:b/>
              </w:rPr>
              <w:t>hale</w:t>
            </w:r>
          </w:p>
          <w:p w14:paraId="36735CE8" w14:textId="77777777" w:rsidR="00E17E31" w:rsidRDefault="00E17E31" w:rsidP="000A583B">
            <w:pPr>
              <w:pStyle w:val="TableofFigures"/>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leofFigures"/>
              <w:ind w:left="0"/>
              <w:jc w:val="both"/>
              <w:rPr>
                <w:b/>
              </w:rPr>
            </w:pPr>
            <w:r>
              <w:rPr>
                <w:b/>
              </w:rPr>
              <w:t>108,4</w:t>
            </w:r>
          </w:p>
        </w:tc>
        <w:tc>
          <w:tcPr>
            <w:tcW w:w="63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leofFigures"/>
              <w:ind w:left="0"/>
              <w:jc w:val="both"/>
              <w:rPr>
                <w:b/>
              </w:rPr>
            </w:pPr>
            <w:r>
              <w:rPr>
                <w:b/>
              </w:rPr>
              <w:t>15,4</w:t>
            </w:r>
          </w:p>
        </w:tc>
        <w:tc>
          <w:tcPr>
            <w:tcW w:w="1080" w:type="dxa"/>
            <w:tcBorders>
              <w:top w:val="single" w:sz="18" w:space="0" w:color="76923C" w:themeColor="accent3" w:themeShade="BF"/>
              <w:bottom w:val="single" w:sz="18" w:space="0" w:color="76923C" w:themeColor="accent3" w:themeShade="BF"/>
            </w:tcBorders>
          </w:tcPr>
          <w:p w14:paraId="0C37D6C6" w14:textId="0B62F178" w:rsidR="00E17E31" w:rsidRPr="0099381D" w:rsidRDefault="00C7385E" w:rsidP="00611F02">
            <w:pPr>
              <w:pStyle w:val="TableofFigures"/>
              <w:ind w:left="0"/>
              <w:rPr>
                <w:b/>
                <w:sz w:val="18"/>
                <w:szCs w:val="18"/>
              </w:rPr>
            </w:pPr>
            <w:r>
              <w:rPr>
                <w:b/>
                <w:sz w:val="18"/>
                <w:szCs w:val="18"/>
              </w:rPr>
              <w:t>5,0</w:t>
            </w:r>
            <w:r w:rsidR="00551CA3" w:rsidRPr="0099381D">
              <w:rPr>
                <w:b/>
                <w:sz w:val="18"/>
                <w:szCs w:val="18"/>
              </w:rPr>
              <w:t xml:space="preserve"> la ext. </w:t>
            </w:r>
            <w:r w:rsidR="00E17E31" w:rsidRPr="0099381D">
              <w:rPr>
                <w:b/>
                <w:sz w:val="18"/>
                <w:szCs w:val="18"/>
              </w:rPr>
              <w:t>/</w:t>
            </w:r>
            <w:r w:rsidR="00551CA3" w:rsidRPr="0099381D">
              <w:rPr>
                <w:b/>
                <w:sz w:val="18"/>
                <w:szCs w:val="18"/>
              </w:rPr>
              <w:t xml:space="preserve"> 4,</w:t>
            </w:r>
            <w:r w:rsidR="00611F02">
              <w:rPr>
                <w:b/>
                <w:sz w:val="18"/>
                <w:szCs w:val="18"/>
              </w:rPr>
              <w:t>70</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leofFigures"/>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leofFigures"/>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leofFigures"/>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leofFigures"/>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leofFigures"/>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leofFigures"/>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leofFigures"/>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leofFigures"/>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leofFigures"/>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leofFigures"/>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leofFigures"/>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leofFigures"/>
              <w:ind w:left="0"/>
              <w:rPr>
                <w:b/>
              </w:rPr>
            </w:pPr>
            <w:r>
              <w:rPr>
                <w:b/>
              </w:rPr>
              <w:t>1,5</w:t>
            </w:r>
          </w:p>
        </w:tc>
      </w:tr>
    </w:tbl>
    <w:p w14:paraId="6DD64E93" w14:textId="4EC12C13" w:rsidR="00C7385E" w:rsidRDefault="00DB7769" w:rsidP="00C7385E">
      <w:r>
        <w:t>*</w:t>
      </w:r>
      <w:r w:rsidRPr="002332CC">
        <w:t xml:space="preserve">Caracteristicile constructive, ca si distribuirea spatiului in hale, sunt aceleasi pentru functionarea in </w:t>
      </w:r>
      <w:r>
        <w:t xml:space="preserve">cele trei </w:t>
      </w:r>
      <w:r w:rsidRPr="002332CC">
        <w:t>regim</w:t>
      </w:r>
      <w:r>
        <w:t xml:space="preserve">uri: </w:t>
      </w:r>
      <w:r w:rsidR="00AF0DC3">
        <w:t>tineret (N</w:t>
      </w:r>
      <w:r w:rsidR="00E733FC">
        <w:t xml:space="preserve"> </w:t>
      </w:r>
      <w:r w:rsidRPr="00BE2278">
        <w:t>ursery),</w:t>
      </w:r>
      <w:r>
        <w:t xml:space="preserve"> </w:t>
      </w:r>
      <w:r w:rsidRPr="002332CC">
        <w:t>crestere-ingrasare (WTF)</w:t>
      </w:r>
      <w:r>
        <w:t xml:space="preserve"> si </w:t>
      </w:r>
      <w:r w:rsidRPr="002332CC">
        <w:t>ingrasare (Finisher).</w:t>
      </w:r>
    </w:p>
    <w:p w14:paraId="294A341E" w14:textId="3A9A29F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In regim de crestere-</w:t>
      </w:r>
      <w:r w:rsidR="005D56B5">
        <w:rPr>
          <w:bCs/>
          <w:sz w:val="24"/>
          <w:szCs w:val="28"/>
          <w:lang w:val="it-IT"/>
        </w:rPr>
        <w:t>ingrasare, halele calde su</w:t>
      </w:r>
      <w:r w:rsidRPr="00376F87">
        <w:rPr>
          <w:bCs/>
          <w:sz w:val="24"/>
          <w:szCs w:val="28"/>
          <w:lang w:val="it-IT"/>
        </w:rPr>
        <w:t xml:space="preserve">nt amplasate alaturat, intre cele doua hale reci. </w:t>
      </w:r>
    </w:p>
    <w:p w14:paraId="1EBE1986" w14:textId="56BBEE1C" w:rsidR="00E17E31" w:rsidRDefault="00303350" w:rsidP="00E17E31">
      <w:pPr>
        <w:widowControl w:val="0"/>
        <w:autoSpaceDE w:val="0"/>
        <w:autoSpaceDN w:val="0"/>
        <w:adjustRightInd w:val="0"/>
        <w:spacing w:line="379" w:lineRule="atLeast"/>
        <w:rPr>
          <w:bCs/>
          <w:sz w:val="24"/>
          <w:szCs w:val="28"/>
          <w:lang w:val="it-IT"/>
        </w:rPr>
      </w:pPr>
      <w:r>
        <w:rPr>
          <w:bCs/>
          <w:sz w:val="24"/>
          <w:szCs w:val="28"/>
          <w:lang w:val="it-IT"/>
        </w:rPr>
        <w:t>D</w:t>
      </w:r>
      <w:r w:rsidR="00E17E31">
        <w:rPr>
          <w:bCs/>
          <w:sz w:val="24"/>
          <w:szCs w:val="28"/>
          <w:lang w:val="it-IT"/>
        </w:rPr>
        <w:t xml:space="preserve">oua din cele patru hale </w:t>
      </w:r>
      <w:r>
        <w:rPr>
          <w:bCs/>
          <w:sz w:val="24"/>
          <w:szCs w:val="28"/>
          <w:lang w:val="it-IT"/>
        </w:rPr>
        <w:t>(</w:t>
      </w:r>
      <w:r w:rsidR="00E17E31">
        <w:rPr>
          <w:bCs/>
          <w:sz w:val="24"/>
          <w:szCs w:val="28"/>
          <w:lang w:val="it-IT"/>
        </w:rPr>
        <w:t>“</w:t>
      </w:r>
      <w:r w:rsidR="00E17E31" w:rsidRPr="00261489">
        <w:rPr>
          <w:bCs/>
          <w:sz w:val="24"/>
          <w:szCs w:val="28"/>
          <w:lang w:val="it-IT"/>
        </w:rPr>
        <w:t>halele calde</w:t>
      </w:r>
      <w:r w:rsidR="00E17E31">
        <w:rPr>
          <w:bCs/>
          <w:sz w:val="24"/>
          <w:szCs w:val="28"/>
          <w:lang w:val="it-IT"/>
        </w:rPr>
        <w:t xml:space="preserve">” </w:t>
      </w:r>
      <w:r>
        <w:rPr>
          <w:bCs/>
          <w:sz w:val="24"/>
          <w:szCs w:val="28"/>
          <w:lang w:val="it-IT"/>
        </w:rPr>
        <w:t>i</w:t>
      </w:r>
      <w:r w:rsidRPr="008D3190">
        <w:rPr>
          <w:bCs/>
          <w:sz w:val="24"/>
          <w:szCs w:val="28"/>
          <w:lang w:val="it-IT"/>
        </w:rPr>
        <w:t xml:space="preserve">n regim de crestere </w:t>
      </w:r>
      <w:r>
        <w:rPr>
          <w:bCs/>
          <w:sz w:val="24"/>
          <w:szCs w:val="28"/>
          <w:lang w:val="it-IT"/>
        </w:rPr>
        <w:t>–</w:t>
      </w:r>
      <w:r w:rsidRPr="008D3190">
        <w:rPr>
          <w:bCs/>
          <w:sz w:val="24"/>
          <w:szCs w:val="28"/>
          <w:lang w:val="it-IT"/>
        </w:rPr>
        <w:t xml:space="preserve"> ingrasare</w:t>
      </w:r>
      <w:r>
        <w:rPr>
          <w:bCs/>
          <w:sz w:val="24"/>
          <w:szCs w:val="28"/>
          <w:lang w:val="it-IT"/>
        </w:rPr>
        <w:t>)</w:t>
      </w:r>
      <w:r w:rsidRPr="00261489">
        <w:rPr>
          <w:bCs/>
          <w:sz w:val="24"/>
          <w:szCs w:val="28"/>
          <w:lang w:val="it-IT"/>
        </w:rPr>
        <w:t xml:space="preserve">, </w:t>
      </w:r>
      <w:r w:rsidR="00E17E31" w:rsidRPr="00261489">
        <w:rPr>
          <w:bCs/>
          <w:sz w:val="24"/>
          <w:szCs w:val="28"/>
          <w:lang w:val="it-IT"/>
        </w:rPr>
        <w:t>dispun de o zona lata de 3,00 m,</w:t>
      </w:r>
      <w:r w:rsidR="00611F02">
        <w:rPr>
          <w:bCs/>
          <w:sz w:val="24"/>
          <w:szCs w:val="28"/>
          <w:lang w:val="it-IT"/>
        </w:rPr>
        <w:t xml:space="preserve"> fara goluri</w:t>
      </w:r>
      <w:r w:rsidR="00E17E31" w:rsidRPr="00261489">
        <w:rPr>
          <w:bCs/>
          <w:sz w:val="24"/>
          <w:szCs w:val="28"/>
          <w:lang w:val="it-IT"/>
        </w:rPr>
        <w:t>. Fiecare din cele 16 boxe</w:t>
      </w:r>
      <w:r w:rsidR="00DC675C">
        <w:rPr>
          <w:bCs/>
          <w:sz w:val="24"/>
          <w:szCs w:val="28"/>
          <w:lang w:val="it-IT"/>
        </w:rPr>
        <w:t>,</w:t>
      </w:r>
      <w:r w:rsidR="00E17E31" w:rsidRPr="00261489">
        <w:rPr>
          <w:bCs/>
          <w:sz w:val="24"/>
          <w:szCs w:val="28"/>
          <w:lang w:val="it-IT"/>
        </w:rPr>
        <w:t xml:space="preserve"> cu</w:t>
      </w:r>
      <w:r w:rsidR="00DC675C">
        <w:rPr>
          <w:bCs/>
          <w:sz w:val="24"/>
          <w:szCs w:val="28"/>
          <w:lang w:val="it-IT"/>
        </w:rPr>
        <w:t xml:space="preserve"> dimensiunile de 14,2 x 6,35 m,</w:t>
      </w:r>
      <w:r w:rsidR="00E17E31" w:rsidRPr="00261489">
        <w:rPr>
          <w:bCs/>
          <w:sz w:val="24"/>
          <w:szCs w:val="28"/>
          <w:lang w:val="it-IT"/>
        </w:rPr>
        <w:t xml:space="preserve"> din halele calde, au doua zone reci cu gratare si o zona calda, fara gratare, care constitue locul de odihna pentru purcei in crestere.</w:t>
      </w:r>
    </w:p>
    <w:p w14:paraId="7DE5ED1D" w14:textId="05D17543" w:rsidR="00E17E31" w:rsidRDefault="005D56B5" w:rsidP="00E17E31">
      <w:pPr>
        <w:widowControl w:val="0"/>
        <w:autoSpaceDE w:val="0"/>
        <w:autoSpaceDN w:val="0"/>
        <w:adjustRightInd w:val="0"/>
        <w:spacing w:line="379" w:lineRule="atLeast"/>
        <w:rPr>
          <w:sz w:val="24"/>
          <w:szCs w:val="28"/>
          <w:lang w:val="it-IT"/>
        </w:rPr>
      </w:pPr>
      <w:r>
        <w:rPr>
          <w:sz w:val="24"/>
          <w:szCs w:val="28"/>
          <w:lang w:val="it-IT"/>
        </w:rPr>
        <w:t>Toate halele su</w:t>
      </w:r>
      <w:r w:rsidR="00E17E31">
        <w:rPr>
          <w:sz w:val="24"/>
          <w:szCs w:val="28"/>
          <w:lang w:val="it-IT"/>
        </w:rPr>
        <w:t>nt prevazute pe lung</w:t>
      </w:r>
      <w:r>
        <w:rPr>
          <w:sz w:val="24"/>
          <w:szCs w:val="28"/>
          <w:lang w:val="it-IT"/>
        </w:rPr>
        <w:t>ime</w:t>
      </w:r>
      <w:r w:rsidR="00E17E31">
        <w:rPr>
          <w:sz w:val="24"/>
          <w:szCs w:val="28"/>
          <w:lang w:val="it-IT"/>
        </w:rPr>
        <w:t xml:space="preserve"> cu un culoar </w:t>
      </w:r>
      <w:r w:rsidR="00C7385E">
        <w:rPr>
          <w:sz w:val="24"/>
          <w:szCs w:val="28"/>
          <w:lang w:val="it-IT"/>
        </w:rPr>
        <w:t>de acces</w:t>
      </w:r>
      <w:r>
        <w:rPr>
          <w:sz w:val="24"/>
          <w:szCs w:val="28"/>
          <w:lang w:val="it-IT"/>
        </w:rPr>
        <w:t xml:space="preserve"> </w:t>
      </w:r>
      <w:r w:rsidR="00E17E31">
        <w:rPr>
          <w:sz w:val="24"/>
          <w:szCs w:val="28"/>
          <w:lang w:val="it-IT"/>
        </w:rPr>
        <w:t>de 0,8 m latime, care comunica cu spatiul de circulatie (tunel).</w:t>
      </w:r>
    </w:p>
    <w:p w14:paraId="78C65DA7" w14:textId="233F618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w:t>
      </w:r>
      <w:r w:rsidR="00C61C83">
        <w:rPr>
          <w:sz w:val="24"/>
          <w:szCs w:val="28"/>
          <w:lang w:val="it-IT"/>
        </w:rPr>
        <w:t xml:space="preserve"> elemente mobile, usoare, consta</w:t>
      </w:r>
      <w:r>
        <w:rPr>
          <w:sz w:val="24"/>
          <w:szCs w:val="28"/>
          <w:lang w:val="it-IT"/>
        </w:rPr>
        <w:t>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Heading4"/>
      </w:pPr>
      <w:bookmarkStart w:id="103" w:name="_Toc301144427"/>
      <w:r w:rsidRPr="00283F69">
        <w:t>Pardoseala</w:t>
      </w:r>
      <w:bookmarkEnd w:id="103"/>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1418B20A"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halele calde, au 2/3 zone reci cu gratare identice cu cele descrise la halele reci si 1/3 zona calda, fara gratare, care constitue locul de odihna pentru purcei in crestere. </w:t>
      </w:r>
    </w:p>
    <w:p w14:paraId="1272EDF8" w14:textId="4F93616C" w:rsidR="008D5F59" w:rsidRDefault="008D5F59" w:rsidP="00E17E31">
      <w:pPr>
        <w:widowControl w:val="0"/>
        <w:autoSpaceDE w:val="0"/>
        <w:autoSpaceDN w:val="0"/>
        <w:adjustRightInd w:val="0"/>
        <w:spacing w:line="379" w:lineRule="atLeast"/>
        <w:rPr>
          <w:sz w:val="24"/>
          <w:szCs w:val="28"/>
          <w:lang w:val="it-IT"/>
        </w:rPr>
      </w:pPr>
    </w:p>
    <w:p w14:paraId="640D47A5" w14:textId="2AD41E45" w:rsidR="008D5F59" w:rsidRDefault="008D5F59" w:rsidP="00E17E31">
      <w:pPr>
        <w:widowControl w:val="0"/>
        <w:autoSpaceDE w:val="0"/>
        <w:autoSpaceDN w:val="0"/>
        <w:adjustRightInd w:val="0"/>
        <w:spacing w:line="379" w:lineRule="atLeast"/>
        <w:rPr>
          <w:sz w:val="24"/>
          <w:szCs w:val="28"/>
          <w:lang w:val="it-IT"/>
        </w:rPr>
      </w:pPr>
    </w:p>
    <w:p w14:paraId="269A035A" w14:textId="77777777" w:rsidR="008D5F59" w:rsidRDefault="008D5F59" w:rsidP="00E17E31">
      <w:pPr>
        <w:widowControl w:val="0"/>
        <w:autoSpaceDE w:val="0"/>
        <w:autoSpaceDN w:val="0"/>
        <w:adjustRightInd w:val="0"/>
        <w:spacing w:line="379" w:lineRule="atLeast"/>
        <w:rPr>
          <w:sz w:val="24"/>
          <w:szCs w:val="28"/>
          <w:lang w:val="it-IT"/>
        </w:rPr>
      </w:pPr>
    </w:p>
    <w:p w14:paraId="28D2E9FB" w14:textId="28DE4275" w:rsidR="000A583B" w:rsidRDefault="000A583B" w:rsidP="000A583B">
      <w:pPr>
        <w:pStyle w:val="Caption"/>
        <w:rPr>
          <w:sz w:val="24"/>
          <w:szCs w:val="28"/>
          <w:lang w:val="it-IT"/>
        </w:rPr>
      </w:pPr>
      <w:r>
        <w:rPr>
          <w:sz w:val="24"/>
          <w:szCs w:val="28"/>
          <w:lang w:val="it-IT"/>
        </w:rPr>
        <w:tab/>
      </w:r>
      <w:bookmarkStart w:id="104" w:name="_Toc506384988"/>
      <w:r>
        <w:t xml:space="preserve">Tabel </w:t>
      </w:r>
      <w:r>
        <w:fldChar w:fldCharType="begin"/>
      </w:r>
      <w:r>
        <w:instrText xml:space="preserve"> SEQ Tabel \* ARABIC </w:instrText>
      </w:r>
      <w:r>
        <w:fldChar w:fldCharType="separate"/>
      </w:r>
      <w:r w:rsidR="00A62A34">
        <w:rPr>
          <w:noProof/>
        </w:rPr>
        <w:t>19</w:t>
      </w:r>
      <w:r>
        <w:fldChar w:fldCharType="end"/>
      </w:r>
      <w:r>
        <w:t>: Canale colectoare si tip de pardoseala</w:t>
      </w:r>
      <w:bookmarkEnd w:id="104"/>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leofFigures"/>
              <w:jc w:val="center"/>
              <w:rPr>
                <w:b/>
              </w:rPr>
            </w:pPr>
            <w:r w:rsidRPr="00F77365">
              <w:rPr>
                <w:b/>
              </w:rPr>
              <w:lastRenderedPageBreak/>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leofFigures"/>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leofFigures"/>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leofFigures"/>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leofFigures"/>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leofFigures"/>
              <w:ind w:left="0"/>
              <w:jc w:val="center"/>
              <w:rPr>
                <w:b/>
              </w:rPr>
            </w:pPr>
            <w:r w:rsidRPr="00F77365">
              <w:rPr>
                <w:b/>
              </w:rPr>
              <w:t>L</w:t>
            </w:r>
          </w:p>
          <w:p w14:paraId="0AC7B112" w14:textId="77777777" w:rsidR="000A583B" w:rsidRPr="00F77365" w:rsidRDefault="000A583B" w:rsidP="00686F6D">
            <w:pPr>
              <w:pStyle w:val="TableofFigures"/>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leofFigures"/>
              <w:ind w:left="0"/>
              <w:jc w:val="center"/>
              <w:rPr>
                <w:b/>
              </w:rPr>
            </w:pPr>
            <w:r w:rsidRPr="00F77365">
              <w:rPr>
                <w:b/>
              </w:rPr>
              <w:t>l</w:t>
            </w:r>
          </w:p>
          <w:p w14:paraId="2C0F9453" w14:textId="77777777" w:rsidR="000A583B" w:rsidRPr="00F77365" w:rsidRDefault="000A583B" w:rsidP="00686F6D">
            <w:pPr>
              <w:pStyle w:val="TableofFigures"/>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leofFigures"/>
              <w:ind w:left="0"/>
              <w:jc w:val="center"/>
              <w:rPr>
                <w:b/>
              </w:rPr>
            </w:pPr>
            <w:r w:rsidRPr="00F77365">
              <w:rPr>
                <w:b/>
              </w:rPr>
              <w:t>h</w:t>
            </w:r>
          </w:p>
          <w:p w14:paraId="37A6873B" w14:textId="77777777" w:rsidR="000A583B" w:rsidRPr="00F77365" w:rsidRDefault="000A583B" w:rsidP="00686F6D">
            <w:pPr>
              <w:pStyle w:val="TableofFigures"/>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leofFigures"/>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DDEED3E" w14:textId="77777777" w:rsidR="000A583B" w:rsidRPr="00F77365" w:rsidRDefault="000A583B" w:rsidP="00686F6D">
            <w:pPr>
              <w:pStyle w:val="TableofFigures"/>
              <w:ind w:left="0"/>
              <w:rPr>
                <w:bCs/>
              </w:rPr>
            </w:pPr>
            <w:r w:rsidRPr="00F77365">
              <w:rPr>
                <w:bCs/>
              </w:rPr>
              <w:t>Hale calde</w:t>
            </w:r>
            <w:r w:rsidR="00686F6D">
              <w:rPr>
                <w:bCs/>
              </w:rPr>
              <w:t xml:space="preserve">  </w:t>
            </w:r>
            <w:r w:rsidRPr="00F77365">
              <w:rPr>
                <w:bCs/>
              </w:rPr>
              <w:t>(2 buc)</w:t>
            </w:r>
          </w:p>
          <w:p w14:paraId="7C404EBE" w14:textId="39B97CD3" w:rsidR="000A583B" w:rsidRPr="00F77365" w:rsidRDefault="000A583B" w:rsidP="00DB10F7">
            <w:pPr>
              <w:pStyle w:val="TableofFigures"/>
              <w:ind w:left="0"/>
              <w:rPr>
                <w:bCs/>
              </w:rPr>
            </w:pPr>
            <w:r w:rsidRPr="00F77365">
              <w:rPr>
                <w:bCs/>
              </w:rPr>
              <w:t xml:space="preserve">PSF </w:t>
            </w:r>
            <w:r w:rsidR="00DB10F7" w:rsidRPr="00F77365">
              <w:rPr>
                <w:bCs/>
              </w:rPr>
              <w:t>(partial cu gratare)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leofFigures"/>
              <w:jc w:val="center"/>
              <w:rPr>
                <w:bCs/>
              </w:rPr>
            </w:pPr>
          </w:p>
          <w:p w14:paraId="5AC55AAD" w14:textId="77777777" w:rsidR="000A583B" w:rsidRPr="00F77365" w:rsidRDefault="000A583B" w:rsidP="00686F6D">
            <w:pPr>
              <w:pStyle w:val="TableofFigures"/>
              <w:ind w:left="0"/>
              <w:rPr>
                <w:bCs/>
              </w:rPr>
            </w:pPr>
            <w:r w:rsidRPr="00F77365">
              <w:rPr>
                <w:bCs/>
              </w:rPr>
              <w:t>4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leofFigures"/>
              <w:jc w:val="center"/>
              <w:rPr>
                <w:bCs/>
              </w:rPr>
            </w:pPr>
          </w:p>
          <w:p w14:paraId="59E6D403" w14:textId="77777777" w:rsidR="000A583B" w:rsidRPr="00F77365" w:rsidRDefault="000A583B" w:rsidP="00686F6D">
            <w:pPr>
              <w:pStyle w:val="TableofFigures"/>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leofFigures"/>
              <w:jc w:val="center"/>
              <w:rPr>
                <w:bCs/>
              </w:rPr>
            </w:pPr>
          </w:p>
          <w:p w14:paraId="155568E7" w14:textId="77777777" w:rsidR="000A583B" w:rsidRPr="00F77365" w:rsidRDefault="000A583B" w:rsidP="00686F6D">
            <w:pPr>
              <w:pStyle w:val="TableofFigures"/>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leofFigures"/>
              <w:jc w:val="center"/>
              <w:rPr>
                <w:bCs/>
              </w:rPr>
            </w:pPr>
          </w:p>
          <w:p w14:paraId="68E69551" w14:textId="77777777" w:rsidR="000A583B" w:rsidRPr="00F77365" w:rsidRDefault="000A583B" w:rsidP="00686F6D">
            <w:pPr>
              <w:pStyle w:val="TableofFigures"/>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leofFigures"/>
              <w:ind w:left="0"/>
              <w:rPr>
                <w:bCs/>
              </w:rPr>
            </w:pPr>
            <w:r w:rsidRPr="00F77365">
              <w:rPr>
                <w:bCs/>
              </w:rPr>
              <w:t>PSF (partial cu gratare)</w:t>
            </w:r>
          </w:p>
          <w:p w14:paraId="6EB63200" w14:textId="77777777" w:rsidR="000A583B" w:rsidRPr="00F77365" w:rsidRDefault="000A583B" w:rsidP="000A583B">
            <w:pPr>
              <w:pStyle w:val="TableofFigures"/>
              <w:jc w:val="center"/>
              <w:rPr>
                <w:bCs/>
              </w:rPr>
            </w:pPr>
            <w:r w:rsidRPr="00F77365">
              <w:rPr>
                <w:bCs/>
              </w:rPr>
              <w:t>2/3 cu gratare;</w:t>
            </w:r>
          </w:p>
          <w:p w14:paraId="5EA9136C" w14:textId="1BF68DEF" w:rsidR="000A583B" w:rsidRPr="00F77365" w:rsidRDefault="000A583B" w:rsidP="00686F6D">
            <w:pPr>
              <w:pStyle w:val="TableofFigures"/>
              <w:ind w:left="0"/>
              <w:rPr>
                <w:bCs/>
              </w:rPr>
            </w:pPr>
            <w:r w:rsidRPr="00F77365">
              <w:rPr>
                <w:bCs/>
              </w:rPr>
              <w:t>Zona centrala  fara gratare (3</w:t>
            </w:r>
            <w:r w:rsidR="00DB10F7">
              <w:rPr>
                <w:bCs/>
              </w:rPr>
              <w:t xml:space="preserve"> </w:t>
            </w:r>
            <w:r w:rsidRPr="00F77365">
              <w:rPr>
                <w:bCs/>
              </w:rPr>
              <w:t>m latime)</w:t>
            </w: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4F6DADE" w14:textId="77777777" w:rsidR="000A583B" w:rsidRPr="00F77365" w:rsidRDefault="00686F6D" w:rsidP="00686F6D">
            <w:pPr>
              <w:pStyle w:val="TableofFigures"/>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leofFigures"/>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leofFigures"/>
              <w:jc w:val="center"/>
              <w:rPr>
                <w:bCs/>
              </w:rPr>
            </w:pPr>
          </w:p>
          <w:p w14:paraId="59687B46" w14:textId="77777777" w:rsidR="000A583B" w:rsidRPr="00F77365" w:rsidRDefault="000A583B" w:rsidP="00686F6D">
            <w:pPr>
              <w:pStyle w:val="TableofFigures"/>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leofFigures"/>
              <w:jc w:val="center"/>
              <w:rPr>
                <w:bCs/>
              </w:rPr>
            </w:pPr>
          </w:p>
          <w:p w14:paraId="06DCF984" w14:textId="77777777" w:rsidR="000A583B" w:rsidRPr="00F77365" w:rsidRDefault="000A583B" w:rsidP="00686F6D">
            <w:pPr>
              <w:pStyle w:val="TableofFigures"/>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leofFigures"/>
              <w:jc w:val="center"/>
              <w:rPr>
                <w:bCs/>
              </w:rPr>
            </w:pPr>
          </w:p>
          <w:p w14:paraId="14D710C7" w14:textId="77777777" w:rsidR="000A583B" w:rsidRPr="00F77365" w:rsidRDefault="000A583B" w:rsidP="00686F6D">
            <w:pPr>
              <w:pStyle w:val="TableofFigures"/>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leofFigures"/>
              <w:jc w:val="center"/>
              <w:rPr>
                <w:bCs/>
              </w:rPr>
            </w:pPr>
          </w:p>
          <w:p w14:paraId="5C5F7FBD" w14:textId="77777777" w:rsidR="000A583B" w:rsidRPr="00F77365" w:rsidRDefault="000A583B" w:rsidP="00686F6D">
            <w:pPr>
              <w:pStyle w:val="TableofFigures"/>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leofFigures"/>
              <w:ind w:left="0"/>
              <w:rPr>
                <w:bCs/>
              </w:rPr>
            </w:pPr>
            <w:r w:rsidRPr="00F77365">
              <w:rPr>
                <w:bCs/>
              </w:rPr>
              <w:t>FSF (complet cu gratare)</w:t>
            </w:r>
          </w:p>
          <w:p w14:paraId="5F9CA4B0" w14:textId="77777777" w:rsidR="000A583B" w:rsidRPr="00F77365" w:rsidRDefault="000A583B" w:rsidP="000A583B">
            <w:pPr>
              <w:pStyle w:val="TableofFigures"/>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Body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BodyText"/>
        <w:rPr>
          <w:i/>
          <w:iCs/>
          <w:sz w:val="24"/>
          <w:szCs w:val="24"/>
          <w:lang w:val="ro-RO"/>
        </w:rPr>
      </w:pPr>
    </w:p>
    <w:p w14:paraId="4A9ADD0B" w14:textId="2397B9E0"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D43DF8">
        <w:rPr>
          <w:sz w:val="24"/>
          <w:szCs w:val="28"/>
          <w:lang w:val="it-IT"/>
        </w:rPr>
        <w:t>doua</w:t>
      </w:r>
      <w:r>
        <w:rPr>
          <w:sz w:val="24"/>
          <w:szCs w:val="28"/>
          <w:lang w:val="it-IT"/>
        </w:rPr>
        <w:t xml:space="preserve"> sisteme de adapostire, clasificate conform documentului de referinta (</w:t>
      </w:r>
      <w:r w:rsidR="00B45CAE">
        <w:rPr>
          <w:sz w:val="24"/>
          <w:szCs w:val="28"/>
          <w:lang w:val="it-IT"/>
        </w:rPr>
        <w:t>IRPP_bref_2017</w:t>
      </w:r>
      <w:r>
        <w:rPr>
          <w:sz w:val="24"/>
          <w:szCs w:val="28"/>
          <w:lang w:val="it-IT"/>
        </w:rPr>
        <w:t>):</w:t>
      </w:r>
    </w:p>
    <w:p w14:paraId="321EDA4B" w14:textId="77777777" w:rsidR="000A583B" w:rsidRDefault="000A583B" w:rsidP="00E17E31">
      <w:pPr>
        <w:pStyle w:val="BodyText"/>
        <w:rPr>
          <w:i/>
          <w:iCs/>
          <w:sz w:val="24"/>
          <w:szCs w:val="24"/>
          <w:lang w:val="ro-RO"/>
        </w:rPr>
      </w:pPr>
    </w:p>
    <w:p w14:paraId="6E855706" w14:textId="6686E3FD" w:rsidR="00127377" w:rsidRDefault="00127377" w:rsidP="00B2553D">
      <w:pPr>
        <w:pStyle w:val="ListParagraph"/>
        <w:numPr>
          <w:ilvl w:val="0"/>
          <w:numId w:val="33"/>
        </w:numPr>
        <w:jc w:val="both"/>
        <w:rPr>
          <w:b/>
        </w:rPr>
      </w:pPr>
      <w:r>
        <w:t xml:space="preserve">Sistemul de adapostire din halele calde (partial acoperit cu gratare), </w:t>
      </w:r>
      <w:r w:rsidR="00D43DF8">
        <w:t xml:space="preserve">este </w:t>
      </w:r>
      <w:r>
        <w:t>similar celui prezentat in Sectiune</w:t>
      </w:r>
      <w:r w:rsidR="00796C26">
        <w:t>a</w:t>
      </w:r>
      <w:r>
        <w:t xml:space="preserve"> 4.</w:t>
      </w:r>
      <w:r w:rsidR="00D43DF8">
        <w:t>7</w:t>
      </w:r>
      <w:r>
        <w:t>.</w:t>
      </w:r>
      <w:r w:rsidR="00D43DF8">
        <w:t>5</w:t>
      </w:r>
      <w:r>
        <w:t>.</w:t>
      </w:r>
      <w:r w:rsidR="005463CE">
        <w:t>3</w:t>
      </w:r>
      <w:r>
        <w:t xml:space="preserve"> din documentul de referinta </w:t>
      </w:r>
      <w:r w:rsidR="00DB10F7" w:rsidRPr="00DB10F7">
        <w:t>(IRPP</w:t>
      </w:r>
      <w:r w:rsidR="00DB10F7" w:rsidRPr="00DB10F7">
        <w:rPr>
          <w:lang w:val="it-IT"/>
        </w:rPr>
        <w:t>_B</w:t>
      </w:r>
      <w:r w:rsidR="00796C26" w:rsidRPr="00DB10F7">
        <w:rPr>
          <w:lang w:val="it-IT"/>
        </w:rPr>
        <w:t>ref_</w:t>
      </w:r>
      <w:r w:rsidR="00507C39" w:rsidRPr="00DB10F7">
        <w:rPr>
          <w:lang w:val="it-IT"/>
        </w:rPr>
        <w:t>2017</w:t>
      </w:r>
      <w:r w:rsidRPr="00DB10F7">
        <w:t>)</w:t>
      </w:r>
      <w:r w:rsidR="005463CE">
        <w:t>, cu sistem de golire cu vacuum pentru inlaturarea frecventa a purinului in cazul sistemului cu podea acoperita partial cu gratare din beton</w:t>
      </w:r>
      <w:r w:rsidR="00796C26">
        <w:t>.</w:t>
      </w:r>
    </w:p>
    <w:p w14:paraId="0C686463" w14:textId="1B21D057" w:rsidR="00796C26" w:rsidRPr="00796C26" w:rsidRDefault="00796C26" w:rsidP="00796C26">
      <w:pPr>
        <w:ind w:left="360"/>
        <w:rPr>
          <w:sz w:val="24"/>
          <w:lang w:val="fr-FR"/>
        </w:rPr>
      </w:pPr>
      <w:r w:rsidRPr="00796C26">
        <w:rPr>
          <w:sz w:val="24"/>
          <w:lang w:val="fr-FR"/>
        </w:rPr>
        <w:t>Descriere: Bălegarul este manipulat ca o mixtură de dejecţii</w:t>
      </w:r>
      <w:r w:rsidR="005463CE">
        <w:rPr>
          <w:sz w:val="24"/>
          <w:lang w:val="fr-FR"/>
        </w:rPr>
        <w:t xml:space="preserve"> si apa</w:t>
      </w:r>
      <w:r w:rsidRPr="00796C26">
        <w:rPr>
          <w:sz w:val="24"/>
          <w:lang w:val="fr-FR"/>
        </w:rPr>
        <w:t xml:space="preserve">. Canale sunt golite prin subere (clapete/ trape). Canale sunt drenate după îndepărtarea fiecărei serii de porci, împreună cu igienizarea boxelor. </w:t>
      </w:r>
      <w:r w:rsidR="005463CE">
        <w:rPr>
          <w:sz w:val="24"/>
          <w:lang w:val="fr-FR"/>
        </w:rPr>
        <w:t xml:space="preserve">Nivel de emisii </w:t>
      </w:r>
      <w:r w:rsidR="00BE6CAA">
        <w:rPr>
          <w:sz w:val="24"/>
          <w:lang w:val="fr-FR"/>
        </w:rPr>
        <w:t xml:space="preserve">realizat </w:t>
      </w:r>
      <w:r w:rsidRPr="00796C26">
        <w:rPr>
          <w:sz w:val="24"/>
          <w:lang w:val="fr-FR"/>
        </w:rPr>
        <w:t>la aplicarea acestei tehnici</w:t>
      </w:r>
      <w:r w:rsidR="005463CE">
        <w:rPr>
          <w:sz w:val="24"/>
          <w:lang w:val="fr-FR"/>
        </w:rPr>
        <w:t xml:space="preserve"> in cazul porcilor la ingrasare</w:t>
      </w:r>
      <w:r w:rsidRPr="00796C26">
        <w:rPr>
          <w:sz w:val="24"/>
          <w:lang w:val="fr-FR"/>
        </w:rPr>
        <w:t xml:space="preserve">: </w:t>
      </w:r>
      <w:r w:rsidRPr="00796C26">
        <w:rPr>
          <w:b/>
          <w:sz w:val="24"/>
          <w:lang w:val="fr-FR"/>
        </w:rPr>
        <w:t xml:space="preserve">emisii de amoniac </w:t>
      </w:r>
      <w:r w:rsidR="00BE6CAA">
        <w:rPr>
          <w:b/>
          <w:sz w:val="24"/>
          <w:lang w:val="fr-FR"/>
        </w:rPr>
        <w:t>de</w:t>
      </w:r>
      <w:r w:rsidRPr="00796C26">
        <w:rPr>
          <w:b/>
          <w:sz w:val="24"/>
          <w:lang w:val="fr-FR"/>
        </w:rPr>
        <w:t xml:space="preserve"> </w:t>
      </w:r>
      <w:r w:rsidR="005463CE">
        <w:rPr>
          <w:b/>
          <w:sz w:val="24"/>
          <w:lang w:val="fr-FR"/>
        </w:rPr>
        <w:t>1,8</w:t>
      </w:r>
      <w:r w:rsidRPr="00796C26">
        <w:rPr>
          <w:b/>
          <w:sz w:val="24"/>
          <w:lang w:val="fr-FR"/>
        </w:rPr>
        <w:t>-</w:t>
      </w:r>
      <w:r w:rsidR="005463CE">
        <w:rPr>
          <w:b/>
          <w:sz w:val="24"/>
          <w:lang w:val="fr-FR"/>
        </w:rPr>
        <w:t>2,2</w:t>
      </w:r>
      <w:r w:rsidRPr="00796C26">
        <w:rPr>
          <w:b/>
          <w:sz w:val="24"/>
          <w:lang w:val="fr-FR"/>
        </w:rPr>
        <w:t>5</w:t>
      </w:r>
      <w:r w:rsidR="005463CE">
        <w:rPr>
          <w:b/>
          <w:sz w:val="24"/>
          <w:lang w:val="fr-FR"/>
        </w:rPr>
        <w:t xml:space="preserve"> kg/loc/an</w:t>
      </w:r>
      <w:r w:rsidRPr="00796C26">
        <w:rPr>
          <w:b/>
          <w:sz w:val="24"/>
          <w:lang w:val="fr-FR"/>
        </w:rPr>
        <w:t>.</w:t>
      </w:r>
    </w:p>
    <w:p w14:paraId="1BDFF053" w14:textId="77777777" w:rsidR="00796C26" w:rsidRPr="00796C26" w:rsidRDefault="00796C26" w:rsidP="00796C26">
      <w:pPr>
        <w:pStyle w:val="ListParagraph"/>
        <w:jc w:val="both"/>
        <w:rPr>
          <w:b/>
        </w:rPr>
      </w:pPr>
    </w:p>
    <w:p w14:paraId="79136921" w14:textId="30A22FD8" w:rsidR="00E17E31" w:rsidRPr="005463CE" w:rsidRDefault="00E17E31" w:rsidP="00B2553D">
      <w:pPr>
        <w:pStyle w:val="BodyText"/>
        <w:numPr>
          <w:ilvl w:val="0"/>
          <w:numId w:val="33"/>
        </w:numPr>
        <w:rPr>
          <w:b w:val="0"/>
          <w:sz w:val="24"/>
          <w:szCs w:val="24"/>
          <w:lang w:val="ro-RO"/>
        </w:rPr>
      </w:pPr>
      <w:r w:rsidRPr="005463CE">
        <w:rPr>
          <w:b w:val="0"/>
          <w:sz w:val="24"/>
          <w:szCs w:val="24"/>
          <w:lang w:val="ro-RO"/>
        </w:rPr>
        <w:t xml:space="preserve">Sistemul de adapostire din halele reci (pardoseala total acoperita cu gratare) </w:t>
      </w:r>
      <w:r w:rsidR="005463CE">
        <w:rPr>
          <w:b w:val="0"/>
          <w:sz w:val="24"/>
          <w:szCs w:val="24"/>
          <w:lang w:val="ro-RO"/>
        </w:rPr>
        <w:t xml:space="preserve">este </w:t>
      </w:r>
      <w:r w:rsidRPr="005463CE">
        <w:rPr>
          <w:b w:val="0"/>
          <w:sz w:val="24"/>
          <w:szCs w:val="24"/>
          <w:lang w:val="ro-RO"/>
        </w:rPr>
        <w:t xml:space="preserve">similar celui prezentat in </w:t>
      </w:r>
      <w:r w:rsidR="005463CE">
        <w:rPr>
          <w:b w:val="0"/>
          <w:sz w:val="24"/>
          <w:szCs w:val="24"/>
          <w:lang w:val="ro-RO"/>
        </w:rPr>
        <w:t xml:space="preserve">sectiunea 4.7.5.2 din documentul de referinta </w:t>
      </w:r>
      <w:r w:rsidRPr="005463CE">
        <w:rPr>
          <w:b w:val="0"/>
          <w:sz w:val="24"/>
          <w:szCs w:val="24"/>
          <w:lang w:val="ro-RO"/>
        </w:rPr>
        <w:t>(</w:t>
      </w:r>
      <w:r w:rsidR="005463CE" w:rsidRPr="005463CE">
        <w:rPr>
          <w:b w:val="0"/>
          <w:sz w:val="24"/>
          <w:szCs w:val="24"/>
          <w:lang w:val="ro-RO"/>
        </w:rPr>
        <w:t>IRPP</w:t>
      </w:r>
      <w:r w:rsidR="00DB10F7">
        <w:rPr>
          <w:b w:val="0"/>
          <w:sz w:val="24"/>
          <w:szCs w:val="24"/>
          <w:lang w:val="it-IT"/>
        </w:rPr>
        <w:t>_B</w:t>
      </w:r>
      <w:r w:rsidRPr="005463CE">
        <w:rPr>
          <w:b w:val="0"/>
          <w:sz w:val="24"/>
          <w:szCs w:val="24"/>
          <w:lang w:val="it-IT"/>
        </w:rPr>
        <w:t>ref_</w:t>
      </w:r>
      <w:r w:rsidR="00B45CAE" w:rsidRPr="005463CE">
        <w:rPr>
          <w:b w:val="0"/>
          <w:sz w:val="24"/>
          <w:szCs w:val="24"/>
          <w:lang w:val="it-IT"/>
        </w:rPr>
        <w:t>2017</w:t>
      </w:r>
      <w:r w:rsidRPr="005463CE">
        <w:rPr>
          <w:b w:val="0"/>
          <w:sz w:val="24"/>
          <w:szCs w:val="24"/>
          <w:lang w:val="it-IT"/>
        </w:rPr>
        <w:t xml:space="preserve">, </w:t>
      </w:r>
      <w:r w:rsidR="005463CE" w:rsidRPr="005463CE">
        <w:rPr>
          <w:b w:val="0"/>
          <w:sz w:val="24"/>
          <w:szCs w:val="24"/>
        </w:rPr>
        <w:t xml:space="preserve">sistem de golire cu vacuum pentru inlaturarea frecventa a purinului in cazul sistemului cu podea </w:t>
      </w:r>
      <w:r w:rsidR="005463CE">
        <w:rPr>
          <w:b w:val="0"/>
          <w:sz w:val="24"/>
          <w:szCs w:val="24"/>
        </w:rPr>
        <w:t xml:space="preserve">total </w:t>
      </w:r>
      <w:r w:rsidR="005463CE" w:rsidRPr="005463CE">
        <w:rPr>
          <w:b w:val="0"/>
          <w:sz w:val="24"/>
          <w:szCs w:val="24"/>
        </w:rPr>
        <w:t>acoperita cu gratare</w:t>
      </w:r>
      <w:r w:rsidRPr="005463CE">
        <w:rPr>
          <w:b w:val="0"/>
          <w:sz w:val="24"/>
          <w:szCs w:val="24"/>
          <w:lang w:val="ro-RO"/>
        </w:rPr>
        <w:t xml:space="preserve">. </w:t>
      </w:r>
    </w:p>
    <w:p w14:paraId="78B5140A" w14:textId="6DC2B4F3" w:rsidR="00E17E31" w:rsidRPr="00796C26" w:rsidRDefault="00E17E31" w:rsidP="00E17E31">
      <w:pPr>
        <w:pStyle w:val="BodyText"/>
        <w:ind w:left="360"/>
        <w:rPr>
          <w:b w:val="0"/>
          <w:sz w:val="24"/>
          <w:szCs w:val="24"/>
          <w:lang w:val="ro-RO"/>
        </w:rPr>
      </w:pPr>
      <w:r w:rsidRPr="00796C26">
        <w:rPr>
          <w:b w:val="0"/>
          <w:sz w:val="24"/>
          <w:lang w:val="fr-FR"/>
        </w:rPr>
        <w:t>Descriere: Bălegarul este manipulat ca o mixtură de dejecţii</w:t>
      </w:r>
      <w:r w:rsidR="00BE6CAA">
        <w:rPr>
          <w:b w:val="0"/>
          <w:sz w:val="24"/>
          <w:lang w:val="fr-FR"/>
        </w:rPr>
        <w:t xml:space="preserve"> si apa</w:t>
      </w:r>
      <w:r w:rsidRPr="00796C26">
        <w:rPr>
          <w:b w:val="0"/>
          <w:sz w:val="24"/>
          <w:lang w:val="fr-FR"/>
        </w:rPr>
        <w:t xml:space="preserve">. Canale sunt golite prin subere (clapete/ trape). Canale sunt drenate după îndepărtarea fiecărei serii de porci, împreună cu igienizarea boxelor. </w:t>
      </w:r>
      <w:r w:rsidR="005463CE" w:rsidRPr="005463CE">
        <w:rPr>
          <w:b w:val="0"/>
          <w:sz w:val="24"/>
          <w:lang w:val="fr-FR"/>
        </w:rPr>
        <w:t xml:space="preserve">Nivel de emisii </w:t>
      </w:r>
      <w:r w:rsidR="00BE6CAA">
        <w:rPr>
          <w:b w:val="0"/>
          <w:sz w:val="24"/>
          <w:lang w:val="fr-FR"/>
        </w:rPr>
        <w:t xml:space="preserve">realizat </w:t>
      </w:r>
      <w:r w:rsidR="005463CE" w:rsidRPr="005463CE">
        <w:rPr>
          <w:b w:val="0"/>
          <w:sz w:val="24"/>
          <w:lang w:val="fr-FR"/>
        </w:rPr>
        <w:t xml:space="preserve">la aplicarea acestei tehnici in cazul porcilor la ingrasare: </w:t>
      </w:r>
      <w:r w:rsidR="005463CE" w:rsidRPr="00BE6CAA">
        <w:rPr>
          <w:sz w:val="24"/>
          <w:lang w:val="fr-FR"/>
        </w:rPr>
        <w:t xml:space="preserve">emisii de amoniac </w:t>
      </w:r>
      <w:r w:rsidR="00BE6CAA">
        <w:rPr>
          <w:sz w:val="24"/>
          <w:lang w:val="fr-FR"/>
        </w:rPr>
        <w:t xml:space="preserve">estimat de 2,25 </w:t>
      </w:r>
      <w:r w:rsidR="00BE6CAA" w:rsidRPr="00BE6CAA">
        <w:rPr>
          <w:sz w:val="24"/>
          <w:lang w:val="fr-FR"/>
        </w:rPr>
        <w:t>kg/loc/an</w:t>
      </w:r>
      <w:r w:rsidR="00BE6CAA">
        <w:rPr>
          <w:sz w:val="24"/>
          <w:lang w:val="fr-FR"/>
        </w:rPr>
        <w:t>/</w:t>
      </w:r>
      <w:r w:rsidR="005463CE" w:rsidRPr="00BE6CAA">
        <w:rPr>
          <w:sz w:val="24"/>
          <w:lang w:val="fr-FR"/>
        </w:rPr>
        <w:t xml:space="preserve"> </w:t>
      </w:r>
      <w:r w:rsidR="00BE6CAA">
        <w:rPr>
          <w:sz w:val="24"/>
          <w:lang w:val="fr-FR"/>
        </w:rPr>
        <w:t xml:space="preserve">valori masurate de </w:t>
      </w:r>
      <w:r w:rsidR="005463CE" w:rsidRPr="00BE6CAA">
        <w:rPr>
          <w:sz w:val="24"/>
          <w:lang w:val="fr-FR"/>
        </w:rPr>
        <w:t>0,54-1,85 kg/loc/an</w:t>
      </w:r>
      <w:r w:rsidRPr="00796C26">
        <w:rPr>
          <w:b w:val="0"/>
          <w:sz w:val="24"/>
        </w:rPr>
        <w:t>.</w:t>
      </w:r>
    </w:p>
    <w:p w14:paraId="55CEC9FA" w14:textId="77777777" w:rsidR="00E17E31" w:rsidRDefault="00E17E31" w:rsidP="00E17E31">
      <w:pPr>
        <w:pStyle w:val="BodyText"/>
        <w:ind w:left="360"/>
        <w:rPr>
          <w:sz w:val="24"/>
          <w:szCs w:val="24"/>
          <w:lang w:val="ro-RO"/>
        </w:rPr>
      </w:pPr>
    </w:p>
    <w:p w14:paraId="104393F5" w14:textId="77777777" w:rsidR="00E17E31" w:rsidRPr="00283F69" w:rsidRDefault="00E17E31" w:rsidP="00283F69">
      <w:pPr>
        <w:pStyle w:val="Heading4"/>
      </w:pPr>
      <w:bookmarkStart w:id="105" w:name="_Toc301144428"/>
      <w:bookmarkStart w:id="106" w:name="_Toc103872930"/>
      <w:r w:rsidRPr="00283F69">
        <w:t>Curatarea boxelor</w:t>
      </w:r>
      <w:bookmarkEnd w:id="105"/>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10C1926"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t xml:space="preserve">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Ultima apa de clatire </w:t>
      </w:r>
      <w:r w:rsidR="00DB10F7">
        <w:rPr>
          <w:rFonts w:cs="Arial"/>
          <w:sz w:val="24"/>
          <w:szCs w:val="28"/>
          <w:lang w:val="it-IT"/>
        </w:rPr>
        <w:t>poate fi</w:t>
      </w:r>
      <w:r>
        <w:rPr>
          <w:rFonts w:cs="Arial"/>
          <w:sz w:val="24"/>
          <w:szCs w:val="28"/>
          <w:lang w:val="it-IT"/>
        </w:rPr>
        <w:t xml:space="preserve"> retinuta in canalele colectoare s</w:t>
      </w:r>
      <w:r w:rsidR="00DB10F7">
        <w:rPr>
          <w:rFonts w:cs="Arial"/>
          <w:sz w:val="24"/>
          <w:szCs w:val="28"/>
          <w:lang w:val="it-IT"/>
        </w:rPr>
        <w:t>a</w:t>
      </w:r>
      <w:r>
        <w:rPr>
          <w:rFonts w:cs="Arial"/>
          <w:sz w:val="24"/>
          <w:szCs w:val="28"/>
          <w:lang w:val="it-IT"/>
        </w:rPr>
        <w:t xml:space="preserve"> </w:t>
      </w:r>
      <w:r w:rsidR="00DB10F7">
        <w:rPr>
          <w:rFonts w:cs="Arial"/>
          <w:sz w:val="24"/>
          <w:szCs w:val="28"/>
          <w:lang w:val="it-IT"/>
        </w:rPr>
        <w:t xml:space="preserve">contribuie la </w:t>
      </w:r>
      <w:r>
        <w:rPr>
          <w:rFonts w:cs="Arial"/>
          <w:sz w:val="24"/>
          <w:szCs w:val="28"/>
          <w:lang w:val="it-IT"/>
        </w:rPr>
        <w:t>forma</w:t>
      </w:r>
      <w:r w:rsidR="00DB10F7">
        <w:rPr>
          <w:rFonts w:cs="Arial"/>
          <w:sz w:val="24"/>
          <w:szCs w:val="28"/>
          <w:lang w:val="it-IT"/>
        </w:rPr>
        <w:t>rea</w:t>
      </w:r>
      <w:r>
        <w:rPr>
          <w:rFonts w:cs="Arial"/>
          <w:sz w:val="24"/>
          <w:szCs w:val="28"/>
          <w:lang w:val="it-IT"/>
        </w:rPr>
        <w:t xml:space="preserve"> pern</w:t>
      </w:r>
      <w:r w:rsidR="00DB10F7">
        <w:rPr>
          <w:rFonts w:cs="Arial"/>
          <w:sz w:val="24"/>
          <w:szCs w:val="28"/>
          <w:lang w:val="it-IT"/>
        </w:rPr>
        <w:t>ei</w:t>
      </w:r>
      <w:r>
        <w:rPr>
          <w:rFonts w:cs="Arial"/>
          <w:sz w:val="24"/>
          <w:szCs w:val="28"/>
          <w:lang w:val="it-IT"/>
        </w:rPr>
        <w:t xml:space="preserve"> de apa </w:t>
      </w:r>
      <w:r>
        <w:rPr>
          <w:rFonts w:cs="Arial"/>
          <w:sz w:val="24"/>
          <w:szCs w:val="28"/>
          <w:lang w:val="it-IT"/>
        </w:rPr>
        <w:lastRenderedPageBreak/>
        <w:t>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5BF22AF" w:rsidR="00251791"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L</w:t>
      </w:r>
      <w:r w:rsidR="00251791" w:rsidRPr="003F22C0">
        <w:rPr>
          <w:rFonts w:cs="Arial"/>
          <w:bCs/>
          <w:sz w:val="24"/>
          <w:szCs w:val="28"/>
          <w:lang w:val="it-IT"/>
        </w:rPr>
        <w:t>a spalarea halelor din ingrasatorii se foloseste o cantitate specifica de apa care variaza in</w:t>
      </w:r>
      <w:r w:rsidR="00890126">
        <w:rPr>
          <w:rFonts w:cs="Arial"/>
          <w:bCs/>
          <w:sz w:val="24"/>
          <w:szCs w:val="28"/>
          <w:lang w:val="it-IT"/>
        </w:rPr>
        <w:t xml:space="preserve"> functie de sistemul de adapostire si de regimul de functionare</w:t>
      </w:r>
      <w:r w:rsidR="00396374">
        <w:rPr>
          <w:rFonts w:cs="Arial"/>
          <w:bCs/>
          <w:sz w:val="24"/>
          <w:szCs w:val="28"/>
          <w:lang w:val="it-IT"/>
        </w:rPr>
        <w:t xml:space="preserve"> (nursery, WTF sau finisher)</w:t>
      </w:r>
      <w:r w:rsidR="00251791" w:rsidRPr="003F22C0">
        <w:rPr>
          <w:rFonts w:cs="Arial"/>
          <w:bCs/>
          <w:sz w:val="24"/>
          <w:szCs w:val="28"/>
          <w:lang w:val="it-IT"/>
        </w:rPr>
        <w:t>.</w:t>
      </w:r>
    </w:p>
    <w:p w14:paraId="265B32F6" w14:textId="3045784C" w:rsidR="00F478B5"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 xml:space="preserve">Pentru calcule s-au folosit exemplele din </w:t>
      </w:r>
      <w:r w:rsidRPr="003F22C0">
        <w:rPr>
          <w:rFonts w:cs="Arial"/>
          <w:bCs/>
          <w:sz w:val="24"/>
          <w:szCs w:val="28"/>
          <w:lang w:val="it-IT"/>
        </w:rPr>
        <w:t xml:space="preserve">documentul de referinta </w:t>
      </w:r>
      <w:r>
        <w:rPr>
          <w:rFonts w:cs="Arial"/>
          <w:bCs/>
          <w:sz w:val="24"/>
          <w:szCs w:val="28"/>
          <w:lang w:val="it-IT"/>
        </w:rPr>
        <w:t>IRPP</w:t>
      </w:r>
      <w:r w:rsidRPr="003F22C0">
        <w:rPr>
          <w:rFonts w:cs="Arial"/>
          <w:bCs/>
          <w:sz w:val="24"/>
          <w:szCs w:val="28"/>
          <w:lang w:val="it-IT"/>
        </w:rPr>
        <w:t>_bref_</w:t>
      </w:r>
      <w:r>
        <w:rPr>
          <w:rFonts w:cs="Arial"/>
          <w:bCs/>
          <w:sz w:val="24"/>
          <w:szCs w:val="28"/>
          <w:lang w:val="it-IT"/>
        </w:rPr>
        <w:t>2017</w:t>
      </w:r>
      <w:r w:rsidRPr="003F22C0">
        <w:rPr>
          <w:rFonts w:cs="Arial"/>
          <w:bCs/>
          <w:sz w:val="24"/>
          <w:szCs w:val="28"/>
          <w:lang w:val="it-IT"/>
        </w:rPr>
        <w:t>,</w:t>
      </w:r>
      <w:r>
        <w:rPr>
          <w:rFonts w:cs="Arial"/>
          <w:bCs/>
          <w:sz w:val="24"/>
          <w:szCs w:val="28"/>
          <w:lang w:val="it-IT"/>
        </w:rPr>
        <w:t xml:space="preserve"> Sectiunea 3.2.2.2.2, tab. 3.16 </w:t>
      </w:r>
      <w:r w:rsidR="00DD62F3">
        <w:rPr>
          <w:rFonts w:cs="Arial"/>
          <w:bCs/>
          <w:sz w:val="24"/>
          <w:szCs w:val="28"/>
          <w:lang w:val="it-IT"/>
        </w:rPr>
        <w:t xml:space="preserve">(pentru adaposturi cu pardoseala partial acoperita cu gratare) </w:t>
      </w:r>
      <w:r>
        <w:rPr>
          <w:rFonts w:cs="Arial"/>
          <w:bCs/>
          <w:sz w:val="24"/>
          <w:szCs w:val="28"/>
          <w:lang w:val="it-IT"/>
        </w:rPr>
        <w:t xml:space="preserve">si din </w:t>
      </w:r>
      <w:r w:rsidRPr="00F478B5">
        <w:rPr>
          <w:rFonts w:cs="Arial"/>
          <w:bCs/>
          <w:sz w:val="24"/>
          <w:szCs w:val="28"/>
          <w:lang w:val="it-IT"/>
        </w:rPr>
        <w:t>Sectiunea 4.7.1.2, pagina 377, tabel 4.77</w:t>
      </w:r>
      <w:r w:rsidR="00DD62F3">
        <w:rPr>
          <w:rFonts w:cs="Arial"/>
          <w:bCs/>
          <w:sz w:val="24"/>
          <w:szCs w:val="28"/>
          <w:lang w:val="it-IT"/>
        </w:rPr>
        <w:t xml:space="preserve"> (pentru adaposturi cu pardoseala acoperita total cu gratare)</w:t>
      </w:r>
      <w:r>
        <w:rPr>
          <w:rFonts w:cs="Arial"/>
          <w:bCs/>
          <w:sz w:val="24"/>
          <w:szCs w:val="28"/>
          <w:lang w:val="it-IT"/>
        </w:rPr>
        <w:t>.</w:t>
      </w:r>
    </w:p>
    <w:p w14:paraId="7424D5AC" w14:textId="52DF08C6" w:rsidR="00DD62F3" w:rsidRDefault="00DD62F3" w:rsidP="003F22C0">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spalare din exemplele documentului de referinta (IRPP_Bref_2017) mentionate mai sus nu reprezinta cerinte BAT si sunt utilizate doar orientativ.</w:t>
      </w:r>
    </w:p>
    <w:p w14:paraId="00C876B1" w14:textId="6C4D8514" w:rsidR="00AD2140" w:rsidRDefault="00AD2140"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tineret</w:t>
      </w:r>
    </w:p>
    <w:p w14:paraId="31FE1E23" w14:textId="786952F0" w:rsidR="005E5336" w:rsidRDefault="005E5336" w:rsidP="005E5336">
      <w:pPr>
        <w:widowControl w:val="0"/>
        <w:autoSpaceDE w:val="0"/>
        <w:autoSpaceDN w:val="0"/>
        <w:adjustRightInd w:val="0"/>
        <w:spacing w:line="379"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incalzite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timp in care ating o greutate de cca 25 - 30 kg.</w:t>
      </w:r>
    </w:p>
    <w:p w14:paraId="21861FE6" w14:textId="093F435E" w:rsidR="004C1DA7" w:rsidRDefault="004C1DA7" w:rsidP="004C1DA7">
      <w:pPr>
        <w:widowControl w:val="0"/>
        <w:autoSpaceDE w:val="0"/>
        <w:autoSpaceDN w:val="0"/>
        <w:adjustRightInd w:val="0"/>
        <w:spacing w:line="374" w:lineRule="atLeast"/>
        <w:rPr>
          <w:sz w:val="24"/>
          <w:lang w:val="it-IT"/>
        </w:rPr>
      </w:pP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w:t>
      </w:r>
      <w:r w:rsidRPr="008A4E9A">
        <w:rPr>
          <w:sz w:val="24"/>
          <w:lang w:val="it-IT"/>
        </w:rPr>
        <w:t>cc</w:t>
      </w:r>
      <w:r>
        <w:rPr>
          <w:sz w:val="24"/>
          <w:lang w:val="it-IT"/>
        </w:rPr>
        <w:t>a. 3 zile pauza între serii pt. i</w:t>
      </w:r>
      <w:r w:rsidRPr="008A4E9A">
        <w:rPr>
          <w:sz w:val="24"/>
          <w:lang w:val="it-IT"/>
        </w:rPr>
        <w:t>gienizare</w:t>
      </w:r>
      <w:r w:rsidR="00DC7863">
        <w:rPr>
          <w:sz w:val="24"/>
          <w:lang w:val="it-IT"/>
        </w:rPr>
        <w:t>.</w:t>
      </w:r>
    </w:p>
    <w:p w14:paraId="4D9FE69B" w14:textId="019DF0E2" w:rsidR="00F478B5" w:rsidRDefault="00F478B5" w:rsidP="00B2553D">
      <w:pPr>
        <w:pStyle w:val="ListParagraph"/>
        <w:widowControl w:val="0"/>
        <w:numPr>
          <w:ilvl w:val="0"/>
          <w:numId w:val="54"/>
        </w:numPr>
        <w:autoSpaceDE w:val="0"/>
        <w:autoSpaceDN w:val="0"/>
        <w:adjustRightInd w:val="0"/>
        <w:spacing w:line="379" w:lineRule="atLeast"/>
        <w:rPr>
          <w:rFonts w:cs="Arial"/>
          <w:bCs/>
          <w:szCs w:val="28"/>
          <w:lang w:val="it-IT"/>
        </w:rPr>
      </w:pPr>
      <w:r w:rsidRPr="008B51A8">
        <w:rPr>
          <w:rFonts w:cs="Arial"/>
          <w:bCs/>
          <w:szCs w:val="28"/>
          <w:lang w:val="it-IT"/>
        </w:rPr>
        <w:t xml:space="preserve">In cazul </w:t>
      </w:r>
      <w:r w:rsidR="0008210B" w:rsidRPr="008B51A8">
        <w:rPr>
          <w:rFonts w:cs="Arial"/>
          <w:bCs/>
          <w:szCs w:val="28"/>
          <w:lang w:val="it-IT"/>
        </w:rPr>
        <w:t>functionarii in regim de tineret</w:t>
      </w:r>
      <w:r w:rsidRPr="008B51A8">
        <w:rPr>
          <w:rFonts w:cs="Arial"/>
          <w:bCs/>
          <w:szCs w:val="28"/>
          <w:lang w:val="it-IT"/>
        </w:rPr>
        <w: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adaposturi cu pardoseala partial acoperita cu gratare</w:t>
      </w:r>
      <w:r w:rsidR="0008210B" w:rsidRPr="00AD2140">
        <w:rPr>
          <w:rFonts w:cs="Arial"/>
          <w:bCs/>
          <w:szCs w:val="28"/>
          <w:lang w:val="it-IT"/>
        </w:rPr>
        <w:t>, cantitatea de apa de spalare prezentata ca exemplu in documentul de referinta (IRPP_bref_2017, Sectiunea 3.2.2.2.2, tab. 3.16) este de 20 l</w:t>
      </w:r>
      <w:r w:rsidR="00DC7863">
        <w:rPr>
          <w:rFonts w:cs="Arial"/>
          <w:bCs/>
          <w:szCs w:val="28"/>
          <w:lang w:val="it-IT"/>
        </w:rPr>
        <w:t>i</w:t>
      </w:r>
      <w:r w:rsidR="0008210B" w:rsidRPr="00AD2140">
        <w:rPr>
          <w:rFonts w:cs="Arial"/>
          <w:bCs/>
          <w:szCs w:val="28"/>
          <w:lang w:val="it-IT"/>
        </w:rPr>
        <w:t>tri/ animal/ ciclu). Avand in vedere ca la functionarea in regim de tineret se realizeaza 7 cicluri pe an, rezulta o cantitate anuala de apa de spalare de 20 litri/ loc animal/ an x 7 cicluri/ an = 140 litri/ loc animal/ an.</w:t>
      </w:r>
    </w:p>
    <w:p w14:paraId="01D1F291" w14:textId="0F4AEDFA" w:rsidR="0008210B" w:rsidRDefault="0008210B" w:rsidP="00B2553D">
      <w:pPr>
        <w:pStyle w:val="ListParagraph"/>
        <w:widowControl w:val="0"/>
        <w:numPr>
          <w:ilvl w:val="0"/>
          <w:numId w:val="54"/>
        </w:numPr>
        <w:autoSpaceDE w:val="0"/>
        <w:autoSpaceDN w:val="0"/>
        <w:adjustRightInd w:val="0"/>
        <w:spacing w:line="379" w:lineRule="atLeast"/>
        <w:rPr>
          <w:rFonts w:cs="Arial"/>
          <w:bCs/>
          <w:szCs w:val="28"/>
          <w:lang w:val="it-IT"/>
        </w:rPr>
      </w:pPr>
      <w:r w:rsidRPr="008B51A8">
        <w:rPr>
          <w:rFonts w:cs="Arial"/>
          <w:bCs/>
          <w:szCs w:val="28"/>
          <w:lang w:val="it-IT"/>
        </w:rPr>
        <w:t>In cazul functionarii in regim de tineret,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 xml:space="preserve">adaposturi cu pardoseala </w:t>
      </w:r>
      <w:r w:rsidR="00AD2140" w:rsidRPr="008B51A8">
        <w:rPr>
          <w:rFonts w:cs="Arial"/>
          <w:b/>
          <w:bCs/>
          <w:szCs w:val="28"/>
          <w:lang w:val="it-IT"/>
        </w:rPr>
        <w:t xml:space="preserve">total </w:t>
      </w:r>
      <w:r w:rsidRPr="008B51A8">
        <w:rPr>
          <w:rFonts w:cs="Arial"/>
          <w:b/>
          <w:bCs/>
          <w:szCs w:val="28"/>
          <w:lang w:val="it-IT"/>
        </w:rPr>
        <w:t>acoperita cu gratare</w:t>
      </w:r>
      <w:r w:rsidRPr="00AD2140">
        <w:rPr>
          <w:rFonts w:cs="Arial"/>
          <w:bCs/>
          <w:szCs w:val="28"/>
          <w:lang w:val="it-IT"/>
        </w:rPr>
        <w:t xml:space="preserve">, cantitatea de apa de spalare prezentata ca exemplu in </w:t>
      </w:r>
      <w:r w:rsidRPr="00AD2140">
        <w:rPr>
          <w:rFonts w:cs="Arial"/>
          <w:bCs/>
          <w:lang w:val="it-IT"/>
        </w:rPr>
        <w:t xml:space="preserve">documentul de referinta (IRPP_bref_2017, </w:t>
      </w:r>
      <w:r w:rsidR="00AD2140" w:rsidRPr="00AD2140">
        <w:rPr>
          <w:rFonts w:cs="Arial"/>
          <w:bCs/>
          <w:lang w:val="it-IT"/>
        </w:rPr>
        <w:t>Sectiunea 4.7.1.2, pagina 377, tabel 4.77</w:t>
      </w:r>
      <w:r w:rsidRPr="00AD2140">
        <w:rPr>
          <w:rFonts w:cs="Arial"/>
          <w:bCs/>
          <w:lang w:val="it-IT"/>
        </w:rPr>
        <w:t xml:space="preserve">) este de </w:t>
      </w:r>
      <w:r w:rsidR="00AD2140" w:rsidRPr="00AD2140">
        <w:rPr>
          <w:rFonts w:cs="Arial"/>
          <w:bCs/>
          <w:lang w:val="it-IT"/>
        </w:rPr>
        <w:t>15</w:t>
      </w:r>
      <w:r w:rsidRPr="00AD2140">
        <w:rPr>
          <w:rFonts w:cs="Arial"/>
          <w:bCs/>
          <w:lang w:val="it-IT"/>
        </w:rPr>
        <w:t>0</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 xml:space="preserve">tri/ </w:t>
      </w:r>
      <w:r w:rsidR="00AD2140" w:rsidRPr="00AD2140">
        <w:rPr>
          <w:rFonts w:cs="Arial"/>
          <w:bCs/>
          <w:szCs w:val="28"/>
          <w:lang w:val="it-IT"/>
        </w:rPr>
        <w:t>loc animal</w:t>
      </w:r>
      <w:r w:rsidRPr="00AD2140">
        <w:rPr>
          <w:rFonts w:cs="Arial"/>
          <w:bCs/>
          <w:szCs w:val="28"/>
          <w:lang w:val="it-IT"/>
        </w:rPr>
        <w:t xml:space="preserve">/ </w:t>
      </w:r>
      <w:r w:rsidR="00AD2140" w:rsidRPr="00AD2140">
        <w:rPr>
          <w:rFonts w:cs="Arial"/>
          <w:bCs/>
          <w:szCs w:val="28"/>
          <w:lang w:val="it-IT"/>
        </w:rPr>
        <w:t>an</w:t>
      </w:r>
      <w:r w:rsidRPr="00AD2140">
        <w:rPr>
          <w:rFonts w:cs="Arial"/>
          <w:bCs/>
          <w:szCs w:val="28"/>
          <w:lang w:val="it-IT"/>
        </w:rPr>
        <w:t>).</w:t>
      </w:r>
    </w:p>
    <w:p w14:paraId="197AB22E" w14:textId="63EEBA15" w:rsidR="00E64D2A" w:rsidRDefault="00DC7863" w:rsidP="00B2553D">
      <w:pPr>
        <w:pStyle w:val="ListParagraph"/>
        <w:widowControl w:val="0"/>
        <w:numPr>
          <w:ilvl w:val="0"/>
          <w:numId w:val="54"/>
        </w:numPr>
        <w:autoSpaceDE w:val="0"/>
        <w:autoSpaceDN w:val="0"/>
        <w:adjustRightInd w:val="0"/>
        <w:spacing w:line="379" w:lineRule="atLeast"/>
        <w:rPr>
          <w:rFonts w:cs="Arial"/>
          <w:b/>
          <w:bCs/>
          <w:szCs w:val="28"/>
          <w:lang w:val="it-IT"/>
        </w:rPr>
      </w:pPr>
      <w:r>
        <w:rPr>
          <w:rFonts w:cs="Arial"/>
          <w:b/>
          <w:bCs/>
          <w:szCs w:val="28"/>
          <w:lang w:val="it-IT"/>
        </w:rPr>
        <w:t>Cantitatea totala de apa de spalare in cazul functionarii in regim de tineret</w:t>
      </w:r>
    </w:p>
    <w:p w14:paraId="5041C3F3" w14:textId="77777777" w:rsidR="00DC7863" w:rsidRPr="00DC7863" w:rsidRDefault="00DC7863" w:rsidP="00DC7863">
      <w:pPr>
        <w:pStyle w:val="ListParagraph"/>
        <w:rPr>
          <w:rFonts w:cs="Arial"/>
          <w:b/>
          <w:bCs/>
          <w:szCs w:val="28"/>
          <w:lang w:val="it-IT"/>
        </w:rPr>
      </w:pPr>
    </w:p>
    <w:p w14:paraId="5865B0F0" w14:textId="1F311F4E" w:rsidR="00DC7863" w:rsidRDefault="00DC7863" w:rsidP="00DC7863">
      <w:pPr>
        <w:pStyle w:val="ListParagraph"/>
        <w:widowControl w:val="0"/>
        <w:autoSpaceDE w:val="0"/>
        <w:autoSpaceDN w:val="0"/>
        <w:adjustRightInd w:val="0"/>
        <w:spacing w:line="379" w:lineRule="atLeast"/>
        <w:ind w:left="644"/>
        <w:rPr>
          <w:rFonts w:cs="Arial"/>
          <w:bCs/>
          <w:szCs w:val="28"/>
          <w:lang w:val="it-IT"/>
        </w:rPr>
      </w:pPr>
      <w:r w:rsidRPr="00DC7863">
        <w:rPr>
          <w:rFonts w:cs="Arial"/>
          <w:bCs/>
          <w:szCs w:val="28"/>
          <w:lang w:val="it-IT"/>
        </w:rPr>
        <w:t>8.160 capete x 7 cicluri/ an x 49 zile/ ciclu / 365 zile/ an</w:t>
      </w:r>
      <w:r>
        <w:rPr>
          <w:rFonts w:cs="Arial"/>
          <w:bCs/>
          <w:szCs w:val="28"/>
          <w:lang w:val="it-IT"/>
        </w:rPr>
        <w:t xml:space="preserve"> x 140 litri/ loc animal/ an </w:t>
      </w:r>
      <w:r w:rsidR="00EE7108">
        <w:rPr>
          <w:rFonts w:cs="Arial"/>
          <w:bCs/>
          <w:szCs w:val="28"/>
          <w:lang w:val="it-IT"/>
        </w:rPr>
        <w:t xml:space="preserve">+ 8.160 capete x 7 cicluri/ an x 49 zile/ciclu/ 365 zile/ an x 150 litri/ loc animal/ an = </w:t>
      </w:r>
    </w:p>
    <w:p w14:paraId="3A8AB19A" w14:textId="4BDC21C5" w:rsidR="00EE7108" w:rsidRDefault="00EE7108" w:rsidP="00DC7863">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 xml:space="preserve">8.160 x 7 x 49/ 365 (140 + 150) = </w:t>
      </w:r>
      <w:r w:rsidRPr="00EE7108">
        <w:rPr>
          <w:rFonts w:cs="Arial"/>
          <w:b/>
          <w:bCs/>
          <w:szCs w:val="28"/>
          <w:lang w:val="it-IT"/>
        </w:rPr>
        <w:t>2.223,77 mc/an</w:t>
      </w:r>
      <w:r w:rsidR="00076BD1">
        <w:rPr>
          <w:rFonts w:cs="Arial"/>
          <w:b/>
          <w:bCs/>
          <w:szCs w:val="28"/>
          <w:lang w:val="it-IT"/>
        </w:rPr>
        <w:t xml:space="preserve"> (valoare rotunjita la 2.225 mc/an).</w:t>
      </w:r>
    </w:p>
    <w:p w14:paraId="2668977A" w14:textId="77777777" w:rsidR="00EE7108" w:rsidRPr="00DC7863" w:rsidRDefault="00EE7108" w:rsidP="00DC7863">
      <w:pPr>
        <w:pStyle w:val="ListParagraph"/>
        <w:widowControl w:val="0"/>
        <w:autoSpaceDE w:val="0"/>
        <w:autoSpaceDN w:val="0"/>
        <w:adjustRightInd w:val="0"/>
        <w:spacing w:line="379" w:lineRule="atLeast"/>
        <w:ind w:left="644"/>
        <w:rPr>
          <w:rFonts w:cs="Arial"/>
          <w:bCs/>
          <w:szCs w:val="28"/>
          <w:lang w:val="it-IT"/>
        </w:rPr>
      </w:pPr>
    </w:p>
    <w:p w14:paraId="00916AE6" w14:textId="18592140" w:rsidR="00AD2140" w:rsidRDefault="00AD2140"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ingrasare</w:t>
      </w:r>
    </w:p>
    <w:p w14:paraId="51565C83" w14:textId="26AF417A"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ingrasare</w:t>
      </w:r>
      <w:r w:rsidRPr="004C1DA7">
        <w:rPr>
          <w:lang w:val="it-IT"/>
        </w:rPr>
        <w:t xml:space="preserve"> (Finisher),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Se realizeaza un număr de 3 serii/an, cu cca. 3 zile între serii pt. igienizare.</w:t>
      </w:r>
    </w:p>
    <w:p w14:paraId="47239B3B" w14:textId="713277B9" w:rsidR="00AD2140" w:rsidRDefault="00AD2140" w:rsidP="00B2553D">
      <w:pPr>
        <w:pStyle w:val="ListParagraph"/>
        <w:widowControl w:val="0"/>
        <w:numPr>
          <w:ilvl w:val="0"/>
          <w:numId w:val="55"/>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453EFA" w:rsidRPr="008B51A8">
        <w:rPr>
          <w:rFonts w:cs="Arial"/>
          <w:bCs/>
          <w:szCs w:val="28"/>
          <w:lang w:val="it-IT"/>
        </w:rPr>
        <w:t>ingrasare</w:t>
      </w:r>
      <w:r w:rsidRPr="00AD2140">
        <w:rPr>
          <w:rFonts w:cs="Arial"/>
          <w:bCs/>
          <w:szCs w:val="28"/>
          <w:lang w:val="it-IT"/>
        </w:rPr>
        <w:t xml:space="preserve">, pentru </w:t>
      </w:r>
      <w:r w:rsidR="00453EF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 xml:space="preserve">2 hale </w:t>
      </w:r>
      <w:r w:rsidRPr="008B51A8">
        <w:rPr>
          <w:rFonts w:cs="Arial"/>
          <w:b/>
          <w:bCs/>
          <w:szCs w:val="28"/>
          <w:lang w:val="it-IT"/>
        </w:rPr>
        <w:t>cu pardoseala partial acoperita cu gratare</w:t>
      </w:r>
      <w:r w:rsidRPr="00AD2140">
        <w:rPr>
          <w:rFonts w:cs="Arial"/>
          <w:bCs/>
          <w:szCs w:val="28"/>
          <w:lang w:val="it-IT"/>
        </w:rPr>
        <w:t xml:space="preserve">, cantitatea de apa de spalare prezentata ca exemplu in documentul de referinta (IRPP_bref_2017, Sectiunea 3.2.2.2.2, tab. 3.16) este de </w:t>
      </w:r>
      <w:r w:rsidR="00453EFA">
        <w:rPr>
          <w:rFonts w:cs="Arial"/>
          <w:bCs/>
          <w:szCs w:val="28"/>
          <w:lang w:val="it-IT"/>
        </w:rPr>
        <w:t>100</w:t>
      </w:r>
      <w:r w:rsidRPr="00AD2140">
        <w:rPr>
          <w:rFonts w:cs="Arial"/>
          <w:bCs/>
          <w:szCs w:val="28"/>
          <w:lang w:val="it-IT"/>
        </w:rPr>
        <w:t xml:space="preserve"> l</w:t>
      </w:r>
      <w:r w:rsidR="00453EFA">
        <w:rPr>
          <w:rFonts w:cs="Arial"/>
          <w:bCs/>
          <w:szCs w:val="28"/>
          <w:lang w:val="it-IT"/>
        </w:rPr>
        <w:t>i</w:t>
      </w:r>
      <w:r w:rsidRPr="00AD2140">
        <w:rPr>
          <w:rFonts w:cs="Arial"/>
          <w:bCs/>
          <w:szCs w:val="28"/>
          <w:lang w:val="it-IT"/>
        </w:rPr>
        <w:t xml:space="preserve">tri/ </w:t>
      </w:r>
      <w:r w:rsidR="00453EFA">
        <w:rPr>
          <w:rFonts w:cs="Arial"/>
          <w:bCs/>
          <w:szCs w:val="28"/>
          <w:lang w:val="it-IT"/>
        </w:rPr>
        <w:t xml:space="preserve">loc </w:t>
      </w:r>
      <w:r w:rsidRPr="00AD2140">
        <w:rPr>
          <w:rFonts w:cs="Arial"/>
          <w:bCs/>
          <w:szCs w:val="28"/>
          <w:lang w:val="it-IT"/>
        </w:rPr>
        <w:t xml:space="preserve">animal/ </w:t>
      </w:r>
      <w:r w:rsidR="00453EFA">
        <w:rPr>
          <w:rFonts w:cs="Arial"/>
          <w:bCs/>
          <w:szCs w:val="28"/>
          <w:lang w:val="it-IT"/>
        </w:rPr>
        <w:t>an</w:t>
      </w:r>
      <w:r w:rsidRPr="00AD2140">
        <w:rPr>
          <w:rFonts w:cs="Arial"/>
          <w:bCs/>
          <w:szCs w:val="28"/>
          <w:lang w:val="it-IT"/>
        </w:rPr>
        <w:t>).</w:t>
      </w:r>
    </w:p>
    <w:p w14:paraId="3C0712DB" w14:textId="03960B6F" w:rsidR="00AD2140" w:rsidRDefault="00AD2140" w:rsidP="00B2553D">
      <w:pPr>
        <w:pStyle w:val="ListParagraph"/>
        <w:widowControl w:val="0"/>
        <w:numPr>
          <w:ilvl w:val="0"/>
          <w:numId w:val="55"/>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E64D2A" w:rsidRPr="008B51A8">
        <w:rPr>
          <w:rFonts w:cs="Arial"/>
          <w:bCs/>
          <w:szCs w:val="28"/>
          <w:lang w:val="it-IT"/>
        </w:rPr>
        <w:t>ingrasare</w:t>
      </w:r>
      <w:r w:rsidRPr="00AD2140">
        <w:rPr>
          <w:rFonts w:cs="Arial"/>
          <w:bCs/>
          <w:szCs w:val="28"/>
          <w:lang w:val="it-IT"/>
        </w:rPr>
        <w:t xml:space="preserve">, pentru </w:t>
      </w:r>
      <w:r w:rsidR="00E64D2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2 hale</w:t>
      </w:r>
      <w:r w:rsidRPr="008B51A8">
        <w:rPr>
          <w:rFonts w:cs="Arial"/>
          <w:b/>
          <w:bCs/>
          <w:szCs w:val="28"/>
          <w:lang w:val="it-IT"/>
        </w:rPr>
        <w:t xml:space="preserve"> cu pardoseala total acoperita cu gratare</w:t>
      </w:r>
      <w:r w:rsidRPr="00AD2140">
        <w:rPr>
          <w:rFonts w:cs="Arial"/>
          <w:bCs/>
          <w:szCs w:val="28"/>
          <w:lang w:val="it-IT"/>
        </w:rPr>
        <w:t xml:space="preserve">, cantitatea de apa de spalare prezentata ca exemplu in </w:t>
      </w:r>
      <w:r w:rsidRPr="00AD2140">
        <w:rPr>
          <w:rFonts w:cs="Arial"/>
          <w:bCs/>
          <w:lang w:val="it-IT"/>
        </w:rPr>
        <w:t>documentul de referinta (IRPP_bref_2017, Sectiunea 4.7.1.2, pagina 377, tabel 4.77) este de 1</w:t>
      </w:r>
      <w:r w:rsidR="00E64D2A">
        <w:rPr>
          <w:rFonts w:cs="Arial"/>
          <w:bCs/>
          <w:lang w:val="it-IT"/>
        </w:rPr>
        <w:t>27</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tri/ loc animal/ an).</w:t>
      </w:r>
    </w:p>
    <w:p w14:paraId="305F7349" w14:textId="4D5EE6E2" w:rsidR="00EE7108" w:rsidRDefault="00EE7108" w:rsidP="00B2553D">
      <w:pPr>
        <w:pStyle w:val="ListParagraph"/>
        <w:widowControl w:val="0"/>
        <w:numPr>
          <w:ilvl w:val="0"/>
          <w:numId w:val="55"/>
        </w:numPr>
        <w:autoSpaceDE w:val="0"/>
        <w:autoSpaceDN w:val="0"/>
        <w:adjustRightInd w:val="0"/>
        <w:spacing w:line="379" w:lineRule="atLeast"/>
        <w:rPr>
          <w:rFonts w:cs="Arial"/>
          <w:b/>
          <w:bCs/>
          <w:szCs w:val="28"/>
          <w:lang w:val="it-IT"/>
        </w:rPr>
      </w:pPr>
      <w:r>
        <w:rPr>
          <w:rFonts w:cs="Arial"/>
          <w:b/>
          <w:bCs/>
          <w:szCs w:val="28"/>
          <w:lang w:val="it-IT"/>
        </w:rPr>
        <w:t xml:space="preserve">Cantitatea totala de apa de spalare in cazul functionarii in regim de </w:t>
      </w:r>
      <w:r w:rsidR="00392451">
        <w:rPr>
          <w:rFonts w:cs="Arial"/>
          <w:b/>
          <w:bCs/>
          <w:szCs w:val="28"/>
          <w:lang w:val="it-IT"/>
        </w:rPr>
        <w:t>ingrasare</w:t>
      </w:r>
    </w:p>
    <w:p w14:paraId="58D68DB0" w14:textId="77777777" w:rsidR="00EE7108" w:rsidRPr="00DC7863" w:rsidRDefault="00EE7108" w:rsidP="00EE7108">
      <w:pPr>
        <w:pStyle w:val="ListParagraph"/>
        <w:rPr>
          <w:rFonts w:cs="Arial"/>
          <w:b/>
          <w:bCs/>
          <w:szCs w:val="28"/>
          <w:lang w:val="it-IT"/>
        </w:rPr>
      </w:pPr>
    </w:p>
    <w:p w14:paraId="3A066E6E" w14:textId="5C355FC5" w:rsidR="00EE7108" w:rsidRDefault="00D12C8A" w:rsidP="00EE7108">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4</w:t>
      </w:r>
      <w:r w:rsidR="00EE7108" w:rsidRPr="00DC7863">
        <w:rPr>
          <w:rFonts w:cs="Arial"/>
          <w:bCs/>
          <w:szCs w:val="28"/>
          <w:lang w:val="it-IT"/>
        </w:rPr>
        <w:t>.</w:t>
      </w:r>
      <w:r>
        <w:rPr>
          <w:rFonts w:cs="Arial"/>
          <w:bCs/>
          <w:szCs w:val="28"/>
          <w:lang w:val="it-IT"/>
        </w:rPr>
        <w:t>08</w:t>
      </w:r>
      <w:r w:rsidR="00EE7108" w:rsidRPr="00DC7863">
        <w:rPr>
          <w:rFonts w:cs="Arial"/>
          <w:bCs/>
          <w:szCs w:val="28"/>
          <w:lang w:val="it-IT"/>
        </w:rPr>
        <w:t xml:space="preserve">0 capete x </w:t>
      </w:r>
      <w:r w:rsidR="00EE7108">
        <w:rPr>
          <w:rFonts w:cs="Arial"/>
          <w:bCs/>
          <w:szCs w:val="28"/>
          <w:lang w:val="it-IT"/>
        </w:rPr>
        <w:t>3</w:t>
      </w:r>
      <w:r w:rsidR="00EE7108" w:rsidRPr="00DC7863">
        <w:rPr>
          <w:rFonts w:cs="Arial"/>
          <w:bCs/>
          <w:szCs w:val="28"/>
          <w:lang w:val="it-IT"/>
        </w:rPr>
        <w:t xml:space="preserve"> cicluri/ an x </w:t>
      </w:r>
      <w:r w:rsidR="00EE7108">
        <w:rPr>
          <w:rFonts w:cs="Arial"/>
          <w:bCs/>
          <w:szCs w:val="28"/>
          <w:lang w:val="it-IT"/>
        </w:rPr>
        <w:t>119</w:t>
      </w:r>
      <w:r w:rsidR="00EE7108" w:rsidRPr="00DC7863">
        <w:rPr>
          <w:rFonts w:cs="Arial"/>
          <w:bCs/>
          <w:szCs w:val="28"/>
          <w:lang w:val="it-IT"/>
        </w:rPr>
        <w:t xml:space="preserve"> zile/ ciclu / 365 zile/ an</w:t>
      </w:r>
      <w:r w:rsidR="00EE7108">
        <w:rPr>
          <w:rFonts w:cs="Arial"/>
          <w:bCs/>
          <w:szCs w:val="28"/>
          <w:lang w:val="it-IT"/>
        </w:rPr>
        <w:t xml:space="preserve"> x 100 litri/ loc animal/ an + </w:t>
      </w: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capete x 3 cicluri/ an x 119 zile/ciclu/ 365 zile/ an x 127 litri/ loc animal/ an = </w:t>
      </w:r>
    </w:p>
    <w:p w14:paraId="23C75578" w14:textId="2BA5ADA0" w:rsidR="00EE7108" w:rsidRDefault="00D12C8A" w:rsidP="00EE7108">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x 3 x 119/ 365 (100 + 127) = </w:t>
      </w:r>
      <w:r>
        <w:rPr>
          <w:rFonts w:cs="Arial"/>
          <w:b/>
          <w:bCs/>
          <w:szCs w:val="28"/>
          <w:lang w:val="it-IT"/>
        </w:rPr>
        <w:t>905</w:t>
      </w:r>
      <w:r w:rsidR="00EE7108" w:rsidRPr="00EE7108">
        <w:rPr>
          <w:rFonts w:cs="Arial"/>
          <w:b/>
          <w:bCs/>
          <w:szCs w:val="28"/>
          <w:lang w:val="it-IT"/>
        </w:rPr>
        <w:t>,</w:t>
      </w:r>
      <w:r>
        <w:rPr>
          <w:rFonts w:cs="Arial"/>
          <w:b/>
          <w:bCs/>
          <w:szCs w:val="28"/>
          <w:lang w:val="it-IT"/>
        </w:rPr>
        <w:t>86</w:t>
      </w:r>
      <w:r w:rsidR="00EE7108" w:rsidRPr="00EE7108">
        <w:rPr>
          <w:rFonts w:cs="Arial"/>
          <w:b/>
          <w:bCs/>
          <w:szCs w:val="28"/>
          <w:lang w:val="it-IT"/>
        </w:rPr>
        <w:t xml:space="preserve"> mc/an</w:t>
      </w:r>
      <w:r w:rsidR="00076BD1">
        <w:rPr>
          <w:rFonts w:cs="Arial"/>
          <w:b/>
          <w:bCs/>
          <w:szCs w:val="28"/>
          <w:lang w:val="it-IT"/>
        </w:rPr>
        <w:t xml:space="preserve"> (valoare rotunjita la 910 mc/an)</w:t>
      </w:r>
    </w:p>
    <w:p w14:paraId="7EC78418" w14:textId="15236265" w:rsidR="00AD2140" w:rsidRDefault="00AD2140" w:rsidP="00AD2140">
      <w:pPr>
        <w:widowControl w:val="0"/>
        <w:autoSpaceDE w:val="0"/>
        <w:autoSpaceDN w:val="0"/>
        <w:adjustRightInd w:val="0"/>
        <w:spacing w:line="379" w:lineRule="atLeast"/>
        <w:rPr>
          <w:rFonts w:cs="Arial"/>
          <w:b/>
          <w:bCs/>
          <w:sz w:val="24"/>
          <w:szCs w:val="28"/>
          <w:lang w:val="it-IT"/>
        </w:rPr>
      </w:pPr>
    </w:p>
    <w:p w14:paraId="6EEA52B3" w14:textId="5E0B6C9E" w:rsidR="00C61C83" w:rsidRPr="00C61C83" w:rsidRDefault="00C61C83"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crestere-ingrasare</w:t>
      </w:r>
    </w:p>
    <w:p w14:paraId="5155262F" w14:textId="22D710CC" w:rsid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crestere - ingrasare (WTF)</w:t>
      </w:r>
      <w:r w:rsidRPr="004C1DA7">
        <w:rPr>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2FAC2865" w14:textId="77777777" w:rsidR="008D5F59" w:rsidRPr="004C1DA7" w:rsidRDefault="008D5F59" w:rsidP="004C1DA7">
      <w:pPr>
        <w:pStyle w:val="ListParagraph"/>
        <w:widowControl w:val="0"/>
        <w:autoSpaceDE w:val="0"/>
        <w:autoSpaceDN w:val="0"/>
        <w:adjustRightInd w:val="0"/>
        <w:spacing w:line="374" w:lineRule="atLeast"/>
        <w:ind w:left="1004"/>
        <w:rPr>
          <w:lang w:val="it-IT"/>
        </w:rPr>
      </w:pPr>
    </w:p>
    <w:p w14:paraId="1CEEB59B" w14:textId="75586AEF"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Pr>
          <w:rFonts w:cs="Arial"/>
          <w:b/>
          <w:bCs/>
          <w:szCs w:val="28"/>
          <w:lang w:val="it-IT"/>
        </w:rPr>
        <w:t>Cantitatea totala de apa de spalare in cazul functionarii in regim de crestere-</w:t>
      </w:r>
      <w:r>
        <w:rPr>
          <w:rFonts w:cs="Arial"/>
          <w:b/>
          <w:bCs/>
          <w:szCs w:val="28"/>
          <w:lang w:val="it-IT"/>
        </w:rPr>
        <w:lastRenderedPageBreak/>
        <w:t>ingrasare</w:t>
      </w:r>
    </w:p>
    <w:p w14:paraId="5C0B5041" w14:textId="3793DE42" w:rsidR="00392451" w:rsidRDefault="00392451" w:rsidP="00392451">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ab/>
        <w:t xml:space="preserve">A fost calculata insumand cantitatile de apa consumate pentru spalare in etapa de tineret (2,1 cicluri/an x 49 zile/ciclu/ 365 zile/an) pentru 8.160 capete adapostite in hale cu pardoseala acoperita partial cu gratare, cu cantitatile de apa consumate pentru spalare in etapa de ingrasare (2,1 cicluri/an x 119 zile/ciclu/ 365 zile/ an) pentru 4.080 capete adapotite in hale cu pardoseala acoperita partial cu gratare si 4.080 capete adapostite in hale cu pardoseala integral acoperita cu gratare. </w:t>
      </w:r>
    </w:p>
    <w:p w14:paraId="39A67837" w14:textId="353A82F2"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sidRPr="00DC7863">
        <w:rPr>
          <w:rFonts w:cs="Arial"/>
          <w:bCs/>
          <w:szCs w:val="28"/>
          <w:lang w:val="it-IT"/>
        </w:rPr>
        <w:t xml:space="preserve">8.160 capete x </w:t>
      </w:r>
      <w:r>
        <w:rPr>
          <w:rFonts w:cs="Arial"/>
          <w:bCs/>
          <w:szCs w:val="28"/>
          <w:lang w:val="it-IT"/>
        </w:rPr>
        <w:t>2,1</w:t>
      </w:r>
      <w:r w:rsidRPr="00DC7863">
        <w:rPr>
          <w:rFonts w:cs="Arial"/>
          <w:bCs/>
          <w:szCs w:val="28"/>
          <w:lang w:val="it-IT"/>
        </w:rPr>
        <w:t xml:space="preserve"> cicluri/ an x </w:t>
      </w:r>
      <w:r w:rsidR="00D12C8A">
        <w:rPr>
          <w:rFonts w:cs="Arial"/>
          <w:bCs/>
          <w:szCs w:val="28"/>
          <w:lang w:val="it-IT"/>
        </w:rPr>
        <w:t>4</w:t>
      </w:r>
      <w:r>
        <w:rPr>
          <w:rFonts w:cs="Arial"/>
          <w:bCs/>
          <w:szCs w:val="28"/>
          <w:lang w:val="it-IT"/>
        </w:rPr>
        <w:t>9</w:t>
      </w:r>
      <w:r w:rsidRPr="00DC7863">
        <w:rPr>
          <w:rFonts w:cs="Arial"/>
          <w:bCs/>
          <w:szCs w:val="28"/>
          <w:lang w:val="it-IT"/>
        </w:rPr>
        <w:t xml:space="preserve"> zile/ ciclu / 365 zile/ an</w:t>
      </w:r>
      <w:r>
        <w:rPr>
          <w:rFonts w:cs="Arial"/>
          <w:bCs/>
          <w:szCs w:val="28"/>
          <w:lang w:val="it-IT"/>
        </w:rPr>
        <w:t xml:space="preserve"> x 1</w:t>
      </w:r>
      <w:r w:rsidR="00D12C8A">
        <w:rPr>
          <w:rFonts w:cs="Arial"/>
          <w:bCs/>
          <w:szCs w:val="28"/>
          <w:lang w:val="it-IT"/>
        </w:rPr>
        <w:t>4</w:t>
      </w:r>
      <w:r>
        <w:rPr>
          <w:rFonts w:cs="Arial"/>
          <w:bCs/>
          <w:szCs w:val="28"/>
          <w:lang w:val="it-IT"/>
        </w:rPr>
        <w:t xml:space="preserve">0 litri/ loc animal/ an + </w:t>
      </w:r>
      <w:r w:rsidR="00D12C8A">
        <w:rPr>
          <w:rFonts w:cs="Arial"/>
          <w:bCs/>
          <w:szCs w:val="28"/>
          <w:lang w:val="it-IT"/>
        </w:rPr>
        <w:t>[4.08</w:t>
      </w:r>
      <w:r>
        <w:rPr>
          <w:rFonts w:cs="Arial"/>
          <w:bCs/>
          <w:szCs w:val="28"/>
          <w:lang w:val="it-IT"/>
        </w:rPr>
        <w:t xml:space="preserve">0 capete x </w:t>
      </w:r>
      <w:r w:rsidR="00D12C8A">
        <w:rPr>
          <w:rFonts w:cs="Arial"/>
          <w:bCs/>
          <w:szCs w:val="28"/>
          <w:lang w:val="it-IT"/>
        </w:rPr>
        <w:t>2,1</w:t>
      </w:r>
      <w:r>
        <w:rPr>
          <w:rFonts w:cs="Arial"/>
          <w:bCs/>
          <w:szCs w:val="28"/>
          <w:lang w:val="it-IT"/>
        </w:rPr>
        <w:t xml:space="preserve"> cicluri/ an x 119 zile/ciclu/ 365 zile/ an x 1</w:t>
      </w:r>
      <w:r w:rsidR="00D12C8A">
        <w:rPr>
          <w:rFonts w:cs="Arial"/>
          <w:bCs/>
          <w:szCs w:val="28"/>
          <w:lang w:val="it-IT"/>
        </w:rPr>
        <w:t>00</w:t>
      </w:r>
      <w:r>
        <w:rPr>
          <w:rFonts w:cs="Arial"/>
          <w:bCs/>
          <w:szCs w:val="28"/>
          <w:lang w:val="it-IT"/>
        </w:rPr>
        <w:t xml:space="preserve"> litri/ loc animal/ an </w:t>
      </w:r>
      <w:r w:rsidR="00D12C8A">
        <w:rPr>
          <w:rFonts w:cs="Arial"/>
          <w:bCs/>
          <w:szCs w:val="28"/>
          <w:lang w:val="it-IT"/>
        </w:rPr>
        <w:t xml:space="preserve">+ 4.080 capete x 2,1 cicluri/ an x 119 zile/ciclu/ 365 zile/ an x 127 litri/ loc animal/ an] </w:t>
      </w:r>
      <w:r>
        <w:rPr>
          <w:rFonts w:cs="Arial"/>
          <w:bCs/>
          <w:szCs w:val="28"/>
          <w:lang w:val="it-IT"/>
        </w:rPr>
        <w:t xml:space="preserve">= 8.160 x </w:t>
      </w:r>
      <w:r w:rsidR="00D12C8A">
        <w:rPr>
          <w:rFonts w:cs="Arial"/>
          <w:bCs/>
          <w:szCs w:val="28"/>
          <w:lang w:val="it-IT"/>
        </w:rPr>
        <w:t>2,1</w:t>
      </w:r>
      <w:r>
        <w:rPr>
          <w:rFonts w:cs="Arial"/>
          <w:bCs/>
          <w:szCs w:val="28"/>
          <w:lang w:val="it-IT"/>
        </w:rPr>
        <w:t xml:space="preserve"> x </w:t>
      </w:r>
      <w:r w:rsidR="00D12C8A">
        <w:rPr>
          <w:rFonts w:cs="Arial"/>
          <w:bCs/>
          <w:szCs w:val="28"/>
          <w:lang w:val="it-IT"/>
        </w:rPr>
        <w:t>4</w:t>
      </w:r>
      <w:r>
        <w:rPr>
          <w:rFonts w:cs="Arial"/>
          <w:bCs/>
          <w:szCs w:val="28"/>
          <w:lang w:val="it-IT"/>
        </w:rPr>
        <w:t xml:space="preserve">9/ 365 </w:t>
      </w:r>
      <w:r w:rsidR="00D12C8A">
        <w:rPr>
          <w:rFonts w:cs="Arial"/>
          <w:bCs/>
          <w:szCs w:val="28"/>
          <w:lang w:val="it-IT"/>
        </w:rPr>
        <w:t xml:space="preserve">x </w:t>
      </w:r>
      <w:r>
        <w:rPr>
          <w:rFonts w:cs="Arial"/>
          <w:bCs/>
          <w:szCs w:val="28"/>
          <w:lang w:val="it-IT"/>
        </w:rPr>
        <w:t>1</w:t>
      </w:r>
      <w:r w:rsidR="00D12C8A">
        <w:rPr>
          <w:rFonts w:cs="Arial"/>
          <w:bCs/>
          <w:szCs w:val="28"/>
          <w:lang w:val="it-IT"/>
        </w:rPr>
        <w:t>40</w:t>
      </w:r>
      <w:r>
        <w:rPr>
          <w:rFonts w:cs="Arial"/>
          <w:bCs/>
          <w:szCs w:val="28"/>
          <w:lang w:val="it-IT"/>
        </w:rPr>
        <w:t xml:space="preserve"> + </w:t>
      </w:r>
      <w:r w:rsidR="00D12C8A">
        <w:rPr>
          <w:rFonts w:cs="Arial"/>
          <w:bCs/>
          <w:szCs w:val="28"/>
          <w:lang w:val="it-IT"/>
        </w:rPr>
        <w:t xml:space="preserve">4.080 x 2,1 x 119/365 (100 + </w:t>
      </w:r>
      <w:r>
        <w:rPr>
          <w:rFonts w:cs="Arial"/>
          <w:bCs/>
          <w:szCs w:val="28"/>
          <w:lang w:val="it-IT"/>
        </w:rPr>
        <w:t xml:space="preserve">127) = </w:t>
      </w:r>
      <w:r w:rsidR="00D12C8A">
        <w:rPr>
          <w:rFonts w:cs="Arial"/>
          <w:bCs/>
          <w:szCs w:val="28"/>
          <w:lang w:val="it-IT"/>
        </w:rPr>
        <w:t xml:space="preserve">322,062 + 634,102 = </w:t>
      </w:r>
      <w:r w:rsidR="00D12C8A" w:rsidRPr="00D12C8A">
        <w:rPr>
          <w:rFonts w:cs="Arial"/>
          <w:b/>
          <w:bCs/>
          <w:szCs w:val="28"/>
          <w:lang w:val="it-IT"/>
        </w:rPr>
        <w:t>956,164</w:t>
      </w:r>
      <w:r w:rsidRPr="00EE7108">
        <w:rPr>
          <w:rFonts w:cs="Arial"/>
          <w:b/>
          <w:bCs/>
          <w:szCs w:val="28"/>
          <w:lang w:val="it-IT"/>
        </w:rPr>
        <w:t xml:space="preserve"> mc/an</w:t>
      </w:r>
      <w:r w:rsidR="00076BD1">
        <w:rPr>
          <w:rFonts w:cs="Arial"/>
          <w:b/>
          <w:bCs/>
          <w:szCs w:val="28"/>
          <w:lang w:val="it-IT"/>
        </w:rPr>
        <w:t xml:space="preserve"> (valoare rotunjita la 960 mc/an)</w:t>
      </w:r>
    </w:p>
    <w:p w14:paraId="0CB9AA50" w14:textId="77777777" w:rsidR="00392451" w:rsidRPr="00DC7863" w:rsidRDefault="00392451" w:rsidP="00392451">
      <w:pPr>
        <w:pStyle w:val="ListParagraph"/>
        <w:rPr>
          <w:rFonts w:cs="Arial"/>
          <w:b/>
          <w:bCs/>
          <w:szCs w:val="28"/>
          <w:lang w:val="it-IT"/>
        </w:rPr>
      </w:pP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3076181A" w:rsidR="00251791" w:rsidRDefault="003F22C0" w:rsidP="003F22C0">
      <w:pPr>
        <w:pStyle w:val="Caption"/>
      </w:pPr>
      <w:bookmarkStart w:id="107" w:name="_Toc506384989"/>
      <w:r>
        <w:t xml:space="preserve">Tabel </w:t>
      </w:r>
      <w:r>
        <w:fldChar w:fldCharType="begin"/>
      </w:r>
      <w:r>
        <w:instrText xml:space="preserve"> SEQ Tabel \* ARABIC </w:instrText>
      </w:r>
      <w:r>
        <w:fldChar w:fldCharType="separate"/>
      </w:r>
      <w:r w:rsidR="00A62A34">
        <w:rPr>
          <w:noProof/>
        </w:rPr>
        <w:t>20</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7"/>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
        <w:gridCol w:w="1051"/>
        <w:gridCol w:w="1051"/>
        <w:gridCol w:w="848"/>
        <w:gridCol w:w="1362"/>
        <w:gridCol w:w="954"/>
        <w:gridCol w:w="992"/>
        <w:gridCol w:w="996"/>
        <w:gridCol w:w="474"/>
        <w:gridCol w:w="540"/>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leofFigures"/>
              <w:spacing w:after="0"/>
              <w:ind w:left="0"/>
              <w:jc w:val="center"/>
              <w:rPr>
                <w:rFonts w:cs="Arial"/>
                <w:b/>
                <w:bCs/>
              </w:rPr>
            </w:pPr>
            <w:r>
              <w:rPr>
                <w:rFonts w:cs="Arial"/>
                <w:b/>
                <w:bCs/>
              </w:rPr>
              <w:t>Tip</w:t>
            </w:r>
          </w:p>
          <w:p w14:paraId="2209DA7F" w14:textId="77777777" w:rsidR="00251791" w:rsidRDefault="00251791" w:rsidP="003F22C0">
            <w:pPr>
              <w:pStyle w:val="TableofFigures"/>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leofFigures"/>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leofFigures"/>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leofFigures"/>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leofFigures"/>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leofFigures"/>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leofFigures"/>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leofFigures"/>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leofFigures"/>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leofFigures"/>
              <w:spacing w:after="0"/>
              <w:ind w:left="0"/>
              <w:jc w:val="center"/>
              <w:rPr>
                <w:rFonts w:cs="Arial"/>
                <w:b/>
                <w:bCs/>
              </w:rPr>
            </w:pPr>
            <w:r>
              <w:rPr>
                <w:rFonts w:cs="Arial"/>
                <w:b/>
                <w:bCs/>
              </w:rPr>
              <w:t>Volum total / halele de acelasi tip</w:t>
            </w:r>
          </w:p>
          <w:p w14:paraId="696D2E10" w14:textId="77777777" w:rsidR="00251791" w:rsidRDefault="00251791" w:rsidP="00A7768B">
            <w:pPr>
              <w:pStyle w:val="TableofFigures"/>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leofFigures"/>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leofFigures"/>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leofFigures"/>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leofFigures"/>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leofFigures"/>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leofFigures"/>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leofFigures"/>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leofFigures"/>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leofFigures"/>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leofFigures"/>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leofFigures"/>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leofFigures"/>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leofFigures"/>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leofFigures"/>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leofFigures"/>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leofFigures"/>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leofFigures"/>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leofFigures"/>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leofFigures"/>
              <w:ind w:left="0"/>
              <w:rPr>
                <w:rFonts w:cs="Arial"/>
                <w:b/>
                <w:bCs/>
              </w:rPr>
            </w:pPr>
            <w:r>
              <w:rPr>
                <w:rFonts w:cs="Arial"/>
                <w:b/>
                <w:bCs/>
              </w:rPr>
              <w:t>Hale reci</w:t>
            </w:r>
          </w:p>
        </w:tc>
        <w:tc>
          <w:tcPr>
            <w:tcW w:w="574" w:type="pct"/>
          </w:tcPr>
          <w:p w14:paraId="44BC57F1" w14:textId="77777777" w:rsidR="00251791" w:rsidRDefault="00251791" w:rsidP="00A7768B">
            <w:pPr>
              <w:pStyle w:val="TableofFigures"/>
              <w:ind w:left="0"/>
              <w:jc w:val="center"/>
              <w:rPr>
                <w:rFonts w:cs="Arial"/>
                <w:bCs/>
              </w:rPr>
            </w:pPr>
            <w:r>
              <w:rPr>
                <w:rFonts w:cs="Arial"/>
                <w:bCs/>
              </w:rPr>
              <w:t>1.669</w:t>
            </w:r>
          </w:p>
        </w:tc>
        <w:tc>
          <w:tcPr>
            <w:tcW w:w="574" w:type="pct"/>
          </w:tcPr>
          <w:p w14:paraId="08868AD3" w14:textId="77777777" w:rsidR="00251791" w:rsidRDefault="00251791" w:rsidP="00251791">
            <w:pPr>
              <w:pStyle w:val="TableofFigures"/>
              <w:jc w:val="center"/>
              <w:rPr>
                <w:rFonts w:cs="Arial"/>
                <w:bCs/>
              </w:rPr>
            </w:pPr>
            <w:r>
              <w:rPr>
                <w:rFonts w:cs="Arial"/>
                <w:bCs/>
              </w:rPr>
              <w:t>2</w:t>
            </w:r>
          </w:p>
        </w:tc>
        <w:tc>
          <w:tcPr>
            <w:tcW w:w="463" w:type="pct"/>
          </w:tcPr>
          <w:p w14:paraId="2C888510" w14:textId="77777777" w:rsidR="00251791" w:rsidRDefault="00251791" w:rsidP="00251791">
            <w:pPr>
              <w:pStyle w:val="TableofFigures"/>
              <w:jc w:val="center"/>
              <w:rPr>
                <w:rFonts w:cs="Arial"/>
                <w:bCs/>
              </w:rPr>
            </w:pPr>
            <w:r>
              <w:rPr>
                <w:rFonts w:cs="Arial"/>
                <w:bCs/>
              </w:rPr>
              <w:t>5x4</w:t>
            </w:r>
          </w:p>
        </w:tc>
        <w:tc>
          <w:tcPr>
            <w:tcW w:w="744" w:type="pct"/>
          </w:tcPr>
          <w:p w14:paraId="0C658A70" w14:textId="77777777" w:rsidR="00251791" w:rsidRDefault="00251791" w:rsidP="00251791">
            <w:pPr>
              <w:pStyle w:val="TableofFigures"/>
              <w:jc w:val="center"/>
              <w:rPr>
                <w:rFonts w:cs="Arial"/>
                <w:bCs/>
              </w:rPr>
            </w:pPr>
            <w:r>
              <w:rPr>
                <w:bCs/>
              </w:rPr>
              <w:t>26,75/ 3</w:t>
            </w:r>
          </w:p>
        </w:tc>
        <w:tc>
          <w:tcPr>
            <w:tcW w:w="521" w:type="pct"/>
          </w:tcPr>
          <w:p w14:paraId="2E7C9313" w14:textId="77777777" w:rsidR="00251791" w:rsidRDefault="00251791" w:rsidP="00251791">
            <w:pPr>
              <w:pStyle w:val="TableofFigures"/>
              <w:jc w:val="center"/>
              <w:rPr>
                <w:rFonts w:cs="Arial"/>
                <w:bCs/>
              </w:rPr>
            </w:pPr>
            <w:r>
              <w:rPr>
                <w:rFonts w:cs="Arial"/>
                <w:bCs/>
              </w:rPr>
              <w:t>0,05</w:t>
            </w:r>
          </w:p>
        </w:tc>
        <w:tc>
          <w:tcPr>
            <w:tcW w:w="542" w:type="pct"/>
          </w:tcPr>
          <w:p w14:paraId="7C231611" w14:textId="77777777" w:rsidR="00251791" w:rsidRDefault="00251791" w:rsidP="006A4152">
            <w:pPr>
              <w:pStyle w:val="TableofFigures"/>
              <w:ind w:left="0"/>
              <w:rPr>
                <w:rFonts w:cs="Arial"/>
                <w:bCs/>
              </w:rPr>
            </w:pPr>
            <w:r>
              <w:rPr>
                <w:rFonts w:cs="Arial"/>
                <w:bCs/>
              </w:rPr>
              <w:t>4,0125</w:t>
            </w:r>
          </w:p>
        </w:tc>
        <w:tc>
          <w:tcPr>
            <w:tcW w:w="544" w:type="pct"/>
          </w:tcPr>
          <w:p w14:paraId="69128608" w14:textId="77777777" w:rsidR="00251791" w:rsidRDefault="00251791" w:rsidP="00251791">
            <w:pPr>
              <w:pStyle w:val="TableofFigures"/>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leofFigures"/>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leofFigures"/>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leofFigures"/>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leofFigures"/>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leofFigures"/>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leofFigures"/>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leofFigures"/>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leofFigures"/>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leofFigures"/>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leofFigures"/>
              <w:jc w:val="center"/>
              <w:rPr>
                <w:rFonts w:cs="Arial"/>
                <w:bCs/>
              </w:rPr>
            </w:pPr>
            <w:r>
              <w:rPr>
                <w:rFonts w:cs="Arial"/>
                <w:b/>
                <w:bCs/>
              </w:rPr>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leofFigures"/>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leofFigures"/>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leofFigures"/>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leofFigures"/>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leofFigures"/>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D2EB625" w14:textId="08768243" w:rsidR="00251791" w:rsidRPr="00251791" w:rsidRDefault="00251791" w:rsidP="00334443">
            <w:pPr>
              <w:rPr>
                <w:b/>
              </w:rPr>
            </w:pPr>
            <w:r w:rsidRPr="00334443">
              <w:rPr>
                <w:b/>
              </w:rPr>
              <w:t xml:space="preserve">*Pentru a realiza o economie importanta de apa, </w:t>
            </w:r>
            <w:r w:rsidR="008B51A8" w:rsidRPr="00334443">
              <w:rPr>
                <w:b/>
              </w:rPr>
              <w:t>la umplerea pernelor de apa poate contribui si o parte din apa de spalare (clatire)</w:t>
            </w:r>
            <w:r w:rsidRPr="00334443">
              <w:rPr>
                <w:b/>
              </w:rPr>
              <w:t xml:space="preserve">. </w:t>
            </w:r>
            <w:r w:rsidR="00334443" w:rsidRPr="00334443">
              <w:rPr>
                <w:b/>
              </w:rPr>
              <w:t>Calculele necesarului de apa au fost facute fara a lua in considerare aceasta ipoteza, deoarece cantitatile necesare umplerii pernei de apa (rezultate din calcul) sunt apropiate ca valoare de cantitatile calculate pentru apa de spalare.</w:t>
            </w:r>
          </w:p>
        </w:tc>
      </w:tr>
    </w:tbl>
    <w:p w14:paraId="6F314BF6" w14:textId="77777777" w:rsidR="00E71DB1" w:rsidRPr="009A7CC0" w:rsidRDefault="00E71DB1" w:rsidP="009A7CC0">
      <w:pPr>
        <w:pStyle w:val="Heading4"/>
      </w:pPr>
      <w:r w:rsidRPr="009A7CC0">
        <w:t>Incalzirea halelor</w:t>
      </w:r>
    </w:p>
    <w:p w14:paraId="513C209D" w14:textId="2D3A5591" w:rsidR="00E71DB1" w:rsidRDefault="00E71DB1" w:rsidP="00280DEE">
      <w:pPr>
        <w:pStyle w:val="Caption"/>
        <w:rPr>
          <w:b w:val="0"/>
          <w:sz w:val="24"/>
          <w:szCs w:val="24"/>
        </w:rPr>
      </w:pPr>
      <w:r w:rsidRPr="00E71DB1">
        <w:rPr>
          <w:b w:val="0"/>
          <w:sz w:val="24"/>
          <w:szCs w:val="24"/>
        </w:rPr>
        <w:t xml:space="preserve">Dotarile </w:t>
      </w:r>
      <w:r>
        <w:rPr>
          <w:b w:val="0"/>
          <w:sz w:val="24"/>
          <w:szCs w:val="24"/>
        </w:rPr>
        <w:t>pentru a asigura inclazirea sunt prezentate in tabelul urmator.</w:t>
      </w:r>
    </w:p>
    <w:p w14:paraId="31F161BC" w14:textId="00125E5D" w:rsidR="008D5F59" w:rsidRDefault="008D5F59" w:rsidP="008D5F59"/>
    <w:p w14:paraId="5BBAD2E3" w14:textId="1D0CEAC5" w:rsidR="008D5F59" w:rsidRDefault="008D5F59" w:rsidP="008D5F59"/>
    <w:p w14:paraId="13974696" w14:textId="4E6E45AF" w:rsidR="008D5F59" w:rsidRDefault="008D5F59" w:rsidP="008D5F59"/>
    <w:p w14:paraId="777429F4" w14:textId="38F30A62" w:rsidR="008D5F59" w:rsidRDefault="008D5F59" w:rsidP="008D5F59"/>
    <w:p w14:paraId="5EE214BC" w14:textId="77777777" w:rsidR="008D5F59" w:rsidRPr="008D5F59" w:rsidRDefault="008D5F59" w:rsidP="008D5F59"/>
    <w:p w14:paraId="0ABC17CE" w14:textId="0EFD5738" w:rsidR="00AB09D6" w:rsidRDefault="00AB09D6" w:rsidP="00AB09D6">
      <w:pPr>
        <w:pStyle w:val="Caption"/>
        <w:ind w:firstLine="720"/>
        <w:rPr>
          <w:rFonts w:cs="Arial"/>
          <w:sz w:val="24"/>
          <w:szCs w:val="28"/>
          <w:lang w:val="it-IT"/>
        </w:rPr>
      </w:pPr>
      <w:bookmarkStart w:id="108" w:name="_Toc506384990"/>
      <w:r>
        <w:t xml:space="preserve">Tabel </w:t>
      </w:r>
      <w:r>
        <w:fldChar w:fldCharType="begin"/>
      </w:r>
      <w:r>
        <w:instrText xml:space="preserve"> SEQ Tabel \* ARABIC </w:instrText>
      </w:r>
      <w:r>
        <w:fldChar w:fldCharType="separate"/>
      </w:r>
      <w:r w:rsidR="00A62A34">
        <w:rPr>
          <w:noProof/>
        </w:rPr>
        <w:t>21</w:t>
      </w:r>
      <w:r>
        <w:fldChar w:fldCharType="end"/>
      </w:r>
      <w:r>
        <w:t xml:space="preserve">: Dotari pentru asigurarea </w:t>
      </w:r>
      <w:r w:rsidR="00280DEE">
        <w:t>incalzirii</w:t>
      </w:r>
      <w:bookmarkEnd w:id="108"/>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1722"/>
        <w:gridCol w:w="2775"/>
      </w:tblGrid>
      <w:tr w:rsidR="00280DEE" w:rsidRPr="00C35E44" w14:paraId="16601E19" w14:textId="77777777" w:rsidTr="008968D8">
        <w:trPr>
          <w:cantSplit/>
          <w:trHeight w:val="360"/>
          <w:tblHeader/>
          <w:jc w:val="center"/>
        </w:trPr>
        <w:tc>
          <w:tcPr>
            <w:tcW w:w="3597"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leofFigures"/>
              <w:ind w:left="0"/>
              <w:jc w:val="center"/>
              <w:rPr>
                <w:rFonts w:cs="Arial"/>
                <w:b/>
                <w:sz w:val="18"/>
              </w:rPr>
            </w:pPr>
            <w:r w:rsidRPr="00C35E44">
              <w:rPr>
                <w:rFonts w:cs="Arial"/>
                <w:b/>
                <w:sz w:val="18"/>
              </w:rPr>
              <w:t>Tipuri hale</w:t>
            </w:r>
          </w:p>
        </w:tc>
        <w:tc>
          <w:tcPr>
            <w:tcW w:w="4497"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leofFigures"/>
              <w:jc w:val="center"/>
              <w:rPr>
                <w:rFonts w:cs="Arial"/>
                <w:b/>
                <w:sz w:val="18"/>
              </w:rPr>
            </w:pPr>
            <w:r w:rsidRPr="00C35E44">
              <w:rPr>
                <w:rFonts w:cs="Arial"/>
                <w:b/>
                <w:sz w:val="18"/>
              </w:rPr>
              <w:t>Incalzire / hală</w:t>
            </w:r>
          </w:p>
        </w:tc>
      </w:tr>
      <w:tr w:rsidR="00280DEE" w:rsidRPr="00C35E44" w14:paraId="4EFEF515" w14:textId="77777777" w:rsidTr="008968D8">
        <w:trPr>
          <w:cantSplit/>
          <w:trHeight w:val="157"/>
          <w:tblHeader/>
          <w:jc w:val="center"/>
        </w:trPr>
        <w:tc>
          <w:tcPr>
            <w:tcW w:w="3597"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leofFigures"/>
              <w:jc w:val="center"/>
              <w:rPr>
                <w:rFonts w:cs="Arial"/>
                <w:b/>
                <w:sz w:val="18"/>
              </w:rPr>
            </w:pPr>
          </w:p>
        </w:tc>
        <w:tc>
          <w:tcPr>
            <w:tcW w:w="1722"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leofFigures"/>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leofFigures"/>
              <w:ind w:left="0"/>
              <w:jc w:val="center"/>
              <w:rPr>
                <w:rFonts w:cs="Arial"/>
                <w:b/>
                <w:sz w:val="18"/>
              </w:rPr>
            </w:pPr>
            <w:r w:rsidRPr="00C35E44">
              <w:rPr>
                <w:rFonts w:cs="Arial"/>
                <w:b/>
                <w:sz w:val="18"/>
              </w:rPr>
              <w:t>Aeroterme/ hală</w:t>
            </w:r>
          </w:p>
        </w:tc>
      </w:tr>
      <w:tr w:rsidR="00A563AB" w:rsidRPr="00C35E44" w14:paraId="0FA93CCC" w14:textId="77777777" w:rsidTr="008968D8">
        <w:trPr>
          <w:cantSplit/>
          <w:trHeight w:val="963"/>
          <w:jc w:val="center"/>
        </w:trPr>
        <w:tc>
          <w:tcPr>
            <w:tcW w:w="3597" w:type="dxa"/>
            <w:tcBorders>
              <w:top w:val="single" w:sz="18" w:space="0" w:color="76923C" w:themeColor="accent3" w:themeShade="BF"/>
              <w:left w:val="single" w:sz="18" w:space="0" w:color="76923C" w:themeColor="accent3" w:themeShade="BF"/>
            </w:tcBorders>
            <w:vAlign w:val="center"/>
          </w:tcPr>
          <w:p w14:paraId="7CA04689" w14:textId="20BE54E8" w:rsidR="00A563AB" w:rsidRPr="00C35E44" w:rsidRDefault="00A563AB" w:rsidP="00AB09D6">
            <w:pPr>
              <w:pStyle w:val="TableofFigures"/>
              <w:ind w:left="0"/>
              <w:rPr>
                <w:rFonts w:cs="Arial"/>
                <w:bCs/>
                <w:sz w:val="18"/>
              </w:rPr>
            </w:pPr>
            <w:r w:rsidRPr="00C35E44">
              <w:rPr>
                <w:rFonts w:cs="Arial"/>
                <w:bCs/>
                <w:sz w:val="18"/>
              </w:rPr>
              <w:t>Hale calde</w:t>
            </w:r>
            <w:r w:rsidR="00076BD1">
              <w:rPr>
                <w:rFonts w:cs="Arial"/>
                <w:bCs/>
                <w:sz w:val="18"/>
              </w:rPr>
              <w:t xml:space="preserve"> </w:t>
            </w:r>
            <w:r w:rsidRPr="00C35E44">
              <w:rPr>
                <w:rFonts w:cs="Arial"/>
                <w:bCs/>
                <w:sz w:val="18"/>
              </w:rPr>
              <w:t>(2 buc)</w:t>
            </w:r>
          </w:p>
          <w:p w14:paraId="2BBEE411" w14:textId="28D77546" w:rsidR="00A563AB" w:rsidRPr="00C35E44" w:rsidRDefault="00A563AB" w:rsidP="00076BD1">
            <w:pPr>
              <w:pStyle w:val="TableofFigures"/>
              <w:ind w:left="0"/>
              <w:rPr>
                <w:rFonts w:cs="Arial"/>
                <w:bCs/>
                <w:sz w:val="18"/>
              </w:rPr>
            </w:pPr>
            <w:r w:rsidRPr="00C35E44">
              <w:rPr>
                <w:rFonts w:cs="Arial"/>
                <w:bCs/>
                <w:sz w:val="18"/>
              </w:rPr>
              <w:t xml:space="preserve">PSF </w:t>
            </w:r>
            <w:r w:rsidR="00076BD1">
              <w:rPr>
                <w:rFonts w:cs="Arial"/>
                <w:bCs/>
                <w:sz w:val="18"/>
              </w:rPr>
              <w:t>(partial cu gratare)</w:t>
            </w:r>
          </w:p>
        </w:tc>
        <w:tc>
          <w:tcPr>
            <w:tcW w:w="1722" w:type="dxa"/>
            <w:tcBorders>
              <w:top w:val="single" w:sz="18" w:space="0" w:color="76923C" w:themeColor="accent3" w:themeShade="BF"/>
            </w:tcBorders>
            <w:vAlign w:val="center"/>
          </w:tcPr>
          <w:p w14:paraId="55402209" w14:textId="17CA2C46" w:rsidR="00A563AB" w:rsidRPr="006F7262" w:rsidRDefault="006F7262" w:rsidP="00A563AB">
            <w:pPr>
              <w:pStyle w:val="TableofFigures"/>
              <w:ind w:left="0"/>
              <w:rPr>
                <w:rFonts w:cs="Arial"/>
                <w:bCs/>
                <w:sz w:val="18"/>
              </w:rPr>
            </w:pPr>
            <w:r w:rsidRPr="006F7262">
              <w:rPr>
                <w:rFonts w:cs="Arial"/>
                <w:bCs/>
                <w:sz w:val="18"/>
              </w:rPr>
              <w:t>-*</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leofFigures"/>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968D8">
        <w:trPr>
          <w:cantSplit/>
          <w:trHeight w:val="782"/>
          <w:jc w:val="center"/>
        </w:trPr>
        <w:tc>
          <w:tcPr>
            <w:tcW w:w="3597" w:type="dxa"/>
            <w:tcBorders>
              <w:left w:val="single" w:sz="18" w:space="0" w:color="76923C" w:themeColor="accent3" w:themeShade="BF"/>
            </w:tcBorders>
            <w:vAlign w:val="center"/>
          </w:tcPr>
          <w:p w14:paraId="6750F8A5" w14:textId="77777777" w:rsidR="00280DEE" w:rsidRPr="00C35E44" w:rsidRDefault="00280DEE" w:rsidP="00AB09D6">
            <w:pPr>
              <w:pStyle w:val="TableofFigures"/>
              <w:ind w:left="0"/>
              <w:rPr>
                <w:bCs/>
                <w:sz w:val="18"/>
                <w:szCs w:val="18"/>
              </w:rPr>
            </w:pPr>
            <w:r w:rsidRPr="00C35E44">
              <w:rPr>
                <w:bCs/>
                <w:sz w:val="18"/>
                <w:szCs w:val="18"/>
              </w:rPr>
              <w:t>Hale reci    (2 buc)</w:t>
            </w:r>
          </w:p>
          <w:p w14:paraId="285FC136" w14:textId="77777777" w:rsidR="00280DEE" w:rsidRPr="00C35E44" w:rsidRDefault="00280DEE" w:rsidP="00AB09D6">
            <w:pPr>
              <w:pStyle w:val="TableofFigures"/>
              <w:ind w:left="0"/>
              <w:rPr>
                <w:bCs/>
                <w:sz w:val="18"/>
                <w:szCs w:val="18"/>
              </w:rPr>
            </w:pPr>
            <w:r w:rsidRPr="00C35E44">
              <w:rPr>
                <w:bCs/>
                <w:sz w:val="18"/>
                <w:szCs w:val="18"/>
              </w:rPr>
              <w:t>FSF  (total cu gratare)</w:t>
            </w:r>
          </w:p>
        </w:tc>
        <w:tc>
          <w:tcPr>
            <w:tcW w:w="1722" w:type="dxa"/>
            <w:vAlign w:val="center"/>
          </w:tcPr>
          <w:p w14:paraId="7C840456" w14:textId="32071001" w:rsidR="00280DEE" w:rsidRPr="00283F69" w:rsidRDefault="006F7262" w:rsidP="00AB09D6">
            <w:pPr>
              <w:pStyle w:val="TableofFigures"/>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leofFigures"/>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968D8">
        <w:trPr>
          <w:cantSplit/>
          <w:trHeight w:val="589"/>
          <w:jc w:val="center"/>
        </w:trPr>
        <w:tc>
          <w:tcPr>
            <w:tcW w:w="3597"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leofFigures"/>
              <w:ind w:left="0"/>
              <w:rPr>
                <w:b/>
                <w:bCs/>
                <w:sz w:val="18"/>
                <w:szCs w:val="18"/>
              </w:rPr>
            </w:pPr>
            <w:r w:rsidRPr="00C35E44">
              <w:rPr>
                <w:b/>
                <w:bCs/>
                <w:sz w:val="18"/>
                <w:szCs w:val="18"/>
              </w:rPr>
              <w:t>Total dotări ferma</w:t>
            </w:r>
          </w:p>
        </w:tc>
        <w:tc>
          <w:tcPr>
            <w:tcW w:w="1722" w:type="dxa"/>
            <w:tcBorders>
              <w:bottom w:val="single" w:sz="18" w:space="0" w:color="76923C" w:themeColor="accent3" w:themeShade="BF"/>
            </w:tcBorders>
            <w:vAlign w:val="center"/>
          </w:tcPr>
          <w:p w14:paraId="013C5465" w14:textId="0F0F4334" w:rsidR="00283F69" w:rsidRPr="00283F69" w:rsidRDefault="006F7262" w:rsidP="006F7262">
            <w:pPr>
              <w:pStyle w:val="TableofFigures"/>
              <w:ind w:left="0"/>
            </w:pPr>
            <w:r>
              <w:rPr>
                <w:b/>
                <w:bCs/>
                <w:sz w:val="18"/>
                <w:szCs w:val="18"/>
              </w:rPr>
              <w:t xml:space="preserve">-* </w:t>
            </w:r>
          </w:p>
        </w:tc>
        <w:tc>
          <w:tcPr>
            <w:tcW w:w="2775" w:type="dxa"/>
            <w:tcBorders>
              <w:bottom w:val="single" w:sz="18" w:space="0" w:color="76923C" w:themeColor="accent3" w:themeShade="BF"/>
              <w:right w:val="single" w:sz="18" w:space="0" w:color="76923C" w:themeColor="accent3" w:themeShade="BF"/>
            </w:tcBorders>
            <w:vAlign w:val="center"/>
          </w:tcPr>
          <w:p w14:paraId="027E61AA" w14:textId="5F51030B" w:rsidR="00280DEE" w:rsidRPr="00C35E44" w:rsidRDefault="00225312" w:rsidP="00280DEE">
            <w:pPr>
              <w:pStyle w:val="TableofFigures"/>
              <w:ind w:left="0"/>
              <w:rPr>
                <w:rFonts w:cs="Arial"/>
                <w:b/>
                <w:bCs/>
                <w:sz w:val="18"/>
                <w:szCs w:val="28"/>
                <w:lang w:val="it-IT"/>
              </w:rPr>
            </w:pPr>
            <w:r>
              <w:rPr>
                <w:rFonts w:cs="Arial"/>
                <w:b/>
                <w:bCs/>
                <w:sz w:val="18"/>
                <w:szCs w:val="28"/>
                <w:lang w:val="it-IT"/>
              </w:rPr>
              <w:t>16</w:t>
            </w:r>
            <w:r w:rsidR="00280DEE" w:rsidRPr="00C35E44">
              <w:rPr>
                <w:rFonts w:cs="Arial"/>
                <w:b/>
                <w:bCs/>
                <w:sz w:val="18"/>
                <w:szCs w:val="28"/>
                <w:lang w:val="it-IT"/>
              </w:rPr>
              <w:t xml:space="preserve"> </w:t>
            </w:r>
            <w:r w:rsidR="00280DEE">
              <w:rPr>
                <w:rFonts w:cs="Arial"/>
                <w:b/>
                <w:bCs/>
                <w:sz w:val="18"/>
                <w:szCs w:val="28"/>
                <w:lang w:val="it-IT"/>
              </w:rPr>
              <w:t>aeroterme</w:t>
            </w:r>
          </w:p>
        </w:tc>
      </w:tr>
    </w:tbl>
    <w:bookmarkEnd w:id="106"/>
    <w:p w14:paraId="556000F8" w14:textId="77777777" w:rsidR="004425C8"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lang w:val="it-IT"/>
        </w:rPr>
      </w:pPr>
      <w:r w:rsidRPr="004425C8">
        <w:rPr>
          <w:rFonts w:ascii="Times New Roman" w:hAnsi="Times New Roman"/>
          <w:lang w:val="it-IT"/>
        </w:rPr>
        <w:t xml:space="preserve">*NOTA: </w:t>
      </w:r>
    </w:p>
    <w:p w14:paraId="35C3742E" w14:textId="6D7EF233" w:rsid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 xml:space="preserve">In situatia utilizarii fermei in regim de tineret (nursery) halele calde si reci se incalzesc suplimentar cu panouri radiante </w:t>
      </w:r>
      <w:r w:rsidR="008B51A8">
        <w:rPr>
          <w:rFonts w:ascii="Times New Roman" w:hAnsi="Times New Roman"/>
          <w:i/>
        </w:rPr>
        <w:t xml:space="preserve">ZRFA12 </w:t>
      </w:r>
      <w:r w:rsidRPr="004425C8">
        <w:rPr>
          <w:rFonts w:ascii="Times New Roman" w:hAnsi="Times New Roman"/>
          <w:i/>
        </w:rPr>
        <w:t>- 17 buc/hala (total 68 buc/fermă</w:t>
      </w:r>
      <w:r>
        <w:rPr>
          <w:rFonts w:ascii="Times New Roman" w:hAnsi="Times New Roman"/>
          <w:i/>
        </w:rPr>
        <w:t>).</w:t>
      </w:r>
    </w:p>
    <w:p w14:paraId="64304090" w14:textId="7C4CEB19" w:rsidR="004425C8" w:rsidRP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In situatia utilizarii fermei in regim de crestere-ingrasare (WTF) sau ingrasare (finisher) sistemele de incalzire se utilizeaza in functie de perioada din an cand se populeaza si de greutatea animalelor care se introduc in fermă</w:t>
      </w:r>
      <w:r>
        <w:rPr>
          <w:rFonts w:ascii="Times New Roman" w:hAnsi="Times New Roman"/>
          <w:i/>
        </w:rPr>
        <w:t>.</w:t>
      </w:r>
    </w:p>
    <w:p w14:paraId="3A100FE6" w14:textId="7E1A5690" w:rsidR="00ED5C4B"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(climat</w:t>
      </w:r>
      <w:r w:rsidR="00ED5C4B" w:rsidRPr="009258F5">
        <w:rPr>
          <w:rFonts w:ascii="Times New Roman" w:hAnsi="Times New Roman"/>
          <w:sz w:val="24"/>
          <w:szCs w:val="24"/>
          <w:lang w:val="it-IT"/>
        </w:rPr>
        <w:t>ul</w:t>
      </w:r>
      <w:r w:rsidR="00E71DB1" w:rsidRPr="009258F5">
        <w:rPr>
          <w:rFonts w:ascii="Times New Roman" w:hAnsi="Times New Roman"/>
          <w:sz w:val="24"/>
          <w:szCs w:val="24"/>
          <w:lang w:val="it-IT"/>
        </w:rPr>
        <w:t xml:space="preserve"> 1) si </w:t>
      </w:r>
      <w:r w:rsidR="009258F5" w:rsidRPr="009258F5">
        <w:rPr>
          <w:rFonts w:ascii="Times New Roman" w:hAnsi="Times New Roman"/>
          <w:sz w:val="24"/>
          <w:szCs w:val="24"/>
          <w:lang w:val="it-IT"/>
        </w:rPr>
        <w:t xml:space="preserve">cu </w:t>
      </w:r>
      <w:r w:rsidR="009258F5" w:rsidRPr="009258F5">
        <w:rPr>
          <w:rFonts w:ascii="Times New Roman" w:hAnsi="Times New Roman"/>
          <w:bCs/>
          <w:sz w:val="24"/>
          <w:szCs w:val="24"/>
        </w:rPr>
        <w:t xml:space="preserve">17 panouri </w:t>
      </w:r>
      <w:r w:rsidR="009258F5">
        <w:rPr>
          <w:rFonts w:ascii="Times New Roman" w:hAnsi="Times New Roman"/>
          <w:bCs/>
          <w:sz w:val="24"/>
          <w:szCs w:val="24"/>
        </w:rPr>
        <w:t xml:space="preserve">ceramice </w:t>
      </w:r>
      <w:r w:rsidR="009258F5" w:rsidRPr="009258F5">
        <w:rPr>
          <w:rFonts w:ascii="Times New Roman" w:hAnsi="Times New Roman"/>
          <w:bCs/>
          <w:sz w:val="24"/>
          <w:szCs w:val="24"/>
        </w:rPr>
        <w:t>radiante</w:t>
      </w:r>
      <w:r w:rsidR="009258F5">
        <w:rPr>
          <w:rFonts w:ascii="Times New Roman" w:hAnsi="Times New Roman"/>
          <w:bCs/>
          <w:sz w:val="24"/>
          <w:szCs w:val="24"/>
        </w:rPr>
        <w:t>/ hala</w:t>
      </w:r>
      <w:r w:rsidR="009258F5" w:rsidRPr="009258F5">
        <w:rPr>
          <w:rFonts w:ascii="Times New Roman" w:hAnsi="Times New Roman"/>
          <w:bCs/>
          <w:sz w:val="24"/>
          <w:szCs w:val="24"/>
        </w:rPr>
        <w:t xml:space="preserve"> tip ZRFA 12 de 5,5 Kw, consum GPL 0,4 kg/ora</w:t>
      </w:r>
      <w:r w:rsidR="009258F5" w:rsidRPr="009258F5">
        <w:rPr>
          <w:rFonts w:ascii="Times New Roman" w:hAnsi="Times New Roman"/>
          <w:sz w:val="24"/>
          <w:szCs w:val="24"/>
          <w:lang w:val="it-IT"/>
        </w:rPr>
        <w:t xml:space="preserve"> </w:t>
      </w:r>
      <w:r w:rsidR="00E71DB1" w:rsidRPr="00E71DB1">
        <w:rPr>
          <w:rFonts w:ascii="Times New Roman" w:hAnsi="Times New Roman"/>
          <w:bCs/>
          <w:sz w:val="24"/>
          <w:szCs w:val="24"/>
        </w:rPr>
        <w:t>calda</w:t>
      </w:r>
      <w:r w:rsidR="00ED5C4B">
        <w:rPr>
          <w:rFonts w:ascii="Times New Roman" w:hAnsi="Times New Roman"/>
          <w:bCs/>
          <w:sz w:val="24"/>
          <w:szCs w:val="24"/>
        </w:rPr>
        <w:t xml:space="preserve">. </w:t>
      </w:r>
      <w:r w:rsidR="00E71DB1">
        <w:rPr>
          <w:rFonts w:ascii="Times New Roman" w:hAnsi="Times New Roman"/>
          <w:sz w:val="24"/>
          <w:szCs w:val="24"/>
          <w:lang w:val="it-IT"/>
        </w:rPr>
        <w:t xml:space="preserve"> </w:t>
      </w:r>
    </w:p>
    <w:p w14:paraId="468DDA75" w14:textId="396195A7" w:rsidR="00283F69"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sidRPr="000A583B">
        <w:rPr>
          <w:rFonts w:ascii="Times New Roman" w:hAnsi="Times New Roman"/>
          <w:sz w:val="24"/>
          <w:szCs w:val="24"/>
          <w:lang w:val="it-IT"/>
        </w:rPr>
        <w:t xml:space="preserve">Sistemul de prindere al corpurilor ceramice este pe lant, iar inaltimea  la care functioneaza este reglabila, cu un unghi de inclinare de 30 grade; temperatura este controlata prin sistem propriu AMC. </w:t>
      </w:r>
      <w:r w:rsidRPr="00CC1562">
        <w:rPr>
          <w:rFonts w:ascii="Times New Roman" w:hAnsi="Times New Roman"/>
          <w:sz w:val="24"/>
          <w:szCs w:val="28"/>
          <w:lang w:val="it-IT"/>
        </w:rPr>
        <w:t>Functionarea corecta a placilor radiante impune o improspatare de 1 mc/h aer curat pe kw de incalzire instalat.</w:t>
      </w:r>
      <w:r w:rsidR="00CC1562" w:rsidRPr="00CC1562">
        <w:rPr>
          <w:rFonts w:ascii="Times New Roman" w:hAnsi="Times New Roman"/>
          <w:sz w:val="24"/>
          <w:szCs w:val="28"/>
          <w:lang w:val="it-IT"/>
        </w:rPr>
        <w:t xml:space="preserve"> </w:t>
      </w:r>
    </w:p>
    <w:p w14:paraId="095D9368" w14:textId="50127A2C" w:rsidR="00225312" w:rsidRPr="00225312" w:rsidRDefault="00283F69" w:rsidP="00225312">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r w:rsidR="00225312">
        <w:rPr>
          <w:rFonts w:ascii="Times New Roman" w:hAnsi="Times New Roman"/>
          <w:sz w:val="24"/>
          <w:szCs w:val="28"/>
          <w:lang w:val="it-IT"/>
        </w:rPr>
        <w:t xml:space="preserve">, care </w:t>
      </w:r>
      <w:r w:rsidR="00225312" w:rsidRPr="00225312">
        <w:rPr>
          <w:rFonts w:ascii="Times New Roman" w:hAnsi="Times New Roman"/>
          <w:sz w:val="24"/>
          <w:szCs w:val="24"/>
        </w:rPr>
        <w:t>se utilizeaza in functie de perioada din an cand se populeaza si de greutatea animalelor care se introduc in fermă.</w:t>
      </w:r>
    </w:p>
    <w:p w14:paraId="25AD7518" w14:textId="54688D1F" w:rsidR="00E17E31" w:rsidRPr="00CC1562"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507FA7C9" w14:textId="77777777" w:rsidR="00E17E31" w:rsidRPr="009A7CC0" w:rsidRDefault="00E17E31" w:rsidP="009A7CC0">
      <w:pPr>
        <w:pStyle w:val="Heading4"/>
      </w:pPr>
      <w:bookmarkStart w:id="109" w:name="_Toc301144430"/>
      <w:r w:rsidRPr="009A7CC0">
        <w:t>Ventilarea halelor</w:t>
      </w:r>
      <w:bookmarkEnd w:id="109"/>
    </w:p>
    <w:p w14:paraId="4C54A223" w14:textId="33AEE106"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 xml:space="preserve">nt prevazute pe peretii longitudinali cu goluri de ventilatie acoperite cu cortine din </w:t>
      </w:r>
      <w:r>
        <w:rPr>
          <w:rFonts w:cs="Arial"/>
          <w:sz w:val="24"/>
          <w:szCs w:val="28"/>
          <w:lang w:val="it-IT"/>
        </w:rPr>
        <w:lastRenderedPageBreak/>
        <w:t>material textil impregnat, cu latimea b=1,00 m si lungimea totala L=108 m. Pe toata 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535212A"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metalice de ventilatie, cu Ø=0,56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06FF265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3B7D9F">
        <w:rPr>
          <w:rFonts w:cs="Arial"/>
          <w:sz w:val="24"/>
          <w:szCs w:val="28"/>
          <w:lang w:val="it-IT"/>
        </w:rPr>
        <w:t>28</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Caption"/>
        <w:ind w:firstLine="720"/>
      </w:pPr>
    </w:p>
    <w:p w14:paraId="70683FD1" w14:textId="5D1DC9B3" w:rsidR="00FF403D" w:rsidRDefault="00FF403D" w:rsidP="00FF403D">
      <w:pPr>
        <w:pStyle w:val="Caption"/>
        <w:ind w:firstLine="720"/>
        <w:rPr>
          <w:rFonts w:cs="Arial"/>
          <w:sz w:val="24"/>
          <w:szCs w:val="28"/>
          <w:lang w:val="it-IT"/>
        </w:rPr>
      </w:pPr>
      <w:bookmarkStart w:id="110" w:name="_Toc506384991"/>
      <w:r>
        <w:t xml:space="preserve">Tabel </w:t>
      </w:r>
      <w:r>
        <w:fldChar w:fldCharType="begin"/>
      </w:r>
      <w:r>
        <w:instrText xml:space="preserve"> SEQ Tabel \* ARABIC </w:instrText>
      </w:r>
      <w:r>
        <w:fldChar w:fldCharType="separate"/>
      </w:r>
      <w:r w:rsidR="00A62A34">
        <w:rPr>
          <w:noProof/>
        </w:rPr>
        <w:t>22</w:t>
      </w:r>
      <w:r>
        <w:fldChar w:fldCharType="end"/>
      </w:r>
      <w:r>
        <w:t xml:space="preserve">: </w:t>
      </w:r>
      <w:r w:rsidR="00280DEE">
        <w:t>Dotari/ e</w:t>
      </w:r>
      <w:r>
        <w:t>chipamente pentru ventilatie</w:t>
      </w:r>
      <w:bookmarkEnd w:id="110"/>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leofFigures"/>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leofFigures"/>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leofFigures"/>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leofFigures"/>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leofFigures"/>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leofFigures"/>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leofFigures"/>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leofFigures"/>
              <w:jc w:val="center"/>
              <w:rPr>
                <w:rFonts w:cs="Arial"/>
                <w:bCs/>
                <w:sz w:val="18"/>
              </w:rPr>
            </w:pPr>
          </w:p>
          <w:p w14:paraId="3B3AD0D3" w14:textId="77777777" w:rsidR="00FF403D" w:rsidRPr="00C35E44" w:rsidRDefault="00FF403D" w:rsidP="007A48CC">
            <w:pPr>
              <w:pStyle w:val="TableofFigures"/>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leofFigures"/>
              <w:ind w:left="0"/>
              <w:rPr>
                <w:rFonts w:cs="Arial"/>
                <w:bCs/>
                <w:sz w:val="18"/>
              </w:rPr>
            </w:pPr>
          </w:p>
        </w:tc>
        <w:tc>
          <w:tcPr>
            <w:tcW w:w="2160" w:type="dxa"/>
            <w:tcBorders>
              <w:top w:val="single" w:sz="18" w:space="0" w:color="76923C" w:themeColor="accent3" w:themeShade="BF"/>
            </w:tcBorders>
            <w:vAlign w:val="center"/>
          </w:tcPr>
          <w:p w14:paraId="2E567828" w14:textId="77777777" w:rsidR="00FF403D" w:rsidRPr="00C35E44" w:rsidRDefault="00FF403D" w:rsidP="007A48CC">
            <w:pPr>
              <w:pStyle w:val="TableofFigures"/>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 m</w:t>
            </w:r>
          </w:p>
          <w:p w14:paraId="464C6A14" w14:textId="77777777" w:rsidR="00FF403D" w:rsidRPr="00C35E44" w:rsidRDefault="00FF403D" w:rsidP="007A48CC">
            <w:pPr>
              <w:pStyle w:val="TableofFigures"/>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14A6D15D" w:rsidR="00FF403D" w:rsidRPr="00C35E44" w:rsidRDefault="00F40E95" w:rsidP="007A48CC">
            <w:pPr>
              <w:pStyle w:val="TableofFigures"/>
              <w:ind w:left="0"/>
              <w:rPr>
                <w:rFonts w:cs="Arial"/>
                <w:bCs/>
                <w:sz w:val="18"/>
              </w:rPr>
            </w:pPr>
            <w:r>
              <w:rPr>
                <w:rFonts w:cs="Arial"/>
                <w:bCs/>
                <w:sz w:val="18"/>
              </w:rPr>
              <w:t>2x</w:t>
            </w:r>
            <w:r w:rsidR="003B7D9F">
              <w:rPr>
                <w:rFonts w:cs="Arial"/>
                <w:bCs/>
                <w:sz w:val="18"/>
              </w:rPr>
              <w:t>28</w:t>
            </w:r>
          </w:p>
          <w:p w14:paraId="6AB8547F" w14:textId="61265C4B" w:rsidR="00FF403D" w:rsidRPr="00C35E44" w:rsidRDefault="00FF403D" w:rsidP="007A48CC">
            <w:pPr>
              <w:pStyle w:val="TableofFigures"/>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leofFigures"/>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leofFigures"/>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65A2B903"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05804B6F" w14:textId="76B70A45" w:rsidR="00FF403D" w:rsidRPr="00C35E44" w:rsidRDefault="00F40E95" w:rsidP="007A48CC">
            <w:pPr>
              <w:pStyle w:val="TableofFigures"/>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leofFigures"/>
              <w:jc w:val="center"/>
              <w:rPr>
                <w:bCs/>
                <w:sz w:val="18"/>
                <w:szCs w:val="18"/>
              </w:rPr>
            </w:pPr>
          </w:p>
          <w:p w14:paraId="749F1226" w14:textId="77777777" w:rsidR="00FF403D" w:rsidRPr="00C35E44" w:rsidRDefault="00FF403D" w:rsidP="007A48CC">
            <w:pPr>
              <w:pStyle w:val="TableofFigures"/>
              <w:ind w:left="0"/>
              <w:rPr>
                <w:bCs/>
                <w:sz w:val="18"/>
                <w:szCs w:val="18"/>
              </w:rPr>
            </w:pPr>
            <w:r w:rsidRPr="00C35E44">
              <w:rPr>
                <w:bCs/>
                <w:sz w:val="18"/>
                <w:szCs w:val="18"/>
              </w:rPr>
              <w:t>Hale reci    (2 buc)</w:t>
            </w:r>
          </w:p>
          <w:p w14:paraId="15883411" w14:textId="77777777" w:rsidR="00FF403D" w:rsidRPr="00C35E44" w:rsidRDefault="00FF403D" w:rsidP="007A48CC">
            <w:pPr>
              <w:pStyle w:val="TableofFigures"/>
              <w:ind w:left="0"/>
              <w:rPr>
                <w:bCs/>
                <w:sz w:val="18"/>
                <w:szCs w:val="18"/>
              </w:rPr>
            </w:pPr>
          </w:p>
        </w:tc>
        <w:tc>
          <w:tcPr>
            <w:tcW w:w="2160" w:type="dxa"/>
            <w:vAlign w:val="center"/>
          </w:tcPr>
          <w:p w14:paraId="2542382F" w14:textId="77777777" w:rsidR="00FF403D" w:rsidRPr="00C35E44" w:rsidRDefault="00FF403D" w:rsidP="007A48CC">
            <w:pPr>
              <w:pStyle w:val="TableofFigures"/>
              <w:ind w:left="0"/>
              <w:rPr>
                <w:bCs/>
                <w:sz w:val="18"/>
                <w:szCs w:val="18"/>
              </w:rPr>
            </w:pPr>
            <w:r w:rsidRPr="00C35E44">
              <w:rPr>
                <w:bCs/>
                <w:sz w:val="18"/>
                <w:szCs w:val="18"/>
              </w:rPr>
              <w:t>2 buc.; L=108 m</w:t>
            </w:r>
            <w:r>
              <w:rPr>
                <w:bCs/>
                <w:sz w:val="18"/>
                <w:szCs w:val="18"/>
              </w:rPr>
              <w:t xml:space="preserve">, </w:t>
            </w:r>
            <w:r w:rsidRPr="00C35E44">
              <w:rPr>
                <w:bCs/>
                <w:sz w:val="18"/>
                <w:szCs w:val="18"/>
              </w:rPr>
              <w:t>l=1 m</w:t>
            </w:r>
          </w:p>
          <w:p w14:paraId="78722BE7" w14:textId="77777777" w:rsidR="00FF403D" w:rsidRPr="00C35E44" w:rsidRDefault="00FF403D" w:rsidP="007A48CC">
            <w:pPr>
              <w:pStyle w:val="TableofFigures"/>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leofFigures"/>
              <w:jc w:val="center"/>
              <w:rPr>
                <w:bCs/>
                <w:sz w:val="18"/>
                <w:szCs w:val="18"/>
              </w:rPr>
            </w:pPr>
          </w:p>
          <w:p w14:paraId="7AA53D7E" w14:textId="77777777" w:rsidR="00FF403D" w:rsidRPr="00C35E44" w:rsidRDefault="00FF403D" w:rsidP="007A48CC">
            <w:pPr>
              <w:pStyle w:val="TableofFigures"/>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leofFigures"/>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1080BF4B"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1DD26357" w14:textId="003B2AC2" w:rsidR="00FF403D" w:rsidRPr="00C35E44" w:rsidRDefault="00FF403D" w:rsidP="00F40E95">
            <w:pPr>
              <w:pStyle w:val="TableofFigures"/>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leofFigures"/>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leofFigures"/>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40E652A6" w:rsidR="00FF403D" w:rsidRPr="00C35E44" w:rsidRDefault="008B51A8" w:rsidP="007A48CC">
            <w:pPr>
              <w:pStyle w:val="TableofFigures"/>
              <w:ind w:left="0"/>
              <w:rPr>
                <w:b/>
                <w:bCs/>
                <w:sz w:val="18"/>
                <w:szCs w:val="18"/>
              </w:rPr>
            </w:pPr>
            <w:r>
              <w:rPr>
                <w:b/>
                <w:bCs/>
                <w:sz w:val="18"/>
                <w:szCs w:val="18"/>
              </w:rPr>
              <w:t>112</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leofFigures"/>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BodyText"/>
        <w:rPr>
          <w:sz w:val="24"/>
          <w:szCs w:val="24"/>
          <w:lang w:val="ro-RO"/>
        </w:rPr>
      </w:pPr>
    </w:p>
    <w:p w14:paraId="6E0C74FC" w14:textId="77777777" w:rsidR="00E17E31" w:rsidRPr="009A7CC0" w:rsidRDefault="00E17E31" w:rsidP="009A7CC0">
      <w:pPr>
        <w:pStyle w:val="Heading4"/>
      </w:pPr>
      <w:bookmarkStart w:id="111" w:name="_Toc301144431"/>
      <w:r w:rsidRPr="009A7CC0">
        <w:t>Iluminat</w:t>
      </w:r>
      <w:bookmarkEnd w:id="111"/>
      <w:r w:rsidRPr="009A7CC0">
        <w:t xml:space="preserve"> </w:t>
      </w:r>
    </w:p>
    <w:p w14:paraId="6EF0D91E" w14:textId="010AD497" w:rsidR="00E17E31" w:rsidRPr="001F32B2" w:rsidRDefault="00E17E31" w:rsidP="00E17E31">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8968D8">
        <w:rPr>
          <w:rFonts w:cs="Arial"/>
          <w:sz w:val="24"/>
          <w:szCs w:val="28"/>
          <w:lang w:val="it-IT"/>
        </w:rPr>
        <w:t>4</w:t>
      </w:r>
      <w:r w:rsidR="009A203E">
        <w:rPr>
          <w:rFonts w:cs="Arial"/>
          <w:sz w:val="24"/>
          <w:szCs w:val="28"/>
          <w:lang w:val="it-IT"/>
        </w:rPr>
        <w:t>1</w:t>
      </w:r>
      <w:r>
        <w:rPr>
          <w:rFonts w:cs="Arial"/>
          <w:sz w:val="24"/>
          <w:szCs w:val="28"/>
          <w:lang w:val="it-IT"/>
        </w:rPr>
        <w:t xml:space="preserve"> corpuri de iluminat</w:t>
      </w:r>
      <w:r w:rsidR="004566BF">
        <w:rPr>
          <w:rFonts w:cs="Arial"/>
          <w:sz w:val="24"/>
          <w:szCs w:val="28"/>
          <w:lang w:val="it-IT"/>
        </w:rPr>
        <w:t xml:space="preserve">/ hala la interior si </w:t>
      </w:r>
      <w:r w:rsidR="009A203E">
        <w:rPr>
          <w:rFonts w:cs="Arial"/>
          <w:sz w:val="24"/>
          <w:szCs w:val="28"/>
          <w:lang w:val="it-IT"/>
        </w:rPr>
        <w:t>2</w:t>
      </w:r>
      <w:r w:rsidR="004566BF">
        <w:rPr>
          <w:rFonts w:cs="Arial"/>
          <w:sz w:val="24"/>
          <w:szCs w:val="28"/>
          <w:lang w:val="it-IT"/>
        </w:rPr>
        <w:t xml:space="preserve"> corp</w:t>
      </w:r>
      <w:r w:rsidR="008968D8">
        <w:rPr>
          <w:rFonts w:cs="Arial"/>
          <w:sz w:val="24"/>
          <w:szCs w:val="28"/>
          <w:lang w:val="it-IT"/>
        </w:rPr>
        <w:t>uri</w:t>
      </w:r>
      <w:r w:rsidR="004566BF">
        <w:rPr>
          <w:rFonts w:cs="Arial"/>
          <w:sz w:val="24"/>
          <w:szCs w:val="28"/>
          <w:lang w:val="it-IT"/>
        </w:rPr>
        <w:t xml:space="preserve"> iluminat/ hala la exterior</w:t>
      </w:r>
      <w:r w:rsidR="008968D8">
        <w:rPr>
          <w:rFonts w:cs="Arial"/>
          <w:sz w:val="24"/>
          <w:szCs w:val="28"/>
          <w:lang w:val="it-IT"/>
        </w:rPr>
        <w:t xml:space="preserve"> la halele calde</w:t>
      </w:r>
      <w:r w:rsidR="004566BF">
        <w:rPr>
          <w:rFonts w:cs="Arial"/>
          <w:sz w:val="24"/>
          <w:szCs w:val="28"/>
          <w:lang w:val="it-IT"/>
        </w:rPr>
        <w:t>,</w:t>
      </w:r>
      <w:r w:rsidR="008968D8">
        <w:rPr>
          <w:rFonts w:cs="Arial"/>
          <w:sz w:val="24"/>
          <w:szCs w:val="28"/>
          <w:lang w:val="it-IT"/>
        </w:rPr>
        <w:t xml:space="preserve"> respectiv </w:t>
      </w:r>
      <w:r w:rsidR="009A203E">
        <w:rPr>
          <w:rFonts w:cs="Arial"/>
          <w:sz w:val="24"/>
          <w:szCs w:val="28"/>
          <w:lang w:val="it-IT"/>
        </w:rPr>
        <w:t>4</w:t>
      </w:r>
      <w:r w:rsidR="008968D8">
        <w:rPr>
          <w:rFonts w:cs="Arial"/>
          <w:sz w:val="24"/>
          <w:szCs w:val="28"/>
          <w:lang w:val="it-IT"/>
        </w:rPr>
        <w:t xml:space="preserve"> corpuri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12"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924C26">
          <w:headerReference w:type="default" r:id="rId25"/>
          <w:pgSz w:w="11907" w:h="16839" w:code="9"/>
          <w:pgMar w:top="1440" w:right="1440" w:bottom="1440" w:left="1440" w:header="720" w:footer="720" w:gutter="0"/>
          <w:cols w:space="720"/>
          <w:docGrid w:linePitch="360"/>
        </w:sectPr>
      </w:pPr>
    </w:p>
    <w:p w14:paraId="3C794DCC" w14:textId="77777777" w:rsidR="009255FF" w:rsidRDefault="009255FF" w:rsidP="009255FF">
      <w:pPr>
        <w:pStyle w:val="TableofFigures"/>
        <w:rPr>
          <w:b/>
          <w:bCs/>
        </w:rPr>
      </w:pPr>
      <w:bookmarkStart w:id="113" w:name="_Toc194212972"/>
    </w:p>
    <w:p w14:paraId="14AA57B0" w14:textId="0DC0A6B6" w:rsidR="009255FF" w:rsidRDefault="004566BF" w:rsidP="004566BF">
      <w:pPr>
        <w:pStyle w:val="Caption"/>
        <w:rPr>
          <w:bCs w:val="0"/>
        </w:rPr>
      </w:pPr>
      <w:bookmarkStart w:id="114" w:name="_Toc506384992"/>
      <w:bookmarkEnd w:id="113"/>
      <w:r>
        <w:t xml:space="preserve">Tabel </w:t>
      </w:r>
      <w:r>
        <w:fldChar w:fldCharType="begin"/>
      </w:r>
      <w:r>
        <w:instrText xml:space="preserve"> SEQ Tabel \* ARABIC </w:instrText>
      </w:r>
      <w:r>
        <w:fldChar w:fldCharType="separate"/>
      </w:r>
      <w:r w:rsidR="00A62A34">
        <w:rPr>
          <w:noProof/>
        </w:rPr>
        <w:t>23</w:t>
      </w:r>
      <w:r>
        <w:fldChar w:fldCharType="end"/>
      </w:r>
      <w:r w:rsidRPr="00616E3E">
        <w:rPr>
          <w:bCs w:val="0"/>
        </w:rPr>
        <w:t>: Evaluarea conformarii cu cerintele BAT</w:t>
      </w:r>
      <w:r w:rsidR="00924C26">
        <w:rPr>
          <w:bCs w:val="0"/>
        </w:rPr>
        <w:t xml:space="preserve"> (30) </w:t>
      </w:r>
      <w:r w:rsidRPr="00616E3E">
        <w:rPr>
          <w:bCs w:val="0"/>
        </w:rPr>
        <w:t xml:space="preserve"> pentru </w:t>
      </w:r>
      <w:r w:rsidR="00924C26">
        <w:rPr>
          <w:bCs w:val="0"/>
        </w:rPr>
        <w:t xml:space="preserve">reducerea emisiilor de amoniac din </w:t>
      </w:r>
      <w:r w:rsidRPr="00616E3E">
        <w:rPr>
          <w:bCs w:val="0"/>
        </w:rPr>
        <w:t>adapost</w:t>
      </w:r>
      <w:r w:rsidR="00924C26">
        <w:rPr>
          <w:bCs w:val="0"/>
        </w:rPr>
        <w:t>uri</w:t>
      </w:r>
      <w:bookmarkEnd w:id="114"/>
      <w:r w:rsidR="00924C26">
        <w:rPr>
          <w:bCs w:val="0"/>
        </w:rPr>
        <w:t xml:space="preserve"> </w:t>
      </w:r>
    </w:p>
    <w:p w14:paraId="030FC599" w14:textId="77777777" w:rsidR="00957DFB" w:rsidRDefault="00957DFB" w:rsidP="00957DFB"/>
    <w:tbl>
      <w:tblPr>
        <w:tblStyle w:val="TableGrid"/>
        <w:tblW w:w="12798" w:type="dxa"/>
        <w:tblInd w:w="360" w:type="dxa"/>
        <w:tblLayout w:type="fixed"/>
        <w:tblLook w:val="04A0" w:firstRow="1" w:lastRow="0" w:firstColumn="1" w:lastColumn="0" w:noHBand="0" w:noVBand="1"/>
      </w:tblPr>
      <w:tblGrid>
        <w:gridCol w:w="778"/>
        <w:gridCol w:w="4820"/>
        <w:gridCol w:w="4320"/>
        <w:gridCol w:w="2880"/>
      </w:tblGrid>
      <w:tr w:rsidR="00957DFB" w:rsidRPr="00561D8C" w14:paraId="0B2B905F" w14:textId="77777777" w:rsidTr="00924C26">
        <w:trPr>
          <w:tblHeader/>
        </w:trPr>
        <w:tc>
          <w:tcPr>
            <w:tcW w:w="778" w:type="dxa"/>
            <w:vMerge w:val="restart"/>
            <w:shd w:val="clear" w:color="auto" w:fill="D9D9D9" w:themeFill="background1" w:themeFillShade="D9"/>
          </w:tcPr>
          <w:p w14:paraId="62B0D88C" w14:textId="77777777" w:rsidR="00957DFB" w:rsidRDefault="00957DFB" w:rsidP="00957DFB">
            <w:pPr>
              <w:jc w:val="center"/>
              <w:rPr>
                <w:b/>
              </w:rPr>
            </w:pPr>
          </w:p>
          <w:p w14:paraId="35704DD3" w14:textId="77777777" w:rsidR="00957DFB" w:rsidRPr="00561D8C" w:rsidRDefault="00957DFB" w:rsidP="00957DFB">
            <w:pPr>
              <w:ind w:left="0"/>
              <w:rPr>
                <w:b/>
              </w:rPr>
            </w:pPr>
            <w:r w:rsidRPr="00561D8C">
              <w:rPr>
                <w:b/>
              </w:rPr>
              <w:t>Index</w:t>
            </w:r>
          </w:p>
        </w:tc>
        <w:tc>
          <w:tcPr>
            <w:tcW w:w="9140" w:type="dxa"/>
            <w:gridSpan w:val="2"/>
            <w:shd w:val="clear" w:color="auto" w:fill="D9D9D9" w:themeFill="background1" w:themeFillShade="D9"/>
          </w:tcPr>
          <w:p w14:paraId="30665EC3" w14:textId="77777777" w:rsidR="00957DFB" w:rsidRPr="005F54FB" w:rsidRDefault="00957DFB" w:rsidP="00957DFB">
            <w:pPr>
              <w:ind w:left="360"/>
            </w:pPr>
            <w:r>
              <w:rPr>
                <w:b/>
              </w:rPr>
              <w:t>BAT 30</w:t>
            </w:r>
            <w:r w:rsidRPr="005F54FB">
              <w:t xml:space="preserve">. </w:t>
            </w:r>
          </w:p>
          <w:p w14:paraId="624E20C6" w14:textId="77777777" w:rsidR="00957DFB" w:rsidRPr="005F54FB" w:rsidRDefault="00957DFB" w:rsidP="00957DFB">
            <w:pPr>
              <w:spacing w:after="200" w:line="276" w:lineRule="auto"/>
              <w:rPr>
                <w:b/>
              </w:rPr>
            </w:pPr>
            <w:r w:rsidRPr="00394964">
              <w:rPr>
                <w:i/>
              </w:rPr>
              <w:t>BAT 30.</w:t>
            </w:r>
            <w:r>
              <w:rPr>
                <w:i/>
              </w:rPr>
              <w:t xml:space="preserve"> </w:t>
            </w:r>
            <w:r w:rsidRPr="00394964">
              <w:rPr>
                <w:i/>
              </w:rPr>
              <w:t xml:space="preserve">Pentru a reduce emisiile de amoniac în aer provenite din fiecare adăpost pentru porci, BAT constau în utilizarea </w:t>
            </w:r>
            <w:r w:rsidRPr="00924C26">
              <w:rPr>
                <w:i/>
                <w:u w:val="single"/>
              </w:rPr>
              <w:t xml:space="preserve">uneia </w:t>
            </w:r>
            <w:r w:rsidRPr="00394964">
              <w:rPr>
                <w:i/>
              </w:rPr>
              <w:t xml:space="preserve">dintre tehnicile indicate mai jos </w:t>
            </w:r>
            <w:r w:rsidRPr="00924C26">
              <w:rPr>
                <w:i/>
                <w:u w:val="single"/>
              </w:rPr>
              <w:t>sau a unei combinații</w:t>
            </w:r>
            <w:r w:rsidRPr="00394964">
              <w:rPr>
                <w:i/>
              </w:rPr>
              <w:t xml:space="preserve"> a acestora</w:t>
            </w:r>
            <w:r>
              <w:rPr>
                <w:sz w:val="19"/>
                <w:szCs w:val="19"/>
              </w:rPr>
              <w:t>.</w:t>
            </w:r>
          </w:p>
        </w:tc>
        <w:tc>
          <w:tcPr>
            <w:tcW w:w="2880" w:type="dxa"/>
            <w:vMerge w:val="restart"/>
            <w:shd w:val="clear" w:color="auto" w:fill="D9D9D9" w:themeFill="background1" w:themeFillShade="D9"/>
          </w:tcPr>
          <w:p w14:paraId="6A4C4623" w14:textId="77777777" w:rsidR="00957DFB" w:rsidRDefault="00957DFB" w:rsidP="00957DFB">
            <w:pPr>
              <w:jc w:val="center"/>
              <w:rPr>
                <w:b/>
              </w:rPr>
            </w:pPr>
            <w:r w:rsidRPr="00EA6F53">
              <w:rPr>
                <w:b/>
              </w:rPr>
              <w:t>Analiza conformarii/ Descrierea situatiei din ferma</w:t>
            </w:r>
          </w:p>
        </w:tc>
      </w:tr>
      <w:tr w:rsidR="00957DFB" w:rsidRPr="00561D8C" w14:paraId="3A500B36" w14:textId="77777777" w:rsidTr="00924C26">
        <w:trPr>
          <w:tblHeader/>
        </w:trPr>
        <w:tc>
          <w:tcPr>
            <w:tcW w:w="778" w:type="dxa"/>
            <w:vMerge/>
            <w:shd w:val="clear" w:color="auto" w:fill="D9D9D9" w:themeFill="background1" w:themeFillShade="D9"/>
          </w:tcPr>
          <w:p w14:paraId="214E5651" w14:textId="77777777" w:rsidR="00957DFB" w:rsidRPr="00561D8C" w:rsidRDefault="00957DFB" w:rsidP="00957DFB">
            <w:pPr>
              <w:jc w:val="center"/>
              <w:rPr>
                <w:b/>
              </w:rPr>
            </w:pPr>
          </w:p>
        </w:tc>
        <w:tc>
          <w:tcPr>
            <w:tcW w:w="4820" w:type="dxa"/>
            <w:shd w:val="clear" w:color="auto" w:fill="D9D9D9" w:themeFill="background1" w:themeFillShade="D9"/>
          </w:tcPr>
          <w:p w14:paraId="5552380B" w14:textId="77777777" w:rsidR="00957DFB" w:rsidRPr="00561D8C" w:rsidRDefault="00957DFB" w:rsidP="00957DFB">
            <w:pPr>
              <w:jc w:val="center"/>
              <w:rPr>
                <w:b/>
              </w:rPr>
            </w:pPr>
            <w:r w:rsidRPr="00561D8C">
              <w:rPr>
                <w:b/>
              </w:rPr>
              <w:t>Tehnica (1)</w:t>
            </w:r>
          </w:p>
        </w:tc>
        <w:tc>
          <w:tcPr>
            <w:tcW w:w="4320" w:type="dxa"/>
            <w:shd w:val="clear" w:color="auto" w:fill="D9D9D9" w:themeFill="background1" w:themeFillShade="D9"/>
          </w:tcPr>
          <w:p w14:paraId="4E3CD6EF" w14:textId="77777777" w:rsidR="00957DFB" w:rsidRPr="00561D8C" w:rsidRDefault="00957DFB" w:rsidP="00957DFB">
            <w:pPr>
              <w:jc w:val="center"/>
              <w:rPr>
                <w:b/>
              </w:rPr>
            </w:pPr>
            <w:r>
              <w:rPr>
                <w:b/>
              </w:rPr>
              <w:t xml:space="preserve">Categorie/ </w:t>
            </w:r>
            <w:r w:rsidRPr="00561D8C">
              <w:rPr>
                <w:b/>
              </w:rPr>
              <w:t>Aplicabilitate</w:t>
            </w:r>
          </w:p>
        </w:tc>
        <w:tc>
          <w:tcPr>
            <w:tcW w:w="2880" w:type="dxa"/>
            <w:vMerge/>
            <w:shd w:val="clear" w:color="auto" w:fill="D9D9D9" w:themeFill="background1" w:themeFillShade="D9"/>
          </w:tcPr>
          <w:p w14:paraId="0F0E7FF8" w14:textId="77777777" w:rsidR="00957DFB" w:rsidRPr="00561D8C" w:rsidRDefault="00957DFB" w:rsidP="00957DFB">
            <w:pPr>
              <w:jc w:val="center"/>
              <w:rPr>
                <w:b/>
              </w:rPr>
            </w:pPr>
          </w:p>
        </w:tc>
      </w:tr>
      <w:tr w:rsidR="00957DFB" w14:paraId="47764C70" w14:textId="77777777" w:rsidTr="00924C26">
        <w:tc>
          <w:tcPr>
            <w:tcW w:w="778" w:type="dxa"/>
          </w:tcPr>
          <w:p w14:paraId="2BCAE059" w14:textId="77777777" w:rsidR="00957DFB" w:rsidRPr="00143D84" w:rsidRDefault="00957DFB" w:rsidP="00957DFB">
            <w:r>
              <w:t>a)</w:t>
            </w:r>
          </w:p>
        </w:tc>
        <w:tc>
          <w:tcPr>
            <w:tcW w:w="4820" w:type="dxa"/>
          </w:tcPr>
          <w:p w14:paraId="210D85FC" w14:textId="77777777" w:rsidR="00957DFB" w:rsidRPr="00143D84" w:rsidRDefault="00957DFB" w:rsidP="00957DFB">
            <w:r w:rsidRPr="00876787">
              <w:t>Una dintre următoarele tehnici, care aplică unul dintre următoarele principii sau o combinație a acestora: (i) reducerea suprafeței emițătoare de amoniac; (ii) creșterea frecvenței de transportare a dejecțiilor lichide (dejecții animaliere) către depozite externe; (iii) separarea urinei de materiile fecale; (iv)păstrarea așternutului curat și uscat.</w:t>
            </w:r>
          </w:p>
        </w:tc>
        <w:tc>
          <w:tcPr>
            <w:tcW w:w="4320" w:type="dxa"/>
          </w:tcPr>
          <w:p w14:paraId="1ED9CB3F" w14:textId="77777777" w:rsidR="00957DFB" w:rsidRPr="00143D84" w:rsidRDefault="00957DFB" w:rsidP="00957DFB"/>
        </w:tc>
        <w:tc>
          <w:tcPr>
            <w:tcW w:w="2880" w:type="dxa"/>
          </w:tcPr>
          <w:p w14:paraId="2456FA4B" w14:textId="77777777" w:rsidR="00957DFB" w:rsidRDefault="00957DFB" w:rsidP="00957DFB"/>
          <w:p w14:paraId="37CCD0E2" w14:textId="33CCEB23" w:rsidR="00957DFB" w:rsidRPr="00143D84" w:rsidRDefault="00957DFB" w:rsidP="009A203E">
            <w:r>
              <w:t xml:space="preserve">(i) Din proiectare, suprafata emitatoare </w:t>
            </w:r>
            <w:r w:rsidR="009A203E">
              <w:t>este</w:t>
            </w:r>
            <w:r>
              <w:t xml:space="preserve"> redusa (raza 17,07 m).</w:t>
            </w:r>
          </w:p>
        </w:tc>
      </w:tr>
      <w:tr w:rsidR="00957DFB" w14:paraId="71773981" w14:textId="77777777" w:rsidTr="00924C26">
        <w:tc>
          <w:tcPr>
            <w:tcW w:w="778" w:type="dxa"/>
          </w:tcPr>
          <w:p w14:paraId="205F3277" w14:textId="77777777" w:rsidR="00957DFB" w:rsidRPr="00143D84" w:rsidRDefault="00957DFB" w:rsidP="00957DFB"/>
        </w:tc>
        <w:tc>
          <w:tcPr>
            <w:tcW w:w="4820" w:type="dxa"/>
          </w:tcPr>
          <w:p w14:paraId="7F1FC788" w14:textId="77777777" w:rsidR="00957DFB" w:rsidRPr="00143D84" w:rsidRDefault="00957DFB" w:rsidP="00957DFB">
            <w:r>
              <w:t xml:space="preserve">0. </w:t>
            </w:r>
            <w:r w:rsidRPr="00876787">
              <w:t>O fosă adâncă (în cazul unei podele prevăzute integral sau parțial cu grătare) numai în cazul în care este utilizată în combinație cu o măsură de reducere suplimentară, de exemplu: —o combinație de tehnici de management nutrițional; —un sistem de purificare a aerului; —reducerea pH-ului dejecțiilor lichide; — răcirea dejecțiilor lichide.</w:t>
            </w:r>
          </w:p>
        </w:tc>
        <w:tc>
          <w:tcPr>
            <w:tcW w:w="4320" w:type="dxa"/>
          </w:tcPr>
          <w:p w14:paraId="0136B77A" w14:textId="77777777" w:rsidR="00957DFB" w:rsidRPr="00143D84" w:rsidRDefault="00957DFB" w:rsidP="00957DFB">
            <w:r>
              <w:t xml:space="preserve">Toti porcii / </w:t>
            </w:r>
            <w:r w:rsidRPr="00876787">
              <w:t>Nu este aplicabilă instalațiilor noi, cu excepția cazului în care o fosă adâncă este utilizată în combinație cu un sistem de purificare a aerului, răcirea dejecțiilor lichide și/sau reducerea pH-ului dejecțiilor lichide.</w:t>
            </w:r>
          </w:p>
        </w:tc>
        <w:tc>
          <w:tcPr>
            <w:tcW w:w="2880" w:type="dxa"/>
          </w:tcPr>
          <w:p w14:paraId="2B297B98" w14:textId="77777777" w:rsidR="00957DFB" w:rsidRPr="00143D84" w:rsidRDefault="00957DFB" w:rsidP="009A203E">
            <w:pPr>
              <w:jc w:val="left"/>
            </w:pPr>
            <w:r>
              <w:t>Se aplica tehnici de management nutritional pentru reducerea continutului de proteina cruda si fosfor.</w:t>
            </w:r>
          </w:p>
        </w:tc>
      </w:tr>
      <w:tr w:rsidR="00957DFB" w14:paraId="5EF5077F" w14:textId="77777777" w:rsidTr="00924C26">
        <w:tc>
          <w:tcPr>
            <w:tcW w:w="778" w:type="dxa"/>
          </w:tcPr>
          <w:p w14:paraId="05E5F38E" w14:textId="77777777" w:rsidR="00957DFB" w:rsidRPr="00143D84" w:rsidRDefault="00957DFB" w:rsidP="00957DFB"/>
        </w:tc>
        <w:tc>
          <w:tcPr>
            <w:tcW w:w="4820" w:type="dxa"/>
          </w:tcPr>
          <w:p w14:paraId="61BD36D2" w14:textId="77777777" w:rsidR="00957DFB" w:rsidRPr="00143D84" w:rsidRDefault="00957DFB" w:rsidP="00957DFB">
            <w:r w:rsidRPr="00876787">
              <w:t>1.Un sistem de aspirat pentru evacuarea frecventă a dejecțiilor lichide (în cazul unei podele prevăzute integral sau parțial cu grătare).</w:t>
            </w:r>
          </w:p>
        </w:tc>
        <w:tc>
          <w:tcPr>
            <w:tcW w:w="4320" w:type="dxa"/>
            <w:vMerge w:val="restart"/>
          </w:tcPr>
          <w:p w14:paraId="32ED04E2" w14:textId="77777777" w:rsidR="00957DFB" w:rsidRPr="00143D84" w:rsidRDefault="00957DFB" w:rsidP="00957DFB">
            <w:r>
              <w:t xml:space="preserve">Toti porcii / </w:t>
            </w:r>
            <w:r w:rsidRPr="00EC0240">
              <w:t>Este posibil să nu fie general aplicabilă instalațiilor existente din considerente tehnice și/sau economice.</w:t>
            </w:r>
          </w:p>
        </w:tc>
        <w:tc>
          <w:tcPr>
            <w:tcW w:w="2880" w:type="dxa"/>
          </w:tcPr>
          <w:p w14:paraId="49E12FD6" w14:textId="77777777" w:rsidR="00957DFB" w:rsidRPr="00143D84" w:rsidRDefault="00957DFB" w:rsidP="00957DFB">
            <w:r>
              <w:t>Exista din proiectare.</w:t>
            </w:r>
          </w:p>
        </w:tc>
      </w:tr>
      <w:tr w:rsidR="00957DFB" w14:paraId="36F02AF7" w14:textId="77777777" w:rsidTr="00924C26">
        <w:tc>
          <w:tcPr>
            <w:tcW w:w="778" w:type="dxa"/>
          </w:tcPr>
          <w:p w14:paraId="792D7C68" w14:textId="77777777" w:rsidR="00957DFB" w:rsidRPr="00143D84" w:rsidRDefault="00957DFB" w:rsidP="00957DFB"/>
        </w:tc>
        <w:tc>
          <w:tcPr>
            <w:tcW w:w="4820" w:type="dxa"/>
          </w:tcPr>
          <w:p w14:paraId="610AA9D9" w14:textId="77777777" w:rsidR="00957DFB" w:rsidRPr="00143D84" w:rsidRDefault="00957DFB" w:rsidP="00957DFB">
            <w:r w:rsidRPr="00876787">
              <w:t>2. Pereți înclinați ai canalului pentru dejecții animaliere (în cazul unei podele prevăzute integral sau parțial cu grătare).</w:t>
            </w:r>
          </w:p>
        </w:tc>
        <w:tc>
          <w:tcPr>
            <w:tcW w:w="4320" w:type="dxa"/>
            <w:vMerge/>
          </w:tcPr>
          <w:p w14:paraId="7122E4A3" w14:textId="77777777" w:rsidR="00957DFB" w:rsidRPr="00143D84" w:rsidRDefault="00957DFB" w:rsidP="00957DFB"/>
        </w:tc>
        <w:tc>
          <w:tcPr>
            <w:tcW w:w="2880" w:type="dxa"/>
          </w:tcPr>
          <w:p w14:paraId="62AA3640" w14:textId="77777777" w:rsidR="00957DFB" w:rsidRPr="00143D84" w:rsidRDefault="00957DFB" w:rsidP="00957DFB">
            <w:r>
              <w:t>Exista din proiectare.</w:t>
            </w:r>
          </w:p>
        </w:tc>
      </w:tr>
      <w:tr w:rsidR="00957DFB" w14:paraId="51EA0A7E" w14:textId="77777777" w:rsidTr="00924C26">
        <w:tc>
          <w:tcPr>
            <w:tcW w:w="778" w:type="dxa"/>
          </w:tcPr>
          <w:p w14:paraId="36AD06EB" w14:textId="77777777" w:rsidR="00957DFB" w:rsidRPr="00143D84" w:rsidRDefault="00957DFB" w:rsidP="00957DFB"/>
        </w:tc>
        <w:tc>
          <w:tcPr>
            <w:tcW w:w="4820" w:type="dxa"/>
          </w:tcPr>
          <w:p w14:paraId="26EF4043" w14:textId="77777777" w:rsidR="00957DFB" w:rsidRPr="00143D84" w:rsidRDefault="00957DFB" w:rsidP="00957DFB">
            <w:r w:rsidRPr="00A17859">
              <w:t>3. O racletă pentru evacuarea frecventă a dejecțiilor lichide (în cazul unei podele prevăzute integral sau parțial cu grătare).</w:t>
            </w:r>
          </w:p>
        </w:tc>
        <w:tc>
          <w:tcPr>
            <w:tcW w:w="4320" w:type="dxa"/>
            <w:vMerge/>
          </w:tcPr>
          <w:p w14:paraId="43810A7B" w14:textId="77777777" w:rsidR="00957DFB" w:rsidRPr="00143D84" w:rsidRDefault="00957DFB" w:rsidP="00957DFB"/>
        </w:tc>
        <w:tc>
          <w:tcPr>
            <w:tcW w:w="2880" w:type="dxa"/>
          </w:tcPr>
          <w:p w14:paraId="487BD6BE" w14:textId="77777777" w:rsidR="00957DFB" w:rsidRPr="00143D84" w:rsidRDefault="00957DFB" w:rsidP="00957DFB">
            <w:r>
              <w:t>Nu se aplică</w:t>
            </w:r>
          </w:p>
        </w:tc>
      </w:tr>
      <w:tr w:rsidR="00957DFB" w14:paraId="20B1A6B5" w14:textId="77777777" w:rsidTr="00924C26">
        <w:tc>
          <w:tcPr>
            <w:tcW w:w="778" w:type="dxa"/>
          </w:tcPr>
          <w:p w14:paraId="1AA16AF4" w14:textId="77777777" w:rsidR="00957DFB" w:rsidRPr="00143D84" w:rsidRDefault="00957DFB" w:rsidP="00957DFB"/>
        </w:tc>
        <w:tc>
          <w:tcPr>
            <w:tcW w:w="4820" w:type="dxa"/>
          </w:tcPr>
          <w:p w14:paraId="3D90CAB0" w14:textId="77777777" w:rsidR="00957DFB" w:rsidRPr="00143D84" w:rsidRDefault="00957DFB" w:rsidP="00957DFB">
            <w:r w:rsidRPr="00EC0240">
              <w:t>4.Evacuarea frecventă a dejecțiilor lichide prin spălare sub presiune (în cazul unei podele prevăzute integral sau parțial cu grătare).</w:t>
            </w:r>
          </w:p>
        </w:tc>
        <w:tc>
          <w:tcPr>
            <w:tcW w:w="4320" w:type="dxa"/>
          </w:tcPr>
          <w:p w14:paraId="76BC96AE" w14:textId="77777777" w:rsidR="00957DFB" w:rsidRPr="00143D84" w:rsidRDefault="00957DFB" w:rsidP="00957DFB">
            <w:r>
              <w:t xml:space="preserve">Toti porcii / </w:t>
            </w:r>
            <w:r w:rsidRPr="00EC0240">
              <w:t xml:space="preserve">Este posibil să nu fie general aplicabilă instalațiilor existente din considerente tehnice și/sau economice. În cazul în care fracțiunea lichidă a dejecțiilor lichide se </w:t>
            </w:r>
            <w:r w:rsidRPr="00EC0240">
              <w:lastRenderedPageBreak/>
              <w:t>utilizează pentru spălarea sub presiune, este posibil ca această tehnică să nu fie aplicabilă fermelor aflate în apropierea receptorilor sensibili ca urmare a mirosurilor puternice emanate în timpul spălării sub presiune.</w:t>
            </w:r>
          </w:p>
        </w:tc>
        <w:tc>
          <w:tcPr>
            <w:tcW w:w="2880" w:type="dxa"/>
          </w:tcPr>
          <w:p w14:paraId="3BED7BC2" w14:textId="77777777" w:rsidR="00957DFB" w:rsidRPr="00143D84" w:rsidRDefault="00957DFB" w:rsidP="009A203E">
            <w:pPr>
              <w:jc w:val="left"/>
            </w:pPr>
            <w:r>
              <w:lastRenderedPageBreak/>
              <w:t xml:space="preserve">Evacuarea dejecțiilor prin spălare sub presiune se </w:t>
            </w:r>
            <w:r>
              <w:lastRenderedPageBreak/>
              <w:t>realizează după fiecare ciclu de producție</w:t>
            </w:r>
          </w:p>
        </w:tc>
      </w:tr>
      <w:tr w:rsidR="00957DFB" w14:paraId="2E9DF4C6" w14:textId="77777777" w:rsidTr="00924C26">
        <w:tc>
          <w:tcPr>
            <w:tcW w:w="778" w:type="dxa"/>
          </w:tcPr>
          <w:p w14:paraId="5A553070" w14:textId="77777777" w:rsidR="00957DFB" w:rsidRPr="00143D84" w:rsidRDefault="00957DFB" w:rsidP="00957DFB"/>
        </w:tc>
        <w:tc>
          <w:tcPr>
            <w:tcW w:w="4820" w:type="dxa"/>
          </w:tcPr>
          <w:p w14:paraId="11302BDB" w14:textId="77777777" w:rsidR="00957DFB" w:rsidRPr="00143D84" w:rsidRDefault="00957DFB" w:rsidP="00957DFB">
            <w:r w:rsidRPr="00EC0240">
              <w:t>5. Fosă pentru dejecții animaliere de dimensiuni reduse (în cazul unei podele prevăzute integral sau parțial cu grătare).</w:t>
            </w:r>
          </w:p>
        </w:tc>
        <w:tc>
          <w:tcPr>
            <w:tcW w:w="4320" w:type="dxa"/>
          </w:tcPr>
          <w:p w14:paraId="000F2B02" w14:textId="77777777" w:rsidR="00957DFB" w:rsidRPr="00143D84" w:rsidRDefault="00957DFB" w:rsidP="00957DFB">
            <w:r w:rsidRPr="00EC0240">
              <w:t xml:space="preserve">Scroafe in calduri si gestante/ Porci </w:t>
            </w:r>
            <w:r>
              <w:t>pentru ingrasare</w:t>
            </w:r>
            <w:r w:rsidRPr="00EC0240">
              <w:t>/ Este posibil să nu fie general aplicabilă instalațiilor existente din considerente tehnice și/sau economice.</w:t>
            </w:r>
          </w:p>
        </w:tc>
        <w:tc>
          <w:tcPr>
            <w:tcW w:w="2880" w:type="dxa"/>
          </w:tcPr>
          <w:p w14:paraId="60F192EA" w14:textId="77777777" w:rsidR="00957DFB" w:rsidRPr="00143D84" w:rsidRDefault="00957DFB" w:rsidP="00957DFB">
            <w:r>
              <w:t>Exista din proiectare rețea de canale longitudinale sub fiecare hală</w:t>
            </w:r>
          </w:p>
        </w:tc>
      </w:tr>
      <w:tr w:rsidR="00957DFB" w14:paraId="68653DA5" w14:textId="77777777" w:rsidTr="00924C26">
        <w:tc>
          <w:tcPr>
            <w:tcW w:w="778" w:type="dxa"/>
          </w:tcPr>
          <w:p w14:paraId="2C9A2F99" w14:textId="77777777" w:rsidR="00957DFB" w:rsidRPr="00143D84" w:rsidRDefault="00957DFB" w:rsidP="00957DFB"/>
        </w:tc>
        <w:tc>
          <w:tcPr>
            <w:tcW w:w="4820" w:type="dxa"/>
          </w:tcPr>
          <w:p w14:paraId="3220CDD6" w14:textId="77777777" w:rsidR="00957DFB" w:rsidRPr="003901B7" w:rsidRDefault="00957DFB" w:rsidP="00957DFB">
            <w:r w:rsidRPr="00F31F60">
              <w:t>13. Colectarea dejecțiilor animaliere în apă.</w:t>
            </w:r>
          </w:p>
        </w:tc>
        <w:tc>
          <w:tcPr>
            <w:tcW w:w="4320" w:type="dxa"/>
          </w:tcPr>
          <w:p w14:paraId="2F8548A2" w14:textId="77777777" w:rsidR="00957DFB" w:rsidRPr="003901B7" w:rsidRDefault="00957DFB" w:rsidP="00957DFB">
            <w:r w:rsidRPr="00EC0240">
              <w:t>Purcei înțărcați/ Porci pentru îngrășare/</w:t>
            </w:r>
            <w:r w:rsidRPr="00F31F60">
              <w:t xml:space="preserve"> Este posibil să nu fie general aplicabilă instalațiilor existente din considerente tehnice și/sau economice.</w:t>
            </w:r>
          </w:p>
        </w:tc>
        <w:tc>
          <w:tcPr>
            <w:tcW w:w="2880" w:type="dxa"/>
          </w:tcPr>
          <w:p w14:paraId="27404A0B" w14:textId="301E0C45" w:rsidR="00957DFB" w:rsidRDefault="00924C26" w:rsidP="00957DFB">
            <w:r>
              <w:t>Dejectiile sunt colectate in canale in care exista perna de apa.</w:t>
            </w:r>
          </w:p>
        </w:tc>
      </w:tr>
    </w:tbl>
    <w:p w14:paraId="0F1C26E6" w14:textId="77777777" w:rsidR="00957DFB" w:rsidRDefault="00957DFB" w:rsidP="00957DFB"/>
    <w:p w14:paraId="2E0A79D0" w14:textId="77777777" w:rsidR="001A418C" w:rsidRDefault="001A418C" w:rsidP="001A418C">
      <w:pPr>
        <w:pStyle w:val="TableofFigures"/>
        <w:rPr>
          <w:b/>
          <w:bCs/>
        </w:rPr>
      </w:pPr>
    </w:p>
    <w:p w14:paraId="29C55CD9" w14:textId="7DA07421" w:rsidR="001A418C" w:rsidRPr="000E032F" w:rsidRDefault="000E032F" w:rsidP="000E032F">
      <w:pPr>
        <w:pStyle w:val="Heading3"/>
      </w:pPr>
      <w:bookmarkStart w:id="115" w:name="_Toc438017385"/>
      <w:r>
        <w:t>4.3</w:t>
      </w:r>
      <w:r w:rsidR="001A418C" w:rsidRPr="000E032F">
        <w:t>.2 Nutritie</w:t>
      </w:r>
      <w:bookmarkEnd w:id="115"/>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6854F912" w:rsidR="00C37764" w:rsidRDefault="00C37764" w:rsidP="00C37764">
      <w:pPr>
        <w:pStyle w:val="Caption"/>
        <w:rPr>
          <w:rFonts w:cs="Arial"/>
          <w:sz w:val="24"/>
          <w:szCs w:val="28"/>
          <w:lang w:val="it-IT"/>
        </w:rPr>
      </w:pPr>
      <w:r>
        <w:rPr>
          <w:rFonts w:cs="Arial"/>
          <w:sz w:val="24"/>
          <w:szCs w:val="28"/>
          <w:lang w:val="it-IT"/>
        </w:rPr>
        <w:tab/>
      </w:r>
      <w:r>
        <w:rPr>
          <w:rFonts w:cs="Arial"/>
          <w:sz w:val="24"/>
          <w:szCs w:val="28"/>
          <w:lang w:val="it-IT"/>
        </w:rPr>
        <w:tab/>
      </w:r>
      <w:bookmarkStart w:id="116" w:name="_Toc506384993"/>
      <w:r>
        <w:t xml:space="preserve">Tabel </w:t>
      </w:r>
      <w:r>
        <w:fldChar w:fldCharType="begin"/>
      </w:r>
      <w:r>
        <w:instrText xml:space="preserve"> SEQ Tabel \* ARABIC </w:instrText>
      </w:r>
      <w:r>
        <w:fldChar w:fldCharType="separate"/>
      </w:r>
      <w:r w:rsidR="00A62A34">
        <w:rPr>
          <w:noProof/>
        </w:rPr>
        <w:t>24</w:t>
      </w:r>
      <w:r>
        <w:fldChar w:fldCharType="end"/>
      </w:r>
      <w:r>
        <w:t>: Componentele sistemului de distributie hrana</w:t>
      </w:r>
      <w:bookmarkEnd w:id="116"/>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leofFigures"/>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leofFigures"/>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leofFigures"/>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55C4F1E3" w:rsidR="00771C85" w:rsidRPr="00391C4A" w:rsidRDefault="00A007FB" w:rsidP="00A007FB">
            <w:pPr>
              <w:pStyle w:val="TableofFigures"/>
              <w:ind w:left="0"/>
              <w:rPr>
                <w:rFonts w:cs="Arial"/>
                <w:bCs/>
                <w:sz w:val="24"/>
                <w:szCs w:val="24"/>
              </w:rPr>
            </w:pPr>
            <w:r>
              <w:rPr>
                <w:rFonts w:cs="Arial"/>
                <w:bCs/>
                <w:sz w:val="24"/>
                <w:szCs w:val="24"/>
              </w:rPr>
              <w:t>2 linii</w:t>
            </w:r>
            <w:r w:rsidR="00391C4A" w:rsidRPr="00391C4A">
              <w:rPr>
                <w:rFonts w:cs="Arial"/>
                <w:bCs/>
                <w:sz w:val="24"/>
                <w:szCs w:val="24"/>
              </w:rPr>
              <w:t>/hala transp. tip Big Dutchman;</w:t>
            </w:r>
            <w:r w:rsidR="00391C4A">
              <w:rPr>
                <w:rFonts w:cs="Arial"/>
                <w:bCs/>
                <w:sz w:val="24"/>
                <w:szCs w:val="24"/>
              </w:rPr>
              <w:t xml:space="preserve"> </w:t>
            </w:r>
            <w:r w:rsidR="00391C4A" w:rsidRPr="00391C4A">
              <w:rPr>
                <w:rFonts w:cs="Arial"/>
                <w:bCs/>
                <w:sz w:val="24"/>
                <w:szCs w:val="24"/>
              </w:rPr>
              <w:t>6</w:t>
            </w:r>
            <w:r>
              <w:rPr>
                <w:rFonts w:cs="Arial"/>
                <w:bCs/>
                <w:sz w:val="24"/>
                <w:szCs w:val="24"/>
              </w:rPr>
              <w:t>4</w:t>
            </w:r>
            <w:r w:rsidR="00525519">
              <w:rPr>
                <w:rFonts w:cs="Arial"/>
                <w:bCs/>
                <w:sz w:val="24"/>
                <w:szCs w:val="24"/>
              </w:rPr>
              <w:t xml:space="preserve"> hranit/ hala</w:t>
            </w:r>
            <w:r w:rsidR="00391C4A" w:rsidRPr="00391C4A">
              <w:rPr>
                <w:rFonts w:cs="Arial"/>
                <w:bCs/>
                <w:sz w:val="24"/>
                <w:szCs w:val="24"/>
              </w:rPr>
              <w:t xml:space="preserve"> + 2 hranit/ boxa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leofFigures"/>
              <w:ind w:left="0"/>
              <w:rPr>
                <w:b/>
                <w:bCs/>
                <w:sz w:val="24"/>
                <w:szCs w:val="24"/>
              </w:rPr>
            </w:pPr>
            <w:r w:rsidRPr="00C37764">
              <w:rPr>
                <w:sz w:val="24"/>
                <w:szCs w:val="24"/>
              </w:rPr>
              <w:lastRenderedPageBreak/>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leofFigures"/>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59FE03F1" w:rsidR="00391C4A" w:rsidRPr="00391C4A" w:rsidRDefault="00391C4A" w:rsidP="00A007FB">
            <w:pPr>
              <w:pStyle w:val="TableofFigures"/>
              <w:ind w:left="0"/>
              <w:rPr>
                <w:rFonts w:cs="Arial"/>
                <w:b/>
                <w:bCs/>
                <w:sz w:val="24"/>
                <w:szCs w:val="24"/>
              </w:rPr>
            </w:pPr>
            <w:r w:rsidRPr="00391C4A">
              <w:rPr>
                <w:rFonts w:cs="Arial"/>
                <w:bCs/>
                <w:sz w:val="24"/>
                <w:szCs w:val="24"/>
              </w:rPr>
              <w:t xml:space="preserve">1 linie/hala transp. tip Big Dutchman; </w:t>
            </w:r>
            <w:r w:rsidR="00525519">
              <w:rPr>
                <w:rFonts w:cs="Arial"/>
                <w:bCs/>
                <w:sz w:val="24"/>
                <w:szCs w:val="24"/>
              </w:rPr>
              <w:t>3</w:t>
            </w:r>
            <w:r w:rsidR="00A007FB">
              <w:rPr>
                <w:rFonts w:cs="Arial"/>
                <w:bCs/>
                <w:sz w:val="24"/>
                <w:szCs w:val="24"/>
              </w:rPr>
              <w:t>2</w:t>
            </w:r>
            <w:r w:rsidRPr="00391C4A">
              <w:rPr>
                <w:rFonts w:cs="Arial"/>
                <w:bCs/>
                <w:sz w:val="24"/>
                <w:szCs w:val="24"/>
              </w:rPr>
              <w:t xml:space="preserve"> hranit/ hala + 2 hranit/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leofFigures"/>
              <w:ind w:left="0"/>
              <w:rPr>
                <w:b/>
                <w:bCs/>
                <w:sz w:val="24"/>
                <w:szCs w:val="24"/>
              </w:rPr>
            </w:pPr>
            <w:r w:rsidRPr="00771C85">
              <w:rPr>
                <w:b/>
                <w:bCs/>
                <w:sz w:val="24"/>
                <w:szCs w:val="24"/>
              </w:rPr>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leofFigures"/>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5FED4837" w:rsidR="00771C85" w:rsidRPr="00771C85" w:rsidRDefault="00A007FB" w:rsidP="00A007FB">
            <w:pPr>
              <w:pStyle w:val="TableofFigures"/>
              <w:ind w:left="0"/>
              <w:rPr>
                <w:rFonts w:cs="Arial"/>
                <w:b/>
                <w:bCs/>
                <w:sz w:val="24"/>
                <w:szCs w:val="24"/>
              </w:rPr>
            </w:pPr>
            <w:r>
              <w:rPr>
                <w:rFonts w:cs="Arial"/>
                <w:b/>
                <w:bCs/>
                <w:sz w:val="24"/>
                <w:szCs w:val="24"/>
              </w:rPr>
              <w:t>6</w:t>
            </w:r>
            <w:r w:rsidR="00771C85" w:rsidRPr="00771C85">
              <w:rPr>
                <w:rFonts w:cs="Arial"/>
                <w:b/>
                <w:bCs/>
                <w:sz w:val="24"/>
                <w:szCs w:val="24"/>
              </w:rPr>
              <w:t xml:space="preserve"> linii</w:t>
            </w:r>
            <w:r w:rsidR="00C37764">
              <w:rPr>
                <w:rFonts w:cs="Arial"/>
                <w:b/>
                <w:bCs/>
                <w:sz w:val="24"/>
                <w:szCs w:val="24"/>
              </w:rPr>
              <w:t xml:space="preserve"> transp</w:t>
            </w:r>
            <w:r w:rsidR="004566BF">
              <w:rPr>
                <w:rFonts w:cs="Arial"/>
                <w:b/>
                <w:bCs/>
                <w:sz w:val="24"/>
                <w:szCs w:val="24"/>
              </w:rPr>
              <w:t>.</w:t>
            </w:r>
            <w:r w:rsidR="004566BF">
              <w:rPr>
                <w:rFonts w:cs="Arial"/>
                <w:bCs/>
                <w:sz w:val="24"/>
                <w:szCs w:val="24"/>
              </w:rPr>
              <w:t xml:space="preserve"> </w:t>
            </w:r>
            <w:r w:rsidR="004566BF" w:rsidRPr="004566BF">
              <w:rPr>
                <w:rFonts w:cs="Arial"/>
                <w:b/>
                <w:bCs/>
                <w:sz w:val="24"/>
                <w:szCs w:val="24"/>
              </w:rPr>
              <w:t>Big Dutchman</w:t>
            </w:r>
            <w:r w:rsidR="004566BF">
              <w:rPr>
                <w:rFonts w:cs="Arial"/>
                <w:b/>
                <w:bCs/>
                <w:sz w:val="24"/>
                <w:szCs w:val="24"/>
              </w:rPr>
              <w:t xml:space="preserve"> </w:t>
            </w:r>
            <w:r w:rsidR="00C37764">
              <w:rPr>
                <w:rFonts w:cs="Arial"/>
                <w:b/>
                <w:bCs/>
                <w:sz w:val="24"/>
                <w:szCs w:val="24"/>
              </w:rPr>
              <w:t xml:space="preserve">/ ferma; </w:t>
            </w:r>
            <w:r w:rsidR="004566BF">
              <w:rPr>
                <w:rFonts w:cs="Arial"/>
                <w:b/>
                <w:bCs/>
                <w:sz w:val="24"/>
                <w:szCs w:val="24"/>
              </w:rPr>
              <w:t>2</w:t>
            </w:r>
            <w:r w:rsidR="00525519">
              <w:rPr>
                <w:rFonts w:cs="Arial"/>
                <w:b/>
                <w:bCs/>
                <w:sz w:val="24"/>
                <w:szCs w:val="24"/>
              </w:rPr>
              <w:t>0</w:t>
            </w:r>
            <w:r>
              <w:rPr>
                <w:rFonts w:cs="Arial"/>
                <w:b/>
                <w:bCs/>
                <w:sz w:val="24"/>
                <w:szCs w:val="24"/>
              </w:rPr>
              <w:t>0</w:t>
            </w:r>
            <w:r w:rsidR="00391C4A">
              <w:rPr>
                <w:rFonts w:cs="Arial"/>
                <w:b/>
                <w:bCs/>
                <w:sz w:val="24"/>
                <w:szCs w:val="24"/>
              </w:rPr>
              <w:t xml:space="preserve"> </w:t>
            </w:r>
            <w:r w:rsidR="00C37764">
              <w:rPr>
                <w:rFonts w:cs="Arial"/>
                <w:b/>
                <w:bCs/>
                <w:sz w:val="24"/>
                <w:szCs w:val="24"/>
              </w:rPr>
              <w:t>hranitoare/ ferma</w:t>
            </w:r>
          </w:p>
        </w:tc>
      </w:tr>
    </w:tbl>
    <w:p w14:paraId="7F80654E" w14:textId="77777777" w:rsidR="00A007FB" w:rsidRDefault="00A007FB" w:rsidP="001A418C">
      <w:pPr>
        <w:widowControl w:val="0"/>
        <w:autoSpaceDE w:val="0"/>
        <w:autoSpaceDN w:val="0"/>
        <w:adjustRightInd w:val="0"/>
        <w:spacing w:line="384" w:lineRule="atLeast"/>
        <w:rPr>
          <w:rFonts w:cs="Arial"/>
          <w:sz w:val="24"/>
          <w:szCs w:val="28"/>
          <w:lang w:val="it-IT"/>
        </w:rPr>
      </w:pPr>
    </w:p>
    <w:p w14:paraId="62346657" w14:textId="576564EF"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A007FB">
        <w:rPr>
          <w:rFonts w:cs="Arial"/>
          <w:sz w:val="24"/>
          <w:szCs w:val="28"/>
          <w:lang w:val="it-IT"/>
        </w:rPr>
        <w:t>sunt</w:t>
      </w:r>
      <w:r w:rsidR="004566BF">
        <w:rPr>
          <w:rFonts w:cs="Arial"/>
          <w:sz w:val="24"/>
          <w:szCs w:val="28"/>
          <w:lang w:val="it-IT"/>
        </w:rPr>
        <w:t xml:space="preserve"> instalata</w:t>
      </w:r>
      <w:r w:rsidRPr="006063A0">
        <w:rPr>
          <w:rFonts w:cs="Arial"/>
          <w:sz w:val="24"/>
          <w:szCs w:val="28"/>
          <w:lang w:val="it-IT"/>
        </w:rPr>
        <w:t xml:space="preserve"> cate </w:t>
      </w:r>
      <w:r w:rsidR="00A007FB">
        <w:rPr>
          <w:rFonts w:cs="Arial"/>
          <w:sz w:val="24"/>
          <w:szCs w:val="28"/>
          <w:lang w:val="it-IT"/>
        </w:rPr>
        <w:t>2 linii</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4566BF">
        <w:rPr>
          <w:rFonts w:cs="Arial"/>
          <w:sz w:val="24"/>
          <w:szCs w:val="28"/>
          <w:lang w:val="it-IT"/>
        </w:rPr>
        <w:t>6</w:t>
      </w:r>
      <w:r w:rsidR="00A007FB">
        <w:rPr>
          <w:rFonts w:cs="Arial"/>
          <w:sz w:val="24"/>
          <w:szCs w:val="28"/>
          <w:lang w:val="it-IT"/>
        </w:rPr>
        <w:t>4</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A007FB">
        <w:rPr>
          <w:rFonts w:cs="Arial"/>
          <w:sz w:val="24"/>
          <w:szCs w:val="28"/>
          <w:lang w:val="it-IT"/>
        </w:rPr>
        <w:t xml:space="preserve">cate 1 linie de hranire Big Dutchman, cu </w:t>
      </w:r>
      <w:r w:rsidR="00525519">
        <w:rPr>
          <w:rFonts w:cs="Arial"/>
          <w:sz w:val="24"/>
          <w:szCs w:val="28"/>
          <w:lang w:val="it-IT"/>
        </w:rPr>
        <w:t>3</w:t>
      </w:r>
      <w:r w:rsidR="00A007FB">
        <w:rPr>
          <w:rFonts w:cs="Arial"/>
          <w:sz w:val="24"/>
          <w:szCs w:val="28"/>
          <w:lang w:val="it-IT"/>
        </w:rPr>
        <w:t>2</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391C4A" w:rsidRPr="00391C4A">
        <w:rPr>
          <w:rFonts w:cs="Arial"/>
          <w:bCs/>
          <w:sz w:val="24"/>
          <w:szCs w:val="24"/>
        </w:rPr>
        <w:t>2 hranit/ boxe spital/ hala</w:t>
      </w:r>
      <w:r w:rsidR="009A203E">
        <w:rPr>
          <w:rFonts w:cs="Arial"/>
          <w:bCs/>
          <w:sz w:val="24"/>
          <w:szCs w:val="24"/>
        </w:rPr>
        <w:t xml:space="preserve"> (atat la halele calde cat si la cele reci)</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lastRenderedPageBreak/>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0A5E728B"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Compararea tehnicilor utilizate in ferma cu tehnicile BAT indicate in documentul </w:t>
      </w:r>
      <w:r w:rsidR="006D34F1">
        <w:rPr>
          <w:rFonts w:cs="Arial"/>
          <w:sz w:val="24"/>
          <w:szCs w:val="28"/>
          <w:lang w:val="it-IT"/>
        </w:rPr>
        <w:t>IRPP_Bref_2017</w:t>
      </w:r>
      <w:r w:rsidRPr="006063A0">
        <w:rPr>
          <w:rFonts w:cs="Arial"/>
          <w:sz w:val="24"/>
          <w:szCs w:val="28"/>
          <w:lang w:val="it-IT"/>
        </w:rPr>
        <w:t>, se face pentru doua categorii de indicatori:</w:t>
      </w:r>
    </w:p>
    <w:p w14:paraId="5C3631D4" w14:textId="77777777" w:rsidR="001A418C" w:rsidRDefault="001A418C" w:rsidP="00B2553D">
      <w:pPr>
        <w:numPr>
          <w:ilvl w:val="0"/>
          <w:numId w:val="36"/>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B2553D">
      <w:pPr>
        <w:numPr>
          <w:ilvl w:val="0"/>
          <w:numId w:val="36"/>
        </w:numPr>
        <w:spacing w:after="0"/>
        <w:rPr>
          <w:sz w:val="24"/>
          <w:szCs w:val="24"/>
        </w:rPr>
      </w:pPr>
      <w:r>
        <w:rPr>
          <w:sz w:val="24"/>
          <w:szCs w:val="24"/>
        </w:rPr>
        <w:t xml:space="preserve">consumul de furaj. </w:t>
      </w:r>
    </w:p>
    <w:p w14:paraId="166A4A5D" w14:textId="77777777" w:rsidR="007A48CC" w:rsidRPr="007A48CC" w:rsidRDefault="007A48CC" w:rsidP="00B23F18">
      <w:pPr>
        <w:pStyle w:val="Caption"/>
        <w:rPr>
          <w:b w:val="0"/>
          <w:sz w:val="24"/>
          <w:szCs w:val="24"/>
        </w:rPr>
      </w:pPr>
      <w:r w:rsidRPr="007A48CC">
        <w:rPr>
          <w:b w:val="0"/>
          <w:sz w:val="24"/>
          <w:szCs w:val="24"/>
        </w:rPr>
        <w:t>In tabelul de mai jos sunt prezentate continuturile de proteina bruta si fosfor in retetele de nutritie pe faze de hranire.</w:t>
      </w:r>
    </w:p>
    <w:p w14:paraId="06B39B98" w14:textId="4FB9F307" w:rsidR="00B23F18" w:rsidRDefault="00B23F18" w:rsidP="00B23F18">
      <w:pPr>
        <w:pStyle w:val="Caption"/>
      </w:pPr>
      <w:bookmarkStart w:id="117" w:name="_Toc506384994"/>
      <w:r>
        <w:t xml:space="preserve">Tabel </w:t>
      </w:r>
      <w:r>
        <w:fldChar w:fldCharType="begin"/>
      </w:r>
      <w:r>
        <w:instrText xml:space="preserve"> SEQ Tabel \* ARABIC </w:instrText>
      </w:r>
      <w:r>
        <w:fldChar w:fldCharType="separate"/>
      </w:r>
      <w:r w:rsidR="00A62A34">
        <w:rPr>
          <w:noProof/>
        </w:rPr>
        <w:t>25</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7"/>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lastRenderedPageBreak/>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76464542" w:rsidR="00B23F18" w:rsidRDefault="00B23F18" w:rsidP="00B23F18">
      <w:pPr>
        <w:pStyle w:val="Caption"/>
        <w:rPr>
          <w:b w:val="0"/>
        </w:rPr>
      </w:pPr>
      <w:bookmarkStart w:id="118" w:name="_Toc506384995"/>
      <w:r>
        <w:t xml:space="preserve">Tabel </w:t>
      </w:r>
      <w:r>
        <w:fldChar w:fldCharType="begin"/>
      </w:r>
      <w:r>
        <w:instrText xml:space="preserve"> SEQ Tabel \* ARABIC </w:instrText>
      </w:r>
      <w:r>
        <w:fldChar w:fldCharType="separate"/>
      </w:r>
      <w:r w:rsidR="00A62A34">
        <w:rPr>
          <w:noProof/>
        </w:rPr>
        <w:t>26</w:t>
      </w:r>
      <w:r>
        <w:fldChar w:fldCharType="end"/>
      </w:r>
      <w:r>
        <w:t xml:space="preserve">: Determinarea necesarului anual de furaje la functionarea fermei in regim de </w:t>
      </w:r>
      <w:r w:rsidR="00F11B90">
        <w:t>TINERET</w:t>
      </w:r>
      <w:r>
        <w:t xml:space="preserve"> (NURSERY</w:t>
      </w:r>
      <w:r w:rsidR="00990DDB">
        <w:t>-16.320 locuri</w:t>
      </w:r>
      <w:r>
        <w:t>)</w:t>
      </w:r>
      <w:bookmarkEnd w:id="118"/>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leofFigures"/>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5BF4FB13" w:rsidR="00F11B90" w:rsidRDefault="00F11B90" w:rsidP="00F11B90">
      <w:pPr>
        <w:pStyle w:val="Caption"/>
        <w:rPr>
          <w:b w:val="0"/>
        </w:rPr>
      </w:pPr>
      <w:bookmarkStart w:id="119" w:name="_Toc506384996"/>
      <w:r>
        <w:t xml:space="preserve">Tabel </w:t>
      </w:r>
      <w:r>
        <w:fldChar w:fldCharType="begin"/>
      </w:r>
      <w:r>
        <w:instrText xml:space="preserve"> SEQ Tabel \* ARABIC </w:instrText>
      </w:r>
      <w:r>
        <w:fldChar w:fldCharType="separate"/>
      </w:r>
      <w:r w:rsidR="00A62A34">
        <w:rPr>
          <w:noProof/>
        </w:rPr>
        <w:t>27</w:t>
      </w:r>
      <w:r>
        <w:fldChar w:fldCharType="end"/>
      </w:r>
      <w:r>
        <w:t>: Determinarea necesarului anual de firaje la functionarea fermei in regim de CRESTERE-INGRASARE (WTF</w:t>
      </w:r>
      <w:r w:rsidR="00990DDB">
        <w:t>-8.160 locuri</w:t>
      </w:r>
      <w:r>
        <w:t>)</w:t>
      </w:r>
      <w:bookmarkEnd w:id="119"/>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lastRenderedPageBreak/>
              <w:t>Crestere (Tineret)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lastRenderedPageBreak/>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leofFigures"/>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leofFigures"/>
        <w:jc w:val="both"/>
        <w:rPr>
          <w:b/>
        </w:rPr>
      </w:pPr>
    </w:p>
    <w:p w14:paraId="21A2F5F3" w14:textId="20407A88" w:rsidR="00F11B90" w:rsidRDefault="00F11B90" w:rsidP="00F11B90">
      <w:pPr>
        <w:pStyle w:val="Caption"/>
        <w:rPr>
          <w:b w:val="0"/>
        </w:rPr>
      </w:pPr>
      <w:bookmarkStart w:id="120" w:name="_Toc506384997"/>
      <w:r>
        <w:t xml:space="preserve">Tabel </w:t>
      </w:r>
      <w:r>
        <w:fldChar w:fldCharType="begin"/>
      </w:r>
      <w:r>
        <w:instrText xml:space="preserve"> SEQ Tabel \* ARABIC </w:instrText>
      </w:r>
      <w:r>
        <w:fldChar w:fldCharType="separate"/>
      </w:r>
      <w:r w:rsidR="00A62A34">
        <w:rPr>
          <w:noProof/>
        </w:rPr>
        <w:t>28</w:t>
      </w:r>
      <w:r>
        <w:fldChar w:fldCharType="end"/>
      </w:r>
      <w:r>
        <w:t>: Determinarea necesarului anual de furaje la functionare a fermei in regim de INGRASARE (FINISHER</w:t>
      </w:r>
      <w:r w:rsidR="009F4CB9">
        <w:t xml:space="preserve"> – 8.160 locuri</w:t>
      </w:r>
      <w:r>
        <w:t>)</w:t>
      </w:r>
      <w:bookmarkEnd w:id="120"/>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lastRenderedPageBreak/>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3AFB4926" w:rsidR="001A418C" w:rsidRDefault="007323A0" w:rsidP="007323A0">
      <w:pPr>
        <w:pStyle w:val="Caption"/>
        <w:rPr>
          <w:bCs w:val="0"/>
        </w:rPr>
      </w:pPr>
      <w:bookmarkStart w:id="121" w:name="_Toc506384998"/>
      <w:r>
        <w:t xml:space="preserve">Tabel </w:t>
      </w:r>
      <w:r>
        <w:fldChar w:fldCharType="begin"/>
      </w:r>
      <w:r>
        <w:instrText xml:space="preserve"> SEQ Tabel \* ARABIC </w:instrText>
      </w:r>
      <w:r>
        <w:fldChar w:fldCharType="separate"/>
      </w:r>
      <w:r w:rsidR="00A62A34">
        <w:rPr>
          <w:noProof/>
        </w:rPr>
        <w:t>29</w:t>
      </w:r>
      <w:r>
        <w:fldChar w:fldCharType="end"/>
      </w:r>
      <w:r>
        <w:t xml:space="preserve">: </w:t>
      </w:r>
      <w:r w:rsidRPr="007E02D3">
        <w:rPr>
          <w:bCs w:val="0"/>
        </w:rPr>
        <w:t xml:space="preserve"> Conformarea cu cerintele BAT pentru tehnici de nutritie</w:t>
      </w:r>
      <w:bookmarkEnd w:id="121"/>
    </w:p>
    <w:tbl>
      <w:tblPr>
        <w:tblStyle w:val="TableGrid"/>
        <w:tblW w:w="0" w:type="auto"/>
        <w:tblInd w:w="284" w:type="dxa"/>
        <w:tblLook w:val="04A0" w:firstRow="1" w:lastRow="0" w:firstColumn="1" w:lastColumn="0" w:noHBand="0" w:noVBand="1"/>
      </w:tblPr>
      <w:tblGrid>
        <w:gridCol w:w="991"/>
        <w:gridCol w:w="4068"/>
        <w:gridCol w:w="3369"/>
        <w:gridCol w:w="4151"/>
        <w:gridCol w:w="87"/>
      </w:tblGrid>
      <w:tr w:rsidR="00443C05" w:rsidRPr="003B5CDB" w14:paraId="3D549C95" w14:textId="77777777" w:rsidTr="00443C05">
        <w:trPr>
          <w:gridAfter w:val="1"/>
          <w:wAfter w:w="90" w:type="dxa"/>
          <w:tblHeader/>
        </w:trPr>
        <w:tc>
          <w:tcPr>
            <w:tcW w:w="990" w:type="dxa"/>
            <w:vMerge w:val="restart"/>
            <w:shd w:val="clear" w:color="auto" w:fill="D9D9D9" w:themeFill="background1" w:themeFillShade="D9"/>
          </w:tcPr>
          <w:p w14:paraId="7AFABE5A"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0065830D" w14:textId="77777777" w:rsidR="00443C05" w:rsidRPr="000F4D3F" w:rsidRDefault="00443C05" w:rsidP="006C5AF5">
            <w:pPr>
              <w:rPr>
                <w:b/>
              </w:rPr>
            </w:pPr>
            <w:r w:rsidRPr="000F4D3F">
              <w:rPr>
                <w:b/>
              </w:rPr>
              <w:t xml:space="preserve">BAT 3. </w:t>
            </w:r>
          </w:p>
          <w:p w14:paraId="5161430B" w14:textId="77777777" w:rsidR="00443C05" w:rsidRPr="000F4D3F" w:rsidRDefault="00443C05" w:rsidP="006C5AF5">
            <w:pPr>
              <w:rPr>
                <w:b/>
                <w:lang w:val="it-IT"/>
              </w:rPr>
            </w:pPr>
            <w:r w:rsidRPr="000F4D3F">
              <w:rPr>
                <w:i/>
              </w:rPr>
              <w:t>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230" w:type="dxa"/>
            <w:vMerge w:val="restart"/>
            <w:shd w:val="clear" w:color="auto" w:fill="D9D9D9" w:themeFill="background1" w:themeFillShade="D9"/>
          </w:tcPr>
          <w:p w14:paraId="1B55D51E" w14:textId="77777777" w:rsidR="00443C05" w:rsidRDefault="00443C05" w:rsidP="006C5AF5">
            <w:pPr>
              <w:jc w:val="center"/>
              <w:rPr>
                <w:b/>
                <w:bCs/>
              </w:rPr>
            </w:pPr>
            <w:r w:rsidRPr="00DA7DB6">
              <w:rPr>
                <w:b/>
                <w:bCs/>
              </w:rPr>
              <w:t xml:space="preserve">Analiza conformarii/ </w:t>
            </w:r>
          </w:p>
          <w:p w14:paraId="46DD92C6"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576E6B62" w14:textId="77777777" w:rsidTr="00443C05">
        <w:trPr>
          <w:gridAfter w:val="1"/>
          <w:wAfter w:w="90" w:type="dxa"/>
          <w:tblHeader/>
        </w:trPr>
        <w:tc>
          <w:tcPr>
            <w:tcW w:w="990" w:type="dxa"/>
            <w:vMerge/>
            <w:shd w:val="clear" w:color="auto" w:fill="D9D9D9" w:themeFill="background1" w:themeFillShade="D9"/>
          </w:tcPr>
          <w:p w14:paraId="7207D41F"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1619ADB"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087E8520"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230" w:type="dxa"/>
            <w:vMerge/>
            <w:shd w:val="clear" w:color="auto" w:fill="D9D9D9" w:themeFill="background1" w:themeFillShade="D9"/>
          </w:tcPr>
          <w:p w14:paraId="78C5CDA0"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EAF8D0F" w14:textId="77777777" w:rsidTr="00443C05">
        <w:trPr>
          <w:gridAfter w:val="1"/>
          <w:wAfter w:w="90" w:type="dxa"/>
        </w:trPr>
        <w:tc>
          <w:tcPr>
            <w:tcW w:w="990" w:type="dxa"/>
          </w:tcPr>
          <w:p w14:paraId="421A7CF9"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a.</w:t>
            </w:r>
          </w:p>
        </w:tc>
        <w:tc>
          <w:tcPr>
            <w:tcW w:w="4144" w:type="dxa"/>
          </w:tcPr>
          <w:p w14:paraId="0D39254A" w14:textId="77777777" w:rsidR="00443C05" w:rsidRPr="000F4D3F" w:rsidRDefault="00443C05" w:rsidP="006C5AF5">
            <w:r w:rsidRPr="000F4D3F">
              <w:t>Reducerea conținutului de proteine brute prin utilizarea unui regim alimentar echilibrat în azot bazat pe necesitățile de energie și aminoacizi digestibili.</w:t>
            </w:r>
          </w:p>
        </w:tc>
        <w:tc>
          <w:tcPr>
            <w:tcW w:w="3420" w:type="dxa"/>
          </w:tcPr>
          <w:p w14:paraId="645850A3" w14:textId="77777777" w:rsidR="00443C05" w:rsidRPr="003B5CDB" w:rsidRDefault="00443C05" w:rsidP="006C5AF5">
            <w:pPr>
              <w:widowControl w:val="0"/>
              <w:autoSpaceDE w:val="0"/>
              <w:autoSpaceDN w:val="0"/>
              <w:adjustRightInd w:val="0"/>
              <w:spacing w:line="374" w:lineRule="atLeast"/>
              <w:rPr>
                <w:lang w:val="it-IT"/>
              </w:rPr>
            </w:pPr>
            <w:r w:rsidRPr="003B5CDB">
              <w:t>General aplicabilă.</w:t>
            </w:r>
          </w:p>
        </w:tc>
        <w:tc>
          <w:tcPr>
            <w:tcW w:w="4230" w:type="dxa"/>
          </w:tcPr>
          <w:p w14:paraId="2B1A655E" w14:textId="77777777" w:rsidR="00443C05" w:rsidRPr="00071EB6" w:rsidRDefault="00443C05" w:rsidP="006C5AF5">
            <w:r w:rsidRPr="00071EB6">
              <w:t xml:space="preserve">În realizarea furajelor se utilizează conceptul de </w:t>
            </w:r>
            <w:r w:rsidRPr="00071EB6">
              <w:rPr>
                <w:i/>
              </w:rPr>
              <w:t xml:space="preserve">proteină ideală, </w:t>
            </w:r>
            <w:r w:rsidRPr="00071EB6">
              <w:t xml:space="preserve">echilibrată la nivel de aminoacizi esenţiali (lizina, metionina, cistina, treonina şi triptofan) cu raport optim </w:t>
            </w:r>
            <w:r w:rsidRPr="00071EB6">
              <w:lastRenderedPageBreak/>
              <w:t>între nivelul proteinei digestibile şi energia netă, prin aceasta realizîndu-se o excreţie minimă de azot prin fecale.</w:t>
            </w:r>
          </w:p>
        </w:tc>
      </w:tr>
      <w:tr w:rsidR="00443C05" w:rsidRPr="003B5CDB" w14:paraId="7EE2461C" w14:textId="77777777" w:rsidTr="00443C05">
        <w:trPr>
          <w:gridAfter w:val="1"/>
          <w:wAfter w:w="90" w:type="dxa"/>
        </w:trPr>
        <w:tc>
          <w:tcPr>
            <w:tcW w:w="990" w:type="dxa"/>
          </w:tcPr>
          <w:p w14:paraId="1FC33DFC" w14:textId="77777777" w:rsidR="00443C05" w:rsidRPr="003B5CDB" w:rsidRDefault="00443C05" w:rsidP="006C5AF5">
            <w:pPr>
              <w:widowControl w:val="0"/>
              <w:autoSpaceDE w:val="0"/>
              <w:autoSpaceDN w:val="0"/>
              <w:adjustRightInd w:val="0"/>
              <w:spacing w:line="374" w:lineRule="atLeast"/>
              <w:rPr>
                <w:lang w:val="it-IT"/>
              </w:rPr>
            </w:pPr>
            <w:r>
              <w:rPr>
                <w:lang w:val="it-IT"/>
              </w:rPr>
              <w:lastRenderedPageBreak/>
              <w:t xml:space="preserve"> </w:t>
            </w:r>
            <w:r w:rsidRPr="003B5CDB">
              <w:rPr>
                <w:lang w:val="it-IT"/>
              </w:rPr>
              <w:t>b.</w:t>
            </w:r>
          </w:p>
        </w:tc>
        <w:tc>
          <w:tcPr>
            <w:tcW w:w="4144" w:type="dxa"/>
          </w:tcPr>
          <w:p w14:paraId="202DB59B" w14:textId="77777777" w:rsidR="00443C05" w:rsidRPr="000F4D3F" w:rsidRDefault="00443C05" w:rsidP="006C5AF5">
            <w:r w:rsidRPr="000F4D3F">
              <w:t>Hrănirea în mai multe etape cu asigurarea unui regim alimentar adaptat cerințelor specifice ale perioadei de producție.</w:t>
            </w:r>
          </w:p>
        </w:tc>
        <w:tc>
          <w:tcPr>
            <w:tcW w:w="3420" w:type="dxa"/>
          </w:tcPr>
          <w:p w14:paraId="149CB29C" w14:textId="77777777" w:rsidR="00443C05" w:rsidRPr="003B5CDB" w:rsidRDefault="00443C05" w:rsidP="006C5AF5">
            <w:pPr>
              <w:widowControl w:val="0"/>
              <w:autoSpaceDE w:val="0"/>
              <w:autoSpaceDN w:val="0"/>
              <w:adjustRightInd w:val="0"/>
              <w:spacing w:line="374" w:lineRule="atLeast"/>
            </w:pPr>
            <w:r w:rsidRPr="003B5CDB">
              <w:t>General aplicabilă.</w:t>
            </w:r>
          </w:p>
        </w:tc>
        <w:tc>
          <w:tcPr>
            <w:tcW w:w="4230" w:type="dxa"/>
          </w:tcPr>
          <w:p w14:paraId="5A7CC018" w14:textId="77777777" w:rsidR="00443C05" w:rsidRPr="00071EB6" w:rsidRDefault="00443C05" w:rsidP="006C5AF5">
            <w:r w:rsidRPr="00071EB6">
              <w:t>Hrănirea se face cu furaj adaptat necesităţilor fiziologice fiecărei etape de dezvoltare</w:t>
            </w:r>
          </w:p>
        </w:tc>
      </w:tr>
      <w:tr w:rsidR="00443C05" w:rsidRPr="003B5CDB" w14:paraId="71A64E2C" w14:textId="77777777" w:rsidTr="00443C05">
        <w:trPr>
          <w:gridAfter w:val="1"/>
          <w:wAfter w:w="90" w:type="dxa"/>
        </w:trPr>
        <w:tc>
          <w:tcPr>
            <w:tcW w:w="990" w:type="dxa"/>
          </w:tcPr>
          <w:p w14:paraId="49A8A7DE"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c.</w:t>
            </w:r>
          </w:p>
        </w:tc>
        <w:tc>
          <w:tcPr>
            <w:tcW w:w="4144" w:type="dxa"/>
          </w:tcPr>
          <w:p w14:paraId="663CC7B0" w14:textId="77777777" w:rsidR="00443C05" w:rsidRPr="000F4D3F" w:rsidRDefault="00443C05" w:rsidP="006C5AF5">
            <w:r w:rsidRPr="000F4D3F">
              <w:t>Adăugarea unei cantități controlate de aminoacizi esențiali la un regim alimentar cu un nivel scăzut de proteine brute.</w:t>
            </w:r>
          </w:p>
        </w:tc>
        <w:tc>
          <w:tcPr>
            <w:tcW w:w="3420" w:type="dxa"/>
          </w:tcPr>
          <w:p w14:paraId="44C59530" w14:textId="77777777" w:rsidR="00443C05" w:rsidRPr="005E4EB6" w:rsidRDefault="00443C05" w:rsidP="006C5AF5">
            <w:pPr>
              <w:rPr>
                <w:sz w:val="18"/>
                <w:szCs w:val="18"/>
              </w:rPr>
            </w:pPr>
            <w:r w:rsidRPr="005E4EB6">
              <w:rPr>
                <w:sz w:val="18"/>
                <w:szCs w:val="18"/>
              </w:rPr>
              <w:t>Aplicabilitatea poate fi limitată în cazul în care furajele cu un conținut scăzut de proteine nu sunt accesibile din punct de vedere economic. Aminoacizii sintetici nu se utilizează în cazul producției animaliere ecologice.</w:t>
            </w:r>
          </w:p>
        </w:tc>
        <w:tc>
          <w:tcPr>
            <w:tcW w:w="4230" w:type="dxa"/>
          </w:tcPr>
          <w:p w14:paraId="6AF91BA4" w14:textId="77777777" w:rsidR="00443C05" w:rsidRPr="00E44C71" w:rsidRDefault="00443C05" w:rsidP="006C5AF5">
            <w:pPr>
              <w:autoSpaceDE w:val="0"/>
              <w:autoSpaceDN w:val="0"/>
              <w:adjustRightInd w:val="0"/>
            </w:pPr>
            <w:r w:rsidRPr="00E44C71">
              <w:t>Regimul alimentar este completat cu cantitati foarte mici de aminoacizi sintetici, astfel încât să nu existe nicio deficiență în profilul aminoacizilor</w:t>
            </w:r>
          </w:p>
        </w:tc>
      </w:tr>
      <w:tr w:rsidR="00443C05" w:rsidRPr="003B5CDB" w14:paraId="6E52B917" w14:textId="77777777" w:rsidTr="00443C05">
        <w:trPr>
          <w:gridAfter w:val="1"/>
          <w:wAfter w:w="90" w:type="dxa"/>
        </w:trPr>
        <w:tc>
          <w:tcPr>
            <w:tcW w:w="990" w:type="dxa"/>
          </w:tcPr>
          <w:p w14:paraId="1411E7E5" w14:textId="77777777" w:rsidR="00443C05" w:rsidRPr="005E4EB6" w:rsidRDefault="00443C05" w:rsidP="006C5AF5">
            <w:pPr>
              <w:widowControl w:val="0"/>
              <w:autoSpaceDE w:val="0"/>
              <w:autoSpaceDN w:val="0"/>
              <w:adjustRightInd w:val="0"/>
              <w:spacing w:line="374" w:lineRule="atLeast"/>
              <w:rPr>
                <w:lang w:val="it-IT"/>
              </w:rPr>
            </w:pPr>
            <w:r w:rsidRPr="005E4EB6">
              <w:rPr>
                <w:lang w:val="it-IT"/>
              </w:rPr>
              <w:t>d.</w:t>
            </w:r>
          </w:p>
        </w:tc>
        <w:tc>
          <w:tcPr>
            <w:tcW w:w="4144" w:type="dxa"/>
          </w:tcPr>
          <w:p w14:paraId="0DFA040D" w14:textId="77777777" w:rsidR="00443C05" w:rsidRPr="005E4EB6" w:rsidRDefault="00443C05" w:rsidP="006C5AF5">
            <w:r w:rsidRPr="005E4EB6">
              <w:t>Utilizarea de aditivi furajeri autorizați care reduc azotul total excretat.</w:t>
            </w:r>
          </w:p>
        </w:tc>
        <w:tc>
          <w:tcPr>
            <w:tcW w:w="3420" w:type="dxa"/>
          </w:tcPr>
          <w:p w14:paraId="4B7A219E" w14:textId="77777777" w:rsidR="00443C05" w:rsidRPr="005E4EB6" w:rsidRDefault="00443C05" w:rsidP="006C5AF5">
            <w:pPr>
              <w:widowControl w:val="0"/>
              <w:autoSpaceDE w:val="0"/>
              <w:autoSpaceDN w:val="0"/>
              <w:adjustRightInd w:val="0"/>
              <w:spacing w:line="374" w:lineRule="atLeast"/>
            </w:pPr>
            <w:r w:rsidRPr="005E4EB6">
              <w:t>General aplicabilă.</w:t>
            </w:r>
          </w:p>
        </w:tc>
        <w:tc>
          <w:tcPr>
            <w:tcW w:w="4230" w:type="dxa"/>
          </w:tcPr>
          <w:p w14:paraId="27687B66" w14:textId="77777777" w:rsidR="00443C05" w:rsidRPr="00FD00AA" w:rsidRDefault="00443C05" w:rsidP="006C5AF5">
            <w:pPr>
              <w:autoSpaceDE w:val="0"/>
              <w:autoSpaceDN w:val="0"/>
              <w:adjustRightInd w:val="0"/>
            </w:pPr>
            <w:r w:rsidRPr="00FD00AA">
              <w:rPr>
                <w:color w:val="000000"/>
              </w:rPr>
              <w:t>Se utilizeaza aditivi furajeri; hrana este apropiată de necesarul animalului la diferite etape de producţie, reducând astfel excreţia de nutrient în dejecţii.</w:t>
            </w:r>
          </w:p>
        </w:tc>
      </w:tr>
      <w:tr w:rsidR="00443C05" w:rsidRPr="003B5CDB" w14:paraId="71E5738F" w14:textId="77777777" w:rsidTr="00443C05">
        <w:trPr>
          <w:tblHeader/>
        </w:trPr>
        <w:tc>
          <w:tcPr>
            <w:tcW w:w="990" w:type="dxa"/>
            <w:vMerge w:val="restart"/>
            <w:shd w:val="clear" w:color="auto" w:fill="D9D9D9" w:themeFill="background1" w:themeFillShade="D9"/>
          </w:tcPr>
          <w:p w14:paraId="500E0869"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45657CEF" w14:textId="77777777" w:rsidR="00443C05" w:rsidRDefault="00443C05" w:rsidP="006C5AF5">
            <w:pPr>
              <w:widowControl w:val="0"/>
              <w:autoSpaceDE w:val="0"/>
              <w:autoSpaceDN w:val="0"/>
              <w:adjustRightInd w:val="0"/>
              <w:spacing w:line="374" w:lineRule="atLeast"/>
              <w:rPr>
                <w:b/>
              </w:rPr>
            </w:pPr>
            <w:r w:rsidRPr="005E6C01">
              <w:rPr>
                <w:b/>
              </w:rPr>
              <w:t xml:space="preserve">BAT 4. </w:t>
            </w:r>
          </w:p>
          <w:p w14:paraId="6176C007" w14:textId="77777777" w:rsidR="00443C05" w:rsidRPr="005E6C01" w:rsidRDefault="00443C05" w:rsidP="006C5AF5">
            <w:pPr>
              <w:widowControl w:val="0"/>
              <w:autoSpaceDE w:val="0"/>
              <w:autoSpaceDN w:val="0"/>
              <w:adjustRightInd w:val="0"/>
              <w:spacing w:line="374" w:lineRule="atLeast"/>
              <w:rPr>
                <w:lang w:val="it-IT"/>
              </w:rPr>
            </w:pPr>
            <w:r w:rsidRPr="005E6C01">
              <w:rPr>
                <w:i/>
              </w:rPr>
              <w:t>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320" w:type="dxa"/>
            <w:gridSpan w:val="2"/>
            <w:vMerge w:val="restart"/>
            <w:shd w:val="clear" w:color="auto" w:fill="D9D9D9" w:themeFill="background1" w:themeFillShade="D9"/>
          </w:tcPr>
          <w:p w14:paraId="23B1B944" w14:textId="77777777" w:rsidR="00443C05" w:rsidRDefault="00443C05" w:rsidP="006C5AF5">
            <w:pPr>
              <w:jc w:val="center"/>
              <w:rPr>
                <w:b/>
                <w:bCs/>
              </w:rPr>
            </w:pPr>
          </w:p>
          <w:p w14:paraId="741D2EAE" w14:textId="77777777" w:rsidR="00443C05" w:rsidRDefault="00443C05" w:rsidP="006C5AF5">
            <w:pPr>
              <w:jc w:val="center"/>
              <w:rPr>
                <w:b/>
                <w:bCs/>
              </w:rPr>
            </w:pPr>
          </w:p>
          <w:p w14:paraId="1E94C645" w14:textId="77777777" w:rsidR="00443C05" w:rsidRDefault="00443C05" w:rsidP="006C5AF5">
            <w:pPr>
              <w:jc w:val="center"/>
              <w:rPr>
                <w:b/>
                <w:bCs/>
              </w:rPr>
            </w:pPr>
            <w:r w:rsidRPr="00DA7DB6">
              <w:rPr>
                <w:b/>
                <w:bCs/>
              </w:rPr>
              <w:t xml:space="preserve">Analiza conformarii/ </w:t>
            </w:r>
          </w:p>
          <w:p w14:paraId="4C86FEB0"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231B1AB1" w14:textId="77777777" w:rsidTr="00443C05">
        <w:trPr>
          <w:tblHeader/>
        </w:trPr>
        <w:tc>
          <w:tcPr>
            <w:tcW w:w="990" w:type="dxa"/>
            <w:vMerge/>
            <w:shd w:val="clear" w:color="auto" w:fill="D9D9D9" w:themeFill="background1" w:themeFillShade="D9"/>
          </w:tcPr>
          <w:p w14:paraId="0A8F3C0C"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3FF5F05"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66ED014E"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320" w:type="dxa"/>
            <w:gridSpan w:val="2"/>
            <w:vMerge/>
            <w:shd w:val="clear" w:color="auto" w:fill="D9D9D9" w:themeFill="background1" w:themeFillShade="D9"/>
          </w:tcPr>
          <w:p w14:paraId="2D57F9E9"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DE1D241" w14:textId="77777777" w:rsidTr="00443C05">
        <w:tc>
          <w:tcPr>
            <w:tcW w:w="990" w:type="dxa"/>
          </w:tcPr>
          <w:p w14:paraId="61DBB0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lastRenderedPageBreak/>
              <w:t>a.</w:t>
            </w:r>
          </w:p>
        </w:tc>
        <w:tc>
          <w:tcPr>
            <w:tcW w:w="4144" w:type="dxa"/>
          </w:tcPr>
          <w:p w14:paraId="441D3A2C" w14:textId="77777777" w:rsidR="00443C05" w:rsidRPr="005E6C01" w:rsidRDefault="00443C05" w:rsidP="006C5AF5">
            <w:r w:rsidRPr="005E6C01">
              <w:t>Hrănirea în mai multe etape cu asigurarea unui regim alimentar adaptat cerințelor specifice ale perioadei de producție.</w:t>
            </w:r>
          </w:p>
        </w:tc>
        <w:tc>
          <w:tcPr>
            <w:tcW w:w="3420" w:type="dxa"/>
          </w:tcPr>
          <w:p w14:paraId="304D77B0" w14:textId="77777777" w:rsidR="00443C05" w:rsidRPr="005E6C01" w:rsidRDefault="00443C05" w:rsidP="006C5AF5">
            <w:pPr>
              <w:widowControl w:val="0"/>
              <w:autoSpaceDE w:val="0"/>
              <w:autoSpaceDN w:val="0"/>
              <w:adjustRightInd w:val="0"/>
              <w:spacing w:line="374" w:lineRule="atLeast"/>
              <w:rPr>
                <w:lang w:val="it-IT"/>
              </w:rPr>
            </w:pPr>
            <w:r w:rsidRPr="005E6C01">
              <w:t>General aplicabilă.</w:t>
            </w:r>
          </w:p>
        </w:tc>
        <w:tc>
          <w:tcPr>
            <w:tcW w:w="4320" w:type="dxa"/>
            <w:gridSpan w:val="2"/>
          </w:tcPr>
          <w:p w14:paraId="26F55C47" w14:textId="77777777" w:rsidR="00443C05" w:rsidRPr="005E6C01" w:rsidRDefault="00443C05" w:rsidP="006C5AF5">
            <w:pPr>
              <w:autoSpaceDE w:val="0"/>
              <w:autoSpaceDN w:val="0"/>
              <w:adjustRightInd w:val="0"/>
              <w:rPr>
                <w:color w:val="000000"/>
              </w:rPr>
            </w:pPr>
            <w:r>
              <w:rPr>
                <w:color w:val="000000"/>
              </w:rPr>
              <w:t>Porcii</w:t>
            </w:r>
            <w:r w:rsidRPr="005E6C01">
              <w:rPr>
                <w:color w:val="000000"/>
              </w:rPr>
              <w:t xml:space="preserve"> sunt hraniti dupa retete diferentiate pe faze de crestere in functie de greutatea corporala.</w:t>
            </w:r>
          </w:p>
        </w:tc>
      </w:tr>
      <w:tr w:rsidR="00443C05" w:rsidRPr="003B5CDB" w14:paraId="2C9648E0" w14:textId="77777777" w:rsidTr="00443C05">
        <w:trPr>
          <w:trHeight w:val="1007"/>
        </w:trPr>
        <w:tc>
          <w:tcPr>
            <w:tcW w:w="990" w:type="dxa"/>
          </w:tcPr>
          <w:p w14:paraId="4B4BE5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b.</w:t>
            </w:r>
          </w:p>
        </w:tc>
        <w:tc>
          <w:tcPr>
            <w:tcW w:w="4144" w:type="dxa"/>
          </w:tcPr>
          <w:p w14:paraId="39BE892F" w14:textId="77777777" w:rsidR="00443C05" w:rsidRPr="005E6C01" w:rsidRDefault="00443C05" w:rsidP="006C5AF5">
            <w:r w:rsidRPr="005E6C01">
              <w:t>Utilizarea de aditivi furajeri autorizați care reduc cantitatea totală de fosfor excretat (de exemplu fitază).</w:t>
            </w:r>
          </w:p>
        </w:tc>
        <w:tc>
          <w:tcPr>
            <w:tcW w:w="3420" w:type="dxa"/>
          </w:tcPr>
          <w:p w14:paraId="5DA19C80" w14:textId="77777777" w:rsidR="00443C05" w:rsidRPr="005E6C01" w:rsidRDefault="00443C05" w:rsidP="006C5AF5">
            <w:pPr>
              <w:rPr>
                <w:color w:val="E36C0A" w:themeColor="accent6" w:themeShade="BF"/>
              </w:rPr>
            </w:pPr>
            <w:r w:rsidRPr="005E6C01">
              <w:t>Este posibil ca fitaza să nu se aplice producției animaliere ecologice.</w:t>
            </w:r>
            <w:r w:rsidRPr="005E6C01">
              <w:rPr>
                <w:rFonts w:asciiTheme="majorHAnsi" w:hAnsiTheme="majorHAnsi" w:cs="Segoe UI"/>
                <w:i/>
                <w:color w:val="000000"/>
                <w:sz w:val="24"/>
                <w:szCs w:val="24"/>
              </w:rPr>
              <w:t xml:space="preserve"> </w:t>
            </w:r>
          </w:p>
        </w:tc>
        <w:tc>
          <w:tcPr>
            <w:tcW w:w="4320" w:type="dxa"/>
            <w:gridSpan w:val="2"/>
          </w:tcPr>
          <w:p w14:paraId="1BFDBED5" w14:textId="77777777" w:rsidR="00443C05" w:rsidRPr="00101242" w:rsidRDefault="00443C05" w:rsidP="006C5AF5">
            <w:pPr>
              <w:autoSpaceDE w:val="0"/>
              <w:autoSpaceDN w:val="0"/>
              <w:adjustRightInd w:val="0"/>
            </w:pPr>
            <w:r w:rsidRPr="00101242">
              <w:rPr>
                <w:u w:val="single"/>
              </w:rPr>
              <w:t>Se utilizeaza</w:t>
            </w:r>
            <w:r w:rsidRPr="00101242">
              <w:t xml:space="preserve"> aditivi furajeri (fitaza) in scopul reducerii fosforului din dejectii.</w:t>
            </w:r>
          </w:p>
          <w:p w14:paraId="708EAD2B" w14:textId="77777777" w:rsidR="00443C05" w:rsidRPr="00101242" w:rsidRDefault="00443C05" w:rsidP="006C5AF5">
            <w:pPr>
              <w:autoSpaceDE w:val="0"/>
              <w:autoSpaceDN w:val="0"/>
              <w:adjustRightInd w:val="0"/>
            </w:pPr>
          </w:p>
        </w:tc>
      </w:tr>
      <w:tr w:rsidR="00443C05" w:rsidRPr="003B5CDB" w14:paraId="1E1A3A26" w14:textId="77777777" w:rsidTr="00443C05">
        <w:tc>
          <w:tcPr>
            <w:tcW w:w="990" w:type="dxa"/>
          </w:tcPr>
          <w:p w14:paraId="1C7695C4"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c.</w:t>
            </w:r>
          </w:p>
        </w:tc>
        <w:tc>
          <w:tcPr>
            <w:tcW w:w="4144" w:type="dxa"/>
          </w:tcPr>
          <w:p w14:paraId="0C5C3242" w14:textId="77777777" w:rsidR="00443C05" w:rsidRPr="005E6C01" w:rsidRDefault="00443C05" w:rsidP="006C5AF5">
            <w:pPr>
              <w:rPr>
                <w:color w:val="E36C0A" w:themeColor="accent6" w:themeShade="BF"/>
              </w:rPr>
            </w:pPr>
            <w:r w:rsidRPr="005E6C01">
              <w:t xml:space="preserve">Utilizarea fosfaților anorganici cu grad ridicat de digerare pentru înlocuirea parțială a surselor convenționale de fosfor din furaje. </w:t>
            </w:r>
          </w:p>
        </w:tc>
        <w:tc>
          <w:tcPr>
            <w:tcW w:w="3420" w:type="dxa"/>
          </w:tcPr>
          <w:p w14:paraId="4800CE57" w14:textId="77777777" w:rsidR="00443C05" w:rsidRPr="005E6C01" w:rsidRDefault="00443C05" w:rsidP="006C5AF5">
            <w:pPr>
              <w:rPr>
                <w:color w:val="E36C0A" w:themeColor="accent6" w:themeShade="BF"/>
              </w:rPr>
            </w:pPr>
            <w:r w:rsidRPr="005E6C01">
              <w:t>General aplicabilă în limitele impuse de disponibilitatea fosfaților anorganici cu grad ridicat de digerare.</w:t>
            </w:r>
          </w:p>
        </w:tc>
        <w:tc>
          <w:tcPr>
            <w:tcW w:w="4320" w:type="dxa"/>
            <w:gridSpan w:val="2"/>
          </w:tcPr>
          <w:p w14:paraId="61F8BA91" w14:textId="77777777" w:rsidR="00443C05" w:rsidRPr="00071EB6" w:rsidRDefault="00443C05" w:rsidP="006C5AF5">
            <w:r w:rsidRPr="00071EB6">
              <w:t>Se utilizeaza fosfati anorganici (fosfat monocalcic) cu grad ridicat de digerabilitate pentru inlocuirea surselor de fosfor in furaje.</w:t>
            </w:r>
          </w:p>
        </w:tc>
      </w:tr>
    </w:tbl>
    <w:p w14:paraId="10251DF3" w14:textId="77777777" w:rsidR="00443C05" w:rsidRPr="00443C05" w:rsidRDefault="00443C05" w:rsidP="00443C05"/>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9255FF">
          <w:headerReference w:type="default" r:id="rId27"/>
          <w:pgSz w:w="15840" w:h="12240" w:orient="landscape"/>
          <w:pgMar w:top="1440" w:right="1440" w:bottom="1440" w:left="1440" w:header="720" w:footer="720" w:gutter="0"/>
          <w:cols w:space="720"/>
          <w:docGrid w:linePitch="360"/>
        </w:sectPr>
      </w:pPr>
    </w:p>
    <w:p w14:paraId="2ECBF56D" w14:textId="35F57F1D" w:rsidR="009D3A7F" w:rsidRPr="000E032F" w:rsidRDefault="000E032F" w:rsidP="000E032F">
      <w:pPr>
        <w:pStyle w:val="Heading3"/>
      </w:pPr>
      <w:bookmarkStart w:id="122" w:name="_Toc254003472"/>
      <w:bookmarkEnd w:id="96"/>
      <w:bookmarkEnd w:id="112"/>
      <w:r>
        <w:lastRenderedPageBreak/>
        <w:t>4.3</w:t>
      </w:r>
      <w:r w:rsidR="009D3A7F" w:rsidRPr="000E032F">
        <w:t xml:space="preserve">.3 Asigurarea apei de baut </w:t>
      </w:r>
    </w:p>
    <w:p w14:paraId="619330CF" w14:textId="44B9DEAD" w:rsidR="006031D4" w:rsidRDefault="006031D4" w:rsidP="009D3A7F">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009D3A7F" w:rsidRPr="006063A0">
        <w:rPr>
          <w:rFonts w:cs="Arial"/>
          <w:sz w:val="24"/>
          <w:szCs w:val="28"/>
          <w:lang w:val="it-IT"/>
        </w:rPr>
        <w:t xml:space="preserve">istemul de distributie al apei in </w:t>
      </w:r>
      <w:r>
        <w:rPr>
          <w:rFonts w:cs="Arial"/>
          <w:sz w:val="24"/>
          <w:szCs w:val="28"/>
          <w:lang w:val="it-IT"/>
        </w:rPr>
        <w:t xml:space="preserve">cele 16 </w:t>
      </w:r>
      <w:r w:rsidR="009D3A7F" w:rsidRPr="006063A0">
        <w:rPr>
          <w:rFonts w:cs="Arial"/>
          <w:sz w:val="24"/>
          <w:szCs w:val="28"/>
          <w:lang w:val="it-IT"/>
        </w:rPr>
        <w:t>boxe</w:t>
      </w:r>
      <w:r>
        <w:rPr>
          <w:rFonts w:cs="Arial"/>
          <w:sz w:val="24"/>
          <w:szCs w:val="28"/>
          <w:lang w:val="it-IT"/>
        </w:rPr>
        <w:t xml:space="preserve"> adapostire purcei, plus 4 boxe spital/ izolare, </w:t>
      </w:r>
      <w:r w:rsidR="0066784D">
        <w:rPr>
          <w:rFonts w:cs="Arial"/>
          <w:sz w:val="24"/>
          <w:szCs w:val="28"/>
          <w:lang w:val="it-IT"/>
        </w:rPr>
        <w:t>consta</w:t>
      </w:r>
      <w:r>
        <w:rPr>
          <w:rFonts w:cs="Arial"/>
          <w:sz w:val="24"/>
          <w:szCs w:val="28"/>
          <w:lang w:val="it-IT"/>
        </w:rPr>
        <w:t xml:space="preserve"> in:</w:t>
      </w:r>
      <w:r w:rsidR="009D3A7F" w:rsidRPr="006063A0">
        <w:rPr>
          <w:rFonts w:cs="Arial"/>
          <w:sz w:val="24"/>
          <w:szCs w:val="28"/>
          <w:lang w:val="it-IT"/>
        </w:rPr>
        <w:t xml:space="preserve"> </w:t>
      </w:r>
      <w:r w:rsidR="0066784D">
        <w:rPr>
          <w:rFonts w:cs="Arial"/>
          <w:sz w:val="24"/>
          <w:szCs w:val="28"/>
          <w:lang w:val="it-IT"/>
        </w:rPr>
        <w:t xml:space="preserve">cate </w:t>
      </w:r>
      <w:r w:rsidR="001F4CE4">
        <w:rPr>
          <w:rFonts w:cs="Arial"/>
          <w:sz w:val="24"/>
          <w:szCs w:val="28"/>
          <w:lang w:val="it-IT"/>
        </w:rPr>
        <w:t>16</w:t>
      </w:r>
      <w:r w:rsidR="00087CBC">
        <w:rPr>
          <w:rFonts w:cs="Arial"/>
          <w:sz w:val="24"/>
          <w:szCs w:val="28"/>
          <w:lang w:val="it-IT"/>
        </w:rPr>
        <w:t>0</w:t>
      </w:r>
      <w:r w:rsidR="009D3A7F" w:rsidRPr="006063A0">
        <w:rPr>
          <w:rFonts w:cs="Arial"/>
          <w:sz w:val="24"/>
          <w:szCs w:val="28"/>
          <w:lang w:val="it-IT"/>
        </w:rPr>
        <w:t xml:space="preserve"> boluri/ </w:t>
      </w:r>
      <w:r w:rsidR="001F4CE4">
        <w:rPr>
          <w:rFonts w:cs="Arial"/>
          <w:sz w:val="24"/>
          <w:szCs w:val="28"/>
          <w:lang w:val="it-IT"/>
        </w:rPr>
        <w:t>hala</w:t>
      </w:r>
      <w:r w:rsidR="009D3A7F" w:rsidRPr="006063A0">
        <w:rPr>
          <w:rFonts w:cs="Arial"/>
          <w:sz w:val="24"/>
          <w:szCs w:val="28"/>
          <w:lang w:val="it-IT"/>
        </w:rPr>
        <w:t xml:space="preserve"> </w:t>
      </w:r>
      <w:r>
        <w:rPr>
          <w:rFonts w:cs="Arial"/>
          <w:sz w:val="24"/>
          <w:szCs w:val="28"/>
          <w:lang w:val="it-IT"/>
        </w:rPr>
        <w:t>(in boxe</w:t>
      </w:r>
      <w:r w:rsidR="001F4CE4">
        <w:rPr>
          <w:rFonts w:cs="Arial"/>
          <w:sz w:val="24"/>
          <w:szCs w:val="28"/>
          <w:lang w:val="it-IT"/>
        </w:rPr>
        <w:t>le pentru animale sanatoase</w:t>
      </w:r>
      <w:r>
        <w:rPr>
          <w:rFonts w:cs="Arial"/>
          <w:sz w:val="24"/>
          <w:szCs w:val="28"/>
          <w:lang w:val="it-IT"/>
        </w:rPr>
        <w:t xml:space="preserve">), </w:t>
      </w:r>
      <w:r w:rsidR="001F4CE4">
        <w:rPr>
          <w:rFonts w:cs="Arial"/>
          <w:sz w:val="24"/>
          <w:szCs w:val="28"/>
          <w:lang w:val="it-IT"/>
        </w:rPr>
        <w:t xml:space="preserve">plus </w:t>
      </w:r>
      <w:r w:rsidR="000E032F">
        <w:rPr>
          <w:rFonts w:cs="Arial"/>
          <w:sz w:val="24"/>
          <w:szCs w:val="28"/>
          <w:lang w:val="it-IT"/>
        </w:rPr>
        <w:t>cate 8</w:t>
      </w:r>
      <w:r>
        <w:rPr>
          <w:rFonts w:cs="Arial"/>
          <w:sz w:val="24"/>
          <w:szCs w:val="28"/>
          <w:lang w:val="it-IT"/>
        </w:rPr>
        <w:t xml:space="preserve"> boluri</w:t>
      </w:r>
      <w:r w:rsidR="0066784D">
        <w:rPr>
          <w:rFonts w:cs="Arial"/>
          <w:sz w:val="24"/>
          <w:szCs w:val="28"/>
          <w:lang w:val="it-IT"/>
        </w:rPr>
        <w:t xml:space="preserve">/ </w:t>
      </w:r>
      <w:r w:rsidR="001F4CE4">
        <w:rPr>
          <w:rFonts w:cs="Arial"/>
          <w:sz w:val="24"/>
          <w:szCs w:val="28"/>
          <w:lang w:val="it-IT"/>
        </w:rPr>
        <w:t>hala</w:t>
      </w:r>
      <w:r w:rsidR="0066784D">
        <w:rPr>
          <w:rFonts w:cs="Arial"/>
          <w:sz w:val="24"/>
          <w:szCs w:val="28"/>
          <w:lang w:val="it-IT"/>
        </w:rPr>
        <w:t xml:space="preserve"> </w:t>
      </w:r>
      <w:r>
        <w:rPr>
          <w:rFonts w:cs="Arial"/>
          <w:sz w:val="24"/>
          <w:szCs w:val="28"/>
          <w:lang w:val="it-IT"/>
        </w:rPr>
        <w:t>(in boxe</w:t>
      </w:r>
      <w:r w:rsidR="001F4CE4">
        <w:rPr>
          <w:rFonts w:cs="Arial"/>
          <w:sz w:val="24"/>
          <w:szCs w:val="28"/>
          <w:lang w:val="it-IT"/>
        </w:rPr>
        <w:t>le spital/ izolare</w:t>
      </w:r>
      <w:r>
        <w:rPr>
          <w:rFonts w:cs="Arial"/>
          <w:sz w:val="24"/>
          <w:szCs w:val="28"/>
          <w:lang w:val="it-IT"/>
        </w:rPr>
        <w:t>).</w:t>
      </w:r>
    </w:p>
    <w:p w14:paraId="66C469B6" w14:textId="3C44C66F" w:rsidR="0066784D" w:rsidRDefault="009D3A7F" w:rsidP="0066784D">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sidR="0066784D">
        <w:rPr>
          <w:rFonts w:cs="Arial"/>
          <w:sz w:val="24"/>
          <w:szCs w:val="28"/>
          <w:lang w:val="it-IT"/>
        </w:rPr>
        <w:t>La fiecare din halele reci, s</w:t>
      </w:r>
      <w:r w:rsidR="0066784D" w:rsidRPr="006063A0">
        <w:rPr>
          <w:rFonts w:cs="Arial"/>
          <w:sz w:val="24"/>
          <w:szCs w:val="28"/>
          <w:lang w:val="it-IT"/>
        </w:rPr>
        <w:t xml:space="preserve">istemul de distributie al apei in </w:t>
      </w:r>
      <w:r w:rsidR="0066784D">
        <w:rPr>
          <w:rFonts w:cs="Arial"/>
          <w:sz w:val="24"/>
          <w:szCs w:val="28"/>
          <w:lang w:val="it-IT"/>
        </w:rPr>
        <w:t xml:space="preserve">cele 16 </w:t>
      </w:r>
      <w:r w:rsidR="0066784D" w:rsidRPr="006063A0">
        <w:rPr>
          <w:rFonts w:cs="Arial"/>
          <w:sz w:val="24"/>
          <w:szCs w:val="28"/>
          <w:lang w:val="it-IT"/>
        </w:rPr>
        <w:t>boxe</w:t>
      </w:r>
      <w:r w:rsidR="0066784D">
        <w:rPr>
          <w:rFonts w:cs="Arial"/>
          <w:sz w:val="24"/>
          <w:szCs w:val="28"/>
          <w:lang w:val="it-IT"/>
        </w:rPr>
        <w:t xml:space="preserve"> adapostire purcei, plus 4 boxe spital/ izolare, este format din:</w:t>
      </w:r>
      <w:r w:rsidR="0066784D" w:rsidRPr="006063A0">
        <w:rPr>
          <w:rFonts w:cs="Arial"/>
          <w:sz w:val="24"/>
          <w:szCs w:val="28"/>
          <w:lang w:val="it-IT"/>
        </w:rPr>
        <w:t xml:space="preserve"> </w:t>
      </w:r>
      <w:r w:rsidR="0066784D">
        <w:rPr>
          <w:rFonts w:cs="Arial"/>
          <w:sz w:val="24"/>
          <w:szCs w:val="28"/>
          <w:lang w:val="it-IT"/>
        </w:rPr>
        <w:t xml:space="preserve">cate </w:t>
      </w:r>
      <w:r w:rsidR="000E032F">
        <w:rPr>
          <w:rFonts w:cs="Arial"/>
          <w:sz w:val="24"/>
          <w:szCs w:val="28"/>
          <w:lang w:val="it-IT"/>
        </w:rPr>
        <w:t>96</w:t>
      </w:r>
      <w:r w:rsidR="0066784D" w:rsidRPr="006063A0">
        <w:rPr>
          <w:rFonts w:cs="Arial"/>
          <w:sz w:val="24"/>
          <w:szCs w:val="28"/>
          <w:lang w:val="it-IT"/>
        </w:rPr>
        <w:t xml:space="preserve"> boluri/ </w:t>
      </w:r>
      <w:r w:rsidR="001F4CE4">
        <w:rPr>
          <w:rFonts w:cs="Arial"/>
          <w:sz w:val="24"/>
          <w:szCs w:val="28"/>
          <w:lang w:val="it-IT"/>
        </w:rPr>
        <w:t xml:space="preserve">hala </w:t>
      </w:r>
      <w:r w:rsidR="0066784D">
        <w:rPr>
          <w:rFonts w:cs="Arial"/>
          <w:sz w:val="24"/>
          <w:szCs w:val="28"/>
          <w:lang w:val="it-IT"/>
        </w:rPr>
        <w:t>(in boxe</w:t>
      </w:r>
      <w:r w:rsidR="001F4CE4">
        <w:rPr>
          <w:rFonts w:cs="Arial"/>
          <w:sz w:val="24"/>
          <w:szCs w:val="28"/>
          <w:lang w:val="it-IT"/>
        </w:rPr>
        <w:t>le pentru animale sanatoase</w:t>
      </w:r>
      <w:r w:rsidR="0066784D">
        <w:rPr>
          <w:rFonts w:cs="Arial"/>
          <w:sz w:val="24"/>
          <w:szCs w:val="28"/>
          <w:lang w:val="it-IT"/>
        </w:rPr>
        <w:t xml:space="preserve">), </w:t>
      </w:r>
      <w:r w:rsidR="001F4CE4">
        <w:rPr>
          <w:rFonts w:cs="Arial"/>
          <w:sz w:val="24"/>
          <w:szCs w:val="28"/>
          <w:lang w:val="it-IT"/>
        </w:rPr>
        <w:t>plus 8</w:t>
      </w:r>
      <w:r w:rsidR="0066784D">
        <w:rPr>
          <w:rFonts w:cs="Arial"/>
          <w:sz w:val="24"/>
          <w:szCs w:val="28"/>
          <w:lang w:val="it-IT"/>
        </w:rPr>
        <w:t xml:space="preserve"> boluri/ </w:t>
      </w:r>
      <w:r w:rsidR="001F4CE4">
        <w:rPr>
          <w:rFonts w:cs="Arial"/>
          <w:sz w:val="24"/>
          <w:szCs w:val="28"/>
          <w:lang w:val="it-IT"/>
        </w:rPr>
        <w:t>hala (in boxele spital/ izolare)</w:t>
      </w:r>
      <w:r w:rsidR="0066784D">
        <w:rPr>
          <w:rFonts w:cs="Arial"/>
          <w:sz w:val="24"/>
          <w:szCs w:val="28"/>
          <w:lang w:val="it-IT"/>
        </w:rPr>
        <w:t>.</w:t>
      </w:r>
    </w:p>
    <w:p w14:paraId="18185644" w14:textId="7C1D25DD" w:rsidR="00FD2CC5" w:rsidRDefault="00FD2CC5" w:rsidP="00FD2CC5">
      <w:pPr>
        <w:pStyle w:val="Caption"/>
        <w:rPr>
          <w:rFonts w:cs="Arial"/>
          <w:sz w:val="24"/>
          <w:szCs w:val="28"/>
          <w:lang w:val="it-IT"/>
        </w:rPr>
      </w:pPr>
      <w:bookmarkStart w:id="123" w:name="_Toc506384999"/>
      <w:r>
        <w:t xml:space="preserve">Tabel </w:t>
      </w:r>
      <w:r>
        <w:fldChar w:fldCharType="begin"/>
      </w:r>
      <w:r>
        <w:instrText xml:space="preserve"> SEQ Tabel \* ARABIC </w:instrText>
      </w:r>
      <w:r>
        <w:fldChar w:fldCharType="separate"/>
      </w:r>
      <w:r w:rsidR="00A62A34">
        <w:rPr>
          <w:noProof/>
        </w:rPr>
        <w:t>30</w:t>
      </w:r>
      <w:r>
        <w:fldChar w:fldCharType="end"/>
      </w:r>
      <w:r>
        <w:t>: Echiparea sistemului de distributie apa de adapat</w:t>
      </w:r>
      <w:bookmarkEnd w:id="123"/>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leofFigures"/>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leofFigures"/>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leofFigures"/>
              <w:jc w:val="center"/>
              <w:rPr>
                <w:rFonts w:cs="Arial"/>
                <w:bCs/>
                <w:sz w:val="24"/>
                <w:szCs w:val="24"/>
              </w:rPr>
            </w:pPr>
          </w:p>
          <w:p w14:paraId="7185FA1F" w14:textId="77777777" w:rsidR="00C71347" w:rsidRPr="00FD2CC5" w:rsidRDefault="00C71347" w:rsidP="007A48CC">
            <w:pPr>
              <w:pStyle w:val="TableofFigures"/>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leofFigures"/>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leofFigures"/>
              <w:jc w:val="center"/>
              <w:rPr>
                <w:rFonts w:cs="Arial"/>
                <w:bCs/>
                <w:sz w:val="24"/>
                <w:szCs w:val="24"/>
              </w:rPr>
            </w:pPr>
          </w:p>
          <w:p w14:paraId="323B2532" w14:textId="77777777" w:rsidR="00C71347" w:rsidRPr="00FD2CC5" w:rsidRDefault="00C71347" w:rsidP="00FD2CC5">
            <w:pPr>
              <w:pStyle w:val="TableofFigures"/>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1C37BD3B" w14:textId="31843C0C" w:rsidR="000E032F" w:rsidRDefault="00391C4A" w:rsidP="000E032F">
            <w:pPr>
              <w:pStyle w:val="TableofFigures"/>
              <w:ind w:left="0"/>
              <w:rPr>
                <w:rFonts w:cs="Arial"/>
                <w:bCs/>
                <w:sz w:val="24"/>
                <w:szCs w:val="24"/>
              </w:rPr>
            </w:pPr>
            <w:r>
              <w:rPr>
                <w:rFonts w:cs="Arial"/>
                <w:bCs/>
                <w:sz w:val="24"/>
                <w:szCs w:val="24"/>
              </w:rPr>
              <w:t>- in boxele pentru animale sanatoase</w:t>
            </w:r>
            <w:r w:rsidRPr="00391C4A">
              <w:rPr>
                <w:rFonts w:cs="Arial"/>
                <w:bCs/>
                <w:sz w:val="24"/>
                <w:szCs w:val="24"/>
              </w:rPr>
              <w:t xml:space="preserve"> 16</w:t>
            </w:r>
            <w:r w:rsidR="009A203E">
              <w:rPr>
                <w:rFonts w:cs="Arial"/>
                <w:bCs/>
                <w:sz w:val="24"/>
                <w:szCs w:val="24"/>
              </w:rPr>
              <w:t>8</w:t>
            </w:r>
            <w:r w:rsidRPr="00391C4A">
              <w:rPr>
                <w:rFonts w:cs="Arial"/>
                <w:bCs/>
                <w:sz w:val="24"/>
                <w:szCs w:val="24"/>
              </w:rPr>
              <w:t xml:space="preserve"> boluri/ hala</w:t>
            </w:r>
            <w:r w:rsidR="009A203E">
              <w:rPr>
                <w:rFonts w:cs="Arial"/>
                <w:bCs/>
                <w:sz w:val="24"/>
                <w:szCs w:val="24"/>
              </w:rPr>
              <w:t xml:space="preserve"> 1; </w:t>
            </w:r>
          </w:p>
          <w:p w14:paraId="6DB0230B" w14:textId="390076C5" w:rsidR="009A203E" w:rsidRPr="009A203E" w:rsidRDefault="009A203E" w:rsidP="009A203E">
            <w:pPr>
              <w:ind w:left="0"/>
            </w:pPr>
            <w:r>
              <w:rPr>
                <w:rFonts w:cs="Arial"/>
                <w:bCs/>
                <w:sz w:val="24"/>
                <w:szCs w:val="24"/>
              </w:rPr>
              <w:t>- in boxele pentru animale sanatoase</w:t>
            </w:r>
            <w:r w:rsidRPr="00391C4A">
              <w:rPr>
                <w:rFonts w:cs="Arial"/>
                <w:bCs/>
                <w:sz w:val="24"/>
                <w:szCs w:val="24"/>
              </w:rPr>
              <w:t xml:space="preserve"> 16</w:t>
            </w:r>
            <w:r>
              <w:rPr>
                <w:rFonts w:cs="Arial"/>
                <w:bCs/>
                <w:sz w:val="24"/>
                <w:szCs w:val="24"/>
              </w:rPr>
              <w:t>0</w:t>
            </w:r>
            <w:r w:rsidRPr="00391C4A">
              <w:rPr>
                <w:rFonts w:cs="Arial"/>
                <w:bCs/>
                <w:sz w:val="24"/>
                <w:szCs w:val="24"/>
              </w:rPr>
              <w:t xml:space="preserve"> boluri/ hala</w:t>
            </w:r>
            <w:r>
              <w:rPr>
                <w:rFonts w:cs="Arial"/>
                <w:bCs/>
                <w:sz w:val="24"/>
                <w:szCs w:val="24"/>
              </w:rPr>
              <w:t xml:space="preserve"> 2, plus</w:t>
            </w:r>
          </w:p>
          <w:p w14:paraId="12227B12" w14:textId="3D8DB911" w:rsidR="00C71347" w:rsidRPr="00391C4A" w:rsidRDefault="00087CBC" w:rsidP="000E032F">
            <w:pPr>
              <w:pStyle w:val="TableofFigures"/>
              <w:ind w:left="0"/>
              <w:rPr>
                <w:rFonts w:cs="Arial"/>
                <w:bCs/>
                <w:sz w:val="24"/>
                <w:szCs w:val="24"/>
              </w:rPr>
            </w:pPr>
            <w:r>
              <w:rPr>
                <w:rFonts w:cs="Arial"/>
                <w:bCs/>
                <w:sz w:val="24"/>
                <w:szCs w:val="24"/>
              </w:rPr>
              <w:t xml:space="preserve">- </w:t>
            </w:r>
            <w:r w:rsidR="000E032F">
              <w:rPr>
                <w:rFonts w:cs="Arial"/>
                <w:bCs/>
                <w:sz w:val="24"/>
                <w:szCs w:val="24"/>
              </w:rPr>
              <w:t>cate</w:t>
            </w:r>
            <w:r w:rsidR="00391C4A" w:rsidRPr="00391C4A">
              <w:rPr>
                <w:rFonts w:cs="Arial"/>
                <w:bCs/>
                <w:sz w:val="24"/>
                <w:szCs w:val="24"/>
              </w:rPr>
              <w:t xml:space="preserve"> 8 boluri in boxele spital /hala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leofFigures"/>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leofFigures"/>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83BF93A" w:rsidR="00C71347" w:rsidRPr="00FD2CC5" w:rsidRDefault="000E032F" w:rsidP="007A48CC">
            <w:pPr>
              <w:pStyle w:val="TableofFigures"/>
              <w:ind w:left="0"/>
              <w:rPr>
                <w:rFonts w:cs="Arial"/>
                <w:bCs/>
                <w:sz w:val="24"/>
                <w:szCs w:val="24"/>
              </w:rPr>
            </w:pPr>
            <w:r>
              <w:rPr>
                <w:rFonts w:cs="Arial"/>
                <w:bCs/>
                <w:sz w:val="24"/>
                <w:szCs w:val="24"/>
              </w:rPr>
              <w:t>- cate 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30E0BC4A" w:rsidR="00C71347" w:rsidRPr="00FD2CC5" w:rsidRDefault="001F4CE4" w:rsidP="00FD2CC5">
            <w:pPr>
              <w:pStyle w:val="TableofFigures"/>
              <w:ind w:left="0"/>
              <w:rPr>
                <w:bCs/>
                <w:sz w:val="24"/>
                <w:szCs w:val="24"/>
              </w:rPr>
            </w:pPr>
            <w:r>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leofFigures"/>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leofFigures"/>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6552193F" w:rsidR="00C71347" w:rsidRPr="00FD2CC5" w:rsidRDefault="000E032F" w:rsidP="009A203E">
            <w:pPr>
              <w:pStyle w:val="TableofFigures"/>
              <w:ind w:left="0"/>
              <w:rPr>
                <w:b/>
                <w:bCs/>
                <w:sz w:val="24"/>
                <w:szCs w:val="24"/>
              </w:rPr>
            </w:pPr>
            <w:r>
              <w:rPr>
                <w:b/>
                <w:bCs/>
                <w:sz w:val="24"/>
                <w:szCs w:val="24"/>
              </w:rPr>
              <w:t>5</w:t>
            </w:r>
            <w:r w:rsidR="009A203E">
              <w:rPr>
                <w:b/>
                <w:bCs/>
                <w:sz w:val="24"/>
                <w:szCs w:val="24"/>
              </w:rPr>
              <w:t>52</w:t>
            </w:r>
            <w:r>
              <w:rPr>
                <w:b/>
                <w:bCs/>
                <w:sz w:val="24"/>
                <w:szCs w:val="24"/>
              </w:rPr>
              <w:t xml:space="preserve"> </w:t>
            </w:r>
            <w:r w:rsidR="00C71347" w:rsidRPr="00FD2CC5">
              <w:rPr>
                <w:b/>
                <w:bCs/>
                <w:sz w:val="24"/>
                <w:szCs w:val="24"/>
              </w:rPr>
              <w:t>b</w:t>
            </w:r>
            <w:r w:rsidR="00FD2CC5">
              <w:rPr>
                <w:b/>
                <w:bCs/>
                <w:sz w:val="24"/>
                <w:szCs w:val="24"/>
              </w:rPr>
              <w:t>oluri</w:t>
            </w:r>
          </w:p>
        </w:tc>
      </w:tr>
    </w:tbl>
    <w:p w14:paraId="44D59909" w14:textId="43C8E8AB"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Evaluarea BAT si masurile pentru conformare </w:t>
      </w:r>
      <w:r w:rsidR="006C5AF5">
        <w:rPr>
          <w:rFonts w:cs="Arial"/>
          <w:sz w:val="24"/>
          <w:szCs w:val="28"/>
          <w:lang w:val="it-IT"/>
        </w:rPr>
        <w:t>sunt</w:t>
      </w:r>
      <w:r w:rsidRPr="006063A0">
        <w:rPr>
          <w:rFonts w:cs="Arial"/>
          <w:sz w:val="24"/>
          <w:szCs w:val="28"/>
          <w:lang w:val="it-IT"/>
        </w:rPr>
        <w:t xml:space="preserve"> prezentate in </w:t>
      </w:r>
      <w:r w:rsidR="006C5AF5">
        <w:rPr>
          <w:rFonts w:cs="Arial"/>
          <w:sz w:val="24"/>
          <w:szCs w:val="28"/>
          <w:lang w:val="it-IT"/>
        </w:rPr>
        <w:t>anexa 5 a</w:t>
      </w:r>
      <w:r w:rsidRPr="006063A0">
        <w:rPr>
          <w:rFonts w:cs="Arial"/>
          <w:sz w:val="24"/>
          <w:szCs w:val="28"/>
          <w:lang w:val="it-IT"/>
        </w:rPr>
        <w:t xml:space="preserve"> prezentul</w:t>
      </w:r>
      <w:r w:rsidR="006C5AF5">
        <w:rPr>
          <w:rFonts w:cs="Arial"/>
          <w:sz w:val="24"/>
          <w:szCs w:val="28"/>
          <w:lang w:val="it-IT"/>
        </w:rPr>
        <w:t>ui</w:t>
      </w:r>
      <w:r w:rsidRPr="006063A0">
        <w:rPr>
          <w:rFonts w:cs="Arial"/>
          <w:sz w:val="24"/>
          <w:szCs w:val="28"/>
          <w:lang w:val="it-IT"/>
        </w:rPr>
        <w:t xml:space="preserve"> document.</w:t>
      </w:r>
    </w:p>
    <w:p w14:paraId="287E0D2E" w14:textId="507A7021" w:rsidR="007948E9" w:rsidRPr="007948E9" w:rsidRDefault="007948E9" w:rsidP="001B1704">
      <w:pPr>
        <w:pStyle w:val="Caption"/>
        <w:rPr>
          <w:sz w:val="24"/>
          <w:szCs w:val="24"/>
        </w:rPr>
      </w:pPr>
      <w:r w:rsidRPr="007948E9">
        <w:rPr>
          <w:sz w:val="24"/>
          <w:szCs w:val="24"/>
        </w:rPr>
        <w:t>Calculul cantitatii de apa pentru adapat</w:t>
      </w:r>
    </w:p>
    <w:p w14:paraId="36DB5F10" w14:textId="6F2A8FC4" w:rsidR="006C5AF5" w:rsidRDefault="001B1704" w:rsidP="001B1704">
      <w:pPr>
        <w:pStyle w:val="Caption"/>
        <w:rPr>
          <w:sz w:val="24"/>
          <w:szCs w:val="24"/>
        </w:rPr>
      </w:pPr>
      <w:bookmarkStart w:id="124" w:name="_Toc506385000"/>
      <w:r>
        <w:t xml:space="preserve">Tabel </w:t>
      </w:r>
      <w:r>
        <w:fldChar w:fldCharType="begin"/>
      </w:r>
      <w:r>
        <w:instrText xml:space="preserve"> SEQ Tabel \* ARABIC </w:instrText>
      </w:r>
      <w:r>
        <w:fldChar w:fldCharType="separate"/>
      </w:r>
      <w:r w:rsidR="00A62A34">
        <w:rPr>
          <w:noProof/>
        </w:rPr>
        <w:t>31</w:t>
      </w:r>
      <w:r>
        <w:fldChar w:fldCharType="end"/>
      </w:r>
      <w:r w:rsidRPr="00D15282">
        <w:rPr>
          <w:bCs w:val="0"/>
        </w:rPr>
        <w:t>:</w:t>
      </w:r>
      <w:r w:rsidRPr="00D15282">
        <w:t xml:space="preserve"> </w:t>
      </w:r>
      <w:r>
        <w:t>Consum mediu pentru diferite categorii de porci si etape de dezvoltare*</w:t>
      </w:r>
      <w:bookmarkEnd w:id="124"/>
    </w:p>
    <w:p w14:paraId="18DAC248" w14:textId="1B5BF2FD" w:rsidR="006C5AF5" w:rsidRDefault="006C5AF5" w:rsidP="009D3A7F">
      <w:pPr>
        <w:rPr>
          <w:sz w:val="24"/>
          <w:szCs w:val="24"/>
        </w:rPr>
      </w:pPr>
      <w:r>
        <w:rPr>
          <w:noProof/>
          <w:snapToGrid/>
          <w:lang w:val="en-US"/>
        </w:rPr>
        <w:drawing>
          <wp:inline distT="0" distB="0" distL="0" distR="0" wp14:anchorId="31859B8B" wp14:editId="6DACEFD8">
            <wp:extent cx="4448175" cy="207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F65F9B1" w14:textId="13D760D9" w:rsidR="006C5AF5" w:rsidRDefault="006C5AF5" w:rsidP="009D3A7F">
      <w:pPr>
        <w:rPr>
          <w:sz w:val="24"/>
          <w:szCs w:val="24"/>
        </w:rPr>
      </w:pPr>
      <w:r w:rsidRPr="006C5AF5">
        <w:t>*Reproducerea tabelului 3.13, din IRPP_Bref_2017, sectiunea 3.2.2.2.1, pg.158</w:t>
      </w:r>
      <w:r>
        <w:t xml:space="preserve"> reprezentand datele raportate pentru ferme din Spania.</w:t>
      </w:r>
    </w:p>
    <w:p w14:paraId="69617A00" w14:textId="77777777" w:rsidR="007948E9" w:rsidRDefault="007948E9" w:rsidP="009D3A7F">
      <w:pPr>
        <w:rPr>
          <w:sz w:val="24"/>
          <w:szCs w:val="24"/>
        </w:rPr>
        <w:sectPr w:rsidR="007948E9" w:rsidSect="002A6CA8">
          <w:headerReference w:type="default" r:id="rId29"/>
          <w:pgSz w:w="12240" w:h="15840"/>
          <w:pgMar w:top="1440" w:right="1440" w:bottom="1440" w:left="1440" w:header="720" w:footer="720" w:gutter="0"/>
          <w:cols w:space="720"/>
          <w:docGrid w:linePitch="360"/>
        </w:sectPr>
      </w:pPr>
    </w:p>
    <w:p w14:paraId="455BFC14" w14:textId="47DF1B70" w:rsidR="00D15282" w:rsidRDefault="001F4CE4" w:rsidP="001F4CE4">
      <w:pPr>
        <w:pStyle w:val="Caption"/>
      </w:pPr>
      <w:bookmarkStart w:id="125" w:name="_Toc506385001"/>
      <w:r>
        <w:lastRenderedPageBreak/>
        <w:t xml:space="preserve">Tabel </w:t>
      </w:r>
      <w:r>
        <w:fldChar w:fldCharType="begin"/>
      </w:r>
      <w:r>
        <w:instrText xml:space="preserve"> SEQ Tabel \* ARABIC </w:instrText>
      </w:r>
      <w:r>
        <w:fldChar w:fldCharType="separate"/>
      </w:r>
      <w:r w:rsidR="00A62A34">
        <w:rPr>
          <w:noProof/>
        </w:rPr>
        <w:t>32</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25"/>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1533408C"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052E97AB" w:rsidR="00CE1EA6" w:rsidRDefault="00AB2688" w:rsidP="00CE1EA6">
            <w:pPr>
              <w:spacing w:before="60"/>
              <w:jc w:val="right"/>
            </w:pPr>
            <w:r>
              <w:t>440,64</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D779200"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9ACFEEF" w:rsidR="00CE1EA6" w:rsidRDefault="00AB2688" w:rsidP="00CE1EA6">
            <w:pPr>
              <w:spacing w:before="60"/>
              <w:jc w:val="right"/>
            </w:pPr>
            <w:r>
              <w:t>484,704</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3F4C8996" w:rsidR="00CE1EA6" w:rsidRPr="00C2737B" w:rsidRDefault="00AB2688" w:rsidP="00CE1EA6">
            <w:pPr>
              <w:jc w:val="center"/>
              <w:rPr>
                <w:lang w:val="it-IT"/>
              </w:rPr>
            </w:pPr>
            <w:r>
              <w:rPr>
                <w:lang w:val="it-IT"/>
              </w:rPr>
              <w:t>3,3</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18B458FC" w:rsidR="00CE1EA6" w:rsidRPr="003A571E" w:rsidRDefault="00AB2688" w:rsidP="00CE1EA6">
            <w:pPr>
              <w:spacing w:before="60"/>
              <w:jc w:val="right"/>
            </w:pPr>
            <w:r>
              <w:t>1.507,968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Heading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1CC71E17" w:rsidR="00CE1EA6" w:rsidRPr="003A571E" w:rsidRDefault="00AB2688" w:rsidP="00CE1EA6">
            <w:pPr>
              <w:spacing w:before="60"/>
              <w:jc w:val="center"/>
              <w:rPr>
                <w:b/>
              </w:rPr>
            </w:pPr>
            <w:r>
              <w:rPr>
                <w:b/>
              </w:rPr>
              <w:t>2.433,312</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84A7707" w:rsidR="00CE1EA6" w:rsidRPr="003A571E" w:rsidRDefault="00AB2688" w:rsidP="00AB2688">
            <w:pPr>
              <w:tabs>
                <w:tab w:val="center" w:pos="699"/>
              </w:tabs>
              <w:spacing w:before="60"/>
              <w:ind w:left="0"/>
              <w:rPr>
                <w:b/>
              </w:rPr>
            </w:pPr>
            <w:r>
              <w:rPr>
                <w:b/>
              </w:rPr>
              <w:t>17.033,184</w:t>
            </w:r>
          </w:p>
        </w:tc>
      </w:tr>
    </w:tbl>
    <w:p w14:paraId="74602505" w14:textId="58DD24FA" w:rsidR="00CE1EA6" w:rsidRDefault="00CE1EA6" w:rsidP="00CE1EA6">
      <w:pPr>
        <w:pStyle w:val="TableofFigures"/>
        <w:ind w:left="0"/>
        <w:jc w:val="both"/>
      </w:pPr>
      <w:r>
        <w:rPr>
          <w:b/>
        </w:rPr>
        <w:t xml:space="preserve">* </w:t>
      </w:r>
      <w:r>
        <w:t>In doc. I</w:t>
      </w:r>
      <w:r w:rsidR="00AB2688">
        <w:t>RPP</w:t>
      </w:r>
      <w:r>
        <w:t>_</w:t>
      </w:r>
      <w:r w:rsidR="00AB2688">
        <w:t>B</w:t>
      </w:r>
      <w:r>
        <w:t>ref_</w:t>
      </w:r>
      <w:r w:rsidR="00AB2688">
        <w:t xml:space="preserve">2017sunt exemplificate valori raportate pentru ferme din diferite tari </w:t>
      </w:r>
      <w:r>
        <w:t xml:space="preserve"> </w:t>
      </w:r>
      <w:r w:rsidR="00AB2688">
        <w:t>UE. In calcule au fost alese valorile raportate pentru fermele din Spania, prezentate in Sectiunea 3.2.2.2.1, Tabel 3.13, pagina 158, deoarece acestea sunt diferentiate pe mai multe categorii de greutate.</w:t>
      </w:r>
    </w:p>
    <w:p w14:paraId="2779384A" w14:textId="3F0E1C3F" w:rsidR="00CE1EA6" w:rsidRDefault="00CE1EA6" w:rsidP="00CE1EA6"/>
    <w:p w14:paraId="580C79C7" w14:textId="77777777" w:rsidR="00E50B79" w:rsidRDefault="00E50B79" w:rsidP="00CE1EA6"/>
    <w:p w14:paraId="70714905" w14:textId="3C858466" w:rsidR="00423E6C" w:rsidRPr="00423E6C" w:rsidRDefault="00423E6C" w:rsidP="00423E6C">
      <w:pPr>
        <w:pStyle w:val="Caption"/>
      </w:pPr>
      <w:bookmarkStart w:id="126" w:name="_Toc506385002"/>
      <w:r>
        <w:t xml:space="preserve">Tabel </w:t>
      </w:r>
      <w:r>
        <w:fldChar w:fldCharType="begin"/>
      </w:r>
      <w:r>
        <w:instrText xml:space="preserve"> SEQ Tabel \* ARABIC </w:instrText>
      </w:r>
      <w:r>
        <w:fldChar w:fldCharType="separate"/>
      </w:r>
      <w:r w:rsidR="00A62A34">
        <w:rPr>
          <w:noProof/>
        </w:rPr>
        <w:t>33</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6"/>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FD319F"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FD319F" w:rsidRDefault="00FD319F"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FD319F" w:rsidRDefault="00FD319F"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FD319F" w:rsidRDefault="00FD319F"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FD319F" w:rsidRDefault="00FD319F"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FD319F" w:rsidRDefault="00FD319F"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0F658B73" w:rsidR="00FD319F" w:rsidRPr="006C5AF5" w:rsidRDefault="00FD319F" w:rsidP="00423E6C">
            <w:pPr>
              <w:spacing w:before="60"/>
              <w:jc w:val="center"/>
              <w:rPr>
                <w:b/>
              </w:rPr>
            </w:pPr>
            <w:r w:rsidRPr="006C5AF5">
              <w:rPr>
                <w:b/>
              </w:rPr>
              <w:t>2,7</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FD319F" w:rsidRDefault="00FD319F"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265753C8" w:rsidR="00FD319F" w:rsidRDefault="00FD319F" w:rsidP="00423E6C">
            <w:pPr>
              <w:spacing w:before="60"/>
              <w:jc w:val="right"/>
            </w:pPr>
            <w:r>
              <w:t>220,32</w:t>
            </w:r>
          </w:p>
        </w:tc>
      </w:tr>
      <w:tr w:rsidR="00FD319F"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FD319F" w:rsidRDefault="00FD319F"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FD319F" w:rsidRDefault="00FD319F"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FD319F" w:rsidRDefault="00FD319F"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FD319F" w:rsidRDefault="00FD319F"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FD319F" w:rsidRDefault="00FD319F"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649604C4" w:rsidR="00FD319F" w:rsidRPr="006C5AF5" w:rsidRDefault="00FD319F" w:rsidP="00423E6C">
            <w:pPr>
              <w:spacing w:before="60"/>
              <w:jc w:val="center"/>
              <w:rPr>
                <w:b/>
              </w:rPr>
            </w:pPr>
            <w:r w:rsidRPr="006C5AF5">
              <w:rPr>
                <w:b/>
              </w:rPr>
              <w:t>2,7</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FD319F" w:rsidRDefault="00FD319F"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53A03B18" w:rsidR="00FD319F" w:rsidRDefault="00FD319F" w:rsidP="00423E6C">
            <w:pPr>
              <w:spacing w:before="60"/>
              <w:jc w:val="right"/>
            </w:pPr>
            <w:r>
              <w:t>242,352</w:t>
            </w:r>
          </w:p>
        </w:tc>
      </w:tr>
      <w:tr w:rsidR="00FD319F"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FD319F" w:rsidRPr="003A571E" w:rsidRDefault="00FD319F"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FD319F" w:rsidRPr="003A571E" w:rsidRDefault="00FD319F"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FD319F" w:rsidRPr="003A571E" w:rsidRDefault="00FD319F"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FD319F" w:rsidRPr="003A571E" w:rsidRDefault="00FD319F"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FD319F" w:rsidRPr="003A571E" w:rsidRDefault="00FD319F"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1331A71F" w:rsidR="00FD319F" w:rsidRPr="003A571E" w:rsidRDefault="00FD319F" w:rsidP="00423E6C">
            <w:pPr>
              <w:jc w:val="center"/>
              <w:rPr>
                <w:b/>
                <w:lang w:val="it-IT"/>
              </w:rPr>
            </w:pPr>
            <w:r>
              <w:rPr>
                <w:b/>
                <w:lang w:val="it-IT"/>
              </w:rPr>
              <w:t>3,3</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FD319F" w:rsidRPr="003A571E" w:rsidRDefault="00FD319F"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5B846FB0" w:rsidR="00FD319F" w:rsidRPr="003A571E" w:rsidRDefault="00FD319F" w:rsidP="00423E6C">
            <w:pPr>
              <w:spacing w:before="60"/>
              <w:jc w:val="right"/>
            </w:pPr>
            <w:r>
              <w:t>753,984</w:t>
            </w:r>
          </w:p>
        </w:tc>
      </w:tr>
      <w:tr w:rsidR="00FD319F"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FD319F" w:rsidRPr="003A571E" w:rsidRDefault="00FD319F" w:rsidP="00423E6C">
            <w:pPr>
              <w:spacing w:before="60"/>
              <w:jc w:val="center"/>
            </w:pPr>
            <w:r w:rsidRPr="003A571E">
              <w:lastRenderedPageBreak/>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FD319F" w:rsidRPr="003A571E" w:rsidRDefault="00FD319F"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FD319F" w:rsidRPr="003A571E" w:rsidRDefault="00FD319F"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0291B61C"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FD319F" w:rsidRPr="003A571E" w:rsidRDefault="00FD319F"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3E38AFAC" w:rsidR="00FD319F" w:rsidRPr="003A571E" w:rsidRDefault="00FD319F" w:rsidP="00423E6C">
            <w:pPr>
              <w:spacing w:before="60"/>
              <w:jc w:val="right"/>
            </w:pPr>
            <w:r>
              <w:t>176,256</w:t>
            </w:r>
          </w:p>
        </w:tc>
      </w:tr>
      <w:tr w:rsidR="00FD319F"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FD319F" w:rsidRPr="003A571E" w:rsidRDefault="00FD319F" w:rsidP="00423E6C">
            <w:pPr>
              <w:spacing w:before="60"/>
              <w:jc w:val="center"/>
            </w:pPr>
            <w:r w:rsidRPr="003A571E">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FD319F" w:rsidRPr="003A571E" w:rsidRDefault="00FD319F"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FD319F" w:rsidRPr="003A571E" w:rsidRDefault="00FD319F"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22610AF1"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FD319F" w:rsidRPr="003A571E" w:rsidRDefault="00FD319F"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5710409" w:rsidR="00FD319F" w:rsidRPr="003A571E" w:rsidRDefault="00FD319F" w:rsidP="00423E6C">
            <w:pPr>
              <w:spacing w:before="60"/>
              <w:jc w:val="right"/>
            </w:pPr>
            <w:r>
              <w:t>308,448</w:t>
            </w:r>
          </w:p>
        </w:tc>
      </w:tr>
      <w:tr w:rsidR="00FD319F"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FD319F" w:rsidRPr="003A571E" w:rsidRDefault="00FD319F"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FD319F" w:rsidRPr="003A571E" w:rsidRDefault="00FD319F"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FD319F" w:rsidRPr="003A571E" w:rsidRDefault="00FD319F"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FD319F" w:rsidRPr="003A571E" w:rsidRDefault="00FD319F"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0158399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FD319F" w:rsidRPr="003A571E" w:rsidRDefault="00FD319F"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314157E2" w:rsidR="00FD319F" w:rsidRPr="003A571E" w:rsidRDefault="00FD319F" w:rsidP="00423E6C">
            <w:pPr>
              <w:tabs>
                <w:tab w:val="left" w:pos="1209"/>
              </w:tabs>
              <w:spacing w:before="60"/>
              <w:jc w:val="right"/>
            </w:pPr>
            <w:r>
              <w:t>700,128</w:t>
            </w:r>
          </w:p>
        </w:tc>
      </w:tr>
      <w:tr w:rsidR="00FD319F"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FD319F" w:rsidRPr="003A571E" w:rsidRDefault="00FD319F"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FD319F" w:rsidRPr="003A571E" w:rsidRDefault="00FD319F"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FD319F" w:rsidRPr="003A571E" w:rsidRDefault="00FD319F"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FD319F" w:rsidRPr="003A571E" w:rsidRDefault="00FD319F"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1BFF2E2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FD319F" w:rsidRPr="003A571E" w:rsidRDefault="00FD319F"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39078553" w:rsidR="00FD319F" w:rsidRPr="003A571E" w:rsidRDefault="00FD319F" w:rsidP="00423E6C">
            <w:pPr>
              <w:tabs>
                <w:tab w:val="left" w:pos="1173"/>
              </w:tabs>
              <w:spacing w:before="60"/>
              <w:jc w:val="right"/>
            </w:pPr>
            <w:r>
              <w:t>1615,68</w:t>
            </w:r>
          </w:p>
        </w:tc>
      </w:tr>
      <w:tr w:rsidR="00FD319F"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FD319F" w:rsidRPr="003A571E" w:rsidRDefault="00FD319F"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FD319F" w:rsidRPr="003A571E" w:rsidRDefault="00FD319F"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FD319F" w:rsidRPr="003A571E" w:rsidRDefault="00FD319F"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FD319F" w:rsidRPr="003A571E" w:rsidRDefault="00FD319F"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56F29381" w:rsidR="00FD319F" w:rsidRPr="003A571E" w:rsidRDefault="00FD319F" w:rsidP="00035667">
            <w:pPr>
              <w:ind w:left="0"/>
              <w:jc w:val="center"/>
              <w:rPr>
                <w:b/>
                <w:lang w:val="it-IT"/>
              </w:rPr>
            </w:pPr>
            <w:r>
              <w:rPr>
                <w:b/>
                <w:lang w:val="it-IT"/>
              </w:rPr>
              <w:t xml:space="preserve">     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FD319F" w:rsidRPr="003A571E" w:rsidRDefault="00FD319F"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41204D2A" w:rsidR="00FD319F" w:rsidRPr="003A571E" w:rsidRDefault="00FD319F" w:rsidP="00CE1EA6">
            <w:pPr>
              <w:tabs>
                <w:tab w:val="left" w:pos="1191"/>
              </w:tabs>
              <w:jc w:val="right"/>
            </w:pPr>
            <w:r>
              <w:t>2.513,28</w:t>
            </w:r>
          </w:p>
        </w:tc>
      </w:tr>
      <w:tr w:rsidR="00FD319F"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FD319F" w:rsidRPr="003A571E" w:rsidRDefault="00FD319F"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FD319F" w:rsidRPr="003A571E" w:rsidRDefault="00FD319F"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FD319F" w:rsidRPr="003A571E" w:rsidRDefault="00FD319F"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FD319F" w:rsidRPr="003A571E" w:rsidRDefault="00FD319F"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636FE6B5" w:rsidR="00FD319F" w:rsidRPr="003A571E" w:rsidRDefault="00FD319F" w:rsidP="00035667">
            <w:pPr>
              <w:ind w:left="0"/>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FD319F" w:rsidRPr="003A571E" w:rsidRDefault="00FD319F"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365C7AE5" w:rsidR="00FD319F" w:rsidRPr="003A571E" w:rsidRDefault="00FD319F" w:rsidP="00CE1EA6">
            <w:pPr>
              <w:spacing w:before="60"/>
              <w:jc w:val="right"/>
            </w:pPr>
            <w:r>
              <w:t>4.226,88</w:t>
            </w:r>
          </w:p>
        </w:tc>
      </w:tr>
      <w:tr w:rsidR="00FD319F"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FD319F" w:rsidRPr="003A571E" w:rsidRDefault="00FD319F"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FD319F" w:rsidRPr="003A571E" w:rsidRDefault="00FD319F"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20D9F0CD" w:rsidR="00FD319F" w:rsidRPr="003A571E" w:rsidRDefault="00FD319F" w:rsidP="00CE1EA6">
            <w:pPr>
              <w:spacing w:before="60"/>
              <w:jc w:val="right"/>
              <w:rPr>
                <w:b/>
              </w:rPr>
            </w:pPr>
            <w:r>
              <w:rPr>
                <w:b/>
              </w:rPr>
              <w:t>10.757,328</w:t>
            </w:r>
          </w:p>
        </w:tc>
      </w:tr>
      <w:tr w:rsidR="00FD319F"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FD319F" w:rsidRPr="003A571E" w:rsidRDefault="00FD319F"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FD319F" w:rsidRPr="003A571E" w:rsidRDefault="00FD319F"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31B87651" w:rsidR="00FD319F" w:rsidRPr="0089042D" w:rsidRDefault="00FD319F" w:rsidP="00CE1EA6">
            <w:pPr>
              <w:spacing w:before="60"/>
              <w:jc w:val="right"/>
              <w:rPr>
                <w:b/>
              </w:rPr>
            </w:pPr>
            <w:r>
              <w:rPr>
                <w:b/>
              </w:rPr>
              <w:t>22.590,389</w:t>
            </w:r>
          </w:p>
        </w:tc>
      </w:tr>
    </w:tbl>
    <w:p w14:paraId="409E03CF" w14:textId="3311AF54" w:rsidR="00423E6C" w:rsidRDefault="00423E6C" w:rsidP="00423E6C">
      <w:pPr>
        <w:pStyle w:val="TableofFigures"/>
        <w:ind w:firstLine="720"/>
        <w:jc w:val="both"/>
      </w:pPr>
      <w:r>
        <w:t xml:space="preserve">*In calculele din tabel a fost considerata valoarea maxima a intervalului de valori indicat </w:t>
      </w:r>
      <w:r w:rsidRPr="00380146">
        <w:t>in coloana 6</w:t>
      </w:r>
      <w:r>
        <w:t>.</w:t>
      </w:r>
    </w:p>
    <w:p w14:paraId="0904F3A5" w14:textId="1E5164A3"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FD319F" w:rsidRPr="00FD319F">
        <w:rPr>
          <w:b/>
          <w:sz w:val="24"/>
          <w:szCs w:val="24"/>
        </w:rPr>
        <w:t>22.590,389</w:t>
      </w:r>
      <w:r w:rsidR="00FD319F">
        <w:rPr>
          <w:b/>
        </w:rPr>
        <w:t xml:space="preserve"> </w:t>
      </w:r>
      <w:r w:rsidRPr="00470456">
        <w:rPr>
          <w:i/>
          <w:sz w:val="24"/>
          <w:szCs w:val="24"/>
        </w:rPr>
        <w:t xml:space="preserve">mc/an, corespunde unui consum mediu zilnic de </w:t>
      </w:r>
      <w:r w:rsidR="00FD319F" w:rsidRPr="00FD319F">
        <w:rPr>
          <w:b/>
          <w:sz w:val="24"/>
          <w:szCs w:val="24"/>
        </w:rPr>
        <w:t>7,842</w:t>
      </w:r>
      <w:r w:rsidR="00FD319F" w:rsidRPr="00470456">
        <w:rPr>
          <w:b/>
          <w:i/>
          <w:sz w:val="24"/>
          <w:szCs w:val="24"/>
        </w:rPr>
        <w:t xml:space="preserve"> </w:t>
      </w:r>
      <w:r w:rsidRPr="00470456">
        <w:rPr>
          <w:b/>
          <w:i/>
          <w:sz w:val="24"/>
          <w:szCs w:val="24"/>
        </w:rPr>
        <w:t>l/ zi/ animal</w:t>
      </w:r>
      <w:r w:rsidRPr="00470456">
        <w:rPr>
          <w:i/>
          <w:sz w:val="24"/>
          <w:szCs w:val="24"/>
        </w:rPr>
        <w:t>. Co</w:t>
      </w:r>
      <w:r w:rsidR="00656DC5">
        <w:rPr>
          <w:i/>
          <w:sz w:val="24"/>
          <w:szCs w:val="24"/>
        </w:rPr>
        <w:t>nform documentului de referinta IRPP</w:t>
      </w:r>
      <w:r w:rsidRPr="00470456">
        <w:rPr>
          <w:i/>
          <w:sz w:val="24"/>
          <w:szCs w:val="24"/>
        </w:rPr>
        <w:t>_</w:t>
      </w:r>
      <w:r w:rsidR="00656DC5">
        <w:rPr>
          <w:i/>
          <w:sz w:val="24"/>
          <w:szCs w:val="24"/>
        </w:rPr>
        <w:t>B</w:t>
      </w:r>
      <w:r w:rsidRPr="00470456">
        <w:rPr>
          <w:i/>
          <w:sz w:val="24"/>
          <w:szCs w:val="24"/>
        </w:rPr>
        <w:t>ref_</w:t>
      </w:r>
      <w:r w:rsidR="00656DC5">
        <w:rPr>
          <w:i/>
          <w:sz w:val="24"/>
          <w:szCs w:val="24"/>
        </w:rPr>
        <w:t>2</w:t>
      </w:r>
      <w:r w:rsidRPr="00470456">
        <w:rPr>
          <w:i/>
          <w:sz w:val="24"/>
          <w:szCs w:val="24"/>
        </w:rPr>
        <w:t>0</w:t>
      </w:r>
      <w:r w:rsidR="00656DC5">
        <w:rPr>
          <w:i/>
          <w:sz w:val="24"/>
          <w:szCs w:val="24"/>
        </w:rPr>
        <w:t>1</w:t>
      </w:r>
      <w:r w:rsidRPr="00470456">
        <w:rPr>
          <w:i/>
          <w:sz w:val="24"/>
          <w:szCs w:val="24"/>
        </w:rPr>
        <w:t xml:space="preserve">7, Sectiunea 3.2.2.2.1, tabel 3.13, porcii in crestere - ingrasare consuma intre </w:t>
      </w:r>
      <w:r w:rsidR="00656DC5">
        <w:rPr>
          <w:b/>
          <w:sz w:val="24"/>
          <w:szCs w:val="24"/>
        </w:rPr>
        <w:t>7</w:t>
      </w:r>
      <w:r w:rsidRPr="00CE1EA6">
        <w:rPr>
          <w:b/>
          <w:sz w:val="24"/>
          <w:szCs w:val="24"/>
        </w:rPr>
        <w:t xml:space="preserve">,0 si </w:t>
      </w:r>
      <w:r w:rsidR="00656DC5">
        <w:rPr>
          <w:b/>
          <w:sz w:val="24"/>
          <w:szCs w:val="24"/>
        </w:rPr>
        <w:t>9</w:t>
      </w:r>
      <w:r w:rsidRPr="00CE1EA6">
        <w:rPr>
          <w:b/>
          <w:sz w:val="24"/>
          <w:szCs w:val="24"/>
        </w:rPr>
        <w:t>,0</w:t>
      </w:r>
      <w:r w:rsidRPr="00470456">
        <w:rPr>
          <w:b/>
          <w:i/>
          <w:sz w:val="24"/>
          <w:szCs w:val="24"/>
        </w:rPr>
        <w:t xml:space="preserve"> l/ zi/ animal</w:t>
      </w:r>
      <w:r w:rsidRPr="00470456">
        <w:rPr>
          <w:i/>
          <w:sz w:val="24"/>
          <w:szCs w:val="24"/>
        </w:rPr>
        <w:t xml:space="preserve">. </w:t>
      </w:r>
    </w:p>
    <w:p w14:paraId="3C31D34F" w14:textId="758C45DE" w:rsidR="00470456" w:rsidRPr="00470456" w:rsidRDefault="0060319A" w:rsidP="0060319A">
      <w:pPr>
        <w:pStyle w:val="Caption"/>
      </w:pPr>
      <w:bookmarkStart w:id="127" w:name="_Toc506385003"/>
      <w:r>
        <w:t xml:space="preserve">Tabel </w:t>
      </w:r>
      <w:r>
        <w:fldChar w:fldCharType="begin"/>
      </w:r>
      <w:r>
        <w:instrText xml:space="preserve"> SEQ Tabel \* ARABIC </w:instrText>
      </w:r>
      <w:r>
        <w:fldChar w:fldCharType="separate"/>
      </w:r>
      <w:r w:rsidR="00A62A34">
        <w:rPr>
          <w:noProof/>
        </w:rPr>
        <w:t>34</w:t>
      </w:r>
      <w:r>
        <w:fldChar w:fldCharType="end"/>
      </w:r>
      <w:r w:rsidRPr="00470456">
        <w:t>: Determinarea cantitatii anuale de apa pentru adapat la functionarea fermei in regim de INGRASARE (FINISHER</w:t>
      </w:r>
      <w:r>
        <w:t>-8160 locuri</w:t>
      </w:r>
      <w:r w:rsidRPr="00470456">
        <w:t>)</w:t>
      </w:r>
      <w:bookmarkEnd w:id="127"/>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FD319F"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FD319F" w:rsidRDefault="00FD319F"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FD319F" w:rsidRDefault="00FD319F"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FD319F" w:rsidRPr="003A571E" w:rsidRDefault="00FD319F"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FD319F" w:rsidRPr="003A571E" w:rsidRDefault="00FD319F"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FD319F" w:rsidRPr="00BB3BE2" w:rsidRDefault="00FD319F"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102CED36" w:rsidR="00FD319F" w:rsidRPr="006F5D2B" w:rsidRDefault="00FD319F" w:rsidP="007A48CC">
            <w:pPr>
              <w:jc w:val="center"/>
              <w:rPr>
                <w:b/>
                <w:lang w:val="it-IT"/>
              </w:rPr>
            </w:pPr>
            <w:r>
              <w:rPr>
                <w:b/>
                <w:lang w:val="it-IT"/>
              </w:rPr>
              <w:t>5,4</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3A35B06D" w:rsidR="00FD319F" w:rsidRDefault="00FD319F" w:rsidP="007A48CC">
            <w:pPr>
              <w:spacing w:before="60"/>
              <w:jc w:val="center"/>
            </w:pPr>
            <w:r w:rsidRPr="003A571E">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D913AD7" w:rsidR="00FD319F" w:rsidRDefault="00FD319F" w:rsidP="007A48CC">
            <w:pPr>
              <w:spacing w:before="60"/>
              <w:jc w:val="right"/>
            </w:pPr>
            <w:r>
              <w:t>176,256</w:t>
            </w:r>
          </w:p>
        </w:tc>
      </w:tr>
      <w:tr w:rsidR="00FD319F"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FD319F" w:rsidRDefault="00FD319F"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FD319F" w:rsidRDefault="00FD319F"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FD319F" w:rsidRPr="003A571E" w:rsidRDefault="00FD319F"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FD319F" w:rsidRPr="003A571E" w:rsidRDefault="00FD319F"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FD319F" w:rsidRPr="00BB3BE2" w:rsidRDefault="00FD319F"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1828F932" w:rsidR="00FD319F" w:rsidRPr="006F5D2B" w:rsidRDefault="00FD319F" w:rsidP="007A48C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36DA8F5" w:rsidR="00FD319F" w:rsidRDefault="00FD319F" w:rsidP="007A48CC">
            <w:pPr>
              <w:spacing w:before="60"/>
              <w:jc w:val="center"/>
            </w:pPr>
            <w:r w:rsidRPr="003A571E">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47832C5E" w:rsidR="00FD319F" w:rsidRDefault="00FD319F" w:rsidP="007A48CC">
            <w:pPr>
              <w:spacing w:before="60"/>
              <w:jc w:val="right"/>
            </w:pPr>
            <w:r>
              <w:t>308,448</w:t>
            </w:r>
          </w:p>
        </w:tc>
      </w:tr>
      <w:tr w:rsidR="00FD319F"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FD319F" w:rsidRDefault="00FD319F" w:rsidP="007A48CC">
            <w:pPr>
              <w:spacing w:before="60"/>
              <w:jc w:val="center"/>
            </w:pPr>
            <w:r>
              <w:lastRenderedPageBreak/>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FD319F" w:rsidRDefault="00FD319F"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FD319F" w:rsidRPr="003A571E" w:rsidRDefault="00FD319F"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FD319F" w:rsidRPr="003A571E" w:rsidRDefault="00FD319F"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147CDB56"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68D370FD" w:rsidR="00FD319F" w:rsidRDefault="00FD319F" w:rsidP="007A48CC">
            <w:pPr>
              <w:spacing w:before="60"/>
              <w:jc w:val="center"/>
            </w:pPr>
            <w:r w:rsidRPr="003A571E">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475EDE85" w:rsidR="00FD319F" w:rsidRDefault="00FD319F" w:rsidP="007A48CC">
            <w:pPr>
              <w:tabs>
                <w:tab w:val="left" w:pos="1209"/>
              </w:tabs>
              <w:spacing w:before="60"/>
              <w:jc w:val="right"/>
            </w:pPr>
            <w:r>
              <w:t>700,128</w:t>
            </w:r>
          </w:p>
        </w:tc>
      </w:tr>
      <w:tr w:rsidR="00FD319F"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FD319F" w:rsidRDefault="00FD319F"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FD319F" w:rsidRDefault="00FD319F"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FD319F" w:rsidRPr="003A571E" w:rsidRDefault="00FD319F"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FD319F" w:rsidRPr="003A571E" w:rsidRDefault="00FD319F"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06E8263A"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4A8B8597" w:rsidR="00FD319F" w:rsidRDefault="00FD319F" w:rsidP="007A48CC">
            <w:pPr>
              <w:spacing w:before="60"/>
              <w:jc w:val="center"/>
            </w:pPr>
            <w:r w:rsidRPr="003A571E">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07337B8C" w:rsidR="00FD319F" w:rsidRDefault="00FD319F" w:rsidP="007A48CC">
            <w:pPr>
              <w:tabs>
                <w:tab w:val="left" w:pos="1173"/>
              </w:tabs>
              <w:spacing w:before="60"/>
              <w:jc w:val="right"/>
            </w:pPr>
            <w:r>
              <w:t>1615,68</w:t>
            </w:r>
          </w:p>
        </w:tc>
      </w:tr>
      <w:tr w:rsidR="00FD319F"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FD319F" w:rsidRDefault="00FD319F"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FD319F" w:rsidRDefault="00FD319F"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FD319F" w:rsidRPr="003A571E" w:rsidRDefault="00FD319F"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FD319F" w:rsidRPr="003A571E" w:rsidRDefault="00FD319F"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6564CC09" w:rsidR="00FD319F" w:rsidRPr="006F5D2B" w:rsidRDefault="00FD319F" w:rsidP="007A48CC">
            <w:pPr>
              <w:jc w:val="center"/>
              <w:rPr>
                <w:b/>
                <w:lang w:val="it-IT"/>
              </w:rPr>
            </w:pPr>
            <w:r>
              <w:rPr>
                <w:b/>
                <w:lang w:val="it-IT"/>
              </w:rPr>
              <w:t>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125AD79A" w:rsidR="00FD319F" w:rsidRDefault="00FD319F" w:rsidP="007A48CC">
            <w:pPr>
              <w:spacing w:before="60"/>
              <w:jc w:val="center"/>
            </w:pPr>
            <w:r w:rsidRPr="003A571E">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62BDF0EC" w:rsidR="00FD319F" w:rsidRDefault="00FD319F" w:rsidP="00E50B79">
            <w:pPr>
              <w:tabs>
                <w:tab w:val="left" w:pos="1191"/>
              </w:tabs>
            </w:pPr>
            <w:r>
              <w:t xml:space="preserve">            2.513,28</w:t>
            </w:r>
          </w:p>
        </w:tc>
      </w:tr>
      <w:tr w:rsidR="00FD319F"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FD319F" w:rsidRPr="00A5682B" w:rsidRDefault="00FD319F"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FD319F" w:rsidRPr="00A5682B" w:rsidRDefault="00FD319F"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FD319F" w:rsidRPr="003A571E" w:rsidRDefault="00FD319F"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FD319F" w:rsidRPr="003A571E" w:rsidRDefault="00FD319F"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0220BB12" w:rsidR="00FD319F" w:rsidRPr="006F5D2B" w:rsidRDefault="00FD319F" w:rsidP="00E50B79">
            <w:pPr>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0511BD09" w:rsidR="00FD319F" w:rsidRPr="00A5682B" w:rsidRDefault="00FD319F"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99D3078" w:rsidR="00FD319F" w:rsidRPr="00A5682B" w:rsidRDefault="00FD319F" w:rsidP="00DE1B9E">
            <w:pPr>
              <w:spacing w:before="60"/>
              <w:jc w:val="right"/>
            </w:pPr>
            <w:r>
              <w:t>4.226,88</w:t>
            </w:r>
          </w:p>
        </w:tc>
      </w:tr>
      <w:tr w:rsidR="00334443"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334443" w:rsidRPr="0089042D" w:rsidRDefault="00334443"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334443" w:rsidRPr="0089042D" w:rsidRDefault="00334443"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51F49941" w:rsidR="00334443" w:rsidRPr="0089042D" w:rsidRDefault="00334443" w:rsidP="00DE1B9E">
            <w:pPr>
              <w:spacing w:before="60"/>
              <w:jc w:val="right"/>
              <w:rPr>
                <w:b/>
              </w:rPr>
            </w:pPr>
            <w:r>
              <w:rPr>
                <w:b/>
              </w:rPr>
              <w:t>9.540,672</w:t>
            </w:r>
          </w:p>
        </w:tc>
      </w:tr>
      <w:tr w:rsidR="00334443"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334443" w:rsidRPr="0089042D" w:rsidRDefault="00334443"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334443" w:rsidRPr="0089042D" w:rsidRDefault="00334443"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63A6D9D3" w:rsidR="00334443" w:rsidRPr="0089042D" w:rsidRDefault="00334443" w:rsidP="00E50B79">
            <w:pPr>
              <w:spacing w:before="60"/>
              <w:jc w:val="right"/>
              <w:rPr>
                <w:b/>
              </w:rPr>
            </w:pPr>
            <w:r>
              <w:rPr>
                <w:b/>
              </w:rPr>
              <w:t>28.622,016</w:t>
            </w:r>
          </w:p>
        </w:tc>
      </w:tr>
    </w:tbl>
    <w:p w14:paraId="20B69A2F" w14:textId="77777777" w:rsidR="00470456" w:rsidRDefault="00470456" w:rsidP="00470456">
      <w:pPr>
        <w:pStyle w:val="TableofFigures"/>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leofFigures"/>
        <w:jc w:val="both"/>
        <w:rPr>
          <w:b/>
        </w:rPr>
      </w:pPr>
    </w:p>
    <w:p w14:paraId="4678AD0A" w14:textId="2E05B562" w:rsidR="00470456" w:rsidRPr="00470456" w:rsidRDefault="00470456" w:rsidP="00470456">
      <w:pPr>
        <w:ind w:left="0"/>
        <w:rPr>
          <w:i/>
          <w:sz w:val="24"/>
          <w:szCs w:val="24"/>
        </w:rPr>
      </w:pPr>
      <w:r w:rsidRPr="00470456">
        <w:rPr>
          <w:i/>
          <w:sz w:val="24"/>
          <w:szCs w:val="24"/>
        </w:rPr>
        <w:t xml:space="preserve">Cantitatea totala de apa consumata pentru adapare in regim de ingrasatorie (Finishing), de </w:t>
      </w:r>
      <w:r w:rsidRPr="00334443">
        <w:rPr>
          <w:b/>
          <w:i/>
          <w:sz w:val="24"/>
          <w:szCs w:val="24"/>
        </w:rPr>
        <w:t>2</w:t>
      </w:r>
      <w:r w:rsidR="00E50B79" w:rsidRPr="00334443">
        <w:rPr>
          <w:b/>
          <w:i/>
          <w:sz w:val="24"/>
          <w:szCs w:val="24"/>
        </w:rPr>
        <w:t>8</w:t>
      </w:r>
      <w:r w:rsidRPr="00334443">
        <w:rPr>
          <w:b/>
          <w:i/>
          <w:sz w:val="24"/>
          <w:szCs w:val="24"/>
        </w:rPr>
        <w:t>.</w:t>
      </w:r>
      <w:r w:rsidR="00334443" w:rsidRPr="00334443">
        <w:rPr>
          <w:b/>
          <w:i/>
          <w:sz w:val="24"/>
          <w:szCs w:val="24"/>
        </w:rPr>
        <w:t>622</w:t>
      </w:r>
      <w:r w:rsidR="00E549DC" w:rsidRPr="00334443">
        <w:rPr>
          <w:b/>
          <w:i/>
          <w:sz w:val="24"/>
          <w:szCs w:val="24"/>
        </w:rPr>
        <w:t>,</w:t>
      </w:r>
      <w:r w:rsidR="00334443" w:rsidRPr="00334443">
        <w:rPr>
          <w:b/>
          <w:i/>
          <w:sz w:val="24"/>
          <w:szCs w:val="24"/>
        </w:rPr>
        <w:t>016</w:t>
      </w:r>
      <w:r w:rsidRPr="00470456">
        <w:rPr>
          <w:i/>
          <w:sz w:val="24"/>
          <w:szCs w:val="24"/>
        </w:rPr>
        <w:t xml:space="preserve"> mc/an, corespunde unui consum mediu zilnic de </w:t>
      </w:r>
      <w:r w:rsidR="00334443" w:rsidRPr="00334443">
        <w:rPr>
          <w:b/>
          <w:i/>
          <w:sz w:val="24"/>
          <w:szCs w:val="24"/>
        </w:rPr>
        <w:t>9,82</w:t>
      </w:r>
      <w:r w:rsidR="00334443" w:rsidRPr="00470456">
        <w:rPr>
          <w:b/>
          <w:i/>
          <w:sz w:val="24"/>
          <w:szCs w:val="24"/>
        </w:rPr>
        <w:t xml:space="preserve"> </w:t>
      </w:r>
      <w:r w:rsidRPr="00470456">
        <w:rPr>
          <w:b/>
          <w:i/>
          <w:sz w:val="24"/>
          <w:szCs w:val="24"/>
        </w:rPr>
        <w:t>l/ zi/ animal</w:t>
      </w:r>
      <w:r w:rsidRPr="00470456">
        <w:rPr>
          <w:i/>
          <w:sz w:val="24"/>
          <w:szCs w:val="24"/>
        </w:rPr>
        <w:t xml:space="preserve">. Conform documentului de referinta </w:t>
      </w:r>
      <w:r w:rsidR="00E50B79">
        <w:rPr>
          <w:i/>
          <w:sz w:val="24"/>
          <w:szCs w:val="24"/>
        </w:rPr>
        <w:t>IRPP</w:t>
      </w:r>
      <w:r w:rsidRPr="00470456">
        <w:rPr>
          <w:i/>
          <w:sz w:val="24"/>
          <w:szCs w:val="24"/>
        </w:rPr>
        <w:t>_</w:t>
      </w:r>
      <w:r w:rsidR="00E50B79">
        <w:rPr>
          <w:i/>
          <w:sz w:val="24"/>
          <w:szCs w:val="24"/>
        </w:rPr>
        <w:t>B</w:t>
      </w:r>
      <w:r w:rsidRPr="00470456">
        <w:rPr>
          <w:i/>
          <w:sz w:val="24"/>
          <w:szCs w:val="24"/>
        </w:rPr>
        <w:t>ref_</w:t>
      </w:r>
      <w:r w:rsidR="00E50B79">
        <w:rPr>
          <w:i/>
          <w:sz w:val="24"/>
          <w:szCs w:val="24"/>
        </w:rPr>
        <w:t>2</w:t>
      </w:r>
      <w:r w:rsidRPr="00470456">
        <w:rPr>
          <w:i/>
          <w:sz w:val="24"/>
          <w:szCs w:val="24"/>
        </w:rPr>
        <w:t>0</w:t>
      </w:r>
      <w:r w:rsidR="00E50B79">
        <w:rPr>
          <w:i/>
          <w:sz w:val="24"/>
          <w:szCs w:val="24"/>
        </w:rPr>
        <w:t>1</w:t>
      </w:r>
      <w:r w:rsidRPr="00470456">
        <w:rPr>
          <w:i/>
          <w:sz w:val="24"/>
          <w:szCs w:val="24"/>
        </w:rPr>
        <w:t xml:space="preserve">7, Sectiunea 3.2.2.2.1, tabel 3.13, porcii in crestere - ingrasare </w:t>
      </w:r>
      <w:r w:rsidR="00652118">
        <w:rPr>
          <w:i/>
          <w:sz w:val="24"/>
          <w:szCs w:val="24"/>
        </w:rPr>
        <w:t xml:space="preserve">pana la 100 kg greutate corporala </w:t>
      </w:r>
      <w:r w:rsidRPr="00470456">
        <w:rPr>
          <w:i/>
          <w:sz w:val="24"/>
          <w:szCs w:val="24"/>
        </w:rPr>
        <w:t xml:space="preserve">consuma </w:t>
      </w:r>
      <w:r w:rsidR="00652118">
        <w:rPr>
          <w:i/>
          <w:sz w:val="24"/>
          <w:szCs w:val="24"/>
        </w:rPr>
        <w:t xml:space="preserve">intre </w:t>
      </w:r>
      <w:r w:rsidR="00652118" w:rsidRPr="00652118">
        <w:rPr>
          <w:b/>
          <w:i/>
          <w:sz w:val="24"/>
          <w:szCs w:val="24"/>
        </w:rPr>
        <w:t xml:space="preserve">7 </w:t>
      </w:r>
      <w:r w:rsidR="00652118">
        <w:rPr>
          <w:b/>
          <w:i/>
          <w:sz w:val="24"/>
          <w:szCs w:val="24"/>
        </w:rPr>
        <w:t>-</w:t>
      </w:r>
      <w:r w:rsidR="00652118" w:rsidRPr="00652118">
        <w:rPr>
          <w:b/>
          <w:i/>
          <w:sz w:val="24"/>
          <w:szCs w:val="24"/>
        </w:rPr>
        <w:t xml:space="preserve"> 9</w:t>
      </w:r>
      <w:r w:rsidRPr="00470456">
        <w:rPr>
          <w:b/>
          <w:i/>
          <w:sz w:val="24"/>
          <w:szCs w:val="24"/>
        </w:rPr>
        <w:t xml:space="preserve"> l/ zi/ animal</w:t>
      </w:r>
      <w:r w:rsidRPr="00470456">
        <w:rPr>
          <w:i/>
          <w:sz w:val="24"/>
          <w:szCs w:val="24"/>
        </w:rPr>
        <w:t>.</w:t>
      </w:r>
      <w:r w:rsidR="00652118">
        <w:rPr>
          <w:i/>
          <w:sz w:val="24"/>
          <w:szCs w:val="24"/>
        </w:rPr>
        <w:t xml:space="preserve"> Trebuie avut in vedere ca rasa de porci crescuta in fermele SC SMITHFIELD ROMANIA SRL este mentinuta 119 zile in regim de ingrasare, fata de exemple de 90 de zile din alte tari, iar la sfarsitul acestei perioade atinge 110-120 kg (medie 116,3 kg), fata de 100 kg conform exemplelor din alte tari.</w:t>
      </w:r>
    </w:p>
    <w:p w14:paraId="46BD1C58" w14:textId="44B477AF" w:rsidR="007948E9" w:rsidRDefault="007948E9" w:rsidP="007948E9">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adapat din exemplele documentului de referinta (IRPP_Bref_2017) mentionate mai sus nu reprezinta cerinte BAT si sunt utilizate doar orientativ</w:t>
      </w:r>
      <w:r w:rsidR="00721277">
        <w:rPr>
          <w:rFonts w:cs="Arial"/>
          <w:bCs/>
          <w:sz w:val="24"/>
          <w:szCs w:val="28"/>
          <w:lang w:val="it-IT"/>
        </w:rPr>
        <w:t xml:space="preserve"> pentru estimarea cantitatii necesare de apa</w:t>
      </w:r>
      <w:r>
        <w:rPr>
          <w:rFonts w:cs="Arial"/>
          <w:bCs/>
          <w:sz w:val="24"/>
          <w:szCs w:val="28"/>
          <w:lang w:val="it-IT"/>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Heading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Default="00F34359" w:rsidP="00F34359">
      <w:pPr>
        <w:rPr>
          <w:sz w:val="24"/>
          <w:szCs w:val="24"/>
        </w:rPr>
      </w:pPr>
      <w:r>
        <w:rPr>
          <w:sz w:val="24"/>
          <w:szCs w:val="24"/>
        </w:rPr>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din buna practică zootehnică şi cuprinde o serie de actiuni si tehnici de management. </w:t>
      </w:r>
    </w:p>
    <w:p w14:paraId="1BE01EBB" w14:textId="2CAF7E3B" w:rsidR="00F34359" w:rsidRDefault="00F34359" w:rsidP="00F34359">
      <w:pPr>
        <w:rPr>
          <w:sz w:val="24"/>
          <w:szCs w:val="24"/>
        </w:rPr>
      </w:pPr>
      <w:r>
        <w:rPr>
          <w:sz w:val="24"/>
          <w:szCs w:val="24"/>
        </w:rPr>
        <w:lastRenderedPageBreak/>
        <w:t xml:space="preserve">Analiza conformarii cu cerintele BAT prevazute in </w:t>
      </w:r>
      <w:r w:rsidR="00652118">
        <w:rPr>
          <w:sz w:val="24"/>
          <w:szCs w:val="24"/>
        </w:rPr>
        <w:t>IRPP_</w:t>
      </w:r>
      <w:r>
        <w:rPr>
          <w:sz w:val="24"/>
          <w:szCs w:val="24"/>
        </w:rPr>
        <w:t>B</w:t>
      </w:r>
      <w:r w:rsidR="00652118">
        <w:rPr>
          <w:sz w:val="24"/>
          <w:szCs w:val="24"/>
        </w:rPr>
        <w:t>ref_2017</w:t>
      </w:r>
      <w:r>
        <w:rPr>
          <w:sz w:val="24"/>
          <w:szCs w:val="24"/>
        </w:rPr>
        <w:t xml:space="preserve">, privind </w:t>
      </w:r>
      <w:r w:rsidR="00652118">
        <w:rPr>
          <w:sz w:val="24"/>
          <w:szCs w:val="24"/>
        </w:rPr>
        <w:t xml:space="preserve">utilizarea eficienta a apei, </w:t>
      </w:r>
      <w:r>
        <w:rPr>
          <w:sz w:val="24"/>
          <w:szCs w:val="24"/>
        </w:rPr>
        <w:t xml:space="preserve">se prezinta in tabelul </w:t>
      </w:r>
      <w:r w:rsidR="00B81794">
        <w:rPr>
          <w:sz w:val="24"/>
          <w:szCs w:val="24"/>
        </w:rPr>
        <w:t>de mai jos</w:t>
      </w:r>
      <w:r>
        <w:rPr>
          <w:sz w:val="24"/>
          <w:szCs w:val="24"/>
        </w:rPr>
        <w:t>.</w:t>
      </w:r>
    </w:p>
    <w:p w14:paraId="0007B033" w14:textId="77777777" w:rsidR="00F34359" w:rsidRDefault="00F34359" w:rsidP="00F34359">
      <w:pPr>
        <w:pStyle w:val="Caption"/>
        <w:ind w:left="720" w:firstLine="720"/>
      </w:pPr>
    </w:p>
    <w:p w14:paraId="41FF33D9" w14:textId="0E58E00D" w:rsidR="00F34359" w:rsidRDefault="00545E82" w:rsidP="00545E82">
      <w:pPr>
        <w:pStyle w:val="Caption"/>
        <w:rPr>
          <w:bCs w:val="0"/>
        </w:rPr>
      </w:pPr>
      <w:bookmarkStart w:id="128" w:name="_Toc506385004"/>
      <w:r>
        <w:t xml:space="preserve">Tabel </w:t>
      </w:r>
      <w:r>
        <w:fldChar w:fldCharType="begin"/>
      </w:r>
      <w:r>
        <w:instrText xml:space="preserve"> SEQ Tabel \* ARABIC </w:instrText>
      </w:r>
      <w:r>
        <w:fldChar w:fldCharType="separate"/>
      </w:r>
      <w:r w:rsidR="00A62A34">
        <w:rPr>
          <w:noProof/>
        </w:rPr>
        <w:t>35</w:t>
      </w:r>
      <w:r>
        <w:fldChar w:fldCharType="end"/>
      </w:r>
      <w:r w:rsidRPr="00837468">
        <w:rPr>
          <w:bCs w:val="0"/>
        </w:rPr>
        <w:t>: Conformarea cu cerintele BAT p</w:t>
      </w:r>
      <w:r w:rsidR="00E549DC">
        <w:rPr>
          <w:bCs w:val="0"/>
        </w:rPr>
        <w:t>rivind</w:t>
      </w:r>
      <w:r w:rsidRPr="00837468">
        <w:rPr>
          <w:bCs w:val="0"/>
        </w:rPr>
        <w:t xml:space="preserve"> utilizarea </w:t>
      </w:r>
      <w:r w:rsidR="00652118">
        <w:rPr>
          <w:bCs w:val="0"/>
        </w:rPr>
        <w:t xml:space="preserve">eficienta a </w:t>
      </w:r>
      <w:r w:rsidRPr="00837468">
        <w:rPr>
          <w:bCs w:val="0"/>
        </w:rPr>
        <w:t>apei</w:t>
      </w:r>
      <w:bookmarkEnd w:id="128"/>
    </w:p>
    <w:tbl>
      <w:tblPr>
        <w:tblStyle w:val="TableGrid"/>
        <w:tblW w:w="0" w:type="auto"/>
        <w:tblInd w:w="284" w:type="dxa"/>
        <w:tblLook w:val="04A0" w:firstRow="1" w:lastRow="0" w:firstColumn="1" w:lastColumn="0" w:noHBand="0" w:noVBand="1"/>
      </w:tblPr>
      <w:tblGrid>
        <w:gridCol w:w="990"/>
        <w:gridCol w:w="3984"/>
        <w:gridCol w:w="3629"/>
        <w:gridCol w:w="4063"/>
      </w:tblGrid>
      <w:tr w:rsidR="00652118" w:rsidRPr="003B5CDB" w14:paraId="46EB92D8" w14:textId="77777777" w:rsidTr="00652118">
        <w:trPr>
          <w:tblHeader/>
        </w:trPr>
        <w:tc>
          <w:tcPr>
            <w:tcW w:w="990" w:type="dxa"/>
            <w:vMerge w:val="restart"/>
            <w:shd w:val="clear" w:color="auto" w:fill="D9D9D9" w:themeFill="background1" w:themeFillShade="D9"/>
          </w:tcPr>
          <w:p w14:paraId="098A3A41"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Index</w:t>
            </w:r>
          </w:p>
        </w:tc>
        <w:tc>
          <w:tcPr>
            <w:tcW w:w="7744" w:type="dxa"/>
            <w:gridSpan w:val="2"/>
            <w:shd w:val="clear" w:color="auto" w:fill="D9D9D9" w:themeFill="background1" w:themeFillShade="D9"/>
          </w:tcPr>
          <w:p w14:paraId="16E9784D" w14:textId="77777777" w:rsidR="00652118" w:rsidRPr="008D173C" w:rsidRDefault="00652118" w:rsidP="00652118">
            <w:pPr>
              <w:widowControl w:val="0"/>
              <w:autoSpaceDE w:val="0"/>
              <w:autoSpaceDN w:val="0"/>
              <w:adjustRightInd w:val="0"/>
              <w:spacing w:line="374" w:lineRule="atLeast"/>
              <w:rPr>
                <w:b/>
              </w:rPr>
            </w:pPr>
            <w:r w:rsidRPr="008D173C">
              <w:rPr>
                <w:b/>
              </w:rPr>
              <w:t xml:space="preserve">BAT 5. </w:t>
            </w:r>
          </w:p>
          <w:p w14:paraId="15B8EDA7" w14:textId="77777777" w:rsidR="00652118" w:rsidRPr="008D173C" w:rsidRDefault="00652118" w:rsidP="00652118">
            <w:pPr>
              <w:widowControl w:val="0"/>
              <w:autoSpaceDE w:val="0"/>
              <w:autoSpaceDN w:val="0"/>
              <w:adjustRightInd w:val="0"/>
              <w:spacing w:line="374" w:lineRule="atLeast"/>
            </w:pPr>
            <w:r w:rsidRPr="008D173C">
              <w:rPr>
                <w:i/>
              </w:rPr>
              <w:t>Pentru utilizarea eficientă a apei, BAT constau în utilizarea unei combinații a tehnicilor indicate mai jos.</w:t>
            </w:r>
          </w:p>
        </w:tc>
        <w:tc>
          <w:tcPr>
            <w:tcW w:w="4140" w:type="dxa"/>
            <w:vMerge w:val="restart"/>
            <w:shd w:val="clear" w:color="auto" w:fill="D9D9D9" w:themeFill="background1" w:themeFillShade="D9"/>
          </w:tcPr>
          <w:p w14:paraId="7281E4AD" w14:textId="77777777" w:rsidR="00652118" w:rsidRDefault="00652118" w:rsidP="00652118">
            <w:pPr>
              <w:jc w:val="center"/>
              <w:rPr>
                <w:b/>
                <w:bCs/>
              </w:rPr>
            </w:pPr>
          </w:p>
          <w:p w14:paraId="7C2EA5D9" w14:textId="77777777" w:rsidR="00652118" w:rsidRDefault="00652118" w:rsidP="00652118">
            <w:pPr>
              <w:jc w:val="center"/>
              <w:rPr>
                <w:b/>
                <w:bCs/>
              </w:rPr>
            </w:pPr>
            <w:r w:rsidRPr="00DA7DB6">
              <w:rPr>
                <w:b/>
                <w:bCs/>
              </w:rPr>
              <w:t xml:space="preserve">Analiza conformarii/ </w:t>
            </w:r>
          </w:p>
          <w:p w14:paraId="249D7057" w14:textId="77777777" w:rsidR="00652118" w:rsidRDefault="00652118" w:rsidP="00652118">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652118" w:rsidRPr="003B5CDB" w14:paraId="6C05164A" w14:textId="77777777" w:rsidTr="00652118">
        <w:trPr>
          <w:tblHeader/>
        </w:trPr>
        <w:tc>
          <w:tcPr>
            <w:tcW w:w="990" w:type="dxa"/>
            <w:vMerge/>
            <w:shd w:val="clear" w:color="auto" w:fill="D9D9D9" w:themeFill="background1" w:themeFillShade="D9"/>
          </w:tcPr>
          <w:p w14:paraId="566D4F1F" w14:textId="77777777" w:rsidR="00652118" w:rsidRPr="003B5CDB" w:rsidRDefault="00652118" w:rsidP="00652118">
            <w:pPr>
              <w:widowControl w:val="0"/>
              <w:autoSpaceDE w:val="0"/>
              <w:autoSpaceDN w:val="0"/>
              <w:adjustRightInd w:val="0"/>
              <w:spacing w:line="374" w:lineRule="atLeast"/>
              <w:jc w:val="center"/>
              <w:rPr>
                <w:b/>
                <w:lang w:val="it-IT"/>
              </w:rPr>
            </w:pPr>
          </w:p>
        </w:tc>
        <w:tc>
          <w:tcPr>
            <w:tcW w:w="4054" w:type="dxa"/>
            <w:shd w:val="clear" w:color="auto" w:fill="D9D9D9" w:themeFill="background1" w:themeFillShade="D9"/>
          </w:tcPr>
          <w:p w14:paraId="3A812C42"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Tehnica</w:t>
            </w:r>
          </w:p>
        </w:tc>
        <w:tc>
          <w:tcPr>
            <w:tcW w:w="3690" w:type="dxa"/>
            <w:shd w:val="clear" w:color="auto" w:fill="D9D9D9" w:themeFill="background1" w:themeFillShade="D9"/>
          </w:tcPr>
          <w:p w14:paraId="088BAB35"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Aplicabilitate</w:t>
            </w:r>
          </w:p>
        </w:tc>
        <w:tc>
          <w:tcPr>
            <w:tcW w:w="4140" w:type="dxa"/>
            <w:vMerge/>
            <w:shd w:val="clear" w:color="auto" w:fill="D9D9D9" w:themeFill="background1" w:themeFillShade="D9"/>
          </w:tcPr>
          <w:p w14:paraId="7133D1D0" w14:textId="77777777" w:rsidR="00652118" w:rsidRPr="003B5CDB" w:rsidRDefault="00652118" w:rsidP="00652118">
            <w:pPr>
              <w:widowControl w:val="0"/>
              <w:autoSpaceDE w:val="0"/>
              <w:autoSpaceDN w:val="0"/>
              <w:adjustRightInd w:val="0"/>
              <w:spacing w:line="374" w:lineRule="atLeast"/>
              <w:jc w:val="center"/>
              <w:rPr>
                <w:b/>
                <w:lang w:val="it-IT"/>
              </w:rPr>
            </w:pPr>
          </w:p>
        </w:tc>
      </w:tr>
      <w:tr w:rsidR="00652118" w:rsidRPr="008D173C" w14:paraId="70DB3FF2" w14:textId="77777777" w:rsidTr="00652118">
        <w:tc>
          <w:tcPr>
            <w:tcW w:w="990" w:type="dxa"/>
          </w:tcPr>
          <w:p w14:paraId="1A350D4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a.</w:t>
            </w:r>
          </w:p>
        </w:tc>
        <w:tc>
          <w:tcPr>
            <w:tcW w:w="4054" w:type="dxa"/>
          </w:tcPr>
          <w:p w14:paraId="004BCC31" w14:textId="77777777" w:rsidR="00652118" w:rsidRPr="008D173C" w:rsidRDefault="00652118" w:rsidP="00652118">
            <w:r w:rsidRPr="008D173C">
              <w:t>Menținerea unei evidențe a utilizării apei.</w:t>
            </w:r>
          </w:p>
        </w:tc>
        <w:tc>
          <w:tcPr>
            <w:tcW w:w="3690" w:type="dxa"/>
          </w:tcPr>
          <w:p w14:paraId="76E53463" w14:textId="77777777" w:rsidR="00652118" w:rsidRPr="008D173C" w:rsidRDefault="00652118" w:rsidP="00652118">
            <w:pPr>
              <w:widowControl w:val="0"/>
              <w:autoSpaceDE w:val="0"/>
              <w:autoSpaceDN w:val="0"/>
              <w:adjustRightInd w:val="0"/>
              <w:spacing w:line="374" w:lineRule="atLeast"/>
              <w:rPr>
                <w:lang w:val="it-IT"/>
              </w:rPr>
            </w:pPr>
            <w:r w:rsidRPr="008D173C">
              <w:t>General aplicabilă.</w:t>
            </w:r>
          </w:p>
        </w:tc>
        <w:tc>
          <w:tcPr>
            <w:tcW w:w="4140" w:type="dxa"/>
          </w:tcPr>
          <w:p w14:paraId="5217A9D5" w14:textId="77777777" w:rsidR="00652118" w:rsidRPr="00071EB6" w:rsidRDefault="00652118" w:rsidP="00652118">
            <w:pPr>
              <w:autoSpaceDE w:val="0"/>
              <w:autoSpaceDN w:val="0"/>
              <w:adjustRightInd w:val="0"/>
            </w:pPr>
            <w:r w:rsidRPr="00071EB6">
              <w:t>Se asigură evidenţă săptămânală, lunară şi anuală, pentru verificarea încadrării în normele reglementate.</w:t>
            </w:r>
          </w:p>
        </w:tc>
      </w:tr>
      <w:tr w:rsidR="00652118" w:rsidRPr="008D173C" w14:paraId="392AF5CB" w14:textId="77777777" w:rsidTr="00652118">
        <w:tc>
          <w:tcPr>
            <w:tcW w:w="990" w:type="dxa"/>
          </w:tcPr>
          <w:p w14:paraId="26311283"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b.</w:t>
            </w:r>
          </w:p>
        </w:tc>
        <w:tc>
          <w:tcPr>
            <w:tcW w:w="4054" w:type="dxa"/>
          </w:tcPr>
          <w:p w14:paraId="439FFF23" w14:textId="77777777" w:rsidR="00652118" w:rsidRPr="008D173C" w:rsidRDefault="00652118" w:rsidP="00652118">
            <w:r w:rsidRPr="008D173C">
              <w:t>Detectarea și repararea scurgerilor de apă.</w:t>
            </w:r>
          </w:p>
        </w:tc>
        <w:tc>
          <w:tcPr>
            <w:tcW w:w="3690" w:type="dxa"/>
          </w:tcPr>
          <w:p w14:paraId="6C0BA97E" w14:textId="77777777" w:rsidR="00652118" w:rsidRPr="008D173C" w:rsidRDefault="00652118" w:rsidP="00652118">
            <w:pPr>
              <w:widowControl w:val="0"/>
              <w:autoSpaceDE w:val="0"/>
              <w:autoSpaceDN w:val="0"/>
              <w:adjustRightInd w:val="0"/>
              <w:spacing w:line="374" w:lineRule="atLeast"/>
            </w:pPr>
            <w:r w:rsidRPr="008D173C">
              <w:t>General aplicabilă.</w:t>
            </w:r>
          </w:p>
        </w:tc>
        <w:tc>
          <w:tcPr>
            <w:tcW w:w="4140" w:type="dxa"/>
          </w:tcPr>
          <w:p w14:paraId="1672476E" w14:textId="77777777" w:rsidR="00652118" w:rsidRPr="00071EB6" w:rsidRDefault="00652118" w:rsidP="0060319A">
            <w:pPr>
              <w:autoSpaceDE w:val="0"/>
              <w:autoSpaceDN w:val="0"/>
              <w:adjustRightInd w:val="0"/>
              <w:jc w:val="left"/>
            </w:pPr>
            <w:r w:rsidRPr="00071EB6">
              <w:t>Verificarea zilnică a instalaţiilor de alimentare cu apă (cu ocazia activităţilor curente din fermă) şi intervenţie operative.</w:t>
            </w:r>
          </w:p>
        </w:tc>
      </w:tr>
      <w:tr w:rsidR="00652118" w:rsidRPr="008D173C" w14:paraId="796BDA7D" w14:textId="77777777" w:rsidTr="00652118">
        <w:tc>
          <w:tcPr>
            <w:tcW w:w="990" w:type="dxa"/>
          </w:tcPr>
          <w:p w14:paraId="40243461"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c.</w:t>
            </w:r>
          </w:p>
        </w:tc>
        <w:tc>
          <w:tcPr>
            <w:tcW w:w="4054" w:type="dxa"/>
          </w:tcPr>
          <w:p w14:paraId="47FA3997" w14:textId="77777777" w:rsidR="00652118" w:rsidRPr="008D173C" w:rsidRDefault="00652118" w:rsidP="00652118">
            <w:pPr>
              <w:rPr>
                <w:sz w:val="19"/>
                <w:szCs w:val="19"/>
              </w:rPr>
            </w:pPr>
            <w:r w:rsidRPr="008D173C">
              <w:rPr>
                <w:sz w:val="19"/>
                <w:szCs w:val="19"/>
              </w:rPr>
              <w:t>Utilizarea aparatelor de curățare cu înaltă presiune pentru curățarea adăposturilor pentru animale și a echipamentelor.</w:t>
            </w:r>
          </w:p>
        </w:tc>
        <w:tc>
          <w:tcPr>
            <w:tcW w:w="3690" w:type="dxa"/>
          </w:tcPr>
          <w:p w14:paraId="65803337" w14:textId="77777777" w:rsidR="00652118" w:rsidRPr="008D173C" w:rsidRDefault="00652118" w:rsidP="00652118">
            <w:pPr>
              <w:rPr>
                <w:sz w:val="19"/>
                <w:szCs w:val="19"/>
              </w:rPr>
            </w:pPr>
            <w:r w:rsidRPr="008D173C">
              <w:rPr>
                <w:sz w:val="19"/>
                <w:szCs w:val="19"/>
              </w:rPr>
              <w:t>Nu se aplică instalațiilor avicole care utilizează sisteme de curățare uscată.</w:t>
            </w:r>
          </w:p>
        </w:tc>
        <w:tc>
          <w:tcPr>
            <w:tcW w:w="4140" w:type="dxa"/>
          </w:tcPr>
          <w:p w14:paraId="0239AB43" w14:textId="77777777" w:rsidR="00652118" w:rsidRPr="00071EB6" w:rsidRDefault="00652118" w:rsidP="00652118">
            <w:pPr>
              <w:autoSpaceDE w:val="0"/>
              <w:autoSpaceDN w:val="0"/>
              <w:adjustRightInd w:val="0"/>
            </w:pPr>
            <w:r w:rsidRPr="00071EB6">
              <w:t xml:space="preserve">Spălarea halelor se face cu ajutorul </w:t>
            </w:r>
            <w:r w:rsidRPr="00071EB6">
              <w:rPr>
                <w:sz w:val="19"/>
                <w:szCs w:val="19"/>
              </w:rPr>
              <w:t>aparatelor de curățare cu înaltă presiune.</w:t>
            </w:r>
          </w:p>
        </w:tc>
      </w:tr>
      <w:tr w:rsidR="00652118" w:rsidRPr="008D173C" w14:paraId="5390F2A4" w14:textId="77777777" w:rsidTr="00652118">
        <w:tc>
          <w:tcPr>
            <w:tcW w:w="990" w:type="dxa"/>
          </w:tcPr>
          <w:p w14:paraId="39A9F39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d.</w:t>
            </w:r>
          </w:p>
        </w:tc>
        <w:tc>
          <w:tcPr>
            <w:tcW w:w="4054" w:type="dxa"/>
          </w:tcPr>
          <w:p w14:paraId="47F37E5D" w14:textId="77777777" w:rsidR="00652118" w:rsidRPr="008D173C" w:rsidRDefault="00652118" w:rsidP="00652118">
            <w:pPr>
              <w:rPr>
                <w:sz w:val="19"/>
                <w:szCs w:val="19"/>
              </w:rPr>
            </w:pPr>
            <w:r w:rsidRPr="008D173C">
              <w:rPr>
                <w:sz w:val="19"/>
                <w:szCs w:val="19"/>
              </w:rPr>
              <w:t>Selectarea și utilizarea echipamentului corespunzător (de exemplu adăpători de tip biberon, adăpători circulare, jgheaburi cu apă) pentru anumite categorii de animale, garantând, în același timp, disponibilitatea apei (</w:t>
            </w:r>
            <w:r w:rsidRPr="008D173C">
              <w:rPr>
                <w:i/>
                <w:iCs/>
                <w:sz w:val="19"/>
                <w:szCs w:val="19"/>
              </w:rPr>
              <w:t>ad libitum</w:t>
            </w:r>
            <w:r w:rsidRPr="008D173C">
              <w:rPr>
                <w:sz w:val="19"/>
                <w:szCs w:val="19"/>
              </w:rPr>
              <w:t>).</w:t>
            </w:r>
          </w:p>
        </w:tc>
        <w:tc>
          <w:tcPr>
            <w:tcW w:w="3690" w:type="dxa"/>
          </w:tcPr>
          <w:p w14:paraId="634395B1" w14:textId="77777777" w:rsidR="00652118" w:rsidRPr="008D173C" w:rsidRDefault="00652118" w:rsidP="00652118">
            <w:pPr>
              <w:rPr>
                <w:sz w:val="19"/>
                <w:szCs w:val="19"/>
              </w:rPr>
            </w:pPr>
            <w:r w:rsidRPr="008D173C">
              <w:rPr>
                <w:sz w:val="19"/>
                <w:szCs w:val="19"/>
              </w:rPr>
              <w:t>General aplicabilă.</w:t>
            </w:r>
          </w:p>
        </w:tc>
        <w:tc>
          <w:tcPr>
            <w:tcW w:w="4140" w:type="dxa"/>
          </w:tcPr>
          <w:p w14:paraId="32D29453" w14:textId="77777777" w:rsidR="00652118" w:rsidRPr="00071EB6" w:rsidRDefault="00652118" w:rsidP="00652118">
            <w:pPr>
              <w:autoSpaceDE w:val="0"/>
              <w:autoSpaceDN w:val="0"/>
              <w:adjustRightInd w:val="0"/>
            </w:pPr>
            <w:r w:rsidRPr="00071EB6">
              <w:t xml:space="preserve">Utilizarea adăpătorilor tip boluri cu suzetă, care permit animalelor acces nelimitat la apă, dar fără risipă. </w:t>
            </w:r>
          </w:p>
        </w:tc>
      </w:tr>
      <w:tr w:rsidR="00652118" w:rsidRPr="008D173C" w14:paraId="07C30C4E" w14:textId="77777777" w:rsidTr="00652118">
        <w:tc>
          <w:tcPr>
            <w:tcW w:w="990" w:type="dxa"/>
          </w:tcPr>
          <w:p w14:paraId="7AB96A25"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e.</w:t>
            </w:r>
          </w:p>
        </w:tc>
        <w:tc>
          <w:tcPr>
            <w:tcW w:w="4054" w:type="dxa"/>
          </w:tcPr>
          <w:p w14:paraId="362A1536" w14:textId="77777777" w:rsidR="00652118" w:rsidRPr="008D173C" w:rsidRDefault="00652118" w:rsidP="00652118">
            <w:pPr>
              <w:rPr>
                <w:sz w:val="19"/>
                <w:szCs w:val="19"/>
              </w:rPr>
            </w:pPr>
            <w:r w:rsidRPr="008D173C">
              <w:rPr>
                <w:sz w:val="19"/>
                <w:szCs w:val="19"/>
              </w:rPr>
              <w:t>Verificarea și (dacă este necesar) ajustarea în mod periodic a calibrării echipamentului de furnizare a apei potabile.</w:t>
            </w:r>
          </w:p>
        </w:tc>
        <w:tc>
          <w:tcPr>
            <w:tcW w:w="3690" w:type="dxa"/>
          </w:tcPr>
          <w:p w14:paraId="077C978E" w14:textId="77777777" w:rsidR="00652118" w:rsidRPr="008D173C" w:rsidRDefault="00652118" w:rsidP="00652118">
            <w:pPr>
              <w:widowControl w:val="0"/>
              <w:autoSpaceDE w:val="0"/>
              <w:autoSpaceDN w:val="0"/>
              <w:adjustRightInd w:val="0"/>
              <w:spacing w:line="374" w:lineRule="atLeast"/>
              <w:rPr>
                <w:sz w:val="19"/>
                <w:szCs w:val="19"/>
              </w:rPr>
            </w:pPr>
            <w:r w:rsidRPr="008D173C">
              <w:rPr>
                <w:sz w:val="19"/>
                <w:szCs w:val="19"/>
              </w:rPr>
              <w:t>General aplicabilă.</w:t>
            </w:r>
          </w:p>
        </w:tc>
        <w:tc>
          <w:tcPr>
            <w:tcW w:w="4140" w:type="dxa"/>
          </w:tcPr>
          <w:p w14:paraId="51CEDB61" w14:textId="77777777" w:rsidR="00652118" w:rsidRPr="00071EB6" w:rsidRDefault="00652118" w:rsidP="0060319A">
            <w:pPr>
              <w:autoSpaceDE w:val="0"/>
              <w:autoSpaceDN w:val="0"/>
              <w:adjustRightInd w:val="0"/>
              <w:jc w:val="left"/>
            </w:pPr>
            <w:r w:rsidRPr="00071EB6">
              <w:t>Se asigură verificarea şi ajustarea periodică a presiunii apei pe coloana de distribuţie internă.</w:t>
            </w:r>
          </w:p>
        </w:tc>
      </w:tr>
    </w:tbl>
    <w:p w14:paraId="1EDB6DF1" w14:textId="77777777" w:rsidR="00652118" w:rsidRDefault="00652118" w:rsidP="00652118"/>
    <w:p w14:paraId="34BA8675" w14:textId="77777777" w:rsidR="00652118" w:rsidRDefault="00652118" w:rsidP="00652118"/>
    <w:p w14:paraId="72C4F8D0" w14:textId="77777777" w:rsidR="00652118" w:rsidRPr="00652118" w:rsidRDefault="00652118" w:rsidP="00652118"/>
    <w:p w14:paraId="7B722570" w14:textId="77777777" w:rsidR="00D15282" w:rsidRDefault="00D15282" w:rsidP="00D15282">
      <w:pPr>
        <w:rPr>
          <w:sz w:val="24"/>
          <w:szCs w:val="24"/>
        </w:rPr>
      </w:pPr>
    </w:p>
    <w:p w14:paraId="65132283" w14:textId="77777777" w:rsidR="00D15282" w:rsidRPr="00D15282" w:rsidRDefault="00D15282" w:rsidP="00D15282">
      <w:pPr>
        <w:rPr>
          <w:sz w:val="24"/>
          <w:szCs w:val="24"/>
        </w:rPr>
        <w:sectPr w:rsidR="00D15282" w:rsidRPr="00D15282" w:rsidSect="00D15282">
          <w:headerReference w:type="default" r:id="rId30"/>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Heading3"/>
      </w:pPr>
      <w:bookmarkStart w:id="129" w:name="_Toc301144436"/>
      <w:r w:rsidRPr="000E032F">
        <w:t>4.</w:t>
      </w:r>
      <w:r w:rsidR="000E032F">
        <w:t>3</w:t>
      </w:r>
      <w:r w:rsidRPr="000E032F">
        <w:t xml:space="preserve">.5 </w:t>
      </w:r>
      <w:r w:rsidR="00B94905" w:rsidRPr="000E032F">
        <w:t>Managementul</w:t>
      </w:r>
      <w:r w:rsidR="00567310" w:rsidRPr="000E032F">
        <w:t xml:space="preserve"> dejectiilor </w:t>
      </w:r>
      <w:bookmarkEnd w:id="129"/>
      <w:r w:rsidR="001D3A7C" w:rsidRPr="000E032F">
        <w:t>pe amplasament</w:t>
      </w:r>
    </w:p>
    <w:p w14:paraId="4BA27115" w14:textId="170C863A" w:rsidR="003B0AAA" w:rsidRPr="003B0AAA" w:rsidRDefault="003B0AAA" w:rsidP="009D3A7F">
      <w:pPr>
        <w:rPr>
          <w:b/>
          <w:i/>
          <w:iCs/>
          <w:sz w:val="24"/>
          <w:szCs w:val="24"/>
        </w:rPr>
      </w:pPr>
      <w:r w:rsidRPr="003B0AAA">
        <w:rPr>
          <w:b/>
          <w:i/>
          <w:iCs/>
          <w:sz w:val="24"/>
          <w:szCs w:val="24"/>
        </w:rPr>
        <w:t>NOTA</w:t>
      </w:r>
    </w:p>
    <w:p w14:paraId="1D00D08B" w14:textId="2C0F18DD" w:rsidR="003B0AAA" w:rsidRDefault="003B0AAA" w:rsidP="009D3A7F">
      <w:pPr>
        <w:rPr>
          <w:i/>
          <w:iCs/>
          <w:sz w:val="24"/>
          <w:szCs w:val="24"/>
        </w:rPr>
      </w:pPr>
      <w:r w:rsidRPr="003B0AAA">
        <w:rPr>
          <w:i/>
          <w:iCs/>
          <w:sz w:val="24"/>
          <w:szCs w:val="24"/>
        </w:rPr>
        <w:t>Având în vedere neclaritățile/</w:t>
      </w:r>
      <w:r>
        <w:rPr>
          <w:i/>
          <w:iCs/>
          <w:sz w:val="24"/>
          <w:szCs w:val="24"/>
        </w:rPr>
        <w:t xml:space="preserve"> </w:t>
      </w:r>
      <w:r w:rsidRPr="003B0AAA">
        <w:rPr>
          <w:i/>
          <w:iCs/>
          <w:sz w:val="24"/>
          <w:szCs w:val="24"/>
        </w:rPr>
        <w:t>neconcordanțele legislative la momentul redactării documentației, privind încadrarea dejecțiilor și a cadavrelor de animale, acestea sunt prezentate și la cap.</w:t>
      </w:r>
      <w:r>
        <w:rPr>
          <w:i/>
          <w:iCs/>
          <w:sz w:val="24"/>
          <w:szCs w:val="24"/>
        </w:rPr>
        <w:t xml:space="preserve"> 6</w:t>
      </w:r>
      <w:r w:rsidR="008B721F">
        <w:rPr>
          <w:i/>
          <w:iCs/>
          <w:sz w:val="24"/>
          <w:szCs w:val="24"/>
        </w:rPr>
        <w:t>, sectiunea 6.1</w:t>
      </w:r>
      <w:r>
        <w:rPr>
          <w:i/>
          <w:iCs/>
          <w:sz w:val="24"/>
          <w:szCs w:val="24"/>
        </w:rPr>
        <w:t xml:space="preserve"> </w:t>
      </w:r>
      <w:r w:rsidRPr="003B0AAA">
        <w:rPr>
          <w:i/>
          <w:iCs/>
          <w:sz w:val="24"/>
          <w:szCs w:val="24"/>
        </w:rPr>
        <w:t>(</w:t>
      </w:r>
      <w:r w:rsidR="008B721F">
        <w:rPr>
          <w:i/>
          <w:iCs/>
          <w:sz w:val="24"/>
          <w:szCs w:val="24"/>
        </w:rPr>
        <w:t>Surse de deseuri si subproduse de origine animala</w:t>
      </w:r>
      <w:r w:rsidRPr="003B0AAA">
        <w:rPr>
          <w:i/>
          <w:iCs/>
          <w:sz w:val="24"/>
          <w:szCs w:val="24"/>
        </w:rPr>
        <w:t>). Operatorul își menține solicitarea de a fi considerate subproduse</w:t>
      </w:r>
      <w:r>
        <w:rPr>
          <w:i/>
          <w:iCs/>
          <w:sz w:val="24"/>
          <w:szCs w:val="24"/>
        </w:rPr>
        <w:t xml:space="preserve"> de origine animala. </w:t>
      </w:r>
    </w:p>
    <w:p w14:paraId="5F1722EA" w14:textId="7E24CDF4" w:rsidR="00567310" w:rsidRPr="001A3C1B" w:rsidRDefault="000E032F" w:rsidP="001D3A7C">
      <w:pPr>
        <w:pStyle w:val="Heading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06C16EC2"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 L=26,7</w:t>
      </w:r>
      <w:r w:rsidR="00567310">
        <w:rPr>
          <w:rFonts w:cs="Arial"/>
          <w:sz w:val="24"/>
          <w:szCs w:val="28"/>
          <w:lang w:val="it-IT"/>
        </w:rPr>
        <w:t>5 m,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08B11BDE" w:rsidR="00567310" w:rsidRDefault="001F4CE4" w:rsidP="00B2553D">
      <w:pPr>
        <w:widowControl w:val="0"/>
        <w:numPr>
          <w:ilvl w:val="0"/>
          <w:numId w:val="34"/>
        </w:numPr>
        <w:autoSpaceDE w:val="0"/>
        <w:autoSpaceDN w:val="0"/>
        <w:adjustRightInd w:val="0"/>
        <w:spacing w:after="0" w:line="374" w:lineRule="atLeast"/>
        <w:rPr>
          <w:rFonts w:cs="Arial"/>
          <w:sz w:val="24"/>
          <w:szCs w:val="28"/>
          <w:lang w:val="it-IT"/>
        </w:rPr>
      </w:pPr>
      <w:r>
        <w:rPr>
          <w:rFonts w:cs="Arial"/>
          <w:sz w:val="24"/>
          <w:szCs w:val="28"/>
          <w:lang w:val="it-IT"/>
        </w:rPr>
        <w:t>cate 4 rigole cu L=26,7</w:t>
      </w:r>
      <w:r w:rsidR="00567310">
        <w:rPr>
          <w:rFonts w:cs="Arial"/>
          <w:sz w:val="24"/>
          <w:szCs w:val="28"/>
          <w:lang w:val="it-IT"/>
        </w:rPr>
        <w:t>5 m, l=3m si h=0,5m in halele calde;</w:t>
      </w:r>
    </w:p>
    <w:p w14:paraId="0E1628D2" w14:textId="22DAD9FB" w:rsidR="00567310" w:rsidRDefault="001F4CE4" w:rsidP="00B2553D">
      <w:pPr>
        <w:widowControl w:val="0"/>
        <w:numPr>
          <w:ilvl w:val="0"/>
          <w:numId w:val="34"/>
        </w:numPr>
        <w:autoSpaceDE w:val="0"/>
        <w:autoSpaceDN w:val="0"/>
        <w:adjustRightInd w:val="0"/>
        <w:spacing w:after="0" w:line="374" w:lineRule="atLeast"/>
        <w:rPr>
          <w:rFonts w:cs="Arial"/>
          <w:sz w:val="24"/>
          <w:szCs w:val="28"/>
          <w:lang w:val="it-IT"/>
        </w:rPr>
      </w:pPr>
      <w:r>
        <w:rPr>
          <w:rFonts w:cs="Arial"/>
          <w:sz w:val="24"/>
          <w:szCs w:val="28"/>
          <w:lang w:val="it-IT"/>
        </w:rPr>
        <w:t>cate 5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03AE20F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w:t>
      </w:r>
      <w:r w:rsidR="00B81794">
        <w:rPr>
          <w:rFonts w:cs="Arial"/>
          <w:sz w:val="24"/>
          <w:szCs w:val="28"/>
          <w:lang w:val="it-IT"/>
        </w:rPr>
        <w:t>.</w:t>
      </w:r>
    </w:p>
    <w:p w14:paraId="66A21B53" w14:textId="27EA7B9F" w:rsidR="00567310" w:rsidRPr="001D3A7C" w:rsidRDefault="001D3A7C" w:rsidP="001D3A7C">
      <w:pPr>
        <w:pStyle w:val="Heading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0EEC410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Heading4"/>
        <w:numPr>
          <w:ilvl w:val="0"/>
          <w:numId w:val="0"/>
        </w:numPr>
        <w:ind w:left="1138" w:hanging="1138"/>
      </w:pPr>
      <w:r>
        <w:lastRenderedPageBreak/>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B2553D">
      <w:pPr>
        <w:widowControl w:val="0"/>
        <w:numPr>
          <w:ilvl w:val="0"/>
          <w:numId w:val="32"/>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39C8EBC6" w:rsidR="00567310" w:rsidRDefault="00363105" w:rsidP="00B2553D">
      <w:pPr>
        <w:widowControl w:val="0"/>
        <w:numPr>
          <w:ilvl w:val="0"/>
          <w:numId w:val="31"/>
        </w:numPr>
        <w:autoSpaceDE w:val="0"/>
        <w:autoSpaceDN w:val="0"/>
        <w:adjustRightInd w:val="0"/>
        <w:spacing w:after="0" w:line="369" w:lineRule="atLeast"/>
        <w:rPr>
          <w:rFonts w:cs="Arial"/>
          <w:sz w:val="24"/>
          <w:szCs w:val="28"/>
          <w:lang w:val="it-IT"/>
        </w:rPr>
      </w:pPr>
      <w:r>
        <w:rPr>
          <w:rFonts w:cs="Arial"/>
          <w:sz w:val="24"/>
          <w:szCs w:val="28"/>
          <w:lang w:val="it-IT"/>
        </w:rPr>
        <w:t>1 + 1</w:t>
      </w:r>
      <w:r w:rsidR="00567310" w:rsidRPr="000E53B0">
        <w:rPr>
          <w:rFonts w:cs="Arial"/>
          <w:sz w:val="24"/>
          <w:szCs w:val="28"/>
          <w:lang w:val="it-IT"/>
        </w:rPr>
        <w:t xml:space="preserve"> pomp</w:t>
      </w:r>
      <w:r w:rsidR="00087CBC">
        <w:rPr>
          <w:rFonts w:cs="Arial"/>
          <w:sz w:val="24"/>
          <w:szCs w:val="28"/>
          <w:lang w:val="it-IT"/>
        </w:rPr>
        <w:t>e tip S</w:t>
      </w:r>
      <w:r w:rsidR="00567310">
        <w:rPr>
          <w:rFonts w:cs="Arial"/>
          <w:sz w:val="24"/>
          <w:szCs w:val="28"/>
          <w:lang w:val="it-IT"/>
        </w:rPr>
        <w:t>1104</w:t>
      </w:r>
      <w:r w:rsidR="00087CBC">
        <w:rPr>
          <w:rFonts w:cs="Arial"/>
          <w:sz w:val="24"/>
          <w:szCs w:val="28"/>
          <w:lang w:val="it-IT"/>
        </w:rPr>
        <w:t xml:space="preserve"> </w:t>
      </w:r>
      <w:r>
        <w:rPr>
          <w:rFonts w:cs="Arial"/>
          <w:sz w:val="24"/>
          <w:szCs w:val="28"/>
          <w:lang w:val="it-IT"/>
        </w:rPr>
        <w:t>AH1b</w:t>
      </w:r>
      <w:r w:rsidR="00567310">
        <w:rPr>
          <w:rFonts w:cs="Arial"/>
          <w:sz w:val="24"/>
          <w:szCs w:val="28"/>
          <w:lang w:val="it-IT"/>
        </w:rPr>
        <w:t xml:space="preserve">511 (una de rezerva), cu urmatoarele caracteristici: </w:t>
      </w:r>
      <w:r w:rsidR="00B81794">
        <w:rPr>
          <w:rFonts w:cs="Arial"/>
          <w:sz w:val="24"/>
          <w:szCs w:val="28"/>
          <w:lang w:val="it-IT"/>
        </w:rPr>
        <w:t>Q=16</w:t>
      </w:r>
      <w:r>
        <w:rPr>
          <w:rFonts w:cs="Arial"/>
          <w:sz w:val="24"/>
          <w:szCs w:val="28"/>
          <w:lang w:val="it-IT"/>
        </w:rPr>
        <w:t>0</w:t>
      </w:r>
      <w:r w:rsidR="00B81794">
        <w:rPr>
          <w:rFonts w:cs="Arial"/>
          <w:sz w:val="24"/>
          <w:szCs w:val="28"/>
          <w:lang w:val="it-IT"/>
        </w:rPr>
        <w:t xml:space="preserve"> mc/h</w:t>
      </w:r>
      <w:r w:rsidR="00EE10EF">
        <w:rPr>
          <w:rFonts w:cs="Arial"/>
          <w:sz w:val="24"/>
          <w:szCs w:val="28"/>
          <w:lang w:val="it-IT"/>
        </w:rPr>
        <w:t xml:space="preserve"> (Cf. AGA nr. </w:t>
      </w:r>
      <w:r>
        <w:rPr>
          <w:rFonts w:cs="Arial"/>
          <w:sz w:val="24"/>
          <w:szCs w:val="28"/>
          <w:lang w:val="it-IT"/>
        </w:rPr>
        <w:t>30</w:t>
      </w:r>
      <w:r w:rsidR="00EE10EF">
        <w:rPr>
          <w:rFonts w:cs="Arial"/>
          <w:sz w:val="24"/>
          <w:szCs w:val="28"/>
          <w:lang w:val="it-IT"/>
        </w:rPr>
        <w:t>/ 2008, revizuita in 2011)</w:t>
      </w:r>
      <w:r w:rsidR="00B81794">
        <w:rPr>
          <w:rFonts w:cs="Arial"/>
          <w:sz w:val="24"/>
          <w:szCs w:val="28"/>
          <w:lang w:val="it-IT"/>
        </w:rPr>
        <w:t xml:space="preserve">; </w:t>
      </w:r>
      <w:r w:rsidR="00567310">
        <w:rPr>
          <w:rFonts w:cs="Arial"/>
          <w:sz w:val="24"/>
          <w:szCs w:val="28"/>
          <w:lang w:val="it-IT"/>
        </w:rPr>
        <w:t>Qmax=200 m</w:t>
      </w:r>
      <w:r w:rsidR="00567310">
        <w:rPr>
          <w:rFonts w:cs="Arial"/>
          <w:sz w:val="24"/>
          <w:szCs w:val="28"/>
          <w:vertAlign w:val="superscript"/>
          <w:lang w:val="it-IT"/>
        </w:rPr>
        <w:t>3</w:t>
      </w:r>
      <w:r w:rsidR="00567310">
        <w:rPr>
          <w:rFonts w:cs="Arial"/>
          <w:sz w:val="24"/>
          <w:szCs w:val="28"/>
          <w:lang w:val="it-IT"/>
        </w:rPr>
        <w:t>/h; Hmax=16,0 mCA.</w:t>
      </w:r>
    </w:p>
    <w:p w14:paraId="5C5D176C" w14:textId="7E6732A7" w:rsidR="007116F4" w:rsidRPr="00020C14" w:rsidRDefault="007116F4" w:rsidP="00B2553D">
      <w:pPr>
        <w:widowControl w:val="0"/>
        <w:numPr>
          <w:ilvl w:val="0"/>
          <w:numId w:val="31"/>
        </w:numPr>
        <w:autoSpaceDE w:val="0"/>
        <w:autoSpaceDN w:val="0"/>
        <w:adjustRightInd w:val="0"/>
        <w:spacing w:after="0" w:line="369" w:lineRule="atLeast"/>
        <w:rPr>
          <w:rFonts w:cs="Arial"/>
          <w:sz w:val="24"/>
          <w:szCs w:val="28"/>
          <w:lang w:val="it-IT"/>
        </w:rPr>
      </w:pPr>
      <w:r w:rsidRPr="00020C14">
        <w:rPr>
          <w:rFonts w:cs="Arial"/>
          <w:sz w:val="24"/>
          <w:szCs w:val="28"/>
          <w:lang w:val="it-IT"/>
        </w:rPr>
        <w:t>Conducta de refulare din Statia de pompare executata din PVC-KG cu L=45 m si Dn=315 m.</w:t>
      </w:r>
    </w:p>
    <w:p w14:paraId="5CD66E74" w14:textId="77777777" w:rsidR="00567310" w:rsidRDefault="00567310" w:rsidP="00B2553D">
      <w:pPr>
        <w:widowControl w:val="0"/>
        <w:numPr>
          <w:ilvl w:val="0"/>
          <w:numId w:val="31"/>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p>
    <w:p w14:paraId="638A648A" w14:textId="580F1BE4" w:rsidR="00B81794" w:rsidRDefault="00B81794" w:rsidP="007116F4">
      <w:pPr>
        <w:widowControl w:val="0"/>
        <w:autoSpaceDE w:val="0"/>
        <w:autoSpaceDN w:val="0"/>
        <w:adjustRightInd w:val="0"/>
        <w:spacing w:after="0" w:line="369" w:lineRule="atLeast"/>
        <w:ind w:left="720"/>
        <w:rPr>
          <w:rFonts w:cs="Arial"/>
          <w:sz w:val="24"/>
          <w:szCs w:val="28"/>
          <w:lang w:val="it-IT"/>
        </w:rPr>
      </w:pPr>
    </w:p>
    <w:p w14:paraId="3A4B1BC9" w14:textId="7BD13424" w:rsidR="00567310" w:rsidRPr="001D3A7C" w:rsidRDefault="001D3A7C" w:rsidP="001D3A7C">
      <w:pPr>
        <w:pStyle w:val="Heading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B2553D">
      <w:pPr>
        <w:widowControl w:val="0"/>
        <w:numPr>
          <w:ilvl w:val="0"/>
          <w:numId w:val="38"/>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B2553D">
      <w:pPr>
        <w:widowControl w:val="0"/>
        <w:numPr>
          <w:ilvl w:val="0"/>
          <w:numId w:val="38"/>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E3D22EA" w:rsidR="002822C6" w:rsidRPr="008D6698"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w:t>
      </w:r>
      <w:r w:rsidR="00740A82" w:rsidRPr="00CA5820">
        <w:rPr>
          <w:sz w:val="24"/>
          <w:szCs w:val="28"/>
          <w:lang w:val="it-IT"/>
        </w:rPr>
        <w:t xml:space="preserve">doua </w:t>
      </w:r>
      <w:r w:rsidRPr="00CA5820">
        <w:rPr>
          <w:sz w:val="24"/>
          <w:szCs w:val="28"/>
          <w:lang w:val="it-IT"/>
        </w:rPr>
        <w:t>foraj</w:t>
      </w:r>
      <w:r w:rsidR="00740A82" w:rsidRPr="00CA5820">
        <w:rPr>
          <w:sz w:val="24"/>
          <w:szCs w:val="28"/>
          <w:lang w:val="it-IT"/>
        </w:rPr>
        <w:t>e</w:t>
      </w:r>
      <w:r w:rsidRPr="00CA5820">
        <w:rPr>
          <w:sz w:val="24"/>
          <w:szCs w:val="28"/>
          <w:lang w:val="it-IT"/>
        </w:rPr>
        <w:t xml:space="preserve"> de control.</w:t>
      </w:r>
    </w:p>
    <w:p w14:paraId="35D1E87A" w14:textId="208736A2" w:rsidR="001D3A7C" w:rsidRDefault="000E032F" w:rsidP="001D3A7C">
      <w:pPr>
        <w:pStyle w:val="Heading4"/>
        <w:numPr>
          <w:ilvl w:val="0"/>
          <w:numId w:val="0"/>
        </w:numPr>
        <w:ind w:left="1138" w:hanging="1138"/>
        <w:rPr>
          <w:rFonts w:cs="Arial"/>
          <w:szCs w:val="28"/>
          <w:lang w:val="it-IT"/>
        </w:rPr>
      </w:pPr>
      <w:r>
        <w:rPr>
          <w:rFonts w:cs="Arial"/>
          <w:szCs w:val="28"/>
          <w:lang w:val="it-IT"/>
        </w:rPr>
        <w:lastRenderedPageBreak/>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5134DBF2"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pe o p</w:t>
      </w:r>
      <w:r w:rsidR="00D54A8C" w:rsidRPr="00D54A8C">
        <w:rPr>
          <w:rFonts w:cs="Arial"/>
          <w:sz w:val="24"/>
          <w:szCs w:val="28"/>
          <w:lang w:val="it-IT"/>
        </w:rPr>
        <w:t xml:space="preserve">erioada de </w:t>
      </w:r>
      <w:r w:rsidR="00FD55D6">
        <w:rPr>
          <w:rFonts w:cs="Arial"/>
          <w:sz w:val="24"/>
          <w:szCs w:val="28"/>
          <w:lang w:val="it-IT"/>
        </w:rPr>
        <w:t xml:space="preserve">minim </w:t>
      </w:r>
      <w:r w:rsidR="00D54A8C" w:rsidRPr="00D54A8C">
        <w:rPr>
          <w:rFonts w:cs="Arial"/>
          <w:sz w:val="24"/>
          <w:szCs w:val="28"/>
          <w:lang w:val="it-IT"/>
        </w:rPr>
        <w:t>6 luni</w:t>
      </w:r>
      <w:r w:rsidRPr="00D54A8C">
        <w:rPr>
          <w:rFonts w:cs="Arial"/>
          <w:sz w:val="24"/>
          <w:szCs w:val="28"/>
          <w:lang w:val="it-IT"/>
        </w:rPr>
        <w:t xml:space="preserve">. </w:t>
      </w:r>
      <w:r w:rsidR="00D54A8C">
        <w:rPr>
          <w:rFonts w:cs="Arial"/>
          <w:sz w:val="24"/>
          <w:szCs w:val="28"/>
          <w:lang w:val="it-IT"/>
        </w:rPr>
        <w:t xml:space="preserve">In afara stocarii dejectiilor in </w:t>
      </w:r>
      <w:r w:rsidR="00F763B6">
        <w:rPr>
          <w:rFonts w:cs="Arial"/>
          <w:sz w:val="24"/>
          <w:szCs w:val="28"/>
          <w:lang w:val="it-IT"/>
        </w:rPr>
        <w:t>bazine</w:t>
      </w:r>
      <w:r w:rsidR="00D54A8C">
        <w:rPr>
          <w:rFonts w:cs="Arial"/>
          <w:sz w:val="24"/>
          <w:szCs w:val="28"/>
          <w:lang w:val="it-IT"/>
        </w:rPr>
        <w:t>,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asupra factorilor de mediu, care ar conduce la un excedent de slam de dejectii stocat, beneficiarul dispune de  terenuri tinute in rezerva, disponibile pentru 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Pr="000E032F" w:rsidRDefault="000E032F" w:rsidP="000E032F">
      <w:pPr>
        <w:pStyle w:val="Heading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Heading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B2553D">
      <w:pPr>
        <w:pStyle w:val="ListParagraph"/>
        <w:widowControl w:val="0"/>
        <w:numPr>
          <w:ilvl w:val="0"/>
          <w:numId w:val="44"/>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B2553D">
      <w:pPr>
        <w:pStyle w:val="ListParagraph"/>
        <w:widowControl w:val="0"/>
        <w:numPr>
          <w:ilvl w:val="0"/>
          <w:numId w:val="49"/>
        </w:numPr>
        <w:autoSpaceDE w:val="0"/>
        <w:autoSpaceDN w:val="0"/>
        <w:adjustRightInd w:val="0"/>
        <w:spacing w:line="374" w:lineRule="atLeast"/>
        <w:rPr>
          <w:rFonts w:cs="Arial"/>
          <w:i/>
          <w:szCs w:val="28"/>
          <w:lang w:val="it-IT"/>
        </w:rPr>
      </w:pPr>
      <w:r w:rsidRPr="009F4262">
        <w:rPr>
          <w:rFonts w:cs="Arial"/>
          <w:i/>
          <w:szCs w:val="28"/>
          <w:lang w:val="it-IT"/>
        </w:rPr>
        <w:t>subprodusele de origine animală, inclusiv produse transformate care intră sub incidenţa Regulamentului (CE) nr. 1.774/2002</w:t>
      </w:r>
      <w:r>
        <w:rPr>
          <w:rStyle w:val="FootnoteReference"/>
          <w:rFonts w:cs="Arial"/>
          <w:i/>
          <w:szCs w:val="28"/>
          <w:lang w:val="it-IT"/>
        </w:rPr>
        <w:footnoteReference w:id="2"/>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B2553D">
      <w:pPr>
        <w:pStyle w:val="ListParagraph"/>
        <w:widowControl w:val="0"/>
        <w:numPr>
          <w:ilvl w:val="0"/>
          <w:numId w:val="44"/>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Heading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ph"/>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B2553D">
      <w:pPr>
        <w:pStyle w:val="ListParagraph"/>
        <w:widowControl w:val="0"/>
        <w:numPr>
          <w:ilvl w:val="0"/>
          <w:numId w:val="36"/>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ph"/>
        <w:rPr>
          <w:lang w:val="it-IT"/>
        </w:rPr>
      </w:pPr>
    </w:p>
    <w:p w14:paraId="1D193EE4" w14:textId="77777777" w:rsidR="001D3A7C" w:rsidRPr="00A74C7E" w:rsidRDefault="001D3A7C"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înseamna materiale de origine animala folosite pentru a mentine sau îmbunatati nutritia plantelor si proprietatile fizice si chimice si activitatea biologica a solurilor, fie separat, fie împreuna; ei pot include gunoi de grajd, guano nemineralizat, continut din tractul 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lastRenderedPageBreak/>
        <w:t xml:space="preserve">Conform </w:t>
      </w:r>
      <w:r>
        <w:rPr>
          <w:rFonts w:cs="Arial"/>
          <w:sz w:val="24"/>
          <w:szCs w:val="28"/>
          <w:lang w:val="it-IT"/>
        </w:rPr>
        <w:t xml:space="preserve">“Codului de bune practici agricole pentru protectia apelor impotriva poluarii cu nitrati din surse agricole din 16.06.2015” (publicat ca “Anexa nr. 990 din 16.06.2015” in Monitorul Oficial Partea I nr. 649 bis din 27.06.2015), aprobat prin Ordinul comun al 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Heading4"/>
        <w:numPr>
          <w:ilvl w:val="0"/>
          <w:numId w:val="0"/>
        </w:numPr>
        <w:ind w:left="1138" w:hanging="1138"/>
      </w:pPr>
      <w:r>
        <w:t>4.3</w:t>
      </w:r>
      <w:r w:rsidR="001D3A7C">
        <w:t xml:space="preserve">.6.3 </w:t>
      </w:r>
      <w:r w:rsidR="001D3A7C" w:rsidRPr="001D3A7C">
        <w:t>Categoria materialului “dejectii”</w:t>
      </w:r>
    </w:p>
    <w:p w14:paraId="626765DB" w14:textId="1768DD22" w:rsidR="003B0AAA" w:rsidRDefault="003B0AAA" w:rsidP="001D3A7C">
      <w:pPr>
        <w:widowControl w:val="0"/>
        <w:autoSpaceDE w:val="0"/>
        <w:autoSpaceDN w:val="0"/>
        <w:adjustRightInd w:val="0"/>
        <w:spacing w:line="374" w:lineRule="atLeast"/>
        <w:rPr>
          <w:i/>
          <w:iCs/>
          <w:sz w:val="24"/>
          <w:szCs w:val="24"/>
        </w:rPr>
      </w:pPr>
      <w:r w:rsidRPr="003B0AAA">
        <w:rPr>
          <w:b/>
          <w:i/>
          <w:iCs/>
          <w:sz w:val="24"/>
          <w:szCs w:val="24"/>
        </w:rPr>
        <w:t>NOTA</w:t>
      </w:r>
      <w:r>
        <w:rPr>
          <w:b/>
          <w:i/>
          <w:iCs/>
          <w:sz w:val="24"/>
          <w:szCs w:val="24"/>
        </w:rPr>
        <w:t xml:space="preserve">: </w:t>
      </w:r>
      <w:r w:rsidRPr="003B0AAA">
        <w:rPr>
          <w:i/>
          <w:iCs/>
          <w:sz w:val="24"/>
          <w:szCs w:val="24"/>
        </w:rPr>
        <w:t>Având în vedere neclaritățile/</w:t>
      </w:r>
      <w:r>
        <w:rPr>
          <w:i/>
          <w:iCs/>
          <w:sz w:val="24"/>
          <w:szCs w:val="24"/>
        </w:rPr>
        <w:t xml:space="preserve"> </w:t>
      </w:r>
      <w:r w:rsidRPr="003B0AAA">
        <w:rPr>
          <w:i/>
          <w:iCs/>
          <w:sz w:val="24"/>
          <w:szCs w:val="24"/>
        </w:rPr>
        <w:t xml:space="preserve">neconcordanțele legislative la momentul redactării documentației, privind încadrarea dejecțiilor și a cadavrelor de animale, acestea sunt prezentate și la cap. </w:t>
      </w:r>
      <w:r>
        <w:rPr>
          <w:i/>
          <w:iCs/>
          <w:sz w:val="24"/>
          <w:szCs w:val="24"/>
        </w:rPr>
        <w:t xml:space="preserve">6 </w:t>
      </w:r>
      <w:r w:rsidRPr="003B0AAA">
        <w:rPr>
          <w:i/>
          <w:iCs/>
          <w:sz w:val="24"/>
          <w:szCs w:val="24"/>
        </w:rPr>
        <w:t>(Gestiunea deșeurilor). Operatorul își menține solicitarea de a fi considerate subproduse.</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B2553D">
      <w:pPr>
        <w:pStyle w:val="ListParagraph"/>
        <w:widowControl w:val="0"/>
        <w:numPr>
          <w:ilvl w:val="0"/>
          <w:numId w:val="45"/>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ph"/>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0B0CE1AE" w14:textId="32F53A6F" w:rsidR="006C7F59" w:rsidRPr="001D3A7C" w:rsidRDefault="000E032F" w:rsidP="006C7F59">
      <w:pPr>
        <w:pStyle w:val="Heading4"/>
        <w:numPr>
          <w:ilvl w:val="0"/>
          <w:numId w:val="0"/>
        </w:numPr>
        <w:ind w:left="1138" w:hanging="1138"/>
      </w:pPr>
      <w:r>
        <w:t>4.3</w:t>
      </w:r>
      <w:r w:rsidR="006C7F59">
        <w:t xml:space="preserve">.6.4 </w:t>
      </w:r>
      <w:r w:rsidR="006C7F59" w:rsidRPr="001D3A7C">
        <w:t>Ca</w:t>
      </w:r>
      <w:r w:rsidR="006C7F59">
        <w:t>ntitati de dejectii generate si utilizarea acestora</w:t>
      </w:r>
    </w:p>
    <w:p w14:paraId="083A9167" w14:textId="193E27A6" w:rsidR="006C7F59" w:rsidRDefault="00660CBF" w:rsidP="00660CBF">
      <w:pPr>
        <w:pStyle w:val="Caption"/>
        <w:rPr>
          <w:rFonts w:cs="Arial"/>
          <w:lang w:val="it-IT"/>
        </w:rPr>
      </w:pPr>
      <w:bookmarkStart w:id="130" w:name="_Toc506385005"/>
      <w:r>
        <w:t xml:space="preserve">Tabel </w:t>
      </w:r>
      <w:r>
        <w:fldChar w:fldCharType="begin"/>
      </w:r>
      <w:r>
        <w:instrText xml:space="preserve"> SEQ Tabel \* ARABIC </w:instrText>
      </w:r>
      <w:r>
        <w:fldChar w:fldCharType="separate"/>
      </w:r>
      <w:r w:rsidR="00A62A34">
        <w:rPr>
          <w:noProof/>
        </w:rPr>
        <w:t>36</w:t>
      </w:r>
      <w:r>
        <w:fldChar w:fldCharType="end"/>
      </w:r>
      <w:r>
        <w:t>: Cantitati de dejectii generate/ mod de utilizare</w:t>
      </w:r>
      <w:bookmarkEnd w:id="130"/>
    </w:p>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925F95" w:rsidRPr="009B3B19" w14:paraId="5478D5AA" w14:textId="3D732756" w:rsidTr="00925F95">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49E8D0F1" w14:textId="77777777" w:rsidR="00925F95" w:rsidRPr="009B3B19" w:rsidRDefault="00925F95" w:rsidP="0084555C">
            <w:pPr>
              <w:spacing w:after="0"/>
              <w:jc w:val="center"/>
              <w:rPr>
                <w:b/>
                <w:color w:val="000000"/>
              </w:rPr>
            </w:pPr>
            <w:r w:rsidRPr="009B3B19">
              <w:rPr>
                <w:b/>
                <w:color w:val="000000"/>
              </w:rPr>
              <w:lastRenderedPageBreak/>
              <w:t>An</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A4940F" w14:textId="77777777" w:rsidR="00925F95" w:rsidRPr="009B3B19" w:rsidRDefault="00925F95" w:rsidP="00925F95">
            <w:pPr>
              <w:spacing w:after="0"/>
              <w:jc w:val="center"/>
              <w:rPr>
                <w:b/>
                <w:color w:val="000000"/>
              </w:rPr>
            </w:pPr>
            <w:r w:rsidRPr="009B3B19">
              <w:rPr>
                <w:b/>
                <w:color w:val="000000"/>
              </w:rPr>
              <w:t>2008</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BD0A324" w14:textId="77777777" w:rsidR="00925F95" w:rsidRPr="009B3B19" w:rsidRDefault="00925F95" w:rsidP="00925F95">
            <w:pPr>
              <w:spacing w:after="0"/>
              <w:jc w:val="center"/>
              <w:rPr>
                <w:b/>
                <w:color w:val="000000"/>
              </w:rPr>
            </w:pPr>
            <w:r w:rsidRPr="009B3B19">
              <w:rPr>
                <w:b/>
                <w:color w:val="000000"/>
              </w:rPr>
              <w:t>2009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E0F95E9" w14:textId="77777777" w:rsidR="00925F95" w:rsidRPr="009B3B19" w:rsidRDefault="00925F95" w:rsidP="00925F95">
            <w:pPr>
              <w:spacing w:after="0"/>
              <w:jc w:val="center"/>
              <w:rPr>
                <w:b/>
                <w:color w:val="000000"/>
              </w:rPr>
            </w:pPr>
            <w:r w:rsidRPr="009B3B19">
              <w:rPr>
                <w:b/>
                <w:color w:val="000000"/>
              </w:rPr>
              <w:t>2010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6F6F2D2" w14:textId="77777777" w:rsidR="00925F95" w:rsidRPr="009B3B19" w:rsidRDefault="00925F95" w:rsidP="00925F95">
            <w:pPr>
              <w:spacing w:after="0"/>
              <w:jc w:val="center"/>
              <w:rPr>
                <w:b/>
                <w:color w:val="000000"/>
              </w:rPr>
            </w:pPr>
            <w:r w:rsidRPr="009B3B19">
              <w:rPr>
                <w:b/>
                <w:color w:val="000000"/>
              </w:rPr>
              <w:t>2011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ACE40C6" w14:textId="77777777" w:rsidR="00925F95" w:rsidRPr="009B3B19" w:rsidRDefault="00925F95" w:rsidP="00925F95">
            <w:pPr>
              <w:spacing w:after="0"/>
              <w:jc w:val="center"/>
              <w:rPr>
                <w:b/>
                <w:color w:val="000000"/>
              </w:rPr>
            </w:pPr>
            <w:r w:rsidRPr="009B3B19">
              <w:rPr>
                <w:b/>
                <w:color w:val="000000"/>
              </w:rPr>
              <w:t>2012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597C7A4" w14:textId="77777777" w:rsidR="00925F95" w:rsidRPr="009B3B19" w:rsidRDefault="00925F95" w:rsidP="00925F95">
            <w:pPr>
              <w:spacing w:after="0"/>
              <w:jc w:val="center"/>
              <w:rPr>
                <w:b/>
                <w:color w:val="000000"/>
              </w:rPr>
            </w:pPr>
            <w:r w:rsidRPr="009B3B19">
              <w:rPr>
                <w:b/>
                <w:color w:val="000000"/>
              </w:rPr>
              <w:t>2013</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AD2C501" w14:textId="77777777" w:rsidR="00925F95" w:rsidRPr="009B3B19" w:rsidRDefault="00925F95" w:rsidP="00925F95">
            <w:pPr>
              <w:spacing w:after="0"/>
              <w:jc w:val="center"/>
              <w:rPr>
                <w:b/>
                <w:color w:val="000000"/>
              </w:rPr>
            </w:pPr>
            <w:r w:rsidRPr="009B3B19">
              <w:rPr>
                <w:b/>
                <w:color w:val="000000"/>
              </w:rPr>
              <w:t>2014</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2DC9CD1" w14:textId="77777777" w:rsidR="00925F95" w:rsidRPr="009B3B19" w:rsidRDefault="00925F95" w:rsidP="00925F95">
            <w:pPr>
              <w:spacing w:after="0"/>
              <w:jc w:val="center"/>
              <w:rPr>
                <w:b/>
                <w:color w:val="000000"/>
              </w:rPr>
            </w:pPr>
            <w:r w:rsidRPr="009B3B19">
              <w:rPr>
                <w:b/>
                <w:color w:val="000000"/>
              </w:rPr>
              <w:t>2015</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5B8D2BB" w14:textId="7802BCC6" w:rsidR="00925F95" w:rsidRPr="009B3B19" w:rsidRDefault="00925F95" w:rsidP="00925F95">
            <w:pPr>
              <w:spacing w:after="0"/>
              <w:jc w:val="center"/>
              <w:rPr>
                <w:b/>
                <w:color w:val="000000"/>
              </w:rPr>
            </w:pPr>
            <w:r>
              <w:rPr>
                <w:b/>
                <w:color w:val="000000"/>
              </w:rPr>
              <w:t>2016</w:t>
            </w:r>
          </w:p>
        </w:tc>
      </w:tr>
      <w:tr w:rsidR="00363105" w:rsidRPr="009B3B19" w14:paraId="25C51A0F" w14:textId="1E790429" w:rsidTr="00925F9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AA9CF7F" w14:textId="77777777" w:rsidR="00363105" w:rsidRPr="009B3B19" w:rsidRDefault="00363105" w:rsidP="006C7F59">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F8A14D4" w14:textId="5C0C9018" w:rsidR="00363105" w:rsidRPr="00363105" w:rsidRDefault="00363105" w:rsidP="006C7F59">
            <w:pPr>
              <w:spacing w:after="0"/>
              <w:ind w:left="0"/>
              <w:rPr>
                <w:color w:val="000000"/>
              </w:rPr>
            </w:pPr>
            <w:r w:rsidRPr="00363105">
              <w:rPr>
                <w:sz w:val="22"/>
                <w:szCs w:val="22"/>
              </w:rPr>
              <w:t>1652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F4DCCC1" w14:textId="617348BC" w:rsidR="00363105" w:rsidRPr="00363105" w:rsidRDefault="00363105" w:rsidP="006C7F59">
            <w:pPr>
              <w:spacing w:after="0"/>
              <w:ind w:left="0"/>
              <w:rPr>
                <w:color w:val="000000"/>
              </w:rPr>
            </w:pPr>
            <w:r w:rsidRPr="00363105">
              <w:rPr>
                <w:sz w:val="22"/>
                <w:szCs w:val="22"/>
              </w:rPr>
              <w:t>6713</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B4C362" w14:textId="69BC2D09" w:rsidR="00363105" w:rsidRPr="00363105" w:rsidRDefault="00363105" w:rsidP="006C7F59">
            <w:pPr>
              <w:spacing w:after="0"/>
              <w:ind w:left="0"/>
              <w:rPr>
                <w:color w:val="000000"/>
              </w:rPr>
            </w:pPr>
            <w:r w:rsidRPr="00363105">
              <w:rPr>
                <w:sz w:val="22"/>
                <w:szCs w:val="22"/>
              </w:rPr>
              <w:t>12306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FB85414" w14:textId="1521E207" w:rsidR="00363105" w:rsidRPr="00363105" w:rsidRDefault="00363105" w:rsidP="006C7F59">
            <w:pPr>
              <w:spacing w:after="0"/>
              <w:ind w:left="0"/>
              <w:rPr>
                <w:color w:val="000000"/>
              </w:rPr>
            </w:pPr>
            <w:r w:rsidRPr="00363105">
              <w:rPr>
                <w:sz w:val="22"/>
                <w:szCs w:val="22"/>
              </w:rPr>
              <w:t>11357</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7E560F" w14:textId="36AF9912" w:rsidR="00363105" w:rsidRPr="00363105" w:rsidRDefault="00363105" w:rsidP="006C7F59">
            <w:pPr>
              <w:spacing w:after="0"/>
              <w:ind w:left="0"/>
              <w:rPr>
                <w:color w:val="000000"/>
              </w:rPr>
            </w:pPr>
            <w:r w:rsidRPr="00363105">
              <w:rPr>
                <w:sz w:val="22"/>
                <w:szCs w:val="22"/>
              </w:rPr>
              <w:t>4980</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B872A4" w14:textId="77F32834" w:rsidR="00363105" w:rsidRPr="00363105" w:rsidRDefault="00363105" w:rsidP="006C7F59">
            <w:pPr>
              <w:spacing w:after="0"/>
              <w:ind w:left="0"/>
              <w:rPr>
                <w:color w:val="000000"/>
              </w:rPr>
            </w:pPr>
            <w:r w:rsidRPr="00363105">
              <w:rPr>
                <w:sz w:val="22"/>
                <w:szCs w:val="22"/>
              </w:rPr>
              <w:t>15369</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912B45A" w14:textId="0F753106" w:rsidR="00363105" w:rsidRPr="00363105" w:rsidRDefault="00363105" w:rsidP="006C7F59">
            <w:pPr>
              <w:spacing w:after="0"/>
              <w:ind w:left="0"/>
              <w:rPr>
                <w:color w:val="000000"/>
              </w:rPr>
            </w:pPr>
            <w:r w:rsidRPr="00363105">
              <w:rPr>
                <w:sz w:val="22"/>
                <w:szCs w:val="22"/>
              </w:rPr>
              <w:t>16954</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9DB210" w14:textId="2D2D937C" w:rsidR="00363105" w:rsidRPr="00363105" w:rsidRDefault="00363105" w:rsidP="006C7F59">
            <w:pPr>
              <w:spacing w:after="0"/>
              <w:ind w:left="0"/>
              <w:rPr>
                <w:color w:val="000000"/>
              </w:rPr>
            </w:pPr>
            <w:r w:rsidRPr="00363105">
              <w:rPr>
                <w:sz w:val="22"/>
                <w:szCs w:val="22"/>
              </w:rPr>
              <w:t>14772</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23A16386" w14:textId="6B79946B" w:rsidR="00363105" w:rsidRPr="00363105" w:rsidRDefault="00363105" w:rsidP="006C7F59">
            <w:pPr>
              <w:spacing w:after="0"/>
              <w:ind w:left="0"/>
              <w:rPr>
                <w:color w:val="000000"/>
              </w:rPr>
            </w:pPr>
            <w:r w:rsidRPr="00363105">
              <w:rPr>
                <w:sz w:val="22"/>
                <w:szCs w:val="22"/>
              </w:rPr>
              <w:t>10732</w:t>
            </w:r>
          </w:p>
        </w:tc>
      </w:tr>
      <w:tr w:rsidR="00363105" w:rsidRPr="009B3B19" w14:paraId="6FC70BC6" w14:textId="0173E23A" w:rsidTr="00925F9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8569E0" w14:textId="77777777" w:rsidR="00363105" w:rsidRPr="009B3B19" w:rsidRDefault="00363105" w:rsidP="006C7F59">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3B613C" w14:textId="53215571" w:rsidR="00363105" w:rsidRPr="00363105" w:rsidRDefault="00363105" w:rsidP="006C7F59">
            <w:pPr>
              <w:spacing w:after="0"/>
              <w:ind w:left="0"/>
              <w:rPr>
                <w:color w:val="000000"/>
              </w:rPr>
            </w:pPr>
            <w:r w:rsidRPr="00363105">
              <w:rPr>
                <w:sz w:val="22"/>
                <w:szCs w:val="22"/>
              </w:rPr>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30E10BE" w14:textId="2D01FCFA" w:rsidR="00363105" w:rsidRPr="00363105" w:rsidRDefault="00363105" w:rsidP="006C7F59">
            <w:pPr>
              <w:spacing w:after="0"/>
              <w:ind w:left="0"/>
              <w:rPr>
                <w:color w:val="000000"/>
              </w:rPr>
            </w:pPr>
            <w:r w:rsidRPr="00363105">
              <w:rPr>
                <w:sz w:val="22"/>
                <w:szCs w:val="22"/>
              </w:rPr>
              <w:t>4660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A5099D" w14:textId="4178A426" w:rsidR="00363105" w:rsidRPr="00363105" w:rsidRDefault="00363105" w:rsidP="006C7F59">
            <w:pPr>
              <w:spacing w:after="0"/>
              <w:ind w:left="0"/>
              <w:rPr>
                <w:color w:val="000000"/>
              </w:rPr>
            </w:pPr>
            <w:r w:rsidRPr="00363105">
              <w:rPr>
                <w:sz w:val="22"/>
                <w:szCs w:val="22"/>
              </w:rPr>
              <w:t>12306</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F6E958A" w14:textId="08BAD2D0" w:rsidR="00363105" w:rsidRPr="00363105" w:rsidRDefault="00363105" w:rsidP="006C7F59">
            <w:pPr>
              <w:spacing w:after="0"/>
              <w:ind w:left="0"/>
              <w:rPr>
                <w:color w:val="000000"/>
              </w:rPr>
            </w:pPr>
            <w:r w:rsidRPr="00363105">
              <w:rPr>
                <w:sz w:val="22"/>
                <w:szCs w:val="22"/>
              </w:rPr>
              <w:t>12960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6BB03E" w14:textId="72331D6A" w:rsidR="00363105" w:rsidRPr="00363105" w:rsidRDefault="00363105" w:rsidP="006C7F59">
            <w:pPr>
              <w:spacing w:after="0"/>
              <w:ind w:left="0"/>
              <w:rPr>
                <w:color w:val="000000"/>
              </w:rPr>
            </w:pPr>
            <w:r w:rsidRPr="00363105">
              <w:rPr>
                <w:sz w:val="22"/>
                <w:szCs w:val="22"/>
              </w:rPr>
              <w:t>10490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54FD96" w14:textId="4724B4B9" w:rsidR="00363105" w:rsidRPr="00363105" w:rsidRDefault="00363105" w:rsidP="006C7F59">
            <w:pPr>
              <w:spacing w:after="0"/>
              <w:ind w:left="0"/>
              <w:rPr>
                <w:color w:val="000000"/>
              </w:rPr>
            </w:pPr>
            <w:r w:rsidRPr="00363105">
              <w:rPr>
                <w:sz w:val="22"/>
                <w:szCs w:val="22"/>
              </w:rPr>
              <w:t>16880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912CC7" w14:textId="3D2E51BC" w:rsidR="00363105" w:rsidRPr="00363105" w:rsidRDefault="00363105" w:rsidP="006C7F59">
            <w:pPr>
              <w:spacing w:after="0"/>
              <w:ind w:left="0"/>
              <w:rPr>
                <w:color w:val="000000"/>
              </w:rPr>
            </w:pPr>
            <w:r w:rsidRPr="00363105">
              <w:rPr>
                <w:sz w:val="22"/>
                <w:szCs w:val="22"/>
              </w:rPr>
              <w:t>15480</w:t>
            </w:r>
          </w:p>
        </w:tc>
        <w:tc>
          <w:tcPr>
            <w:tcW w:w="900" w:type="dxa"/>
            <w:tcBorders>
              <w:top w:val="single" w:sz="4" w:space="0" w:color="auto"/>
              <w:left w:val="nil"/>
              <w:bottom w:val="single" w:sz="4" w:space="0" w:color="auto"/>
              <w:right w:val="single" w:sz="8" w:space="0" w:color="auto"/>
            </w:tcBorders>
            <w:shd w:val="clear" w:color="auto" w:fill="auto"/>
            <w:vAlign w:val="center"/>
          </w:tcPr>
          <w:p w14:paraId="156F7422" w14:textId="3730981B" w:rsidR="00363105" w:rsidRPr="00363105" w:rsidRDefault="00363105" w:rsidP="006C7F59">
            <w:pPr>
              <w:spacing w:after="0"/>
              <w:ind w:left="0"/>
              <w:rPr>
                <w:color w:val="000000"/>
              </w:rPr>
            </w:pPr>
            <w:r w:rsidRPr="00363105">
              <w:rPr>
                <w:sz w:val="22"/>
                <w:szCs w:val="22"/>
              </w:rPr>
              <w:t>16100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55BA76AD" w14:textId="109A8FFD" w:rsidR="00363105" w:rsidRPr="00363105" w:rsidRDefault="00363105" w:rsidP="006C7F59">
            <w:pPr>
              <w:spacing w:after="0"/>
              <w:ind w:left="0"/>
              <w:rPr>
                <w:color w:val="000000"/>
              </w:rPr>
            </w:pPr>
            <w:r w:rsidRPr="00363105">
              <w:rPr>
                <w:sz w:val="22"/>
                <w:szCs w:val="22"/>
              </w:rPr>
              <w:t>10420</w:t>
            </w:r>
          </w:p>
        </w:tc>
      </w:tr>
      <w:tr w:rsidR="00363105" w:rsidRPr="009B3B19" w14:paraId="32F259C0" w14:textId="6D67C01C" w:rsidTr="00925F9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21B9973" w14:textId="77777777" w:rsidR="00363105" w:rsidRPr="009B3B19" w:rsidRDefault="00363105" w:rsidP="006C7F59">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37DAA79F" w14:textId="54E82114" w:rsidR="00363105" w:rsidRPr="00363105" w:rsidRDefault="00363105" w:rsidP="003B0AAA">
            <w:pPr>
              <w:spacing w:after="0"/>
              <w:ind w:left="0"/>
              <w:rPr>
                <w:color w:val="000000"/>
              </w:rPr>
            </w:pPr>
            <w:r w:rsidRPr="00363105">
              <w:rPr>
                <w:sz w:val="22"/>
                <w:szCs w:val="22"/>
              </w:rPr>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A5D463E" w14:textId="0AF5F988" w:rsidR="00363105" w:rsidRPr="00363105" w:rsidRDefault="00363105" w:rsidP="006C7F59">
            <w:pPr>
              <w:spacing w:after="0"/>
              <w:ind w:left="0"/>
              <w:rPr>
                <w:color w:val="000000"/>
              </w:rPr>
            </w:pPr>
            <w:r>
              <w:rPr>
                <w:sz w:val="22"/>
                <w:szCs w:val="22"/>
              </w:rPr>
              <w:t>113,</w:t>
            </w:r>
            <w:r w:rsidRPr="00363105">
              <w:rPr>
                <w:sz w:val="22"/>
                <w:szCs w:val="22"/>
              </w:rPr>
              <w:t>11</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5C9D4D" w14:textId="5B906438" w:rsidR="00363105" w:rsidRPr="00363105" w:rsidRDefault="00363105" w:rsidP="00363105">
            <w:pPr>
              <w:spacing w:after="0"/>
              <w:ind w:left="0"/>
              <w:rPr>
                <w:color w:val="000000"/>
              </w:rPr>
            </w:pPr>
            <w:r w:rsidRPr="00363105">
              <w:rPr>
                <w:sz w:val="22"/>
                <w:szCs w:val="22"/>
              </w:rPr>
              <w:t>141</w:t>
            </w:r>
            <w:r>
              <w:rPr>
                <w:sz w:val="22"/>
                <w:szCs w:val="22"/>
              </w:rPr>
              <w:t>,</w:t>
            </w:r>
            <w:r w:rsidRPr="00363105">
              <w:rPr>
                <w:sz w:val="22"/>
                <w:szCs w:val="22"/>
              </w:rPr>
              <w:t>1</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0B7893" w14:textId="349096F8" w:rsidR="00363105" w:rsidRPr="00363105" w:rsidRDefault="00363105" w:rsidP="00363105">
            <w:pPr>
              <w:spacing w:after="0"/>
              <w:ind w:left="0"/>
              <w:rPr>
                <w:color w:val="000000"/>
              </w:rPr>
            </w:pPr>
            <w:r w:rsidRPr="00363105">
              <w:rPr>
                <w:sz w:val="22"/>
                <w:szCs w:val="22"/>
              </w:rPr>
              <w:t>355</w:t>
            </w:r>
            <w:r>
              <w:rPr>
                <w:sz w:val="22"/>
                <w:szCs w:val="22"/>
              </w:rPr>
              <w:t>,</w:t>
            </w:r>
            <w:r w:rsidRPr="00363105">
              <w:rPr>
                <w:sz w:val="22"/>
                <w:szCs w:val="22"/>
              </w:rPr>
              <w:t>85</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1D84EF" w14:textId="56650741" w:rsidR="00363105" w:rsidRPr="00363105" w:rsidRDefault="00363105" w:rsidP="00363105">
            <w:pPr>
              <w:spacing w:after="0"/>
              <w:ind w:left="0"/>
              <w:rPr>
                <w:color w:val="000000"/>
              </w:rPr>
            </w:pPr>
            <w:r w:rsidRPr="00363105">
              <w:rPr>
                <w:sz w:val="22"/>
                <w:szCs w:val="22"/>
              </w:rPr>
              <w:t>292</w:t>
            </w:r>
            <w:r>
              <w:rPr>
                <w:sz w:val="22"/>
                <w:szCs w:val="22"/>
              </w:rPr>
              <w:t>,</w:t>
            </w:r>
            <w:r w:rsidRPr="00363105">
              <w:rPr>
                <w:sz w:val="22"/>
                <w:szCs w:val="22"/>
              </w:rPr>
              <w:t>19</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D817D05" w14:textId="73B8B119" w:rsidR="00363105" w:rsidRPr="00363105" w:rsidRDefault="00363105" w:rsidP="00363105">
            <w:pPr>
              <w:spacing w:after="0"/>
              <w:ind w:left="0"/>
              <w:rPr>
                <w:color w:val="000000"/>
              </w:rPr>
            </w:pPr>
            <w:r w:rsidRPr="00363105">
              <w:rPr>
                <w:sz w:val="22"/>
                <w:szCs w:val="22"/>
              </w:rPr>
              <w:t>421</w:t>
            </w:r>
            <w:r>
              <w:rPr>
                <w:sz w:val="22"/>
                <w:szCs w:val="22"/>
              </w:rPr>
              <w:t>,</w:t>
            </w:r>
            <w:r w:rsidRPr="00363105">
              <w:rPr>
                <w:sz w:val="22"/>
                <w:szCs w:val="22"/>
              </w:rPr>
              <w:t>82</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A60B80" w14:textId="330614F5" w:rsidR="00363105" w:rsidRPr="00363105" w:rsidRDefault="00363105" w:rsidP="00363105">
            <w:pPr>
              <w:spacing w:after="0"/>
              <w:ind w:left="0"/>
              <w:rPr>
                <w:color w:val="000000"/>
              </w:rPr>
            </w:pPr>
            <w:r w:rsidRPr="00363105">
              <w:rPr>
                <w:sz w:val="22"/>
                <w:szCs w:val="22"/>
              </w:rPr>
              <w:t>369</w:t>
            </w:r>
            <w:r>
              <w:rPr>
                <w:sz w:val="22"/>
                <w:szCs w:val="22"/>
              </w:rPr>
              <w:t>,</w:t>
            </w:r>
            <w:r w:rsidRPr="00363105">
              <w:rPr>
                <w:sz w:val="22"/>
                <w:szCs w:val="22"/>
              </w:rPr>
              <w:t>72</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C13E984" w14:textId="4CD97984" w:rsidR="00363105" w:rsidRPr="00363105" w:rsidRDefault="00363105" w:rsidP="00363105">
            <w:pPr>
              <w:spacing w:after="0"/>
              <w:ind w:left="0"/>
              <w:rPr>
                <w:color w:val="000000"/>
              </w:rPr>
            </w:pPr>
            <w:r w:rsidRPr="00363105">
              <w:rPr>
                <w:sz w:val="22"/>
                <w:szCs w:val="22"/>
              </w:rPr>
              <w:t>312</w:t>
            </w:r>
            <w:r>
              <w:rPr>
                <w:sz w:val="22"/>
                <w:szCs w:val="22"/>
              </w:rPr>
              <w:t>,</w:t>
            </w:r>
            <w:r w:rsidRPr="00363105">
              <w:rPr>
                <w:sz w:val="22"/>
                <w:szCs w:val="22"/>
              </w:rPr>
              <w:t>34</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041E1BE" w14:textId="3E2A94D8" w:rsidR="00363105" w:rsidRPr="00363105" w:rsidRDefault="00363105" w:rsidP="00EE2B2B">
            <w:pPr>
              <w:spacing w:after="0"/>
              <w:ind w:left="0"/>
              <w:rPr>
                <w:color w:val="000000"/>
              </w:rPr>
            </w:pPr>
            <w:r w:rsidRPr="00363105">
              <w:rPr>
                <w:sz w:val="22"/>
                <w:szCs w:val="22"/>
              </w:rPr>
              <w:t>213</w:t>
            </w:r>
          </w:p>
        </w:tc>
      </w:tr>
    </w:tbl>
    <w:p w14:paraId="1669EAB4" w14:textId="77777777" w:rsidR="006C7F59" w:rsidRPr="006C7F59" w:rsidRDefault="006C7F59" w:rsidP="006C7F59">
      <w:pPr>
        <w:widowControl w:val="0"/>
        <w:autoSpaceDE w:val="0"/>
        <w:autoSpaceDN w:val="0"/>
        <w:adjustRightInd w:val="0"/>
        <w:spacing w:line="374" w:lineRule="atLeast"/>
        <w:ind w:left="0"/>
        <w:rPr>
          <w:rFonts w:cs="Arial"/>
          <w:lang w:val="it-IT"/>
        </w:rPr>
      </w:pPr>
    </w:p>
    <w:p w14:paraId="785DA798" w14:textId="0D9E0FE6" w:rsidR="001D3A7C" w:rsidRPr="001D3A7C" w:rsidRDefault="001D3A7C" w:rsidP="001D3A7C">
      <w:pPr>
        <w:pStyle w:val="Heading4"/>
        <w:numPr>
          <w:ilvl w:val="0"/>
          <w:numId w:val="0"/>
        </w:numPr>
        <w:ind w:left="1138" w:hanging="1138"/>
      </w:pPr>
      <w:r>
        <w:t>4.</w:t>
      </w:r>
      <w:r w:rsidR="002D5D77">
        <w:t>3</w:t>
      </w:r>
      <w:r>
        <w:t>.6.</w:t>
      </w:r>
      <w:r w:rsidR="00660CBF">
        <w:t>5</w:t>
      </w:r>
      <w:r>
        <w:t xml:space="preserve"> </w:t>
      </w:r>
      <w:r w:rsidRPr="001D3A7C">
        <w:t>Analiza terenurilor</w:t>
      </w:r>
      <w:r w:rsidR="00097F70">
        <w:t xml:space="preserve"> alocate pentru fertilizare</w:t>
      </w:r>
    </w:p>
    <w:p w14:paraId="3BF378DE" w14:textId="7A319937"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E401F4">
        <w:rPr>
          <w:rFonts w:cs="Arial"/>
          <w:sz w:val="24"/>
          <w:szCs w:val="28"/>
          <w:lang w:val="it-IT"/>
        </w:rPr>
        <w:t>MISCA</w:t>
      </w:r>
      <w:r w:rsidR="007116F4">
        <w:rPr>
          <w:rFonts w:cs="Arial"/>
          <w:sz w:val="24"/>
          <w:szCs w:val="28"/>
          <w:lang w:val="it-IT"/>
        </w:rPr>
        <w:t xml:space="preserve"> </w:t>
      </w:r>
      <w:r w:rsidR="00363105">
        <w:rPr>
          <w:rFonts w:cs="Arial"/>
          <w:sz w:val="24"/>
          <w:szCs w:val="28"/>
          <w:lang w:val="it-IT"/>
        </w:rPr>
        <w:t>2</w:t>
      </w:r>
      <w:r>
        <w:rPr>
          <w:rFonts w:cs="Arial"/>
          <w:sz w:val="24"/>
          <w:szCs w:val="28"/>
          <w:lang w:val="it-IT"/>
        </w:rPr>
        <w:t xml:space="preserve">. </w:t>
      </w:r>
    </w:p>
    <w:p w14:paraId="29B19224" w14:textId="6A7170CD" w:rsidR="00B94905" w:rsidRDefault="009A1D88" w:rsidP="009A1D88">
      <w:pPr>
        <w:pStyle w:val="Caption"/>
        <w:rPr>
          <w:rFonts w:cs="Arial"/>
          <w:sz w:val="24"/>
          <w:szCs w:val="28"/>
          <w:lang w:val="it-IT"/>
        </w:rPr>
      </w:pPr>
      <w:bookmarkStart w:id="131" w:name="_Toc506385006"/>
      <w:r>
        <w:t xml:space="preserve">Tabel </w:t>
      </w:r>
      <w:r>
        <w:fldChar w:fldCharType="begin"/>
      </w:r>
      <w:r>
        <w:instrText xml:space="preserve"> SEQ Tabel \* ARABIC </w:instrText>
      </w:r>
      <w:r>
        <w:fldChar w:fldCharType="separate"/>
      </w:r>
      <w:r w:rsidR="00A62A34">
        <w:rPr>
          <w:noProof/>
        </w:rPr>
        <w:t>37</w:t>
      </w:r>
      <w:r>
        <w:fldChar w:fldCharType="end"/>
      </w:r>
      <w:r>
        <w:t xml:space="preserve">: Terenuri alocate pentru fertilizare cu fertilizant organic de la Ferma </w:t>
      </w:r>
      <w:r w:rsidR="00E401F4">
        <w:t>MISCA</w:t>
      </w:r>
      <w:r w:rsidR="007116F4">
        <w:t xml:space="preserve"> </w:t>
      </w:r>
      <w:r w:rsidR="00363105">
        <w:t>2</w:t>
      </w:r>
      <w:bookmarkEnd w:id="131"/>
    </w:p>
    <w:tbl>
      <w:tblPr>
        <w:tblW w:w="7650" w:type="dxa"/>
        <w:tblInd w:w="468" w:type="dxa"/>
        <w:tblLook w:val="04A0" w:firstRow="1" w:lastRow="0" w:firstColumn="1" w:lastColumn="0" w:noHBand="0" w:noVBand="1"/>
      </w:tblPr>
      <w:tblGrid>
        <w:gridCol w:w="3150"/>
        <w:gridCol w:w="1980"/>
        <w:gridCol w:w="2520"/>
      </w:tblGrid>
      <w:tr w:rsidR="009A1D88" w:rsidRPr="00BF73E2" w14:paraId="589B83CF" w14:textId="77777777" w:rsidTr="009A1D88">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9A1D88" w:rsidRPr="00BF73E2" w:rsidRDefault="009A1D88" w:rsidP="002C49B3">
            <w:pPr>
              <w:spacing w:after="0"/>
              <w:ind w:left="0"/>
              <w:jc w:val="center"/>
              <w:rPr>
                <w:b/>
                <w:snapToGrid/>
                <w:lang w:val="en-US"/>
              </w:rPr>
            </w:pPr>
            <w:r w:rsidRPr="00BF73E2">
              <w:rPr>
                <w:b/>
                <w:snapToGrid/>
                <w:lang w:val="en-US"/>
              </w:rPr>
              <w:t>Proprietari terenuri</w:t>
            </w:r>
          </w:p>
        </w:tc>
        <w:tc>
          <w:tcPr>
            <w:tcW w:w="198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tcPr>
          <w:p w14:paraId="5E908725" w14:textId="72DA6788" w:rsidR="009A1D88" w:rsidRPr="00BF73E2" w:rsidRDefault="009A1D88" w:rsidP="00925F95">
            <w:pPr>
              <w:spacing w:after="0"/>
              <w:ind w:left="0"/>
              <w:jc w:val="right"/>
              <w:rPr>
                <w:b/>
                <w:snapToGrid/>
                <w:lang w:val="en-US"/>
              </w:rPr>
            </w:pPr>
            <w:r w:rsidRPr="00BF73E2">
              <w:rPr>
                <w:b/>
                <w:snapToGrid/>
                <w:lang w:val="en-US"/>
              </w:rPr>
              <w:t>Suprafata analizata [ha]</w:t>
            </w:r>
          </w:p>
        </w:tc>
        <w:tc>
          <w:tcPr>
            <w:tcW w:w="2520" w:type="dxa"/>
            <w:tcBorders>
              <w:top w:val="single" w:sz="18" w:space="0" w:color="76923C" w:themeColor="accent3" w:themeShade="BF"/>
              <w:left w:val="nil"/>
              <w:bottom w:val="single" w:sz="4" w:space="0" w:color="auto"/>
              <w:right w:val="single" w:sz="18" w:space="0" w:color="76923C" w:themeColor="accent3" w:themeShade="BF"/>
            </w:tcBorders>
            <w:shd w:val="clear" w:color="auto" w:fill="D9D9D9" w:themeFill="background1" w:themeFillShade="D9"/>
            <w:noWrap/>
            <w:vAlign w:val="center"/>
          </w:tcPr>
          <w:p w14:paraId="699D74EC" w14:textId="2B61DA30" w:rsidR="009A1D88" w:rsidRPr="00BF73E2" w:rsidRDefault="009A1D88" w:rsidP="00925F95">
            <w:pPr>
              <w:spacing w:after="0"/>
              <w:ind w:left="0"/>
              <w:jc w:val="center"/>
              <w:rPr>
                <w:b/>
                <w:snapToGrid/>
                <w:lang w:val="en-US"/>
              </w:rPr>
            </w:pPr>
            <w:r w:rsidRPr="00BF73E2">
              <w:rPr>
                <w:b/>
                <w:snapToGrid/>
                <w:lang w:val="en-US"/>
              </w:rPr>
              <w:t>Distanta de la terenuri</w:t>
            </w:r>
          </w:p>
        </w:tc>
      </w:tr>
      <w:tr w:rsidR="00363105" w:rsidRPr="00BF73E2" w14:paraId="39EFCFA6" w14:textId="77777777" w:rsidTr="00CC705A">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24D1BD37" w14:textId="570D7588" w:rsidR="00363105" w:rsidRPr="00E401F4" w:rsidRDefault="00363105" w:rsidP="00925F95">
            <w:pPr>
              <w:spacing w:after="0"/>
              <w:ind w:left="0"/>
              <w:jc w:val="left"/>
              <w:rPr>
                <w:snapToGrid/>
                <w:lang w:val="en-US"/>
              </w:rPr>
            </w:pPr>
            <w:r>
              <w:rPr>
                <w:rFonts w:ascii="Calibri" w:hAnsi="Calibri" w:cs="Calibri"/>
                <w:color w:val="000000"/>
                <w:sz w:val="22"/>
                <w:szCs w:val="22"/>
              </w:rPr>
              <w:t>CONSILIUL LOCAL MISCA</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1D54A001" w14:textId="00E74AEB" w:rsidR="00363105" w:rsidRPr="00E401F4" w:rsidRDefault="00363105" w:rsidP="00925F95">
            <w:pPr>
              <w:spacing w:after="0"/>
              <w:ind w:left="0"/>
              <w:jc w:val="right"/>
              <w:rPr>
                <w:snapToGrid/>
                <w:lang w:val="en-US"/>
              </w:rPr>
            </w:pPr>
            <w:r>
              <w:rPr>
                <w:rFonts w:ascii="Calibri" w:hAnsi="Calibri" w:cs="Calibri"/>
                <w:color w:val="000000"/>
                <w:sz w:val="22"/>
                <w:szCs w:val="22"/>
              </w:rPr>
              <w:t>358,1</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528B029B" w14:textId="0B61BD3D" w:rsidR="00363105" w:rsidRPr="00E401F4" w:rsidRDefault="00363105" w:rsidP="00B06AA5">
            <w:pPr>
              <w:spacing w:after="0"/>
              <w:ind w:left="0"/>
              <w:jc w:val="center"/>
              <w:rPr>
                <w:snapToGrid/>
                <w:lang w:val="en-US"/>
              </w:rPr>
            </w:pPr>
            <w:r>
              <w:rPr>
                <w:rFonts w:ascii="Calibri" w:hAnsi="Calibri" w:cs="Calibri"/>
                <w:color w:val="000000"/>
                <w:sz w:val="22"/>
                <w:szCs w:val="22"/>
              </w:rPr>
              <w:t>3-4</w:t>
            </w:r>
          </w:p>
        </w:tc>
      </w:tr>
      <w:tr w:rsidR="00363105" w:rsidRPr="00BF73E2" w14:paraId="0465774C" w14:textId="77777777" w:rsidTr="00CC705A">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4BBCC1F0" w14:textId="4E4FBBD7" w:rsidR="00363105" w:rsidRPr="00E401F4" w:rsidRDefault="00363105" w:rsidP="00925F95">
            <w:pPr>
              <w:spacing w:after="0"/>
              <w:ind w:left="0"/>
              <w:jc w:val="left"/>
              <w:rPr>
                <w:sz w:val="22"/>
                <w:szCs w:val="22"/>
              </w:rPr>
            </w:pPr>
            <w:r>
              <w:rPr>
                <w:rFonts w:ascii="Calibri" w:hAnsi="Calibri" w:cs="Calibri"/>
                <w:color w:val="000000"/>
                <w:sz w:val="22"/>
                <w:szCs w:val="22"/>
              </w:rPr>
              <w:t xml:space="preserve">A.F  SZALOK </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2368EF74" w14:textId="125BFEAC" w:rsidR="00363105" w:rsidRPr="00E401F4" w:rsidRDefault="00363105" w:rsidP="00BD5D91">
            <w:pPr>
              <w:spacing w:after="0"/>
              <w:ind w:left="0"/>
              <w:jc w:val="right"/>
              <w:rPr>
                <w:sz w:val="22"/>
                <w:szCs w:val="22"/>
              </w:rPr>
            </w:pPr>
            <w:r>
              <w:rPr>
                <w:rFonts w:ascii="Calibri" w:hAnsi="Calibri" w:cs="Calibri"/>
                <w:color w:val="000000"/>
                <w:sz w:val="22"/>
                <w:szCs w:val="22"/>
              </w:rPr>
              <w:t>147,4</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0BB6F1C3" w14:textId="4A16938D" w:rsidR="00363105" w:rsidRPr="00E401F4" w:rsidRDefault="00363105" w:rsidP="00B06AA5">
            <w:pPr>
              <w:spacing w:after="0"/>
              <w:ind w:left="0"/>
              <w:jc w:val="center"/>
              <w:rPr>
                <w:sz w:val="22"/>
                <w:szCs w:val="22"/>
              </w:rPr>
            </w:pPr>
            <w:r>
              <w:rPr>
                <w:rFonts w:ascii="Calibri" w:hAnsi="Calibri" w:cs="Calibri"/>
                <w:color w:val="000000"/>
                <w:sz w:val="22"/>
                <w:szCs w:val="22"/>
              </w:rPr>
              <w:t>5-6</w:t>
            </w:r>
          </w:p>
        </w:tc>
      </w:tr>
      <w:tr w:rsidR="00363105" w:rsidRPr="00BF73E2" w14:paraId="76F53F31" w14:textId="77777777" w:rsidTr="00CC705A">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568064E3" w14:textId="074E15F1" w:rsidR="00363105" w:rsidRPr="00E401F4" w:rsidRDefault="00363105" w:rsidP="00925F95">
            <w:pPr>
              <w:spacing w:after="0"/>
              <w:ind w:left="0"/>
              <w:jc w:val="left"/>
              <w:rPr>
                <w:sz w:val="22"/>
                <w:szCs w:val="22"/>
              </w:rPr>
            </w:pPr>
            <w:r>
              <w:rPr>
                <w:rFonts w:ascii="Calibri" w:hAnsi="Calibri" w:cs="Calibri"/>
                <w:color w:val="000000"/>
                <w:sz w:val="22"/>
                <w:szCs w:val="22"/>
              </w:rPr>
              <w:t>Szekely Karoly</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16AB35AE" w14:textId="7D4A3CA6" w:rsidR="00363105" w:rsidRPr="00E401F4" w:rsidRDefault="00363105" w:rsidP="00BD5D91">
            <w:pPr>
              <w:spacing w:after="0"/>
              <w:ind w:left="0"/>
              <w:jc w:val="right"/>
              <w:rPr>
                <w:sz w:val="22"/>
                <w:szCs w:val="22"/>
              </w:rPr>
            </w:pPr>
            <w:r>
              <w:rPr>
                <w:rFonts w:ascii="Calibri" w:hAnsi="Calibri" w:cs="Calibri"/>
                <w:color w:val="000000"/>
                <w:sz w:val="22"/>
                <w:szCs w:val="22"/>
              </w:rPr>
              <w:t>130,95</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41370630" w14:textId="54CB28E3" w:rsidR="00363105" w:rsidRPr="00E401F4" w:rsidRDefault="00363105" w:rsidP="00B06AA5">
            <w:pPr>
              <w:spacing w:after="0"/>
              <w:ind w:left="0"/>
              <w:jc w:val="center"/>
              <w:rPr>
                <w:sz w:val="22"/>
                <w:szCs w:val="22"/>
              </w:rPr>
            </w:pPr>
            <w:r>
              <w:rPr>
                <w:rFonts w:ascii="Calibri" w:hAnsi="Calibri" w:cs="Calibri"/>
                <w:color w:val="000000"/>
                <w:sz w:val="22"/>
                <w:szCs w:val="22"/>
              </w:rPr>
              <w:t>7-8</w:t>
            </w:r>
          </w:p>
        </w:tc>
      </w:tr>
      <w:tr w:rsidR="00363105" w:rsidRPr="00BF73E2" w14:paraId="5B105294" w14:textId="77777777" w:rsidTr="00CC705A">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740E3AD2" w14:textId="5B7BE935" w:rsidR="00363105" w:rsidRPr="00E401F4" w:rsidRDefault="00363105" w:rsidP="00925F95">
            <w:pPr>
              <w:spacing w:after="0"/>
              <w:ind w:left="0"/>
              <w:jc w:val="left"/>
              <w:rPr>
                <w:sz w:val="22"/>
                <w:szCs w:val="22"/>
              </w:rPr>
            </w:pPr>
            <w:r>
              <w:rPr>
                <w:rFonts w:ascii="Calibri" w:hAnsi="Calibri" w:cs="Calibri"/>
                <w:color w:val="000000"/>
                <w:sz w:val="22"/>
                <w:szCs w:val="22"/>
              </w:rPr>
              <w:t>SC IL PO SRL</w:t>
            </w:r>
          </w:p>
        </w:tc>
        <w:tc>
          <w:tcPr>
            <w:tcW w:w="1980" w:type="dxa"/>
            <w:tcBorders>
              <w:top w:val="single" w:sz="8" w:space="0" w:color="auto"/>
              <w:left w:val="nil"/>
              <w:bottom w:val="single" w:sz="8" w:space="0" w:color="auto"/>
              <w:right w:val="single" w:sz="4" w:space="0" w:color="auto"/>
            </w:tcBorders>
            <w:shd w:val="clear" w:color="auto" w:fill="auto"/>
            <w:noWrap/>
            <w:vAlign w:val="bottom"/>
          </w:tcPr>
          <w:p w14:paraId="60F38B3D" w14:textId="021A8375" w:rsidR="00363105" w:rsidRPr="00E401F4" w:rsidRDefault="00363105" w:rsidP="00BD5D91">
            <w:pPr>
              <w:spacing w:after="0"/>
              <w:ind w:left="0"/>
              <w:jc w:val="right"/>
              <w:rPr>
                <w:sz w:val="22"/>
                <w:szCs w:val="22"/>
              </w:rPr>
            </w:pPr>
            <w:r>
              <w:rPr>
                <w:rFonts w:ascii="Calibri" w:hAnsi="Calibri" w:cs="Calibri"/>
                <w:color w:val="000000"/>
                <w:sz w:val="22"/>
                <w:szCs w:val="22"/>
              </w:rPr>
              <w:t>369,58</w:t>
            </w:r>
          </w:p>
        </w:tc>
        <w:tc>
          <w:tcPr>
            <w:tcW w:w="2520" w:type="dxa"/>
            <w:tcBorders>
              <w:top w:val="single" w:sz="8" w:space="0" w:color="auto"/>
              <w:left w:val="nil"/>
              <w:bottom w:val="single" w:sz="8" w:space="0" w:color="auto"/>
              <w:right w:val="single" w:sz="18" w:space="0" w:color="76923C" w:themeColor="accent3" w:themeShade="BF"/>
            </w:tcBorders>
            <w:shd w:val="clear" w:color="auto" w:fill="auto"/>
            <w:noWrap/>
            <w:vAlign w:val="center"/>
          </w:tcPr>
          <w:p w14:paraId="7A319439" w14:textId="52325B26" w:rsidR="00363105" w:rsidRPr="00E401F4" w:rsidRDefault="00363105" w:rsidP="00B06AA5">
            <w:pPr>
              <w:spacing w:after="0"/>
              <w:ind w:left="0"/>
              <w:jc w:val="center"/>
              <w:rPr>
                <w:sz w:val="22"/>
                <w:szCs w:val="22"/>
              </w:rPr>
            </w:pPr>
            <w:r>
              <w:rPr>
                <w:rFonts w:ascii="Calibri" w:hAnsi="Calibri" w:cs="Calibri"/>
                <w:color w:val="000000"/>
                <w:sz w:val="22"/>
                <w:szCs w:val="22"/>
              </w:rPr>
              <w:t>3-4</w:t>
            </w:r>
          </w:p>
        </w:tc>
      </w:tr>
      <w:tr w:rsidR="00363105" w:rsidRPr="00BF73E2" w14:paraId="09836FFF" w14:textId="77777777" w:rsidTr="001D6F2E">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bottom"/>
          </w:tcPr>
          <w:p w14:paraId="39D45F02" w14:textId="244E0B95" w:rsidR="00363105" w:rsidRPr="00E401F4" w:rsidRDefault="00363105" w:rsidP="00A966D2">
            <w:pPr>
              <w:spacing w:after="0"/>
              <w:ind w:left="0"/>
              <w:jc w:val="left"/>
              <w:rPr>
                <w:color w:val="000000"/>
                <w:sz w:val="22"/>
                <w:szCs w:val="22"/>
              </w:rPr>
            </w:pPr>
            <w:r>
              <w:rPr>
                <w:color w:val="000000"/>
                <w:sz w:val="22"/>
                <w:szCs w:val="22"/>
              </w:rPr>
              <w:t>TOTAL</w:t>
            </w:r>
          </w:p>
        </w:tc>
        <w:tc>
          <w:tcPr>
            <w:tcW w:w="1980" w:type="dxa"/>
            <w:tcBorders>
              <w:top w:val="single" w:sz="8" w:space="0" w:color="auto"/>
              <w:left w:val="nil"/>
              <w:bottom w:val="single" w:sz="18" w:space="0" w:color="76923C" w:themeColor="accent3" w:themeShade="BF"/>
              <w:right w:val="single" w:sz="4" w:space="0" w:color="auto"/>
            </w:tcBorders>
            <w:shd w:val="clear" w:color="auto" w:fill="auto"/>
            <w:noWrap/>
            <w:vAlign w:val="center"/>
          </w:tcPr>
          <w:p w14:paraId="234D9423" w14:textId="69BF6A1D" w:rsidR="00363105" w:rsidRPr="00E401F4" w:rsidRDefault="00363105" w:rsidP="00363105">
            <w:pPr>
              <w:spacing w:after="0"/>
              <w:ind w:left="0"/>
              <w:jc w:val="right"/>
              <w:rPr>
                <w:color w:val="000000"/>
                <w:sz w:val="22"/>
                <w:szCs w:val="22"/>
              </w:rPr>
            </w:pPr>
            <w:r>
              <w:rPr>
                <w:rFonts w:ascii="Calibri" w:hAnsi="Calibri" w:cs="Calibri"/>
                <w:color w:val="000000"/>
                <w:sz w:val="22"/>
                <w:szCs w:val="22"/>
              </w:rPr>
              <w:t>1006,03</w:t>
            </w:r>
          </w:p>
        </w:tc>
        <w:tc>
          <w:tcPr>
            <w:tcW w:w="2520" w:type="dxa"/>
            <w:tcBorders>
              <w:top w:val="single" w:sz="8" w:space="0" w:color="auto"/>
              <w:left w:val="nil"/>
              <w:bottom w:val="single" w:sz="18" w:space="0" w:color="76923C" w:themeColor="accent3" w:themeShade="BF"/>
              <w:right w:val="single" w:sz="18" w:space="0" w:color="76923C" w:themeColor="accent3" w:themeShade="BF"/>
            </w:tcBorders>
            <w:shd w:val="clear" w:color="auto" w:fill="auto"/>
            <w:noWrap/>
            <w:vAlign w:val="center"/>
          </w:tcPr>
          <w:p w14:paraId="7238D655" w14:textId="51B83762" w:rsidR="00363105" w:rsidRPr="00E401F4" w:rsidRDefault="00363105" w:rsidP="00A966D2">
            <w:pPr>
              <w:spacing w:after="0"/>
              <w:ind w:left="0"/>
              <w:jc w:val="center"/>
              <w:rPr>
                <w:color w:val="000000"/>
                <w:sz w:val="22"/>
                <w:szCs w:val="22"/>
              </w:rPr>
            </w:pPr>
          </w:p>
        </w:tc>
      </w:tr>
    </w:tbl>
    <w:p w14:paraId="007F2C12" w14:textId="77777777" w:rsidR="009B3B19" w:rsidRDefault="009B3B19" w:rsidP="00A4187B">
      <w:pPr>
        <w:pStyle w:val="Caption"/>
      </w:pPr>
    </w:p>
    <w:p w14:paraId="4F3621EC" w14:textId="77777777" w:rsidR="00E401F4" w:rsidRDefault="00E401F4">
      <w:pPr>
        <w:spacing w:after="0"/>
        <w:ind w:left="0"/>
        <w:jc w:val="left"/>
        <w:rPr>
          <w:b/>
          <w:bCs/>
        </w:rPr>
      </w:pPr>
      <w:r>
        <w:br w:type="page"/>
      </w:r>
    </w:p>
    <w:p w14:paraId="5B947142" w14:textId="775C5031" w:rsidR="00A4187B" w:rsidRDefault="008C3706" w:rsidP="008C3706">
      <w:pPr>
        <w:pStyle w:val="Caption"/>
      </w:pPr>
      <w:bookmarkStart w:id="132" w:name="_Toc506384566"/>
      <w:r>
        <w:lastRenderedPageBreak/>
        <w:t xml:space="preserve">Figura </w:t>
      </w:r>
      <w:r>
        <w:fldChar w:fldCharType="begin"/>
      </w:r>
      <w:r>
        <w:instrText xml:space="preserve"> SEQ Figura \* ARABIC </w:instrText>
      </w:r>
      <w:r>
        <w:fldChar w:fldCharType="separate"/>
      </w:r>
      <w:r w:rsidR="00A62A34">
        <w:rPr>
          <w:noProof/>
        </w:rPr>
        <w:t>1</w:t>
      </w:r>
      <w:r>
        <w:fldChar w:fldCharType="end"/>
      </w:r>
      <w:r>
        <w:t>: Localizarea terenurilor pentru fertilizare</w:t>
      </w:r>
      <w:bookmarkEnd w:id="132"/>
    </w:p>
    <w:p w14:paraId="68C9D8D3" w14:textId="38129BD3" w:rsidR="00097F70" w:rsidRDefault="00363105" w:rsidP="00097F70">
      <w:pPr>
        <w:rPr>
          <w:lang w:val="it-IT"/>
        </w:rPr>
      </w:pPr>
      <w:r>
        <w:rPr>
          <w:noProof/>
          <w:snapToGrid/>
          <w:lang w:val="en-US"/>
        </w:rPr>
        <w:drawing>
          <wp:inline distT="0" distB="0" distL="0" distR="0" wp14:anchorId="2C1774E8" wp14:editId="1A715AD1">
            <wp:extent cx="5943600" cy="4303197"/>
            <wp:effectExtent l="0" t="0" r="0" b="254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03197"/>
                    </a:xfrm>
                    <a:prstGeom prst="rect">
                      <a:avLst/>
                    </a:prstGeom>
                    <a:noFill/>
                    <a:ln>
                      <a:noFill/>
                    </a:ln>
                  </pic:spPr>
                </pic:pic>
              </a:graphicData>
            </a:graphic>
          </wp:inline>
        </w:drawing>
      </w: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1B273DA5" w:rsidR="00CF4EDF" w:rsidRDefault="00FD65B6" w:rsidP="00D54A8C">
      <w:pPr>
        <w:widowControl w:val="0"/>
        <w:autoSpaceDE w:val="0"/>
        <w:autoSpaceDN w:val="0"/>
        <w:adjustRightInd w:val="0"/>
        <w:spacing w:line="374" w:lineRule="atLeast"/>
        <w:rPr>
          <w:rFonts w:cs="Arial"/>
          <w:noProof/>
          <w:snapToGrid/>
          <w:sz w:val="24"/>
          <w:szCs w:val="28"/>
          <w:lang w:val="en-US"/>
        </w:rPr>
      </w:pPr>
      <w:r>
        <w:rPr>
          <w:rFonts w:cs="Arial"/>
          <w:noProof/>
          <w:snapToGrid/>
          <w:sz w:val="24"/>
          <w:szCs w:val="28"/>
          <w:lang w:val="en-US"/>
        </w:rPr>
        <w:t>Not</w:t>
      </w:r>
      <w:r w:rsidR="005137E2">
        <w:rPr>
          <w:rFonts w:cs="Arial"/>
          <w:noProof/>
          <w:snapToGrid/>
          <w:sz w:val="24"/>
          <w:szCs w:val="28"/>
          <w:lang w:val="en-US"/>
        </w:rPr>
        <w:t>ele</w:t>
      </w:r>
      <w:r>
        <w:rPr>
          <w:rFonts w:cs="Arial"/>
          <w:noProof/>
          <w:snapToGrid/>
          <w:sz w:val="24"/>
          <w:szCs w:val="28"/>
          <w:lang w:val="en-US"/>
        </w:rPr>
        <w:t xml:space="preserve"> de </w:t>
      </w:r>
      <w:r w:rsidR="00CF4EDF">
        <w:rPr>
          <w:rFonts w:cs="Arial"/>
          <w:noProof/>
          <w:snapToGrid/>
          <w:sz w:val="24"/>
          <w:szCs w:val="28"/>
          <w:lang w:val="en-US"/>
        </w:rPr>
        <w:t xml:space="preserve">concluzii </w:t>
      </w:r>
      <w:r>
        <w:rPr>
          <w:rFonts w:cs="Arial"/>
          <w:noProof/>
          <w:snapToGrid/>
          <w:sz w:val="24"/>
          <w:szCs w:val="28"/>
          <w:lang w:val="en-US"/>
        </w:rPr>
        <w:t>a</w:t>
      </w:r>
      <w:r w:rsidR="005137E2">
        <w:rPr>
          <w:rFonts w:cs="Arial"/>
          <w:noProof/>
          <w:snapToGrid/>
          <w:sz w:val="24"/>
          <w:szCs w:val="28"/>
          <w:lang w:val="en-US"/>
        </w:rPr>
        <w:t>le</w:t>
      </w:r>
      <w:r>
        <w:rPr>
          <w:rFonts w:cs="Arial"/>
          <w:noProof/>
          <w:snapToGrid/>
          <w:sz w:val="24"/>
          <w:szCs w:val="28"/>
          <w:lang w:val="en-US"/>
        </w:rPr>
        <w:t xml:space="preserve"> “</w:t>
      </w:r>
      <w:r w:rsidRPr="002C49B3">
        <w:rPr>
          <w:rFonts w:cs="Arial"/>
          <w:i/>
          <w:noProof/>
          <w:snapToGrid/>
          <w:sz w:val="24"/>
          <w:szCs w:val="28"/>
          <w:lang w:val="en-US"/>
        </w:rPr>
        <w:t>Planului de fertilizare</w:t>
      </w:r>
      <w:r w:rsidR="00CE1A15">
        <w:rPr>
          <w:rFonts w:cs="Arial"/>
          <w:i/>
          <w:noProof/>
          <w:snapToGrid/>
          <w:sz w:val="24"/>
          <w:szCs w:val="28"/>
          <w:lang w:val="en-US"/>
        </w:rPr>
        <w:t xml:space="preserve"> </w:t>
      </w:r>
      <w:r w:rsidRPr="002C49B3">
        <w:rPr>
          <w:rFonts w:cs="Arial"/>
          <w:i/>
          <w:noProof/>
          <w:snapToGrid/>
          <w:sz w:val="24"/>
          <w:szCs w:val="28"/>
          <w:lang w:val="en-US"/>
        </w:rPr>
        <w:t xml:space="preserve">– Ferma </w:t>
      </w:r>
      <w:r w:rsidR="00CE1A15">
        <w:rPr>
          <w:rFonts w:cs="Arial"/>
          <w:i/>
          <w:noProof/>
          <w:snapToGrid/>
          <w:sz w:val="24"/>
          <w:szCs w:val="28"/>
          <w:lang w:val="en-US"/>
        </w:rPr>
        <w:t>MISCA</w:t>
      </w:r>
      <w:r w:rsidR="009B5ED8">
        <w:rPr>
          <w:rFonts w:cs="Arial"/>
          <w:i/>
          <w:noProof/>
          <w:snapToGrid/>
          <w:sz w:val="24"/>
          <w:szCs w:val="28"/>
          <w:lang w:val="en-US"/>
        </w:rPr>
        <w:t xml:space="preserve"> </w:t>
      </w:r>
      <w:r w:rsidR="00363105">
        <w:rPr>
          <w:rFonts w:cs="Arial"/>
          <w:i/>
          <w:noProof/>
          <w:snapToGrid/>
          <w:sz w:val="24"/>
          <w:szCs w:val="28"/>
          <w:lang w:val="en-US"/>
        </w:rPr>
        <w:t>2</w:t>
      </w:r>
      <w:r w:rsidRPr="002C49B3">
        <w:rPr>
          <w:rFonts w:cs="Arial"/>
          <w:i/>
          <w:noProof/>
          <w:snapToGrid/>
          <w:sz w:val="24"/>
          <w:szCs w:val="28"/>
          <w:lang w:val="en-US"/>
        </w:rPr>
        <w:t>,</w:t>
      </w:r>
      <w:r w:rsidR="00F44AD2" w:rsidRPr="002C49B3">
        <w:rPr>
          <w:rFonts w:cs="Arial"/>
          <w:i/>
          <w:noProof/>
          <w:snapToGrid/>
          <w:sz w:val="24"/>
          <w:szCs w:val="28"/>
          <w:lang w:val="en-US"/>
        </w:rPr>
        <w:t xml:space="preserve"> </w:t>
      </w:r>
      <w:r w:rsidR="00CE1A15">
        <w:rPr>
          <w:rFonts w:cs="Arial"/>
          <w:i/>
          <w:noProof/>
          <w:snapToGrid/>
          <w:sz w:val="24"/>
          <w:szCs w:val="28"/>
          <w:lang w:val="en-US"/>
        </w:rPr>
        <w:t>anul</w:t>
      </w:r>
      <w:r w:rsidR="009B5ED8">
        <w:rPr>
          <w:rFonts w:cs="Arial"/>
          <w:i/>
          <w:noProof/>
          <w:snapToGrid/>
          <w:sz w:val="24"/>
          <w:szCs w:val="28"/>
          <w:lang w:val="en-US"/>
        </w:rPr>
        <w:t xml:space="preserve"> </w:t>
      </w:r>
      <w:r w:rsidR="00F44AD2" w:rsidRPr="002C49B3">
        <w:rPr>
          <w:rFonts w:cs="Arial"/>
          <w:i/>
          <w:noProof/>
          <w:snapToGrid/>
          <w:sz w:val="24"/>
          <w:szCs w:val="28"/>
          <w:lang w:val="en-US"/>
        </w:rPr>
        <w:t>201</w:t>
      </w:r>
      <w:r w:rsidR="00CE1A15">
        <w:rPr>
          <w:rFonts w:cs="Arial"/>
          <w:i/>
          <w:noProof/>
          <w:snapToGrid/>
          <w:sz w:val="24"/>
          <w:szCs w:val="28"/>
          <w:lang w:val="en-US"/>
        </w:rPr>
        <w:t>7</w:t>
      </w:r>
      <w:r w:rsidR="00F44AD2">
        <w:rPr>
          <w:rFonts w:cs="Arial"/>
          <w:noProof/>
          <w:snapToGrid/>
          <w:sz w:val="24"/>
          <w:szCs w:val="28"/>
          <w:lang w:val="en-US"/>
        </w:rPr>
        <w:t>” (prezentat in anexa</w:t>
      </w:r>
      <w:r w:rsidR="00A4187B">
        <w:rPr>
          <w:rFonts w:cs="Arial"/>
          <w:noProof/>
          <w:snapToGrid/>
          <w:sz w:val="24"/>
          <w:szCs w:val="28"/>
          <w:lang w:val="en-US"/>
        </w:rPr>
        <w:t>, impreuna cu planul de localizare a terenurilor</w:t>
      </w:r>
      <w:r w:rsidR="005137E2">
        <w:rPr>
          <w:rFonts w:cs="Arial"/>
          <w:noProof/>
          <w:snapToGrid/>
          <w:sz w:val="24"/>
          <w:szCs w:val="28"/>
          <w:lang w:val="en-US"/>
        </w:rPr>
        <w:t xml:space="preserve">) </w:t>
      </w:r>
      <w:r>
        <w:rPr>
          <w:rFonts w:cs="Arial"/>
          <w:noProof/>
          <w:snapToGrid/>
          <w:sz w:val="24"/>
          <w:szCs w:val="28"/>
          <w:lang w:val="en-US"/>
        </w:rPr>
        <w:t>specifica:</w:t>
      </w:r>
    </w:p>
    <w:p w14:paraId="5EDF13FF" w14:textId="621D7CB6" w:rsidR="003A37AC" w:rsidRDefault="00CE1A15"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w:t>
      </w:r>
      <w:r w:rsidR="00194004">
        <w:rPr>
          <w:rFonts w:cs="Arial"/>
          <w:i/>
          <w:noProof/>
          <w:szCs w:val="28"/>
        </w:rPr>
        <w:t>C</w:t>
      </w:r>
      <w:r w:rsidR="00194004" w:rsidRPr="00BF73E2">
        <w:rPr>
          <w:rFonts w:cs="Arial"/>
          <w:i/>
          <w:noProof/>
          <w:szCs w:val="28"/>
        </w:rPr>
        <w:t xml:space="preserve">onform </w:t>
      </w:r>
      <w:r w:rsidR="00194004">
        <w:rPr>
          <w:rFonts w:cs="Arial"/>
          <w:i/>
          <w:noProof/>
          <w:szCs w:val="28"/>
        </w:rPr>
        <w:t>analizelor agrochimice executate de OSPA Arad in anul 2017 la probele de fertilizant organic lichid – porcine</w:t>
      </w:r>
      <w:r w:rsidR="002A203B">
        <w:rPr>
          <w:rFonts w:cs="Arial"/>
          <w:i/>
          <w:noProof/>
          <w:szCs w:val="28"/>
        </w:rPr>
        <w:t xml:space="preserve"> aduse de catre delegat</w:t>
      </w:r>
      <w:r w:rsidR="00363105">
        <w:rPr>
          <w:rFonts w:cs="Arial"/>
          <w:i/>
          <w:noProof/>
          <w:szCs w:val="28"/>
        </w:rPr>
        <w:t>ul</w:t>
      </w:r>
      <w:r w:rsidR="002A203B">
        <w:rPr>
          <w:rFonts w:cs="Arial"/>
          <w:i/>
          <w:noProof/>
          <w:szCs w:val="28"/>
        </w:rPr>
        <w:t xml:space="preserve"> SC SMITHFIELD ROMANIA SRL Timisoara, domnul Cotuna Ioan</w:t>
      </w:r>
      <w:r w:rsidR="00194004">
        <w:rPr>
          <w:rFonts w:cs="Arial"/>
          <w:i/>
          <w:noProof/>
          <w:szCs w:val="28"/>
        </w:rPr>
        <w:t xml:space="preserve">, 1 tona de fertilizant organic lichid </w:t>
      </w:r>
      <w:r w:rsidR="00C148D1">
        <w:rPr>
          <w:rFonts w:cs="Arial"/>
          <w:i/>
          <w:noProof/>
          <w:szCs w:val="28"/>
        </w:rPr>
        <w:t xml:space="preserve">porcine </w:t>
      </w:r>
      <w:r w:rsidR="00194004">
        <w:rPr>
          <w:rFonts w:cs="Arial"/>
          <w:i/>
          <w:noProof/>
          <w:szCs w:val="28"/>
        </w:rPr>
        <w:t>c</w:t>
      </w:r>
      <w:r w:rsidR="00EE2B2B" w:rsidRPr="00BF73E2">
        <w:rPr>
          <w:rFonts w:cs="Arial"/>
          <w:i/>
          <w:noProof/>
          <w:szCs w:val="28"/>
        </w:rPr>
        <w:t>ontin</w:t>
      </w:r>
      <w:r w:rsidR="00194004">
        <w:rPr>
          <w:rFonts w:cs="Arial"/>
          <w:i/>
          <w:noProof/>
          <w:szCs w:val="28"/>
        </w:rPr>
        <w:t>e in medie</w:t>
      </w:r>
      <w:r w:rsidR="00EE2B2B" w:rsidRPr="00BF73E2">
        <w:rPr>
          <w:rFonts w:cs="Arial"/>
          <w:i/>
          <w:noProof/>
          <w:szCs w:val="28"/>
        </w:rPr>
        <w:t xml:space="preserve">: </w:t>
      </w:r>
      <w:r w:rsidR="00C148D1">
        <w:rPr>
          <w:rFonts w:cs="Arial"/>
          <w:i/>
          <w:noProof/>
          <w:szCs w:val="28"/>
        </w:rPr>
        <w:t>2,</w:t>
      </w:r>
      <w:r w:rsidR="00363105">
        <w:rPr>
          <w:rFonts w:cs="Arial"/>
          <w:i/>
          <w:noProof/>
          <w:szCs w:val="28"/>
        </w:rPr>
        <w:t>0</w:t>
      </w:r>
      <w:r w:rsidR="00194004">
        <w:rPr>
          <w:rFonts w:cs="Arial"/>
          <w:i/>
          <w:noProof/>
          <w:szCs w:val="28"/>
        </w:rPr>
        <w:t xml:space="preserve"> kg </w:t>
      </w:r>
      <w:r w:rsidR="00EE2B2B" w:rsidRPr="00BF73E2">
        <w:rPr>
          <w:rFonts w:cs="Arial"/>
          <w:i/>
          <w:noProof/>
          <w:szCs w:val="28"/>
        </w:rPr>
        <w:t>N; 0,</w:t>
      </w:r>
      <w:r w:rsidR="00194004">
        <w:rPr>
          <w:rFonts w:cs="Arial"/>
          <w:i/>
          <w:noProof/>
          <w:szCs w:val="28"/>
        </w:rPr>
        <w:t>4</w:t>
      </w:r>
      <w:r w:rsidR="00363105">
        <w:rPr>
          <w:rFonts w:cs="Arial"/>
          <w:i/>
          <w:noProof/>
          <w:szCs w:val="28"/>
        </w:rPr>
        <w:t>1</w:t>
      </w:r>
      <w:r w:rsidR="00194004">
        <w:rPr>
          <w:rFonts w:cs="Arial"/>
          <w:i/>
          <w:noProof/>
          <w:szCs w:val="28"/>
        </w:rPr>
        <w:t xml:space="preserve">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sidR="00194004">
        <w:rPr>
          <w:rFonts w:cs="Arial"/>
          <w:i/>
          <w:noProof/>
          <w:szCs w:val="28"/>
        </w:rPr>
        <w:t>8</w:t>
      </w:r>
      <w:r w:rsidR="00363105">
        <w:rPr>
          <w:rFonts w:cs="Arial"/>
          <w:i/>
          <w:noProof/>
          <w:szCs w:val="28"/>
        </w:rPr>
        <w:t>3</w:t>
      </w:r>
      <w:r w:rsidR="00194004">
        <w:rPr>
          <w:rFonts w:cs="Arial"/>
          <w:i/>
          <w:noProof/>
          <w:szCs w:val="28"/>
        </w:rPr>
        <w:t xml:space="preserve">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5E14D882" w:rsidR="000E23EB"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w:t>
      </w:r>
      <w:r w:rsidR="00C148D1">
        <w:rPr>
          <w:rFonts w:cs="Arial"/>
          <w:i/>
          <w:noProof/>
          <w:szCs w:val="28"/>
        </w:rPr>
        <w:t>ndu-se doze optime economice. Co</w:t>
      </w:r>
      <w:r>
        <w:rPr>
          <w:rFonts w:cs="Arial"/>
          <w:i/>
          <w:noProof/>
          <w:szCs w:val="28"/>
        </w:rPr>
        <w:t>mpletarea dozei de N, P, K, pana la nivelul necesarului de nutrienti, se va face cu ingrasaminte chimice.</w:t>
      </w:r>
    </w:p>
    <w:p w14:paraId="2732EE17" w14:textId="4FE62235" w:rsidR="000E23EB" w:rsidRPr="00BF73E2"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 xml:space="preserve">Conform </w:t>
      </w:r>
      <w:r w:rsidR="002A203B">
        <w:rPr>
          <w:rFonts w:cs="Arial"/>
          <w:i/>
          <w:noProof/>
          <w:szCs w:val="28"/>
        </w:rPr>
        <w:t>studiului agrochimic executat in anul 201</w:t>
      </w:r>
      <w:r w:rsidR="00363105">
        <w:rPr>
          <w:rFonts w:cs="Arial"/>
          <w:i/>
          <w:noProof/>
          <w:szCs w:val="28"/>
        </w:rPr>
        <w:t>6</w:t>
      </w:r>
      <w:r>
        <w:rPr>
          <w:rFonts w:cs="Arial"/>
          <w:i/>
          <w:noProof/>
          <w:szCs w:val="28"/>
        </w:rPr>
        <w:t xml:space="preserve"> de O.S.P.A. Arad, pe cele </w:t>
      </w:r>
      <w:r w:rsidR="00363105">
        <w:rPr>
          <w:rFonts w:cs="Arial"/>
          <w:i/>
          <w:noProof/>
          <w:szCs w:val="28"/>
        </w:rPr>
        <w:t>151,9</w:t>
      </w:r>
      <w:r>
        <w:rPr>
          <w:rFonts w:cs="Arial"/>
          <w:i/>
          <w:noProof/>
          <w:szCs w:val="28"/>
        </w:rPr>
        <w:t xml:space="preserve"> ha </w:t>
      </w:r>
      <w:r>
        <w:rPr>
          <w:rFonts w:cs="Arial"/>
          <w:i/>
          <w:noProof/>
          <w:szCs w:val="28"/>
        </w:rPr>
        <w:lastRenderedPageBreak/>
        <w:t xml:space="preserve">cartate agrochimic se vor administra </w:t>
      </w:r>
      <w:r w:rsidR="00363105">
        <w:rPr>
          <w:rFonts w:cs="Arial"/>
          <w:i/>
          <w:noProof/>
          <w:szCs w:val="28"/>
        </w:rPr>
        <w:t>8506</w:t>
      </w:r>
      <w:r w:rsidR="00C148D1">
        <w:rPr>
          <w:rFonts w:cs="Arial"/>
          <w:i/>
          <w:noProof/>
          <w:szCs w:val="28"/>
        </w:rPr>
        <w:t>,</w:t>
      </w:r>
      <w:r w:rsidR="00363105">
        <w:rPr>
          <w:rFonts w:cs="Arial"/>
          <w:i/>
          <w:noProof/>
          <w:szCs w:val="28"/>
        </w:rPr>
        <w:t>4</w:t>
      </w:r>
      <w:r>
        <w:rPr>
          <w:rFonts w:cs="Arial"/>
          <w:i/>
          <w:noProof/>
          <w:szCs w:val="28"/>
        </w:rPr>
        <w:t xml:space="preserve"> tone fertilizant organic lichid porcine.</w:t>
      </w:r>
    </w:p>
    <w:p w14:paraId="6E07A02B" w14:textId="2378B77D" w:rsidR="00CF4EDF" w:rsidRDefault="000E23EB" w:rsidP="002A203B">
      <w:pPr>
        <w:pStyle w:val="ListParagraph"/>
        <w:widowControl w:val="0"/>
        <w:autoSpaceDE w:val="0"/>
        <w:autoSpaceDN w:val="0"/>
        <w:adjustRightInd w:val="0"/>
        <w:spacing w:line="374" w:lineRule="atLeast"/>
        <w:ind w:left="644"/>
        <w:jc w:val="both"/>
        <w:rPr>
          <w:rFonts w:cs="Arial"/>
          <w:i/>
          <w:noProof/>
          <w:szCs w:val="28"/>
        </w:rPr>
      </w:pPr>
      <w:r w:rsidRPr="000E23EB">
        <w:rPr>
          <w:rFonts w:cs="Arial"/>
          <w:i/>
          <w:noProof/>
          <w:szCs w:val="28"/>
        </w:rPr>
        <w:t>Conform “Directivei nitratilor” cantitatea maxim admisa de azot s.a./ha este de 170 kg</w:t>
      </w:r>
      <w:r w:rsidR="00CE1A15">
        <w:rPr>
          <w:rFonts w:cs="Arial"/>
          <w:i/>
          <w:noProof/>
          <w:szCs w:val="28"/>
        </w:rPr>
        <w:t>”</w:t>
      </w:r>
      <w:r w:rsidRPr="000E23EB">
        <w:rPr>
          <w:rFonts w:cs="Arial"/>
          <w:i/>
          <w:noProof/>
          <w:szCs w:val="28"/>
        </w:rPr>
        <w:t xml:space="preserve">. </w:t>
      </w:r>
    </w:p>
    <w:p w14:paraId="35988610" w14:textId="0D553AE0" w:rsidR="003A37AC" w:rsidRPr="00097F70" w:rsidRDefault="00097F70" w:rsidP="00097F70">
      <w:pPr>
        <w:pStyle w:val="Heading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588BA173" w14:textId="667F9E06" w:rsidR="00161922" w:rsidRDefault="00A4187B" w:rsidP="001230CA">
      <w:pPr>
        <w:pStyle w:val="Caption"/>
        <w:ind w:left="720" w:firstLine="720"/>
        <w:rPr>
          <w:rFonts w:cs="Arial"/>
          <w:sz w:val="24"/>
          <w:szCs w:val="28"/>
          <w:lang w:val="it-IT"/>
        </w:rPr>
      </w:pPr>
      <w:bookmarkStart w:id="133" w:name="_Toc506385007"/>
      <w:r>
        <w:t xml:space="preserve">Tabel </w:t>
      </w:r>
      <w:r>
        <w:fldChar w:fldCharType="begin"/>
      </w:r>
      <w:r>
        <w:instrText xml:space="preserve"> SEQ Tabel \* ARABIC </w:instrText>
      </w:r>
      <w:r>
        <w:fldChar w:fldCharType="separate"/>
      </w:r>
      <w:r w:rsidR="00A62A34">
        <w:rPr>
          <w:noProof/>
        </w:rPr>
        <w:t>38</w:t>
      </w:r>
      <w:r>
        <w:fldChar w:fldCharType="end"/>
      </w:r>
      <w:r>
        <w:t>: Prestatori de servicii de transport si incorporare a fertilizatorului organic</w:t>
      </w:r>
      <w:bookmarkEnd w:id="133"/>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673A9A" w:rsidRPr="00A4187B" w14:paraId="5224665E" w14:textId="77777777" w:rsidTr="00673A9A">
        <w:trPr>
          <w:trHeight w:val="930"/>
        </w:trPr>
        <w:tc>
          <w:tcPr>
            <w:tcW w:w="2790" w:type="dxa"/>
            <w:shd w:val="clear" w:color="000000" w:fill="FFF2CC"/>
            <w:noWrap/>
            <w:vAlign w:val="center"/>
            <w:hideMark/>
          </w:tcPr>
          <w:p w14:paraId="7680B418" w14:textId="5CBFB121" w:rsidR="00673A9A" w:rsidRPr="00673A9A" w:rsidRDefault="00673A9A" w:rsidP="00A4187B">
            <w:pPr>
              <w:spacing w:after="0"/>
              <w:ind w:left="0"/>
              <w:jc w:val="left"/>
              <w:rPr>
                <w:snapToGrid/>
                <w:color w:val="000000"/>
                <w:sz w:val="24"/>
                <w:szCs w:val="24"/>
                <w:lang w:val="en-US"/>
              </w:rPr>
            </w:pPr>
            <w:r w:rsidRPr="00673A9A">
              <w:rPr>
                <w:sz w:val="22"/>
                <w:szCs w:val="22"/>
              </w:rPr>
              <w:t xml:space="preserve">SC AGRO-AR PRODUCT SRL </w:t>
            </w:r>
          </w:p>
        </w:tc>
        <w:tc>
          <w:tcPr>
            <w:tcW w:w="2250" w:type="dxa"/>
            <w:shd w:val="clear" w:color="000000" w:fill="FFF2CC"/>
            <w:noWrap/>
            <w:vAlign w:val="center"/>
            <w:hideMark/>
          </w:tcPr>
          <w:p w14:paraId="2BFDF26F" w14:textId="77777777" w:rsidR="00673A9A" w:rsidRDefault="00673A9A" w:rsidP="00A4187B">
            <w:pPr>
              <w:spacing w:after="0"/>
              <w:ind w:left="0"/>
              <w:jc w:val="left"/>
              <w:rPr>
                <w:sz w:val="22"/>
                <w:szCs w:val="22"/>
              </w:rPr>
            </w:pPr>
            <w:r w:rsidRPr="00673A9A">
              <w:rPr>
                <w:b/>
                <w:bCs/>
                <w:sz w:val="22"/>
                <w:szCs w:val="22"/>
              </w:rPr>
              <w:t>nr. 2627/</w:t>
            </w:r>
            <w:r>
              <w:rPr>
                <w:b/>
                <w:bCs/>
                <w:sz w:val="22"/>
                <w:szCs w:val="22"/>
              </w:rPr>
              <w:t xml:space="preserve"> </w:t>
            </w:r>
            <w:r w:rsidRPr="00673A9A">
              <w:rPr>
                <w:b/>
                <w:bCs/>
                <w:sz w:val="22"/>
                <w:szCs w:val="22"/>
              </w:rPr>
              <w:t>07.04.2010;</w:t>
            </w:r>
            <w:r w:rsidRPr="00673A9A">
              <w:rPr>
                <w:sz w:val="22"/>
                <w:szCs w:val="22"/>
              </w:rPr>
              <w:t xml:space="preserve"> </w:t>
            </w:r>
          </w:p>
          <w:p w14:paraId="4289EDB6" w14:textId="484A45CB" w:rsidR="00673A9A" w:rsidRPr="00673A9A" w:rsidRDefault="00673A9A" w:rsidP="00A4187B">
            <w:pPr>
              <w:spacing w:after="0"/>
              <w:ind w:left="0"/>
              <w:jc w:val="left"/>
              <w:rPr>
                <w:b/>
                <w:bCs/>
                <w:snapToGrid/>
                <w:color w:val="000000"/>
                <w:sz w:val="24"/>
                <w:szCs w:val="24"/>
                <w:lang w:val="en-US"/>
              </w:rPr>
            </w:pPr>
            <w:r w:rsidRPr="00673A9A">
              <w:rPr>
                <w:sz w:val="22"/>
                <w:szCs w:val="22"/>
              </w:rPr>
              <w:t>AA nr. 2/2015</w:t>
            </w:r>
          </w:p>
        </w:tc>
        <w:tc>
          <w:tcPr>
            <w:tcW w:w="4050" w:type="dxa"/>
            <w:shd w:val="clear" w:color="000000" w:fill="FFF2CC"/>
            <w:vAlign w:val="center"/>
            <w:hideMark/>
          </w:tcPr>
          <w:p w14:paraId="407135A9" w14:textId="646462CC" w:rsidR="00673A9A" w:rsidRPr="00673A9A" w:rsidRDefault="00673A9A" w:rsidP="00A4187B">
            <w:pPr>
              <w:spacing w:after="0"/>
              <w:ind w:left="0"/>
              <w:jc w:val="left"/>
              <w:rPr>
                <w:snapToGrid/>
                <w:color w:val="000000"/>
                <w:sz w:val="24"/>
                <w:szCs w:val="24"/>
                <w:lang w:val="en-US"/>
              </w:rPr>
            </w:pPr>
            <w:r w:rsidRPr="00673A9A">
              <w:rPr>
                <w:sz w:val="22"/>
                <w:szCs w:val="22"/>
              </w:rPr>
              <w:t>Transportul si incorporarea fertilizantului organic provenit de la fe</w:t>
            </w:r>
            <w:r>
              <w:rPr>
                <w:sz w:val="22"/>
                <w:szCs w:val="22"/>
              </w:rPr>
              <w:t>r</w:t>
            </w:r>
            <w:r w:rsidRPr="00673A9A">
              <w:rPr>
                <w:sz w:val="22"/>
                <w:szCs w:val="22"/>
              </w:rPr>
              <w:t>me.</w:t>
            </w:r>
          </w:p>
        </w:tc>
      </w:tr>
    </w:tbl>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22.02.2020).</w:t>
      </w: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sidRPr="001230CA">
        <w:rPr>
          <w:rFonts w:cs="Arial"/>
          <w:szCs w:val="28"/>
          <w:lang w:val="it-IT"/>
        </w:rPr>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Heading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B2553D">
      <w:pPr>
        <w:pStyle w:val="ListParagraph"/>
        <w:numPr>
          <w:ilvl w:val="0"/>
          <w:numId w:val="36"/>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B2553D">
      <w:pPr>
        <w:pStyle w:val="ListParagraph"/>
        <w:numPr>
          <w:ilvl w:val="0"/>
          <w:numId w:val="36"/>
        </w:numPr>
      </w:pPr>
      <w:r>
        <w:lastRenderedPageBreak/>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2A6CA8">
          <w:headerReference w:type="default" r:id="rId33"/>
          <w:pgSz w:w="12240" w:h="15840"/>
          <w:pgMar w:top="1440" w:right="1440" w:bottom="1440" w:left="1440" w:header="720" w:footer="720" w:gutter="0"/>
          <w:cols w:space="720"/>
          <w:docGrid w:linePitch="360"/>
        </w:sectPr>
      </w:pPr>
    </w:p>
    <w:p w14:paraId="1EBF283A" w14:textId="77777777" w:rsidR="007E1A8F" w:rsidRDefault="007E1A8F" w:rsidP="007E1A8F">
      <w:pPr>
        <w:pStyle w:val="TableofFigures"/>
        <w:rPr>
          <w:bCs/>
          <w:sz w:val="24"/>
        </w:rPr>
      </w:pPr>
    </w:p>
    <w:p w14:paraId="2676EF18" w14:textId="1379236A" w:rsidR="007E1A8F" w:rsidRDefault="00E70407" w:rsidP="00E70407">
      <w:pPr>
        <w:pStyle w:val="Caption"/>
      </w:pPr>
      <w:bookmarkStart w:id="134" w:name="_Toc506385008"/>
      <w:r>
        <w:t xml:space="preserve">Tabel </w:t>
      </w:r>
      <w:r>
        <w:fldChar w:fldCharType="begin"/>
      </w:r>
      <w:r>
        <w:instrText xml:space="preserve"> SEQ Tabel \* ARABIC </w:instrText>
      </w:r>
      <w:r>
        <w:fldChar w:fldCharType="separate"/>
      </w:r>
      <w:r w:rsidR="00A62A34">
        <w:rPr>
          <w:noProof/>
        </w:rPr>
        <w:t>39</w:t>
      </w:r>
      <w:r>
        <w:fldChar w:fldCharType="end"/>
      </w:r>
      <w:r w:rsidRPr="00E70407">
        <w:t xml:space="preserve">: Conformarea cu cerintele BAT pentru </w:t>
      </w:r>
      <w:r w:rsidR="00630B63">
        <w:t xml:space="preserve">reducerea emisiilor in aer generate de la depozitarea </w:t>
      </w:r>
      <w:r w:rsidRPr="00E70407">
        <w:t>dejectiilor</w:t>
      </w:r>
      <w:bookmarkEnd w:id="134"/>
    </w:p>
    <w:tbl>
      <w:tblPr>
        <w:tblW w:w="132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30"/>
        <w:gridCol w:w="720"/>
        <w:gridCol w:w="360"/>
        <w:gridCol w:w="90"/>
        <w:gridCol w:w="2160"/>
        <w:gridCol w:w="1800"/>
        <w:gridCol w:w="270"/>
        <w:gridCol w:w="3690"/>
      </w:tblGrid>
      <w:tr w:rsidR="00630B63" w:rsidRPr="00454AFD" w14:paraId="4AE248B6" w14:textId="77777777" w:rsidTr="000E532F">
        <w:tc>
          <w:tcPr>
            <w:tcW w:w="810" w:type="dxa"/>
            <w:vMerge w:val="restart"/>
            <w:shd w:val="clear" w:color="auto" w:fill="D9D9D9"/>
          </w:tcPr>
          <w:p w14:paraId="47AEEFC0" w14:textId="77777777" w:rsidR="00630B63" w:rsidRPr="00454AFD" w:rsidRDefault="00630B63" w:rsidP="00630B63">
            <w:pPr>
              <w:pStyle w:val="ListParagraph"/>
              <w:ind w:left="0"/>
              <w:jc w:val="center"/>
              <w:rPr>
                <w:b/>
              </w:rPr>
            </w:pPr>
          </w:p>
          <w:p w14:paraId="1D30870C" w14:textId="77777777" w:rsidR="00630B63" w:rsidRPr="00454AFD" w:rsidRDefault="00630B63" w:rsidP="00630B63">
            <w:pPr>
              <w:pStyle w:val="ListParagraph"/>
              <w:ind w:left="0"/>
              <w:jc w:val="center"/>
              <w:rPr>
                <w:b/>
              </w:rPr>
            </w:pPr>
            <w:r w:rsidRPr="00454AFD">
              <w:rPr>
                <w:b/>
              </w:rPr>
              <w:t>Index</w:t>
            </w:r>
          </w:p>
        </w:tc>
        <w:tc>
          <w:tcPr>
            <w:tcW w:w="8730" w:type="dxa"/>
            <w:gridSpan w:val="7"/>
            <w:shd w:val="clear" w:color="auto" w:fill="D9D9D9"/>
          </w:tcPr>
          <w:p w14:paraId="69B99938" w14:textId="77777777" w:rsidR="00630B63" w:rsidRPr="00FD6255" w:rsidRDefault="00630B63" w:rsidP="00630B63">
            <w:pPr>
              <w:rPr>
                <w:b/>
              </w:rPr>
            </w:pPr>
            <w:r w:rsidRPr="00FD6255">
              <w:rPr>
                <w:b/>
              </w:rPr>
              <w:t>BAT 16.</w:t>
            </w:r>
          </w:p>
          <w:p w14:paraId="1037EC96" w14:textId="77777777" w:rsidR="00630B63" w:rsidRPr="00FD6255" w:rsidRDefault="00630B63" w:rsidP="00630B63">
            <w:pPr>
              <w:rPr>
                <w:b/>
                <w:i/>
              </w:rPr>
            </w:pPr>
            <w:r w:rsidRPr="00FD6255">
              <w:rPr>
                <w:i/>
              </w:rPr>
              <w:t xml:space="preserve">BAT 16. Pentru a reduce emisiile de amoniac în aer generate de un depozit de dejecții </w:t>
            </w:r>
            <w:r w:rsidRPr="00FD6255">
              <w:rPr>
                <w:b/>
                <w:i/>
              </w:rPr>
              <w:t>lichide</w:t>
            </w:r>
            <w:r w:rsidRPr="00FD6255">
              <w:rPr>
                <w:i/>
              </w:rPr>
              <w:t>, BAT constau în utilizarea unei combinații a tehnicilor indicate mai jos.</w:t>
            </w:r>
          </w:p>
        </w:tc>
        <w:tc>
          <w:tcPr>
            <w:tcW w:w="3690" w:type="dxa"/>
            <w:vMerge w:val="restart"/>
            <w:shd w:val="clear" w:color="auto" w:fill="D9D9D9"/>
          </w:tcPr>
          <w:p w14:paraId="4C7BF7E7" w14:textId="77777777" w:rsidR="00630B63" w:rsidRPr="00454AFD" w:rsidRDefault="00630B63" w:rsidP="00630B63">
            <w:pPr>
              <w:pStyle w:val="ListParagraph"/>
              <w:ind w:left="0"/>
              <w:jc w:val="center"/>
              <w:rPr>
                <w:b/>
              </w:rPr>
            </w:pPr>
            <w:r w:rsidRPr="00454AFD">
              <w:rPr>
                <w:b/>
                <w:bCs/>
              </w:rPr>
              <w:t>Analiza conformarii/ Descrierea situatiei din ferma</w:t>
            </w:r>
          </w:p>
        </w:tc>
      </w:tr>
      <w:tr w:rsidR="00630B63" w:rsidRPr="00454AFD" w14:paraId="6CF20C94" w14:textId="77777777" w:rsidTr="000E532F">
        <w:tc>
          <w:tcPr>
            <w:tcW w:w="810" w:type="dxa"/>
            <w:vMerge/>
            <w:shd w:val="clear" w:color="auto" w:fill="D9D9D9"/>
          </w:tcPr>
          <w:p w14:paraId="660C4841" w14:textId="77777777" w:rsidR="00630B63" w:rsidRPr="00454AFD" w:rsidRDefault="00630B63" w:rsidP="00630B63">
            <w:pPr>
              <w:pStyle w:val="ListParagraph"/>
              <w:ind w:left="0"/>
              <w:jc w:val="center"/>
              <w:rPr>
                <w:b/>
              </w:rPr>
            </w:pPr>
          </w:p>
        </w:tc>
        <w:tc>
          <w:tcPr>
            <w:tcW w:w="4050" w:type="dxa"/>
            <w:gridSpan w:val="2"/>
            <w:shd w:val="clear" w:color="auto" w:fill="D9D9D9"/>
          </w:tcPr>
          <w:p w14:paraId="003CD32A" w14:textId="77777777" w:rsidR="00630B63" w:rsidRPr="00454AFD" w:rsidRDefault="00630B63" w:rsidP="00630B63">
            <w:pPr>
              <w:pStyle w:val="ListParagraph"/>
              <w:ind w:left="0"/>
              <w:jc w:val="center"/>
              <w:rPr>
                <w:b/>
              </w:rPr>
            </w:pPr>
            <w:r w:rsidRPr="00454AFD">
              <w:rPr>
                <w:b/>
              </w:rPr>
              <w:t xml:space="preserve">Tehnica </w:t>
            </w:r>
          </w:p>
        </w:tc>
        <w:tc>
          <w:tcPr>
            <w:tcW w:w="4680" w:type="dxa"/>
            <w:gridSpan w:val="5"/>
            <w:shd w:val="clear" w:color="auto" w:fill="D9D9D9"/>
          </w:tcPr>
          <w:p w14:paraId="387D94CD" w14:textId="77777777" w:rsidR="00630B63" w:rsidRPr="00454AFD" w:rsidRDefault="00630B63" w:rsidP="00630B63">
            <w:pPr>
              <w:pStyle w:val="ListParagraph"/>
              <w:ind w:left="0"/>
              <w:jc w:val="center"/>
              <w:rPr>
                <w:b/>
              </w:rPr>
            </w:pPr>
            <w:r w:rsidRPr="00454AFD">
              <w:rPr>
                <w:b/>
              </w:rPr>
              <w:t>Aplicabilitate</w:t>
            </w:r>
          </w:p>
        </w:tc>
        <w:tc>
          <w:tcPr>
            <w:tcW w:w="3690" w:type="dxa"/>
            <w:vMerge/>
            <w:shd w:val="clear" w:color="auto" w:fill="D9D9D9"/>
          </w:tcPr>
          <w:p w14:paraId="44C24C33" w14:textId="77777777" w:rsidR="00630B63" w:rsidRPr="00454AFD" w:rsidRDefault="00630B63" w:rsidP="00630B63">
            <w:pPr>
              <w:pStyle w:val="ListParagraph"/>
              <w:ind w:left="0"/>
              <w:jc w:val="center"/>
              <w:rPr>
                <w:b/>
              </w:rPr>
            </w:pPr>
          </w:p>
        </w:tc>
      </w:tr>
      <w:tr w:rsidR="00630B63" w:rsidRPr="00454AFD" w14:paraId="4BD7EFA6" w14:textId="77777777" w:rsidTr="000E532F">
        <w:tc>
          <w:tcPr>
            <w:tcW w:w="810" w:type="dxa"/>
            <w:vMerge w:val="restart"/>
            <w:shd w:val="clear" w:color="auto" w:fill="auto"/>
          </w:tcPr>
          <w:p w14:paraId="1CD9719E" w14:textId="77777777" w:rsidR="00630B63" w:rsidRPr="00454AFD" w:rsidRDefault="00630B63" w:rsidP="00630B63">
            <w:pPr>
              <w:pStyle w:val="ListParagraph"/>
              <w:ind w:left="0"/>
              <w:rPr>
                <w:sz w:val="20"/>
                <w:szCs w:val="20"/>
              </w:rPr>
            </w:pPr>
            <w:r w:rsidRPr="00454AFD">
              <w:rPr>
                <w:sz w:val="20"/>
                <w:szCs w:val="20"/>
              </w:rPr>
              <w:t>a.</w:t>
            </w:r>
          </w:p>
        </w:tc>
        <w:tc>
          <w:tcPr>
            <w:tcW w:w="4050" w:type="dxa"/>
            <w:gridSpan w:val="2"/>
            <w:shd w:val="clear" w:color="auto" w:fill="auto"/>
          </w:tcPr>
          <w:p w14:paraId="5CE88AF2" w14:textId="77777777" w:rsidR="00630B63" w:rsidRPr="00C60FB1" w:rsidRDefault="00630B63" w:rsidP="00630B63">
            <w:pPr>
              <w:pStyle w:val="ListParagraph"/>
              <w:ind w:left="0"/>
              <w:rPr>
                <w:sz w:val="19"/>
                <w:szCs w:val="19"/>
              </w:rPr>
            </w:pPr>
            <w:r w:rsidRPr="00C60FB1">
              <w:rPr>
                <w:sz w:val="19"/>
                <w:szCs w:val="19"/>
              </w:rPr>
              <w:t>Proiectarea și gestionarea corespunzătoare a depozitului de dejecții lichide prin utilizarea mai multor tehnici prezentate mai jos:</w:t>
            </w:r>
          </w:p>
        </w:tc>
        <w:tc>
          <w:tcPr>
            <w:tcW w:w="4680" w:type="dxa"/>
            <w:gridSpan w:val="5"/>
            <w:shd w:val="clear" w:color="auto" w:fill="auto"/>
          </w:tcPr>
          <w:p w14:paraId="602749DE" w14:textId="77777777" w:rsidR="00630B63" w:rsidRPr="00454AFD" w:rsidRDefault="00630B63" w:rsidP="00630B63">
            <w:pPr>
              <w:pStyle w:val="ListParagraph"/>
              <w:ind w:left="0"/>
              <w:rPr>
                <w:sz w:val="20"/>
                <w:szCs w:val="20"/>
              </w:rPr>
            </w:pPr>
          </w:p>
        </w:tc>
        <w:tc>
          <w:tcPr>
            <w:tcW w:w="3690" w:type="dxa"/>
            <w:shd w:val="clear" w:color="auto" w:fill="auto"/>
          </w:tcPr>
          <w:p w14:paraId="5E49AF53" w14:textId="77777777" w:rsidR="00630B63" w:rsidRPr="00454AFD" w:rsidRDefault="00630B63" w:rsidP="00630B63">
            <w:pPr>
              <w:pStyle w:val="ListParagraph"/>
              <w:ind w:left="0"/>
              <w:rPr>
                <w:sz w:val="20"/>
                <w:szCs w:val="20"/>
              </w:rPr>
            </w:pPr>
          </w:p>
        </w:tc>
      </w:tr>
      <w:tr w:rsidR="00630B63" w:rsidRPr="00454AFD" w14:paraId="0BEC93D4" w14:textId="77777777" w:rsidTr="000E532F">
        <w:tc>
          <w:tcPr>
            <w:tcW w:w="810" w:type="dxa"/>
            <w:vMerge/>
            <w:shd w:val="clear" w:color="auto" w:fill="auto"/>
          </w:tcPr>
          <w:p w14:paraId="36118DBE" w14:textId="77777777" w:rsidR="00630B63" w:rsidRPr="00454AFD" w:rsidRDefault="00630B63" w:rsidP="00630B63">
            <w:pPr>
              <w:pStyle w:val="ListParagraph"/>
              <w:ind w:left="0"/>
              <w:rPr>
                <w:sz w:val="20"/>
                <w:szCs w:val="20"/>
              </w:rPr>
            </w:pPr>
          </w:p>
        </w:tc>
        <w:tc>
          <w:tcPr>
            <w:tcW w:w="4050" w:type="dxa"/>
            <w:gridSpan w:val="2"/>
            <w:shd w:val="clear" w:color="auto" w:fill="auto"/>
          </w:tcPr>
          <w:p w14:paraId="5A779514" w14:textId="77777777" w:rsidR="00630B63" w:rsidRPr="00C60FB1" w:rsidRDefault="00630B63" w:rsidP="00630B63">
            <w:pPr>
              <w:pStyle w:val="ListParagraph"/>
              <w:ind w:left="0"/>
              <w:rPr>
                <w:sz w:val="19"/>
                <w:szCs w:val="19"/>
              </w:rPr>
            </w:pPr>
            <w:r w:rsidRPr="00C60FB1">
              <w:rPr>
                <w:sz w:val="19"/>
                <w:szCs w:val="19"/>
              </w:rPr>
              <w:t>1.</w:t>
            </w:r>
            <w:r>
              <w:rPr>
                <w:sz w:val="19"/>
                <w:szCs w:val="19"/>
              </w:rPr>
              <w:t xml:space="preserve"> </w:t>
            </w:r>
            <w:r w:rsidRPr="00C60FB1">
              <w:rPr>
                <w:sz w:val="19"/>
                <w:szCs w:val="19"/>
              </w:rPr>
              <w:t>reducerea raportului dintre suprafața emițătoare și volumul depozitului de dejecții lichide.</w:t>
            </w:r>
          </w:p>
        </w:tc>
        <w:tc>
          <w:tcPr>
            <w:tcW w:w="4680" w:type="dxa"/>
            <w:gridSpan w:val="5"/>
            <w:shd w:val="clear" w:color="auto" w:fill="auto"/>
          </w:tcPr>
          <w:p w14:paraId="389EFF0D"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 Este posibil să nu fie aplicabilă depozitelor de dejecții lichide excesiv de mari din cauza costurilor ridicate și a riscurilor de siguranță aferente.</w:t>
            </w:r>
          </w:p>
        </w:tc>
        <w:tc>
          <w:tcPr>
            <w:tcW w:w="3690" w:type="dxa"/>
            <w:shd w:val="clear" w:color="auto" w:fill="auto"/>
          </w:tcPr>
          <w:p w14:paraId="46AB66F2" w14:textId="77777777" w:rsidR="00630B63" w:rsidRDefault="00630B63" w:rsidP="00630B63">
            <w:pPr>
              <w:pStyle w:val="ListParagraph"/>
              <w:ind w:left="0"/>
              <w:rPr>
                <w:sz w:val="20"/>
                <w:szCs w:val="20"/>
              </w:rPr>
            </w:pPr>
            <w:r>
              <w:rPr>
                <w:sz w:val="20"/>
                <w:szCs w:val="20"/>
              </w:rPr>
              <w:t>Raport S/V = S/SH=</w:t>
            </w:r>
            <w:r w:rsidRPr="00D17206">
              <w:rPr>
                <w:sz w:val="20"/>
                <w:szCs w:val="20"/>
              </w:rPr>
              <w:t>1/H</w:t>
            </w:r>
            <w:r>
              <w:rPr>
                <w:sz w:val="20"/>
                <w:szCs w:val="20"/>
              </w:rPr>
              <w:t xml:space="preserve"> = 0,183 </w:t>
            </w:r>
          </w:p>
          <w:p w14:paraId="389927DC" w14:textId="77777777" w:rsidR="00630B63" w:rsidRDefault="00630B63" w:rsidP="00630B63">
            <w:pPr>
              <w:pStyle w:val="ListParagraph"/>
              <w:ind w:left="0"/>
              <w:rPr>
                <w:sz w:val="20"/>
                <w:szCs w:val="20"/>
              </w:rPr>
            </w:pPr>
            <w:r>
              <w:rPr>
                <w:sz w:val="20"/>
                <w:szCs w:val="20"/>
              </w:rPr>
              <w:t>(raza rezervoarelor de stocare este 17,07 m, iar volumul 5000 mc).</w:t>
            </w:r>
          </w:p>
          <w:p w14:paraId="669AE382" w14:textId="77777777" w:rsidR="00630B63" w:rsidRDefault="00630B63" w:rsidP="00630B63">
            <w:pPr>
              <w:pStyle w:val="ListParagraph"/>
              <w:ind w:left="0"/>
              <w:rPr>
                <w:sz w:val="20"/>
                <w:szCs w:val="20"/>
              </w:rPr>
            </w:pPr>
          </w:p>
          <w:p w14:paraId="5F16E218" w14:textId="77777777" w:rsidR="00630B63" w:rsidRPr="00454AFD" w:rsidRDefault="00630B63" w:rsidP="00630B63">
            <w:pPr>
              <w:pStyle w:val="ListParagraph"/>
              <w:ind w:left="0"/>
              <w:rPr>
                <w:sz w:val="20"/>
                <w:szCs w:val="20"/>
              </w:rPr>
            </w:pPr>
          </w:p>
        </w:tc>
      </w:tr>
      <w:tr w:rsidR="00630B63" w:rsidRPr="00454AFD" w14:paraId="65847350" w14:textId="77777777" w:rsidTr="000E532F">
        <w:tc>
          <w:tcPr>
            <w:tcW w:w="810" w:type="dxa"/>
            <w:vMerge/>
            <w:shd w:val="clear" w:color="auto" w:fill="auto"/>
          </w:tcPr>
          <w:p w14:paraId="0DEFEF14" w14:textId="77777777" w:rsidR="00630B63" w:rsidRPr="00454AFD" w:rsidRDefault="00630B63" w:rsidP="00630B63">
            <w:pPr>
              <w:pStyle w:val="ListParagraph"/>
              <w:ind w:left="0"/>
              <w:rPr>
                <w:sz w:val="20"/>
                <w:szCs w:val="20"/>
              </w:rPr>
            </w:pPr>
          </w:p>
        </w:tc>
        <w:tc>
          <w:tcPr>
            <w:tcW w:w="4050" w:type="dxa"/>
            <w:gridSpan w:val="2"/>
            <w:shd w:val="clear" w:color="auto" w:fill="auto"/>
          </w:tcPr>
          <w:p w14:paraId="48B39B8C" w14:textId="77777777" w:rsidR="00630B63" w:rsidRPr="00C60FB1" w:rsidRDefault="00630B63" w:rsidP="00630B63">
            <w:pPr>
              <w:pStyle w:val="ListParagraph"/>
              <w:ind w:left="0"/>
              <w:rPr>
                <w:sz w:val="19"/>
                <w:szCs w:val="19"/>
              </w:rPr>
            </w:pPr>
            <w:r>
              <w:rPr>
                <w:sz w:val="19"/>
                <w:szCs w:val="19"/>
              </w:rPr>
              <w:t xml:space="preserve">2. </w:t>
            </w:r>
            <w:r w:rsidRPr="00ED0684">
              <w:rPr>
                <w:sz w:val="19"/>
                <w:szCs w:val="19"/>
              </w:rPr>
              <w:t>reducerea vitezei vântului și a ratei de schimb a aerului pe suprafața dejecțiilor lichide prin operarea depozitului la un nivel mai scăzut de umplere.</w:t>
            </w:r>
          </w:p>
        </w:tc>
        <w:tc>
          <w:tcPr>
            <w:tcW w:w="4680" w:type="dxa"/>
            <w:gridSpan w:val="5"/>
            <w:shd w:val="clear" w:color="auto" w:fill="auto"/>
          </w:tcPr>
          <w:p w14:paraId="2D631610"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w:t>
            </w:r>
          </w:p>
        </w:tc>
        <w:tc>
          <w:tcPr>
            <w:tcW w:w="3690" w:type="dxa"/>
            <w:shd w:val="clear" w:color="auto" w:fill="auto"/>
          </w:tcPr>
          <w:p w14:paraId="4D52333C" w14:textId="77777777" w:rsidR="00630B63" w:rsidRDefault="00630B63" w:rsidP="00630B63">
            <w:pPr>
              <w:pStyle w:val="ListParagraph"/>
              <w:ind w:left="0"/>
              <w:rPr>
                <w:sz w:val="20"/>
                <w:szCs w:val="20"/>
              </w:rPr>
            </w:pPr>
            <w:r>
              <w:rPr>
                <w:sz w:val="20"/>
                <w:szCs w:val="20"/>
              </w:rPr>
              <w:t>Se aplică partial în funcție de disponibilitatea spațiului total de stocare și de condițiile de aplicare (disponbilitate terenuri, condiții meteo, situații extreme, etc)</w:t>
            </w:r>
          </w:p>
        </w:tc>
      </w:tr>
      <w:tr w:rsidR="00630B63" w:rsidRPr="00454AFD" w14:paraId="52716829" w14:textId="77777777" w:rsidTr="000E532F">
        <w:tc>
          <w:tcPr>
            <w:tcW w:w="810" w:type="dxa"/>
            <w:vMerge/>
            <w:shd w:val="clear" w:color="auto" w:fill="auto"/>
          </w:tcPr>
          <w:p w14:paraId="2548C132" w14:textId="77777777" w:rsidR="00630B63" w:rsidRPr="00454AFD" w:rsidRDefault="00630B63" w:rsidP="00630B63">
            <w:pPr>
              <w:pStyle w:val="ListParagraph"/>
              <w:ind w:left="0"/>
              <w:rPr>
                <w:sz w:val="20"/>
                <w:szCs w:val="20"/>
              </w:rPr>
            </w:pPr>
          </w:p>
        </w:tc>
        <w:tc>
          <w:tcPr>
            <w:tcW w:w="4050" w:type="dxa"/>
            <w:gridSpan w:val="2"/>
            <w:shd w:val="clear" w:color="auto" w:fill="auto"/>
          </w:tcPr>
          <w:p w14:paraId="73285BAD" w14:textId="77777777" w:rsidR="00630B63" w:rsidRDefault="00630B63" w:rsidP="00630B63">
            <w:pPr>
              <w:pStyle w:val="ListParagraph"/>
              <w:ind w:left="0"/>
              <w:rPr>
                <w:sz w:val="19"/>
                <w:szCs w:val="19"/>
              </w:rPr>
            </w:pPr>
            <w:r w:rsidRPr="00ED0684">
              <w:rPr>
                <w:sz w:val="19"/>
                <w:szCs w:val="19"/>
              </w:rPr>
              <w:t>3. reducerea la minimum a amestecării dejecțiilor lichide</w:t>
            </w:r>
          </w:p>
        </w:tc>
        <w:tc>
          <w:tcPr>
            <w:tcW w:w="4680" w:type="dxa"/>
            <w:gridSpan w:val="5"/>
            <w:shd w:val="clear" w:color="auto" w:fill="auto"/>
          </w:tcPr>
          <w:p w14:paraId="6E51E4BF" w14:textId="77777777" w:rsidR="00630B63" w:rsidRPr="00ED0684" w:rsidRDefault="00630B63" w:rsidP="00630B63">
            <w:pPr>
              <w:pStyle w:val="ListParagraph"/>
              <w:ind w:left="0"/>
              <w:rPr>
                <w:sz w:val="19"/>
                <w:szCs w:val="19"/>
              </w:rPr>
            </w:pPr>
            <w:r w:rsidRPr="00ED0684">
              <w:rPr>
                <w:sz w:val="19"/>
                <w:szCs w:val="19"/>
              </w:rPr>
              <w:t>General aplicabilă.</w:t>
            </w:r>
          </w:p>
        </w:tc>
        <w:tc>
          <w:tcPr>
            <w:tcW w:w="3690" w:type="dxa"/>
            <w:shd w:val="clear" w:color="auto" w:fill="auto"/>
          </w:tcPr>
          <w:p w14:paraId="56C1589D" w14:textId="77777777" w:rsidR="00630B63" w:rsidRPr="00510E2A" w:rsidRDefault="00630B63" w:rsidP="00630B63">
            <w:pPr>
              <w:pStyle w:val="ListParagraph"/>
              <w:ind w:left="0"/>
              <w:rPr>
                <w:sz w:val="20"/>
                <w:szCs w:val="20"/>
                <w:highlight w:val="yellow"/>
              </w:rPr>
            </w:pPr>
            <w:r w:rsidRPr="00E011FD">
              <w:rPr>
                <w:sz w:val="20"/>
                <w:szCs w:val="20"/>
              </w:rPr>
              <w:t>Amestecarea (omogenizarea) dejecţiilor se realizeză doar în perioada de aplicare a fertilizantului organic (3-4 zile/campanie</w:t>
            </w:r>
            <w:r>
              <w:rPr>
                <w:sz w:val="20"/>
                <w:szCs w:val="20"/>
              </w:rPr>
              <w:t>)</w:t>
            </w:r>
          </w:p>
        </w:tc>
      </w:tr>
      <w:tr w:rsidR="000E532F" w:rsidRPr="00454AFD" w14:paraId="39F9326B" w14:textId="77777777" w:rsidTr="000E532F">
        <w:tc>
          <w:tcPr>
            <w:tcW w:w="810" w:type="dxa"/>
            <w:vMerge w:val="restart"/>
            <w:shd w:val="clear" w:color="auto" w:fill="D9D9D9"/>
          </w:tcPr>
          <w:p w14:paraId="2213F6A5" w14:textId="77777777" w:rsidR="000E532F" w:rsidRPr="00454AFD" w:rsidRDefault="000E532F" w:rsidP="00185529">
            <w:pPr>
              <w:pStyle w:val="ListParagraph"/>
              <w:ind w:left="0"/>
              <w:jc w:val="center"/>
              <w:rPr>
                <w:b/>
              </w:rPr>
            </w:pPr>
          </w:p>
          <w:p w14:paraId="72E9E005"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114415FB" w14:textId="77777777" w:rsidR="000E532F" w:rsidRPr="00205AF0" w:rsidRDefault="000E532F" w:rsidP="00185529">
            <w:pPr>
              <w:rPr>
                <w:b/>
              </w:rPr>
            </w:pPr>
            <w:r w:rsidRPr="00205AF0">
              <w:rPr>
                <w:b/>
              </w:rPr>
              <w:t>BAT 18.</w:t>
            </w:r>
          </w:p>
          <w:p w14:paraId="7C0C02E4" w14:textId="77777777" w:rsidR="000E532F" w:rsidRPr="00205AF0" w:rsidRDefault="000E532F" w:rsidP="00185529">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760" w:type="dxa"/>
            <w:gridSpan w:val="3"/>
            <w:vMerge w:val="restart"/>
            <w:shd w:val="clear" w:color="auto" w:fill="D9D9D9"/>
          </w:tcPr>
          <w:p w14:paraId="73D7D452"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12B45AF4" w14:textId="77777777" w:rsidTr="000E532F">
        <w:tc>
          <w:tcPr>
            <w:tcW w:w="810" w:type="dxa"/>
            <w:vMerge/>
            <w:shd w:val="clear" w:color="auto" w:fill="D9D9D9"/>
          </w:tcPr>
          <w:p w14:paraId="28100A9D" w14:textId="77777777" w:rsidR="000E532F" w:rsidRPr="00454AFD" w:rsidRDefault="000E532F" w:rsidP="00185529">
            <w:pPr>
              <w:pStyle w:val="ListParagraph"/>
              <w:ind w:left="0"/>
              <w:jc w:val="center"/>
              <w:rPr>
                <w:b/>
              </w:rPr>
            </w:pPr>
          </w:p>
        </w:tc>
        <w:tc>
          <w:tcPr>
            <w:tcW w:w="4500" w:type="dxa"/>
            <w:gridSpan w:val="4"/>
            <w:shd w:val="clear" w:color="auto" w:fill="D9D9D9"/>
          </w:tcPr>
          <w:p w14:paraId="0A73F76A" w14:textId="77777777" w:rsidR="000E532F" w:rsidRPr="00454AFD" w:rsidRDefault="000E532F" w:rsidP="00185529">
            <w:pPr>
              <w:pStyle w:val="ListParagraph"/>
              <w:ind w:left="0"/>
              <w:jc w:val="center"/>
              <w:rPr>
                <w:b/>
              </w:rPr>
            </w:pPr>
            <w:r w:rsidRPr="00454AFD">
              <w:rPr>
                <w:b/>
              </w:rPr>
              <w:t xml:space="preserve">Tehnica </w:t>
            </w:r>
          </w:p>
        </w:tc>
        <w:tc>
          <w:tcPr>
            <w:tcW w:w="2160" w:type="dxa"/>
            <w:shd w:val="clear" w:color="auto" w:fill="D9D9D9"/>
          </w:tcPr>
          <w:p w14:paraId="1DE750D6" w14:textId="77777777" w:rsidR="000E532F" w:rsidRPr="00454AFD" w:rsidRDefault="000E532F" w:rsidP="00185529">
            <w:pPr>
              <w:pStyle w:val="ListParagraph"/>
              <w:ind w:left="0"/>
              <w:jc w:val="center"/>
              <w:rPr>
                <w:b/>
              </w:rPr>
            </w:pPr>
            <w:r w:rsidRPr="00454AFD">
              <w:rPr>
                <w:b/>
              </w:rPr>
              <w:t>Aplicabilitate</w:t>
            </w:r>
          </w:p>
        </w:tc>
        <w:tc>
          <w:tcPr>
            <w:tcW w:w="5760" w:type="dxa"/>
            <w:gridSpan w:val="3"/>
            <w:vMerge/>
            <w:shd w:val="clear" w:color="auto" w:fill="D9D9D9"/>
          </w:tcPr>
          <w:p w14:paraId="4E14E57A" w14:textId="77777777" w:rsidR="000E532F" w:rsidRPr="00454AFD" w:rsidRDefault="000E532F" w:rsidP="00185529">
            <w:pPr>
              <w:pStyle w:val="ListParagraph"/>
              <w:ind w:left="0"/>
              <w:jc w:val="center"/>
              <w:rPr>
                <w:b/>
              </w:rPr>
            </w:pPr>
          </w:p>
        </w:tc>
      </w:tr>
      <w:tr w:rsidR="000E532F" w:rsidRPr="00205AF0" w14:paraId="73C83C3B" w14:textId="77777777" w:rsidTr="000E532F">
        <w:tc>
          <w:tcPr>
            <w:tcW w:w="810" w:type="dxa"/>
            <w:shd w:val="clear" w:color="auto" w:fill="auto"/>
          </w:tcPr>
          <w:p w14:paraId="2C12101E" w14:textId="77777777" w:rsidR="000E532F" w:rsidRPr="00205AF0" w:rsidRDefault="000E532F" w:rsidP="00185529">
            <w:pPr>
              <w:pStyle w:val="ListParagraph"/>
              <w:ind w:left="0"/>
              <w:rPr>
                <w:sz w:val="20"/>
                <w:szCs w:val="20"/>
              </w:rPr>
            </w:pPr>
            <w:r w:rsidRPr="00205AF0">
              <w:rPr>
                <w:sz w:val="20"/>
                <w:szCs w:val="20"/>
              </w:rPr>
              <w:t>a.</w:t>
            </w:r>
          </w:p>
        </w:tc>
        <w:tc>
          <w:tcPr>
            <w:tcW w:w="4500" w:type="dxa"/>
            <w:gridSpan w:val="4"/>
            <w:shd w:val="clear" w:color="auto" w:fill="auto"/>
          </w:tcPr>
          <w:p w14:paraId="4C0121B2" w14:textId="77777777" w:rsidR="000E532F" w:rsidRPr="00205AF0" w:rsidRDefault="000E532F" w:rsidP="00185529">
            <w:pPr>
              <w:pStyle w:val="ListParagraph"/>
              <w:ind w:left="0"/>
              <w:rPr>
                <w:sz w:val="20"/>
                <w:szCs w:val="20"/>
              </w:rPr>
            </w:pPr>
            <w:r w:rsidRPr="00205AF0">
              <w:rPr>
                <w:sz w:val="20"/>
                <w:szCs w:val="20"/>
              </w:rPr>
              <w:t>Utilizarea depozitelor care pot rezista influențelor mecanice, chimice și termice.</w:t>
            </w:r>
          </w:p>
        </w:tc>
        <w:tc>
          <w:tcPr>
            <w:tcW w:w="2160" w:type="dxa"/>
            <w:shd w:val="clear" w:color="auto" w:fill="auto"/>
          </w:tcPr>
          <w:p w14:paraId="6276787D"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5F9308B" w14:textId="77777777" w:rsidR="000E532F" w:rsidRPr="00D17206" w:rsidRDefault="000E532F" w:rsidP="00185529">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0E532F" w:rsidRPr="00205AF0" w14:paraId="26548673" w14:textId="77777777" w:rsidTr="000E532F">
        <w:tc>
          <w:tcPr>
            <w:tcW w:w="810" w:type="dxa"/>
            <w:shd w:val="clear" w:color="auto" w:fill="auto"/>
          </w:tcPr>
          <w:p w14:paraId="63BB8776" w14:textId="77777777" w:rsidR="000E532F" w:rsidRPr="00205AF0" w:rsidRDefault="000E532F" w:rsidP="00185529">
            <w:pPr>
              <w:pStyle w:val="ListParagraph"/>
              <w:ind w:left="0"/>
              <w:rPr>
                <w:sz w:val="20"/>
                <w:szCs w:val="20"/>
              </w:rPr>
            </w:pPr>
            <w:r w:rsidRPr="00205AF0">
              <w:rPr>
                <w:sz w:val="20"/>
                <w:szCs w:val="20"/>
              </w:rPr>
              <w:t>b.</w:t>
            </w:r>
          </w:p>
        </w:tc>
        <w:tc>
          <w:tcPr>
            <w:tcW w:w="4500" w:type="dxa"/>
            <w:gridSpan w:val="4"/>
            <w:shd w:val="clear" w:color="auto" w:fill="auto"/>
          </w:tcPr>
          <w:p w14:paraId="2C48A697" w14:textId="77777777" w:rsidR="000E532F" w:rsidRPr="00205AF0" w:rsidRDefault="000E532F" w:rsidP="00185529">
            <w:pPr>
              <w:pStyle w:val="ListParagraph"/>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2160" w:type="dxa"/>
            <w:shd w:val="clear" w:color="auto" w:fill="auto"/>
          </w:tcPr>
          <w:p w14:paraId="7A2BB7D5"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A38636E" w14:textId="77777777" w:rsidR="000E532F" w:rsidRPr="00D17206" w:rsidRDefault="000E532F" w:rsidP="00185529">
            <w:pPr>
              <w:pStyle w:val="ListParagraph"/>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604B794E" w14:textId="77777777" w:rsidR="000E532F" w:rsidRPr="00D17206" w:rsidRDefault="000E532F" w:rsidP="00185529">
            <w:pPr>
              <w:pStyle w:val="ListParagraph"/>
              <w:ind w:left="0"/>
              <w:rPr>
                <w:sz w:val="20"/>
                <w:szCs w:val="20"/>
              </w:rPr>
            </w:pPr>
            <w:r w:rsidRPr="00D17206">
              <w:rPr>
                <w:sz w:val="20"/>
                <w:szCs w:val="20"/>
              </w:rPr>
              <w:t>Capacitate totala de stocare in exterior si interior pentru o perioada de:</w:t>
            </w:r>
          </w:p>
          <w:p w14:paraId="4A799966" w14:textId="77777777" w:rsidR="000E532F" w:rsidRPr="00D17206" w:rsidRDefault="000E532F" w:rsidP="00185529">
            <w:pPr>
              <w:pStyle w:val="ListParagraph"/>
              <w:ind w:left="0"/>
              <w:rPr>
                <w:sz w:val="20"/>
                <w:szCs w:val="20"/>
              </w:rPr>
            </w:pPr>
            <w:r w:rsidRPr="00D17206">
              <w:rPr>
                <w:sz w:val="20"/>
                <w:szCs w:val="20"/>
              </w:rPr>
              <w:lastRenderedPageBreak/>
              <w:t>- cca 11 luni la functionarea fermei in regim de NURSERY,</w:t>
            </w:r>
          </w:p>
          <w:p w14:paraId="35FEC5C2" w14:textId="77777777" w:rsidR="000E532F" w:rsidRPr="00D17206" w:rsidRDefault="000E532F" w:rsidP="00185529">
            <w:pPr>
              <w:pStyle w:val="ListParagraph"/>
              <w:ind w:left="0"/>
              <w:rPr>
                <w:sz w:val="20"/>
                <w:szCs w:val="20"/>
              </w:rPr>
            </w:pPr>
            <w:r w:rsidRPr="00D17206">
              <w:rPr>
                <w:sz w:val="20"/>
                <w:szCs w:val="20"/>
              </w:rPr>
              <w:t>- cca 10 luni la functionarea fermei in regim de WTF si</w:t>
            </w:r>
          </w:p>
          <w:p w14:paraId="09F565F1" w14:textId="77777777" w:rsidR="000E532F" w:rsidRPr="00D17206" w:rsidRDefault="000E532F" w:rsidP="00185529">
            <w:pPr>
              <w:pStyle w:val="ListParagraph"/>
              <w:ind w:left="0"/>
              <w:rPr>
                <w:sz w:val="20"/>
                <w:szCs w:val="20"/>
              </w:rPr>
            </w:pPr>
            <w:r w:rsidRPr="00D17206">
              <w:rPr>
                <w:sz w:val="20"/>
                <w:szCs w:val="20"/>
              </w:rPr>
              <w:t>- cca 8 luni la functionarea fermei in regim de FINISHER</w:t>
            </w:r>
          </w:p>
        </w:tc>
      </w:tr>
      <w:tr w:rsidR="000E532F" w:rsidRPr="00205AF0" w14:paraId="021BDB72" w14:textId="77777777" w:rsidTr="000E532F">
        <w:tc>
          <w:tcPr>
            <w:tcW w:w="810" w:type="dxa"/>
            <w:shd w:val="clear" w:color="auto" w:fill="auto"/>
          </w:tcPr>
          <w:p w14:paraId="13B6B096" w14:textId="77777777" w:rsidR="000E532F" w:rsidRPr="00205AF0" w:rsidRDefault="000E532F" w:rsidP="00185529">
            <w:pPr>
              <w:pStyle w:val="ListParagraph"/>
              <w:ind w:left="0"/>
              <w:rPr>
                <w:sz w:val="20"/>
                <w:szCs w:val="20"/>
              </w:rPr>
            </w:pPr>
            <w:r w:rsidRPr="00205AF0">
              <w:rPr>
                <w:sz w:val="20"/>
                <w:szCs w:val="20"/>
              </w:rPr>
              <w:lastRenderedPageBreak/>
              <w:t>c.</w:t>
            </w:r>
          </w:p>
        </w:tc>
        <w:tc>
          <w:tcPr>
            <w:tcW w:w="4500" w:type="dxa"/>
            <w:gridSpan w:val="4"/>
            <w:shd w:val="clear" w:color="auto" w:fill="auto"/>
          </w:tcPr>
          <w:p w14:paraId="62A136EB" w14:textId="77777777" w:rsidR="000E532F" w:rsidRPr="00205AF0" w:rsidRDefault="000E532F" w:rsidP="00185529">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2160" w:type="dxa"/>
            <w:shd w:val="clear" w:color="auto" w:fill="auto"/>
          </w:tcPr>
          <w:p w14:paraId="5DC4B9B3"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5F14EA2F" w14:textId="77777777" w:rsidR="000E532F" w:rsidRPr="00D17206" w:rsidRDefault="000E532F" w:rsidP="00185529">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068E4F7" w14:textId="77777777" w:rsidR="000E532F" w:rsidRPr="00D17206" w:rsidRDefault="000E532F" w:rsidP="00185529">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1324B40C" w14:textId="77777777" w:rsidR="000E532F" w:rsidRPr="00D17206" w:rsidRDefault="000E532F" w:rsidP="00185529">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0E532F" w:rsidRPr="00205AF0" w14:paraId="08C265EB" w14:textId="77777777" w:rsidTr="000E532F">
        <w:tc>
          <w:tcPr>
            <w:tcW w:w="810" w:type="dxa"/>
            <w:shd w:val="clear" w:color="auto" w:fill="auto"/>
          </w:tcPr>
          <w:p w14:paraId="01BE68E7" w14:textId="77777777" w:rsidR="000E532F" w:rsidRPr="00205AF0" w:rsidRDefault="000E532F" w:rsidP="00185529">
            <w:pPr>
              <w:pStyle w:val="ListParagraph"/>
              <w:ind w:left="0"/>
              <w:rPr>
                <w:sz w:val="20"/>
                <w:szCs w:val="20"/>
              </w:rPr>
            </w:pPr>
            <w:r w:rsidRPr="00205AF0">
              <w:rPr>
                <w:sz w:val="20"/>
                <w:szCs w:val="20"/>
              </w:rPr>
              <w:t>d.</w:t>
            </w:r>
          </w:p>
        </w:tc>
        <w:tc>
          <w:tcPr>
            <w:tcW w:w="4500" w:type="dxa"/>
            <w:gridSpan w:val="4"/>
            <w:shd w:val="clear" w:color="auto" w:fill="auto"/>
          </w:tcPr>
          <w:p w14:paraId="00CB1A26" w14:textId="77777777" w:rsidR="000E532F" w:rsidRPr="00205AF0" w:rsidRDefault="000E532F" w:rsidP="00185529">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2160" w:type="dxa"/>
            <w:shd w:val="clear" w:color="auto" w:fill="auto"/>
          </w:tcPr>
          <w:p w14:paraId="0AB6DF12" w14:textId="77777777" w:rsidR="000E532F" w:rsidRPr="00205AF0" w:rsidRDefault="000E532F" w:rsidP="00185529">
            <w:pPr>
              <w:pStyle w:val="ListParagraph"/>
              <w:ind w:left="0"/>
              <w:rPr>
                <w:sz w:val="20"/>
                <w:szCs w:val="20"/>
              </w:rPr>
            </w:pPr>
            <w:r w:rsidRPr="00205AF0">
              <w:rPr>
                <w:sz w:val="20"/>
                <w:szCs w:val="20"/>
              </w:rPr>
              <w:t>General aplicabilă lagunelor.</w:t>
            </w:r>
          </w:p>
        </w:tc>
        <w:tc>
          <w:tcPr>
            <w:tcW w:w="5760" w:type="dxa"/>
            <w:gridSpan w:val="3"/>
            <w:shd w:val="clear" w:color="auto" w:fill="auto"/>
          </w:tcPr>
          <w:p w14:paraId="24987B64" w14:textId="77777777" w:rsidR="000E532F" w:rsidRPr="00D17206" w:rsidRDefault="000E532F" w:rsidP="00185529">
            <w:pPr>
              <w:pStyle w:val="ListParagraph"/>
              <w:ind w:left="0"/>
              <w:rPr>
                <w:sz w:val="20"/>
                <w:szCs w:val="20"/>
              </w:rPr>
            </w:pPr>
            <w:r w:rsidRPr="00D17206">
              <w:rPr>
                <w:sz w:val="20"/>
                <w:szCs w:val="20"/>
              </w:rPr>
              <w:t>Nu este cazul.</w:t>
            </w:r>
          </w:p>
        </w:tc>
      </w:tr>
      <w:tr w:rsidR="000E532F" w:rsidRPr="00205AF0" w14:paraId="0AA9B874" w14:textId="77777777" w:rsidTr="000E532F">
        <w:tc>
          <w:tcPr>
            <w:tcW w:w="810" w:type="dxa"/>
            <w:shd w:val="clear" w:color="auto" w:fill="auto"/>
          </w:tcPr>
          <w:p w14:paraId="24CC8E40" w14:textId="77777777" w:rsidR="000E532F" w:rsidRPr="00205AF0" w:rsidRDefault="000E532F" w:rsidP="00185529">
            <w:pPr>
              <w:pStyle w:val="ListParagraph"/>
              <w:ind w:left="0"/>
              <w:rPr>
                <w:sz w:val="20"/>
                <w:szCs w:val="20"/>
              </w:rPr>
            </w:pPr>
            <w:r w:rsidRPr="00205AF0">
              <w:rPr>
                <w:sz w:val="20"/>
                <w:szCs w:val="20"/>
              </w:rPr>
              <w:t>e.</w:t>
            </w:r>
          </w:p>
        </w:tc>
        <w:tc>
          <w:tcPr>
            <w:tcW w:w="4500" w:type="dxa"/>
            <w:gridSpan w:val="4"/>
            <w:shd w:val="clear" w:color="auto" w:fill="auto"/>
          </w:tcPr>
          <w:p w14:paraId="5679ECFA" w14:textId="77777777" w:rsidR="000E532F" w:rsidRPr="00205AF0" w:rsidRDefault="000E532F" w:rsidP="00185529">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2160" w:type="dxa"/>
            <w:shd w:val="clear" w:color="auto" w:fill="auto"/>
          </w:tcPr>
          <w:p w14:paraId="1E850C1A" w14:textId="77777777" w:rsidR="000E532F" w:rsidRPr="00205AF0" w:rsidRDefault="000E532F" w:rsidP="00185529">
            <w:pPr>
              <w:pStyle w:val="ListParagraph"/>
              <w:ind w:left="0"/>
              <w:rPr>
                <w:sz w:val="20"/>
                <w:szCs w:val="20"/>
              </w:rPr>
            </w:pPr>
            <w:r w:rsidRPr="00205AF0">
              <w:rPr>
                <w:sz w:val="20"/>
                <w:szCs w:val="20"/>
              </w:rPr>
              <w:t>Aplicabilă numai instalațiilor noi.</w:t>
            </w:r>
          </w:p>
        </w:tc>
        <w:tc>
          <w:tcPr>
            <w:tcW w:w="5760" w:type="dxa"/>
            <w:gridSpan w:val="3"/>
            <w:shd w:val="clear" w:color="auto" w:fill="auto"/>
          </w:tcPr>
          <w:p w14:paraId="712DF1FF" w14:textId="77777777" w:rsidR="000E532F" w:rsidRPr="00D17206" w:rsidRDefault="000E532F" w:rsidP="00185529">
            <w:pPr>
              <w:pStyle w:val="ListParagraph"/>
              <w:ind w:left="0"/>
              <w:rPr>
                <w:sz w:val="20"/>
                <w:szCs w:val="20"/>
              </w:rPr>
            </w:pPr>
            <w:r w:rsidRPr="00D17206">
              <w:rPr>
                <w:sz w:val="20"/>
                <w:szCs w:val="20"/>
              </w:rPr>
              <w:t>Instalatie existenta.</w:t>
            </w:r>
          </w:p>
        </w:tc>
      </w:tr>
      <w:tr w:rsidR="000E532F" w:rsidRPr="00205AF0" w14:paraId="256344A4" w14:textId="77777777" w:rsidTr="000E532F">
        <w:tc>
          <w:tcPr>
            <w:tcW w:w="810" w:type="dxa"/>
            <w:shd w:val="clear" w:color="auto" w:fill="auto"/>
          </w:tcPr>
          <w:p w14:paraId="2C15F483" w14:textId="77777777" w:rsidR="000E532F" w:rsidRPr="00205AF0" w:rsidRDefault="000E532F" w:rsidP="00185529">
            <w:pPr>
              <w:pStyle w:val="ListParagraph"/>
              <w:ind w:left="0"/>
              <w:rPr>
                <w:sz w:val="20"/>
                <w:szCs w:val="20"/>
              </w:rPr>
            </w:pPr>
            <w:r w:rsidRPr="00205AF0">
              <w:rPr>
                <w:sz w:val="20"/>
                <w:szCs w:val="20"/>
              </w:rPr>
              <w:t>f.</w:t>
            </w:r>
          </w:p>
        </w:tc>
        <w:tc>
          <w:tcPr>
            <w:tcW w:w="4500" w:type="dxa"/>
            <w:gridSpan w:val="4"/>
            <w:shd w:val="clear" w:color="auto" w:fill="auto"/>
          </w:tcPr>
          <w:p w14:paraId="61520C2C" w14:textId="77777777" w:rsidR="000E532F" w:rsidRPr="00205AF0" w:rsidRDefault="000E532F" w:rsidP="00185529">
            <w:pPr>
              <w:pStyle w:val="ListParagraph"/>
              <w:ind w:left="0"/>
              <w:rPr>
                <w:sz w:val="20"/>
                <w:szCs w:val="20"/>
              </w:rPr>
            </w:pPr>
            <w:r w:rsidRPr="00205AF0">
              <w:rPr>
                <w:sz w:val="20"/>
                <w:szCs w:val="20"/>
              </w:rPr>
              <w:t>Verificarea integrității structurale a depozitelor cel puțin o dată pe an.</w:t>
            </w:r>
          </w:p>
        </w:tc>
        <w:tc>
          <w:tcPr>
            <w:tcW w:w="2160" w:type="dxa"/>
            <w:shd w:val="clear" w:color="auto" w:fill="auto"/>
          </w:tcPr>
          <w:p w14:paraId="23A9D1DF"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44E52257" w14:textId="77777777" w:rsidR="000E532F" w:rsidRPr="00D17206" w:rsidRDefault="000E532F" w:rsidP="00185529">
            <w:r w:rsidRPr="00D17206">
              <w:rPr>
                <w:bCs/>
                <w:color w:val="000000"/>
              </w:rPr>
              <w:t>Integritatea structurală a bazinelor de stocare dejecţii se verifică periodic după ce sunt golite de dejecţii.</w:t>
            </w:r>
          </w:p>
        </w:tc>
      </w:tr>
      <w:tr w:rsidR="000E532F" w:rsidRPr="00454AFD" w14:paraId="19432F19" w14:textId="77777777" w:rsidTr="000E532F">
        <w:trPr>
          <w:tblHeader/>
        </w:trPr>
        <w:tc>
          <w:tcPr>
            <w:tcW w:w="810" w:type="dxa"/>
            <w:vMerge w:val="restart"/>
            <w:shd w:val="clear" w:color="auto" w:fill="D9D9D9"/>
          </w:tcPr>
          <w:p w14:paraId="6C46C4B7" w14:textId="77777777" w:rsidR="000E532F" w:rsidRPr="00454AFD" w:rsidRDefault="000E532F" w:rsidP="00185529">
            <w:pPr>
              <w:pStyle w:val="ListParagraph"/>
              <w:ind w:left="0"/>
              <w:jc w:val="center"/>
              <w:rPr>
                <w:b/>
              </w:rPr>
            </w:pPr>
          </w:p>
          <w:p w14:paraId="71F58914"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7398B3FB" w14:textId="77777777" w:rsidR="000E532F" w:rsidRPr="00454AFD" w:rsidRDefault="000E532F" w:rsidP="00185529">
            <w:pPr>
              <w:rPr>
                <w:b/>
              </w:rPr>
            </w:pPr>
            <w:r w:rsidRPr="00454AFD">
              <w:rPr>
                <w:b/>
              </w:rPr>
              <w:t>BAT 20.</w:t>
            </w:r>
          </w:p>
          <w:p w14:paraId="443D9DCB" w14:textId="77777777" w:rsidR="000E532F" w:rsidRPr="00454AFD" w:rsidRDefault="000E532F" w:rsidP="00185529">
            <w:pPr>
              <w:pStyle w:val="ListParagraph"/>
              <w:ind w:left="0"/>
              <w:rPr>
                <w:b/>
                <w:sz w:val="20"/>
                <w:szCs w:val="20"/>
              </w:rPr>
            </w:pPr>
            <w:r w:rsidRPr="00454AFD">
              <w:rPr>
                <w:sz w:val="19"/>
                <w:szCs w:val="19"/>
              </w:rPr>
              <w:t>Pentru a preveni sau, dacă acest lucru nu este posibil, pentru a reduce emisiile de azot, fosfor și organisme patogene microbiene în sol și apă provenite din împrăștierea pe sol, BAT constau în utilizarea tuturor tehnicilor indicate mai jos.</w:t>
            </w:r>
          </w:p>
        </w:tc>
        <w:tc>
          <w:tcPr>
            <w:tcW w:w="5760" w:type="dxa"/>
            <w:gridSpan w:val="3"/>
            <w:vMerge w:val="restart"/>
            <w:shd w:val="clear" w:color="auto" w:fill="D9D9D9"/>
          </w:tcPr>
          <w:p w14:paraId="0ADB4719"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301BBB3B" w14:textId="77777777" w:rsidTr="000E532F">
        <w:trPr>
          <w:tblHeader/>
        </w:trPr>
        <w:tc>
          <w:tcPr>
            <w:tcW w:w="810" w:type="dxa"/>
            <w:vMerge/>
            <w:shd w:val="clear" w:color="auto" w:fill="D9D9D9"/>
          </w:tcPr>
          <w:p w14:paraId="4172A195" w14:textId="77777777" w:rsidR="000E532F" w:rsidRPr="00454AFD" w:rsidRDefault="000E532F" w:rsidP="00185529">
            <w:pPr>
              <w:pStyle w:val="ListParagraph"/>
              <w:ind w:left="0"/>
              <w:jc w:val="center"/>
              <w:rPr>
                <w:b/>
              </w:rPr>
            </w:pPr>
          </w:p>
        </w:tc>
        <w:tc>
          <w:tcPr>
            <w:tcW w:w="6660" w:type="dxa"/>
            <w:gridSpan w:val="5"/>
            <w:shd w:val="clear" w:color="auto" w:fill="D9D9D9"/>
          </w:tcPr>
          <w:p w14:paraId="65ADA040" w14:textId="77777777" w:rsidR="000E532F" w:rsidRPr="00454AFD" w:rsidRDefault="000E532F" w:rsidP="00185529">
            <w:pPr>
              <w:pStyle w:val="ListParagraph"/>
              <w:ind w:left="0"/>
              <w:jc w:val="center"/>
              <w:rPr>
                <w:b/>
              </w:rPr>
            </w:pPr>
            <w:r w:rsidRPr="00454AFD">
              <w:rPr>
                <w:b/>
              </w:rPr>
              <w:t xml:space="preserve">Tehnica </w:t>
            </w:r>
          </w:p>
        </w:tc>
        <w:tc>
          <w:tcPr>
            <w:tcW w:w="5760" w:type="dxa"/>
            <w:gridSpan w:val="3"/>
            <w:vMerge/>
            <w:shd w:val="clear" w:color="auto" w:fill="D9D9D9"/>
          </w:tcPr>
          <w:p w14:paraId="50E9B042" w14:textId="77777777" w:rsidR="000E532F" w:rsidRPr="00454AFD" w:rsidRDefault="000E532F" w:rsidP="00185529">
            <w:pPr>
              <w:pStyle w:val="ListParagraph"/>
              <w:ind w:left="0"/>
              <w:jc w:val="center"/>
              <w:rPr>
                <w:b/>
              </w:rPr>
            </w:pPr>
          </w:p>
        </w:tc>
      </w:tr>
      <w:tr w:rsidR="000E532F" w:rsidRPr="00454AFD" w14:paraId="66F2E460" w14:textId="77777777" w:rsidTr="000E532F">
        <w:tc>
          <w:tcPr>
            <w:tcW w:w="810" w:type="dxa"/>
            <w:shd w:val="clear" w:color="auto" w:fill="auto"/>
          </w:tcPr>
          <w:p w14:paraId="32EA8573" w14:textId="77777777" w:rsidR="000E532F" w:rsidRPr="00454AFD" w:rsidRDefault="000E532F" w:rsidP="00185529">
            <w:pPr>
              <w:pStyle w:val="ListParagraph"/>
              <w:ind w:left="0"/>
              <w:rPr>
                <w:sz w:val="20"/>
                <w:szCs w:val="20"/>
              </w:rPr>
            </w:pPr>
            <w:r w:rsidRPr="00454AFD">
              <w:rPr>
                <w:sz w:val="20"/>
                <w:szCs w:val="20"/>
              </w:rPr>
              <w:t>a.</w:t>
            </w:r>
          </w:p>
        </w:tc>
        <w:tc>
          <w:tcPr>
            <w:tcW w:w="6660" w:type="dxa"/>
            <w:gridSpan w:val="5"/>
            <w:shd w:val="clear" w:color="auto" w:fill="auto"/>
          </w:tcPr>
          <w:p w14:paraId="6A0E5D66" w14:textId="77777777" w:rsidR="000E532F" w:rsidRPr="00454AFD" w:rsidRDefault="000E532F" w:rsidP="00185529">
            <w:pPr>
              <w:pStyle w:val="ListParagraph"/>
              <w:ind w:left="0"/>
              <w:rPr>
                <w:sz w:val="20"/>
                <w:szCs w:val="20"/>
              </w:rPr>
            </w:pPr>
            <w:r w:rsidRPr="00454AFD">
              <w:rPr>
                <w:sz w:val="19"/>
                <w:szCs w:val="19"/>
              </w:rPr>
              <w:t>Evaluarea terenului pe care sunt împrăștiate dejecțiile pentru a identifica riscurile de scurgere, luând în considerare: — tipul de sol, condițiile și panta terenului; — condițiile climatice; — drenarea și irigarea terenului; — rotațiile culturilor; — resursele de apă și zonele de apă protejate.</w:t>
            </w:r>
          </w:p>
        </w:tc>
        <w:tc>
          <w:tcPr>
            <w:tcW w:w="5760" w:type="dxa"/>
            <w:gridSpan w:val="3"/>
            <w:shd w:val="clear" w:color="auto" w:fill="auto"/>
          </w:tcPr>
          <w:p w14:paraId="4421FCFA" w14:textId="77777777" w:rsidR="000E532F" w:rsidRPr="00454AFD" w:rsidRDefault="000E532F" w:rsidP="00185529">
            <w:pPr>
              <w:pStyle w:val="ListParagraph"/>
              <w:ind w:left="0"/>
              <w:rPr>
                <w:sz w:val="20"/>
                <w:szCs w:val="20"/>
              </w:rPr>
            </w:pPr>
            <w:r w:rsidRPr="00454AFD">
              <w:rPr>
                <w:sz w:val="20"/>
                <w:szCs w:val="20"/>
              </w:rPr>
              <w:t>Terenurile de fertilizat cu fertilizatori organici sunt evaluate periodic prin Studii agrochimice si pedologice, pe baza carora se intoc</w:t>
            </w:r>
            <w:r>
              <w:rPr>
                <w:sz w:val="20"/>
                <w:szCs w:val="20"/>
              </w:rPr>
              <w:t>mesc a</w:t>
            </w:r>
            <w:r w:rsidRPr="00454AFD">
              <w:rPr>
                <w:sz w:val="20"/>
                <w:szCs w:val="20"/>
              </w:rPr>
              <w:t>nual Planurile de fertilizare.</w:t>
            </w:r>
          </w:p>
        </w:tc>
      </w:tr>
      <w:tr w:rsidR="000E532F" w:rsidRPr="00454AFD" w14:paraId="4FB91AAD" w14:textId="77777777" w:rsidTr="000E532F">
        <w:tc>
          <w:tcPr>
            <w:tcW w:w="810" w:type="dxa"/>
            <w:shd w:val="clear" w:color="auto" w:fill="auto"/>
          </w:tcPr>
          <w:p w14:paraId="0F3023C0" w14:textId="77777777" w:rsidR="000E532F" w:rsidRPr="00454AFD" w:rsidRDefault="000E532F" w:rsidP="00185529">
            <w:pPr>
              <w:pStyle w:val="ListParagraph"/>
              <w:ind w:left="0"/>
              <w:rPr>
                <w:sz w:val="20"/>
                <w:szCs w:val="20"/>
              </w:rPr>
            </w:pPr>
            <w:r w:rsidRPr="00454AFD">
              <w:rPr>
                <w:sz w:val="20"/>
                <w:szCs w:val="20"/>
              </w:rPr>
              <w:t>b.</w:t>
            </w:r>
          </w:p>
        </w:tc>
        <w:tc>
          <w:tcPr>
            <w:tcW w:w="6660" w:type="dxa"/>
            <w:gridSpan w:val="5"/>
            <w:shd w:val="clear" w:color="auto" w:fill="auto"/>
          </w:tcPr>
          <w:p w14:paraId="44D82D4E" w14:textId="77777777" w:rsidR="000E532F" w:rsidRPr="00454AFD" w:rsidRDefault="000E532F" w:rsidP="00185529">
            <w:pPr>
              <w:pStyle w:val="ListParagraph"/>
              <w:ind w:left="0"/>
              <w:rPr>
                <w:sz w:val="19"/>
                <w:szCs w:val="19"/>
              </w:rPr>
            </w:pPr>
            <w:r w:rsidRPr="00454AFD">
              <w:rPr>
                <w:sz w:val="19"/>
                <w:szCs w:val="19"/>
              </w:rPr>
              <w:t>Menținerea unei distanțe suficiente între terenurile pe care sunt împrăștiate dejecțiile animaliere (lăsând o fâșie de teren netratată) și: 1. zonele în care există un risc de scurgere în apă, cum ar fi cursuri de apă, izvoare, puțuri etc.; 2. proprietățile învecinate (inclusiv împrejmuirile).</w:t>
            </w:r>
          </w:p>
        </w:tc>
        <w:tc>
          <w:tcPr>
            <w:tcW w:w="5760" w:type="dxa"/>
            <w:gridSpan w:val="3"/>
            <w:shd w:val="clear" w:color="auto" w:fill="auto"/>
          </w:tcPr>
          <w:p w14:paraId="344ED7C9" w14:textId="77777777" w:rsidR="000E532F" w:rsidRPr="00454AFD" w:rsidRDefault="000E532F" w:rsidP="00185529">
            <w:pPr>
              <w:pStyle w:val="ListParagraph"/>
              <w:ind w:left="0"/>
              <w:rPr>
                <w:sz w:val="19"/>
                <w:szCs w:val="19"/>
              </w:rPr>
            </w:pPr>
            <w:r w:rsidRPr="00454AFD">
              <w:rPr>
                <w:sz w:val="19"/>
                <w:szCs w:val="19"/>
              </w:rPr>
              <w:t>Sunt mentinute distante suficiente intre terenurile fertilizate si zonele cu risc de scurgere sau proprietati invecinate.</w:t>
            </w:r>
          </w:p>
        </w:tc>
      </w:tr>
      <w:tr w:rsidR="000E532F" w:rsidRPr="00454AFD" w14:paraId="121797E4" w14:textId="77777777" w:rsidTr="000E532F">
        <w:tc>
          <w:tcPr>
            <w:tcW w:w="810" w:type="dxa"/>
            <w:shd w:val="clear" w:color="auto" w:fill="auto"/>
          </w:tcPr>
          <w:p w14:paraId="0B4144D4" w14:textId="77777777" w:rsidR="000E532F" w:rsidRPr="00454AFD" w:rsidRDefault="000E532F" w:rsidP="00185529">
            <w:pPr>
              <w:pStyle w:val="ListParagraph"/>
              <w:ind w:left="0"/>
              <w:rPr>
                <w:sz w:val="20"/>
                <w:szCs w:val="20"/>
              </w:rPr>
            </w:pPr>
            <w:r w:rsidRPr="00454AFD">
              <w:rPr>
                <w:sz w:val="20"/>
                <w:szCs w:val="20"/>
              </w:rPr>
              <w:t>c.</w:t>
            </w:r>
          </w:p>
        </w:tc>
        <w:tc>
          <w:tcPr>
            <w:tcW w:w="6660" w:type="dxa"/>
            <w:gridSpan w:val="5"/>
            <w:shd w:val="clear" w:color="auto" w:fill="auto"/>
          </w:tcPr>
          <w:p w14:paraId="61FA34A8" w14:textId="77777777" w:rsidR="000E532F" w:rsidRPr="00454AFD" w:rsidRDefault="000E532F" w:rsidP="00185529">
            <w:pPr>
              <w:pStyle w:val="ListParagraph"/>
              <w:ind w:left="0"/>
              <w:rPr>
                <w:sz w:val="19"/>
                <w:szCs w:val="19"/>
              </w:rPr>
            </w:pPr>
            <w:r w:rsidRPr="00454AFD">
              <w:rPr>
                <w:sz w:val="19"/>
                <w:szCs w:val="19"/>
              </w:rPr>
              <w:t xml:space="preserve">Evitarea împrăștierii pe sol a dejecțiilor animaliere atunci când riscul de scurgere poate fi semnificativ. În special, dejecțiile animaliere nu se aplică atunci când: 1. </w:t>
            </w:r>
            <w:r w:rsidRPr="00454AFD">
              <w:rPr>
                <w:sz w:val="19"/>
                <w:szCs w:val="19"/>
              </w:rPr>
              <w:lastRenderedPageBreak/>
              <w:t>terenul este inundat saturat de apa, înghețat sau acoperit de zăpadă; 2.condițiile solului (de exemplu saturația apei sau tasarea) în combinație cu panta terenului și/sau drenarea terenului sunt de așa natură încât riscul de scurgere sau drenare este ridicat;</w:t>
            </w:r>
            <w:r>
              <w:rPr>
                <w:sz w:val="19"/>
                <w:szCs w:val="19"/>
              </w:rPr>
              <w:t xml:space="preserve"> </w:t>
            </w:r>
            <w:r w:rsidRPr="00454AFD">
              <w:rPr>
                <w:sz w:val="19"/>
                <w:szCs w:val="19"/>
              </w:rPr>
              <w:t xml:space="preserve"> </w:t>
            </w:r>
            <w:r>
              <w:rPr>
                <w:sz w:val="19"/>
                <w:szCs w:val="19"/>
              </w:rPr>
              <w:t xml:space="preserve">3. </w:t>
            </w:r>
            <w:r w:rsidRPr="00454AFD">
              <w:rPr>
                <w:sz w:val="19"/>
                <w:szCs w:val="19"/>
              </w:rPr>
              <w:t>scurgerea poate fi anticipată având în vedere precipitațiile preconizate.</w:t>
            </w:r>
          </w:p>
        </w:tc>
        <w:tc>
          <w:tcPr>
            <w:tcW w:w="5760" w:type="dxa"/>
            <w:gridSpan w:val="3"/>
            <w:shd w:val="clear" w:color="auto" w:fill="auto"/>
          </w:tcPr>
          <w:p w14:paraId="56C30159" w14:textId="77777777" w:rsidR="000E532F" w:rsidRPr="00454AFD" w:rsidRDefault="000E532F" w:rsidP="00185529">
            <w:pPr>
              <w:pStyle w:val="ListParagraph"/>
              <w:ind w:left="0"/>
              <w:rPr>
                <w:sz w:val="19"/>
                <w:szCs w:val="19"/>
              </w:rPr>
            </w:pPr>
            <w:r w:rsidRPr="00454AFD">
              <w:rPr>
                <w:sz w:val="19"/>
                <w:szCs w:val="19"/>
              </w:rPr>
              <w:lastRenderedPageBreak/>
              <w:t>Nu se fac imprastieri pe sol ale dejectiilor animaliere atunci cand conditiile climatice nu sunt favorabile</w:t>
            </w:r>
            <w:r>
              <w:rPr>
                <w:sz w:val="19"/>
                <w:szCs w:val="19"/>
              </w:rPr>
              <w:t>;</w:t>
            </w:r>
            <w:r w:rsidRPr="00454AFD">
              <w:rPr>
                <w:sz w:val="19"/>
                <w:szCs w:val="19"/>
              </w:rPr>
              <w:t xml:space="preserve"> capacitate</w:t>
            </w:r>
            <w:r>
              <w:rPr>
                <w:sz w:val="19"/>
                <w:szCs w:val="19"/>
              </w:rPr>
              <w:t>a</w:t>
            </w:r>
            <w:r w:rsidRPr="00454AFD">
              <w:rPr>
                <w:sz w:val="19"/>
                <w:szCs w:val="19"/>
              </w:rPr>
              <w:t xml:space="preserve"> de depozitare </w:t>
            </w:r>
            <w:r>
              <w:rPr>
                <w:sz w:val="19"/>
                <w:szCs w:val="19"/>
              </w:rPr>
              <w:t xml:space="preserve">este </w:t>
            </w:r>
            <w:r w:rsidRPr="00454AFD">
              <w:rPr>
                <w:sz w:val="19"/>
                <w:szCs w:val="19"/>
              </w:rPr>
              <w:lastRenderedPageBreak/>
              <w:t>suficienta pentru a pe</w:t>
            </w:r>
            <w:r>
              <w:rPr>
                <w:sz w:val="19"/>
                <w:szCs w:val="19"/>
              </w:rPr>
              <w:t xml:space="preserve">rmite stocarea dejectiilor cand </w:t>
            </w:r>
            <w:r w:rsidRPr="00454AFD">
              <w:rPr>
                <w:sz w:val="19"/>
                <w:szCs w:val="19"/>
              </w:rPr>
              <w:t xml:space="preserve">nu este </w:t>
            </w:r>
            <w:r>
              <w:rPr>
                <w:sz w:val="19"/>
                <w:szCs w:val="19"/>
              </w:rPr>
              <w:t xml:space="preserve">posibila </w:t>
            </w:r>
            <w:r w:rsidRPr="00454AFD">
              <w:rPr>
                <w:sz w:val="19"/>
                <w:szCs w:val="19"/>
              </w:rPr>
              <w:t>aplicarea in sol.</w:t>
            </w:r>
          </w:p>
        </w:tc>
      </w:tr>
      <w:tr w:rsidR="000E532F" w:rsidRPr="00454AFD" w14:paraId="6EB39162" w14:textId="77777777" w:rsidTr="000E532F">
        <w:tc>
          <w:tcPr>
            <w:tcW w:w="810" w:type="dxa"/>
            <w:shd w:val="clear" w:color="auto" w:fill="auto"/>
          </w:tcPr>
          <w:p w14:paraId="2E2AB02A" w14:textId="77777777" w:rsidR="000E532F" w:rsidRPr="00454AFD" w:rsidRDefault="000E532F" w:rsidP="00185529">
            <w:pPr>
              <w:pStyle w:val="ListParagraph"/>
              <w:ind w:left="0"/>
              <w:rPr>
                <w:sz w:val="20"/>
                <w:szCs w:val="20"/>
              </w:rPr>
            </w:pPr>
            <w:r w:rsidRPr="00454AFD">
              <w:rPr>
                <w:sz w:val="20"/>
                <w:szCs w:val="20"/>
              </w:rPr>
              <w:lastRenderedPageBreak/>
              <w:t>d.</w:t>
            </w:r>
          </w:p>
        </w:tc>
        <w:tc>
          <w:tcPr>
            <w:tcW w:w="6660" w:type="dxa"/>
            <w:gridSpan w:val="5"/>
            <w:shd w:val="clear" w:color="auto" w:fill="auto"/>
          </w:tcPr>
          <w:p w14:paraId="36B506C9" w14:textId="77777777" w:rsidR="000E532F" w:rsidRPr="00454AFD" w:rsidRDefault="000E532F" w:rsidP="00185529">
            <w:pPr>
              <w:pStyle w:val="ListParagraph"/>
              <w:ind w:left="0"/>
              <w:rPr>
                <w:sz w:val="19"/>
                <w:szCs w:val="19"/>
              </w:rPr>
            </w:pPr>
            <w:r w:rsidRPr="00454AFD">
              <w:rPr>
                <w:sz w:val="19"/>
                <w:szCs w:val="19"/>
              </w:rPr>
              <w:t>Adaptarea frecvenței de împrăștiere pe sol a dejecțiilor animaliere, luând în considerare conținutul de azot și fosfor al dejecțiilor animaliere și caracteristicile solului (de exemplu conținutul de nutrienți), cerințele privind culturile sezoniere și condițiile climatice sau ale solului care ar putea cauza scurgeri.</w:t>
            </w:r>
          </w:p>
        </w:tc>
        <w:tc>
          <w:tcPr>
            <w:tcW w:w="5760" w:type="dxa"/>
            <w:gridSpan w:val="3"/>
            <w:vMerge w:val="restart"/>
            <w:shd w:val="clear" w:color="auto" w:fill="auto"/>
          </w:tcPr>
          <w:p w14:paraId="59D22A74" w14:textId="77777777" w:rsidR="000E532F" w:rsidRPr="00454AFD" w:rsidRDefault="000E532F" w:rsidP="00185529">
            <w:pPr>
              <w:pStyle w:val="ListParagraph"/>
              <w:ind w:left="0"/>
              <w:rPr>
                <w:sz w:val="19"/>
                <w:szCs w:val="19"/>
              </w:rPr>
            </w:pPr>
            <w:r w:rsidRPr="00454AFD">
              <w:rPr>
                <w:sz w:val="19"/>
                <w:szCs w:val="19"/>
              </w:rPr>
              <w:t>Frecventa si cantitatea de dejectii aplicata sunt stabilite prin Planul de fertilizare. Functie de culturile planificate si continutul de nutrienti in sol, Planul stabileste cantitatea aplicabila de fertilizatori organici.</w:t>
            </w:r>
          </w:p>
        </w:tc>
      </w:tr>
      <w:tr w:rsidR="000E532F" w:rsidRPr="00454AFD" w14:paraId="207153F3" w14:textId="77777777" w:rsidTr="000E532F">
        <w:tc>
          <w:tcPr>
            <w:tcW w:w="810" w:type="dxa"/>
            <w:shd w:val="clear" w:color="auto" w:fill="auto"/>
          </w:tcPr>
          <w:p w14:paraId="79DD565B" w14:textId="77777777" w:rsidR="000E532F" w:rsidRPr="00454AFD" w:rsidRDefault="000E532F" w:rsidP="00185529">
            <w:pPr>
              <w:pStyle w:val="ListParagraph"/>
              <w:ind w:left="0"/>
              <w:rPr>
                <w:sz w:val="20"/>
                <w:szCs w:val="20"/>
              </w:rPr>
            </w:pPr>
            <w:r w:rsidRPr="00454AFD">
              <w:rPr>
                <w:sz w:val="20"/>
                <w:szCs w:val="20"/>
              </w:rPr>
              <w:t>e.</w:t>
            </w:r>
          </w:p>
        </w:tc>
        <w:tc>
          <w:tcPr>
            <w:tcW w:w="6660" w:type="dxa"/>
            <w:gridSpan w:val="5"/>
            <w:shd w:val="clear" w:color="auto" w:fill="auto"/>
          </w:tcPr>
          <w:p w14:paraId="3B46E7B5" w14:textId="77777777" w:rsidR="000E532F" w:rsidRPr="00454AFD" w:rsidRDefault="000E532F" w:rsidP="00185529">
            <w:pPr>
              <w:pStyle w:val="ListParagraph"/>
              <w:ind w:left="0"/>
              <w:rPr>
                <w:sz w:val="19"/>
                <w:szCs w:val="19"/>
              </w:rPr>
            </w:pPr>
            <w:r w:rsidRPr="00454AFD">
              <w:rPr>
                <w:sz w:val="19"/>
                <w:szCs w:val="19"/>
              </w:rPr>
              <w:t>Sincronizarea împrăștierii pe sol a dejecțiilor animaliere cu cererea de nutrienți a culturilor.</w:t>
            </w:r>
          </w:p>
        </w:tc>
        <w:tc>
          <w:tcPr>
            <w:tcW w:w="5760" w:type="dxa"/>
            <w:gridSpan w:val="3"/>
            <w:vMerge/>
            <w:shd w:val="clear" w:color="auto" w:fill="auto"/>
          </w:tcPr>
          <w:p w14:paraId="2A33CDF7" w14:textId="77777777" w:rsidR="000E532F" w:rsidRPr="00454AFD" w:rsidRDefault="000E532F" w:rsidP="00185529">
            <w:pPr>
              <w:pStyle w:val="ListParagraph"/>
              <w:ind w:left="0"/>
              <w:rPr>
                <w:sz w:val="19"/>
                <w:szCs w:val="19"/>
              </w:rPr>
            </w:pPr>
          </w:p>
        </w:tc>
      </w:tr>
      <w:tr w:rsidR="000E532F" w:rsidRPr="00454AFD" w14:paraId="19F347FB" w14:textId="77777777" w:rsidTr="000E532F">
        <w:tc>
          <w:tcPr>
            <w:tcW w:w="810" w:type="dxa"/>
            <w:shd w:val="clear" w:color="auto" w:fill="auto"/>
          </w:tcPr>
          <w:p w14:paraId="36AE553D" w14:textId="77777777" w:rsidR="000E532F" w:rsidRPr="00454AFD" w:rsidRDefault="000E532F" w:rsidP="00185529">
            <w:pPr>
              <w:pStyle w:val="ListParagraph"/>
              <w:ind w:left="0"/>
              <w:rPr>
                <w:sz w:val="20"/>
                <w:szCs w:val="20"/>
              </w:rPr>
            </w:pPr>
            <w:r w:rsidRPr="00454AFD">
              <w:rPr>
                <w:sz w:val="20"/>
                <w:szCs w:val="20"/>
              </w:rPr>
              <w:t>f.</w:t>
            </w:r>
          </w:p>
        </w:tc>
        <w:tc>
          <w:tcPr>
            <w:tcW w:w="6660" w:type="dxa"/>
            <w:gridSpan w:val="5"/>
            <w:shd w:val="clear" w:color="auto" w:fill="auto"/>
          </w:tcPr>
          <w:p w14:paraId="5908D555" w14:textId="77777777" w:rsidR="000E532F" w:rsidRPr="00454AFD" w:rsidRDefault="000E532F" w:rsidP="00185529">
            <w:pPr>
              <w:pStyle w:val="ListParagraph"/>
              <w:ind w:left="0"/>
              <w:rPr>
                <w:sz w:val="19"/>
                <w:szCs w:val="19"/>
              </w:rPr>
            </w:pPr>
            <w:r w:rsidRPr="00454AFD">
              <w:rPr>
                <w:sz w:val="19"/>
                <w:szCs w:val="19"/>
              </w:rPr>
              <w:t>Verificarea la intervale regulate a terenurilor pe care sunt împrăștiate dejecțiile animaliere pentru a identifica orice semn de scurgere și intervenția corespunzătoare atunci când este necesar.</w:t>
            </w:r>
          </w:p>
        </w:tc>
        <w:tc>
          <w:tcPr>
            <w:tcW w:w="5760" w:type="dxa"/>
            <w:gridSpan w:val="3"/>
            <w:shd w:val="clear" w:color="auto" w:fill="auto"/>
          </w:tcPr>
          <w:p w14:paraId="42ED055B" w14:textId="77777777" w:rsidR="000E532F" w:rsidRPr="00454AFD" w:rsidRDefault="000E532F" w:rsidP="00185529">
            <w:pPr>
              <w:pStyle w:val="ListParagraph"/>
              <w:ind w:left="0"/>
              <w:rPr>
                <w:sz w:val="19"/>
                <w:szCs w:val="19"/>
              </w:rPr>
            </w:pPr>
            <w:r w:rsidRPr="00454AFD">
              <w:rPr>
                <w:sz w:val="19"/>
                <w:szCs w:val="19"/>
              </w:rPr>
              <w:t xml:space="preserve">Terenurilor pe care sunt </w:t>
            </w:r>
            <w:r>
              <w:rPr>
                <w:sz w:val="19"/>
                <w:szCs w:val="19"/>
              </w:rPr>
              <w:t xml:space="preserve">aplicate </w:t>
            </w:r>
            <w:r w:rsidRPr="00454AFD">
              <w:rPr>
                <w:sz w:val="19"/>
                <w:szCs w:val="19"/>
              </w:rPr>
              <w:t>dejecțiile animaliere sunt verificate periodic pentru a identifica orice semn de scurgere și pentru a interveni atunci când este necesar.</w:t>
            </w:r>
          </w:p>
        </w:tc>
      </w:tr>
      <w:tr w:rsidR="000E532F" w:rsidRPr="00454AFD" w14:paraId="686BFB65" w14:textId="77777777" w:rsidTr="000E532F">
        <w:tc>
          <w:tcPr>
            <w:tcW w:w="810" w:type="dxa"/>
            <w:shd w:val="clear" w:color="auto" w:fill="auto"/>
          </w:tcPr>
          <w:p w14:paraId="251D2C72" w14:textId="77777777" w:rsidR="000E532F" w:rsidRPr="00454AFD" w:rsidRDefault="000E532F" w:rsidP="00185529">
            <w:pPr>
              <w:pStyle w:val="ListParagraph"/>
              <w:ind w:left="0"/>
              <w:rPr>
                <w:sz w:val="20"/>
                <w:szCs w:val="20"/>
              </w:rPr>
            </w:pPr>
            <w:r w:rsidRPr="00454AFD">
              <w:rPr>
                <w:sz w:val="20"/>
                <w:szCs w:val="20"/>
              </w:rPr>
              <w:t>g.</w:t>
            </w:r>
          </w:p>
        </w:tc>
        <w:tc>
          <w:tcPr>
            <w:tcW w:w="6660" w:type="dxa"/>
            <w:gridSpan w:val="5"/>
            <w:shd w:val="clear" w:color="auto" w:fill="auto"/>
          </w:tcPr>
          <w:p w14:paraId="6B3ED718" w14:textId="77777777" w:rsidR="000E532F" w:rsidRPr="00454AFD" w:rsidRDefault="000E532F" w:rsidP="00185529">
            <w:pPr>
              <w:pStyle w:val="ListParagraph"/>
              <w:ind w:left="0"/>
              <w:rPr>
                <w:sz w:val="19"/>
                <w:szCs w:val="19"/>
              </w:rPr>
            </w:pPr>
            <w:r w:rsidRPr="00454AFD">
              <w:rPr>
                <w:sz w:val="19"/>
                <w:szCs w:val="19"/>
              </w:rPr>
              <w:t>Asigurarea unui acces adecvat la depozitul de dejecții animaliere și efectuarea în mod eficace a încărcării dejecțiilor animaliere fără a avea loc scurgeri.</w:t>
            </w:r>
          </w:p>
        </w:tc>
        <w:tc>
          <w:tcPr>
            <w:tcW w:w="5760" w:type="dxa"/>
            <w:gridSpan w:val="3"/>
            <w:shd w:val="clear" w:color="auto" w:fill="auto"/>
          </w:tcPr>
          <w:p w14:paraId="64CEB112" w14:textId="77777777" w:rsidR="000E532F" w:rsidRPr="003D7F2F" w:rsidRDefault="000E532F" w:rsidP="00185529">
            <w:pPr>
              <w:pStyle w:val="ListParagraph"/>
              <w:ind w:left="0"/>
              <w:rPr>
                <w:sz w:val="19"/>
                <w:szCs w:val="19"/>
              </w:rPr>
            </w:pPr>
            <w:r w:rsidRPr="003D7F2F">
              <w:rPr>
                <w:sz w:val="19"/>
                <w:szCs w:val="19"/>
              </w:rPr>
              <w:t>Accesul la depozitul de dejectii a fost amenajat odata cu platforma de încărcare. Incarcarea este supravegheata.</w:t>
            </w:r>
          </w:p>
        </w:tc>
      </w:tr>
      <w:tr w:rsidR="000E532F" w:rsidRPr="00454AFD" w14:paraId="7AB4BF69" w14:textId="77777777" w:rsidTr="000E532F">
        <w:tc>
          <w:tcPr>
            <w:tcW w:w="810" w:type="dxa"/>
            <w:shd w:val="clear" w:color="auto" w:fill="auto"/>
          </w:tcPr>
          <w:p w14:paraId="11983533" w14:textId="77777777" w:rsidR="000E532F" w:rsidRPr="00454AFD" w:rsidRDefault="000E532F" w:rsidP="00185529">
            <w:pPr>
              <w:pStyle w:val="ListParagraph"/>
              <w:ind w:left="0"/>
              <w:rPr>
                <w:sz w:val="20"/>
                <w:szCs w:val="20"/>
              </w:rPr>
            </w:pPr>
            <w:r w:rsidRPr="00454AFD">
              <w:rPr>
                <w:sz w:val="20"/>
                <w:szCs w:val="20"/>
              </w:rPr>
              <w:t>h.</w:t>
            </w:r>
          </w:p>
        </w:tc>
        <w:tc>
          <w:tcPr>
            <w:tcW w:w="6660" w:type="dxa"/>
            <w:gridSpan w:val="5"/>
            <w:shd w:val="clear" w:color="auto" w:fill="auto"/>
          </w:tcPr>
          <w:p w14:paraId="173DA166" w14:textId="77777777" w:rsidR="000E532F" w:rsidRPr="00454AFD" w:rsidRDefault="000E532F" w:rsidP="00185529">
            <w:pPr>
              <w:pStyle w:val="ListParagraph"/>
              <w:ind w:left="0"/>
              <w:rPr>
                <w:sz w:val="19"/>
                <w:szCs w:val="19"/>
              </w:rPr>
            </w:pPr>
            <w:r w:rsidRPr="00454AFD">
              <w:rPr>
                <w:sz w:val="19"/>
                <w:szCs w:val="19"/>
              </w:rPr>
              <w:t>Verificarea utilajelor pentru împrăștierea pe sol a dejecțiilor, astfel încât acestea să fie în stare bună de funcționare și să fie configurate la o rată de aplicare adecvată.</w:t>
            </w:r>
          </w:p>
        </w:tc>
        <w:tc>
          <w:tcPr>
            <w:tcW w:w="5760" w:type="dxa"/>
            <w:gridSpan w:val="3"/>
            <w:shd w:val="clear" w:color="auto" w:fill="auto"/>
          </w:tcPr>
          <w:p w14:paraId="32657E8D" w14:textId="77777777" w:rsidR="000E532F" w:rsidRPr="00454AFD" w:rsidRDefault="000E532F" w:rsidP="00185529">
            <w:pPr>
              <w:pStyle w:val="ListParagraph"/>
              <w:ind w:left="0"/>
              <w:rPr>
                <w:sz w:val="19"/>
                <w:szCs w:val="19"/>
              </w:rPr>
            </w:pPr>
            <w:r w:rsidRPr="00454AFD">
              <w:rPr>
                <w:sz w:val="19"/>
                <w:szCs w:val="19"/>
              </w:rPr>
              <w:t>Inainte de fiecare imprastiere, utilajele sunt verificate, astfel încât acestea să fie în stare bună de funcționare și să fie configurate la o rată de aplicare adecvată.</w:t>
            </w:r>
          </w:p>
        </w:tc>
      </w:tr>
      <w:tr w:rsidR="000E532F" w:rsidRPr="000E532F" w14:paraId="71B80B73" w14:textId="77777777" w:rsidTr="000E532F">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7BBC" w14:textId="77777777" w:rsidR="000E532F" w:rsidRPr="000E532F" w:rsidRDefault="000E532F" w:rsidP="000E532F">
            <w:pPr>
              <w:pStyle w:val="ListParagraph"/>
              <w:ind w:left="0"/>
              <w:rPr>
                <w:b/>
                <w:sz w:val="20"/>
                <w:szCs w:val="20"/>
              </w:rPr>
            </w:pPr>
          </w:p>
          <w:p w14:paraId="26E7A34E" w14:textId="77777777" w:rsidR="000E532F" w:rsidRPr="000E532F" w:rsidRDefault="000E532F" w:rsidP="000E532F">
            <w:pPr>
              <w:pStyle w:val="ListParagraph"/>
              <w:ind w:left="0"/>
              <w:rPr>
                <w:b/>
                <w:sz w:val="20"/>
                <w:szCs w:val="20"/>
              </w:rPr>
            </w:pPr>
            <w:r w:rsidRPr="000E532F">
              <w:rPr>
                <w:b/>
                <w:sz w:val="20"/>
                <w:szCs w:val="20"/>
              </w:rPr>
              <w:t>Index</w:t>
            </w:r>
          </w:p>
        </w:tc>
        <w:tc>
          <w:tcPr>
            <w:tcW w:w="846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0B02B" w14:textId="77777777" w:rsidR="000E532F" w:rsidRPr="000E532F" w:rsidRDefault="000E532F" w:rsidP="000E532F">
            <w:pPr>
              <w:pStyle w:val="ListParagraph"/>
              <w:ind w:left="0"/>
              <w:rPr>
                <w:b/>
                <w:sz w:val="19"/>
                <w:szCs w:val="19"/>
              </w:rPr>
            </w:pPr>
            <w:r w:rsidRPr="000E532F">
              <w:rPr>
                <w:b/>
                <w:sz w:val="19"/>
                <w:szCs w:val="19"/>
              </w:rPr>
              <w:t>BAT 21.</w:t>
            </w:r>
          </w:p>
          <w:p w14:paraId="41232A60" w14:textId="77777777" w:rsidR="000E532F" w:rsidRPr="000E532F" w:rsidRDefault="000E532F" w:rsidP="00185529">
            <w:pPr>
              <w:pStyle w:val="ListParagraph"/>
              <w:ind w:left="0"/>
              <w:rPr>
                <w:b/>
                <w:sz w:val="19"/>
                <w:szCs w:val="19"/>
              </w:rPr>
            </w:pPr>
            <w:r w:rsidRPr="000E532F">
              <w:rPr>
                <w:b/>
                <w:sz w:val="19"/>
                <w:szCs w:val="19"/>
              </w:rPr>
              <w:t>BAT 21. Pentru a reduce emisiile de amoniac în aer rezultate din împrăștierea pe sol a dejecțiilor lichide, BAT constau în utilizarea uneia dintre tehnicile indicate mai jos sau a unei combinații a acestora.</w:t>
            </w:r>
          </w:p>
        </w:tc>
        <w:tc>
          <w:tcPr>
            <w:tcW w:w="39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D8D06" w14:textId="77777777" w:rsidR="000E532F" w:rsidRPr="000E532F" w:rsidRDefault="000E532F" w:rsidP="000E532F">
            <w:pPr>
              <w:pStyle w:val="ListParagraph"/>
              <w:ind w:left="0"/>
              <w:rPr>
                <w:b/>
                <w:sz w:val="19"/>
                <w:szCs w:val="19"/>
              </w:rPr>
            </w:pPr>
            <w:r w:rsidRPr="000E532F">
              <w:rPr>
                <w:b/>
                <w:sz w:val="19"/>
                <w:szCs w:val="19"/>
              </w:rPr>
              <w:t>Analiza conformarii/ Descrierea situatiei din ferma</w:t>
            </w:r>
          </w:p>
        </w:tc>
      </w:tr>
      <w:tr w:rsidR="000E532F" w:rsidRPr="00454AFD" w14:paraId="62249D30" w14:textId="77777777" w:rsidTr="000E532F">
        <w:trPr>
          <w:tblHeader/>
        </w:trPr>
        <w:tc>
          <w:tcPr>
            <w:tcW w:w="810" w:type="dxa"/>
            <w:shd w:val="clear" w:color="auto" w:fill="D9D9D9"/>
          </w:tcPr>
          <w:p w14:paraId="3C9C26C0" w14:textId="77777777" w:rsidR="000E532F" w:rsidRPr="00454AFD" w:rsidRDefault="000E532F" w:rsidP="00185529">
            <w:pPr>
              <w:pStyle w:val="ListParagraph"/>
              <w:ind w:left="0"/>
              <w:jc w:val="center"/>
              <w:rPr>
                <w:b/>
              </w:rPr>
            </w:pPr>
          </w:p>
        </w:tc>
        <w:tc>
          <w:tcPr>
            <w:tcW w:w="3330" w:type="dxa"/>
            <w:shd w:val="clear" w:color="auto" w:fill="D9D9D9"/>
          </w:tcPr>
          <w:p w14:paraId="4D8763D9" w14:textId="77777777" w:rsidR="000E532F" w:rsidRPr="00454AFD" w:rsidRDefault="000E532F" w:rsidP="00185529">
            <w:pPr>
              <w:pStyle w:val="ListParagraph"/>
              <w:ind w:left="0"/>
              <w:jc w:val="center"/>
              <w:rPr>
                <w:b/>
              </w:rPr>
            </w:pPr>
            <w:r w:rsidRPr="00454AFD">
              <w:rPr>
                <w:b/>
              </w:rPr>
              <w:t xml:space="preserve">Tehnica </w:t>
            </w:r>
          </w:p>
        </w:tc>
        <w:tc>
          <w:tcPr>
            <w:tcW w:w="5130" w:type="dxa"/>
            <w:gridSpan w:val="5"/>
            <w:shd w:val="clear" w:color="auto" w:fill="D9D9D9"/>
          </w:tcPr>
          <w:p w14:paraId="5E0E5C57" w14:textId="77777777" w:rsidR="000E532F" w:rsidRPr="00454AFD" w:rsidRDefault="000E532F" w:rsidP="00185529">
            <w:pPr>
              <w:pStyle w:val="ListParagraph"/>
              <w:ind w:left="0"/>
              <w:jc w:val="center"/>
              <w:rPr>
                <w:b/>
              </w:rPr>
            </w:pPr>
            <w:r w:rsidRPr="00454AFD">
              <w:rPr>
                <w:b/>
              </w:rPr>
              <w:t>Aplicabilitate</w:t>
            </w:r>
          </w:p>
        </w:tc>
        <w:tc>
          <w:tcPr>
            <w:tcW w:w="3960" w:type="dxa"/>
            <w:gridSpan w:val="2"/>
            <w:shd w:val="clear" w:color="auto" w:fill="D9D9D9"/>
          </w:tcPr>
          <w:p w14:paraId="67F94DA5" w14:textId="77777777" w:rsidR="000E532F" w:rsidRPr="00454AFD" w:rsidRDefault="000E532F" w:rsidP="00185529">
            <w:pPr>
              <w:pStyle w:val="ListParagraph"/>
              <w:ind w:left="0"/>
              <w:jc w:val="center"/>
              <w:rPr>
                <w:b/>
              </w:rPr>
            </w:pPr>
          </w:p>
        </w:tc>
      </w:tr>
      <w:tr w:rsidR="000E532F" w:rsidRPr="003D7F2F" w14:paraId="780066AB" w14:textId="77777777" w:rsidTr="000E532F">
        <w:tc>
          <w:tcPr>
            <w:tcW w:w="810" w:type="dxa"/>
            <w:shd w:val="clear" w:color="auto" w:fill="auto"/>
          </w:tcPr>
          <w:p w14:paraId="31AF2A02" w14:textId="77777777" w:rsidR="000E532F" w:rsidRPr="003D7F2F" w:rsidRDefault="000E532F" w:rsidP="00185529">
            <w:pPr>
              <w:pStyle w:val="ListParagraph"/>
              <w:ind w:left="0"/>
              <w:rPr>
                <w:sz w:val="19"/>
                <w:szCs w:val="19"/>
              </w:rPr>
            </w:pPr>
            <w:r w:rsidRPr="003D7F2F">
              <w:rPr>
                <w:sz w:val="19"/>
                <w:szCs w:val="19"/>
              </w:rPr>
              <w:t>a.</w:t>
            </w:r>
          </w:p>
        </w:tc>
        <w:tc>
          <w:tcPr>
            <w:tcW w:w="3330" w:type="dxa"/>
            <w:shd w:val="clear" w:color="auto" w:fill="auto"/>
          </w:tcPr>
          <w:p w14:paraId="27EB53F6" w14:textId="77777777" w:rsidR="000E532F" w:rsidRPr="003D7F2F" w:rsidRDefault="000E532F" w:rsidP="00185529">
            <w:pPr>
              <w:pStyle w:val="ListParagraph"/>
              <w:ind w:left="0"/>
              <w:rPr>
                <w:sz w:val="19"/>
                <w:szCs w:val="19"/>
              </w:rPr>
            </w:pPr>
            <w:r w:rsidRPr="003D7F2F">
              <w:rPr>
                <w:sz w:val="19"/>
                <w:szCs w:val="19"/>
              </w:rPr>
              <w:t>Diluarea dejecțiilor lichide, urmată de tehnici cum ar fi sistemul de irigare cu presiune scăzută a apei.</w:t>
            </w:r>
          </w:p>
        </w:tc>
        <w:tc>
          <w:tcPr>
            <w:tcW w:w="5130" w:type="dxa"/>
            <w:gridSpan w:val="5"/>
            <w:shd w:val="clear" w:color="auto" w:fill="auto"/>
          </w:tcPr>
          <w:p w14:paraId="0A00D7EA" w14:textId="77777777" w:rsidR="000E532F" w:rsidRPr="003D7F2F" w:rsidRDefault="000E532F" w:rsidP="00185529">
            <w:pPr>
              <w:pStyle w:val="ListParagraph"/>
              <w:ind w:left="0"/>
              <w:rPr>
                <w:sz w:val="19"/>
                <w:szCs w:val="19"/>
              </w:rPr>
            </w:pPr>
            <w:r w:rsidRPr="003D7F2F">
              <w:rPr>
                <w:sz w:val="19"/>
                <w:szCs w:val="19"/>
              </w:rPr>
              <w:t>Nu este aplicabilă culturilor care urmează să fie consumate crude din cauza riscului de contaminare. Nu este aplicabilă în cazul în care tipul de sol nu permite infiltrarea rapidă în sol a dejecțiilor lichide diluate. Nu este aplicabilă în cazul în care culturile nu au nevoie de irigare. Aplicabilă terenurilor care sunt ușor conectate la fermă prin conducte.</w:t>
            </w:r>
          </w:p>
        </w:tc>
        <w:tc>
          <w:tcPr>
            <w:tcW w:w="3960" w:type="dxa"/>
            <w:gridSpan w:val="2"/>
            <w:shd w:val="clear" w:color="auto" w:fill="auto"/>
          </w:tcPr>
          <w:p w14:paraId="5D67F3CA" w14:textId="77777777" w:rsidR="000E532F" w:rsidRPr="003D7F2F" w:rsidRDefault="000E532F" w:rsidP="00185529">
            <w:pPr>
              <w:pStyle w:val="ListParagraph"/>
              <w:ind w:left="0"/>
              <w:rPr>
                <w:sz w:val="19"/>
                <w:szCs w:val="19"/>
              </w:rPr>
            </w:pPr>
            <w:r>
              <w:rPr>
                <w:sz w:val="19"/>
                <w:szCs w:val="19"/>
              </w:rPr>
              <w:t xml:space="preserve">Nu se aplică. </w:t>
            </w:r>
          </w:p>
        </w:tc>
      </w:tr>
      <w:tr w:rsidR="000E532F" w:rsidRPr="003D7F2F" w14:paraId="66F00549" w14:textId="77777777" w:rsidTr="000E532F">
        <w:tc>
          <w:tcPr>
            <w:tcW w:w="810" w:type="dxa"/>
            <w:shd w:val="clear" w:color="auto" w:fill="auto"/>
          </w:tcPr>
          <w:p w14:paraId="426FA99A" w14:textId="77777777" w:rsidR="000E532F" w:rsidRPr="003D7F2F" w:rsidRDefault="000E532F" w:rsidP="00185529">
            <w:pPr>
              <w:pStyle w:val="ListParagraph"/>
              <w:ind w:left="0"/>
              <w:rPr>
                <w:sz w:val="19"/>
                <w:szCs w:val="19"/>
              </w:rPr>
            </w:pPr>
            <w:r w:rsidRPr="003D7F2F">
              <w:rPr>
                <w:sz w:val="19"/>
                <w:szCs w:val="19"/>
              </w:rPr>
              <w:t>b.</w:t>
            </w:r>
          </w:p>
        </w:tc>
        <w:tc>
          <w:tcPr>
            <w:tcW w:w="3330" w:type="dxa"/>
            <w:shd w:val="clear" w:color="auto" w:fill="auto"/>
          </w:tcPr>
          <w:p w14:paraId="50CA5FF9" w14:textId="77777777" w:rsidR="000E532F" w:rsidRPr="003D7F2F" w:rsidRDefault="000E532F" w:rsidP="00185529">
            <w:pPr>
              <w:pStyle w:val="ListParagraph"/>
              <w:ind w:left="0"/>
              <w:rPr>
                <w:sz w:val="19"/>
                <w:szCs w:val="19"/>
              </w:rPr>
            </w:pPr>
            <w:r w:rsidRPr="003D7F2F">
              <w:rPr>
                <w:sz w:val="19"/>
                <w:szCs w:val="19"/>
              </w:rPr>
              <w:t>Dispozitiv de împrăștiere în fâșii, prin aplicarea uneia dintre următoarele tehnici: 1. rampă orizontală cu furtunuri; 2.</w:t>
            </w:r>
            <w:r>
              <w:rPr>
                <w:sz w:val="19"/>
                <w:szCs w:val="19"/>
              </w:rPr>
              <w:t xml:space="preserve"> </w:t>
            </w:r>
            <w:r w:rsidRPr="003D7F2F">
              <w:rPr>
                <w:sz w:val="19"/>
                <w:szCs w:val="19"/>
              </w:rPr>
              <w:t>rampă orizontală cu duze de stropire la înălțime mică.</w:t>
            </w:r>
          </w:p>
        </w:tc>
        <w:tc>
          <w:tcPr>
            <w:tcW w:w="5130" w:type="dxa"/>
            <w:gridSpan w:val="5"/>
            <w:shd w:val="clear" w:color="auto" w:fill="auto"/>
          </w:tcPr>
          <w:p w14:paraId="7ED0A3ED" w14:textId="77777777" w:rsidR="000E532F" w:rsidRPr="003D7F2F" w:rsidRDefault="000E532F" w:rsidP="00185529">
            <w:pPr>
              <w:pStyle w:val="ListParagraph"/>
              <w:ind w:left="0"/>
              <w:rPr>
                <w:sz w:val="19"/>
                <w:szCs w:val="19"/>
              </w:rPr>
            </w:pPr>
            <w:r w:rsidRPr="003D7F2F">
              <w:rPr>
                <w:sz w:val="19"/>
                <w:szCs w:val="19"/>
              </w:rPr>
              <w:t>Aplicabilitatea poate fi limitată în cazul în care cantitatea de paie din dejecțiile lichide este prea ridicată sau în cazul în care conținutul de materie uscată din dejecțiile lichide este mai mare de 10 %. Rampa orizontală cu duze de stropire la înălțime mică nu este aplicabilă culturilor arabile cultivate în rânduri apropiate.</w:t>
            </w:r>
          </w:p>
        </w:tc>
        <w:tc>
          <w:tcPr>
            <w:tcW w:w="3960" w:type="dxa"/>
            <w:gridSpan w:val="2"/>
            <w:shd w:val="clear" w:color="auto" w:fill="auto"/>
          </w:tcPr>
          <w:p w14:paraId="252DBE73"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1A47AC29" w14:textId="77777777" w:rsidTr="000E532F">
        <w:tc>
          <w:tcPr>
            <w:tcW w:w="810" w:type="dxa"/>
            <w:shd w:val="clear" w:color="auto" w:fill="auto"/>
          </w:tcPr>
          <w:p w14:paraId="2107B49D" w14:textId="77777777" w:rsidR="000E532F" w:rsidRPr="003D7F2F" w:rsidRDefault="000E532F" w:rsidP="00185529">
            <w:pPr>
              <w:pStyle w:val="ListParagraph"/>
              <w:ind w:left="0"/>
              <w:rPr>
                <w:sz w:val="19"/>
                <w:szCs w:val="19"/>
              </w:rPr>
            </w:pPr>
            <w:r w:rsidRPr="003D7F2F">
              <w:rPr>
                <w:sz w:val="19"/>
                <w:szCs w:val="19"/>
              </w:rPr>
              <w:t>c.</w:t>
            </w:r>
          </w:p>
        </w:tc>
        <w:tc>
          <w:tcPr>
            <w:tcW w:w="3330" w:type="dxa"/>
            <w:shd w:val="clear" w:color="auto" w:fill="auto"/>
          </w:tcPr>
          <w:p w14:paraId="3FA89E83" w14:textId="77777777" w:rsidR="000E532F" w:rsidRPr="003D7F2F" w:rsidRDefault="000E532F" w:rsidP="00185529">
            <w:pPr>
              <w:pStyle w:val="ListParagraph"/>
              <w:ind w:left="0"/>
              <w:rPr>
                <w:sz w:val="19"/>
                <w:szCs w:val="19"/>
              </w:rPr>
            </w:pPr>
            <w:r w:rsidRPr="003D7F2F">
              <w:rPr>
                <w:sz w:val="19"/>
                <w:szCs w:val="19"/>
              </w:rPr>
              <w:t>Injector cu brazdă de suprafață (deschisă).</w:t>
            </w:r>
          </w:p>
        </w:tc>
        <w:tc>
          <w:tcPr>
            <w:tcW w:w="5130" w:type="dxa"/>
            <w:gridSpan w:val="5"/>
            <w:shd w:val="clear" w:color="auto" w:fill="auto"/>
          </w:tcPr>
          <w:p w14:paraId="42D5D943"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Aplicabilitatea poate fi limitată în cazul în care culturile pot fi distruse de utilaje.</w:t>
            </w:r>
          </w:p>
        </w:tc>
        <w:tc>
          <w:tcPr>
            <w:tcW w:w="3960" w:type="dxa"/>
            <w:gridSpan w:val="2"/>
            <w:shd w:val="clear" w:color="auto" w:fill="auto"/>
          </w:tcPr>
          <w:p w14:paraId="20FCB8BB" w14:textId="77777777" w:rsidR="000E532F" w:rsidRPr="003D7F2F" w:rsidRDefault="000E532F" w:rsidP="00185529">
            <w:pPr>
              <w:pStyle w:val="ListParagraph"/>
              <w:ind w:left="0"/>
              <w:rPr>
                <w:sz w:val="19"/>
                <w:szCs w:val="19"/>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r w:rsidR="000E532F" w:rsidRPr="003D7F2F" w14:paraId="355FFCD0" w14:textId="77777777" w:rsidTr="000E532F">
        <w:tc>
          <w:tcPr>
            <w:tcW w:w="810" w:type="dxa"/>
            <w:shd w:val="clear" w:color="auto" w:fill="auto"/>
          </w:tcPr>
          <w:p w14:paraId="4AA46CA6" w14:textId="77777777" w:rsidR="000E532F" w:rsidRPr="003D7F2F" w:rsidRDefault="000E532F" w:rsidP="00185529">
            <w:pPr>
              <w:pStyle w:val="ListParagraph"/>
              <w:ind w:left="0"/>
              <w:rPr>
                <w:sz w:val="19"/>
                <w:szCs w:val="19"/>
              </w:rPr>
            </w:pPr>
            <w:r w:rsidRPr="003D7F2F">
              <w:rPr>
                <w:sz w:val="19"/>
                <w:szCs w:val="19"/>
              </w:rPr>
              <w:lastRenderedPageBreak/>
              <w:t>d.</w:t>
            </w:r>
          </w:p>
        </w:tc>
        <w:tc>
          <w:tcPr>
            <w:tcW w:w="3330" w:type="dxa"/>
            <w:shd w:val="clear" w:color="auto" w:fill="auto"/>
          </w:tcPr>
          <w:p w14:paraId="20E8E849" w14:textId="77777777" w:rsidR="000E532F" w:rsidRPr="003D7F2F" w:rsidRDefault="000E532F" w:rsidP="00185529">
            <w:pPr>
              <w:pStyle w:val="ListParagraph"/>
              <w:ind w:left="0"/>
              <w:rPr>
                <w:sz w:val="19"/>
                <w:szCs w:val="19"/>
              </w:rPr>
            </w:pPr>
            <w:r w:rsidRPr="003D7F2F">
              <w:rPr>
                <w:sz w:val="19"/>
                <w:szCs w:val="19"/>
              </w:rPr>
              <w:t>Injector cu brazdă de adâncime (închisă).</w:t>
            </w:r>
          </w:p>
        </w:tc>
        <w:tc>
          <w:tcPr>
            <w:tcW w:w="5130" w:type="dxa"/>
            <w:gridSpan w:val="5"/>
            <w:shd w:val="clear" w:color="auto" w:fill="auto"/>
          </w:tcPr>
          <w:p w14:paraId="2223F30A"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și o închidere eficace a brazdei. Nu este aplicabilă în timpul perioadei de vegetație a culturilor. Nu este aplicabilă pășunilor, cu excepția conversiei în teren arabil sau în momentul reînsămânțării.</w:t>
            </w:r>
          </w:p>
        </w:tc>
        <w:tc>
          <w:tcPr>
            <w:tcW w:w="3960" w:type="dxa"/>
            <w:gridSpan w:val="2"/>
            <w:shd w:val="clear" w:color="auto" w:fill="auto"/>
          </w:tcPr>
          <w:p w14:paraId="582F9B27"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22F7B919" w14:textId="77777777" w:rsidTr="000E532F">
        <w:tc>
          <w:tcPr>
            <w:tcW w:w="810" w:type="dxa"/>
            <w:shd w:val="clear" w:color="auto" w:fill="auto"/>
          </w:tcPr>
          <w:p w14:paraId="3E7282A4" w14:textId="77777777" w:rsidR="000E532F" w:rsidRPr="003D7F2F" w:rsidRDefault="000E532F" w:rsidP="00185529">
            <w:pPr>
              <w:pStyle w:val="ListParagraph"/>
              <w:ind w:left="0"/>
              <w:rPr>
                <w:sz w:val="19"/>
                <w:szCs w:val="19"/>
              </w:rPr>
            </w:pPr>
            <w:r w:rsidRPr="003D7F2F">
              <w:rPr>
                <w:sz w:val="19"/>
                <w:szCs w:val="19"/>
              </w:rPr>
              <w:t>e.</w:t>
            </w:r>
          </w:p>
        </w:tc>
        <w:tc>
          <w:tcPr>
            <w:tcW w:w="3330" w:type="dxa"/>
            <w:shd w:val="clear" w:color="auto" w:fill="auto"/>
          </w:tcPr>
          <w:p w14:paraId="4A0AA791" w14:textId="77777777" w:rsidR="000E532F" w:rsidRPr="003D7F2F" w:rsidRDefault="000E532F" w:rsidP="00185529">
            <w:pPr>
              <w:pStyle w:val="ListParagraph"/>
              <w:ind w:left="0"/>
              <w:rPr>
                <w:sz w:val="19"/>
                <w:szCs w:val="19"/>
              </w:rPr>
            </w:pPr>
            <w:r w:rsidRPr="003D7F2F">
              <w:rPr>
                <w:sz w:val="19"/>
                <w:szCs w:val="19"/>
              </w:rPr>
              <w:t>Acidifierea dejecțiilor lichide.</w:t>
            </w:r>
          </w:p>
        </w:tc>
        <w:tc>
          <w:tcPr>
            <w:tcW w:w="5130" w:type="dxa"/>
            <w:gridSpan w:val="5"/>
            <w:shd w:val="clear" w:color="auto" w:fill="auto"/>
          </w:tcPr>
          <w:p w14:paraId="15CB454A" w14:textId="77777777" w:rsidR="000E532F" w:rsidRPr="003D7F2F" w:rsidRDefault="000E532F" w:rsidP="00185529">
            <w:pPr>
              <w:pStyle w:val="ListParagraph"/>
              <w:ind w:left="0"/>
              <w:rPr>
                <w:sz w:val="19"/>
                <w:szCs w:val="19"/>
              </w:rPr>
            </w:pPr>
            <w:r w:rsidRPr="003D7F2F">
              <w:rPr>
                <w:sz w:val="19"/>
                <w:szCs w:val="19"/>
              </w:rPr>
              <w:t>General aplicabilă.</w:t>
            </w:r>
          </w:p>
        </w:tc>
        <w:tc>
          <w:tcPr>
            <w:tcW w:w="3960" w:type="dxa"/>
            <w:gridSpan w:val="2"/>
            <w:shd w:val="clear" w:color="auto" w:fill="auto"/>
          </w:tcPr>
          <w:p w14:paraId="322DD2AB" w14:textId="77777777" w:rsidR="000E532F" w:rsidRPr="003D7F2F" w:rsidRDefault="000E532F" w:rsidP="00185529">
            <w:pPr>
              <w:pStyle w:val="ListParagraph"/>
              <w:ind w:left="0"/>
              <w:rPr>
                <w:sz w:val="19"/>
                <w:szCs w:val="19"/>
              </w:rPr>
            </w:pPr>
            <w:r>
              <w:rPr>
                <w:sz w:val="19"/>
                <w:szCs w:val="19"/>
              </w:rPr>
              <w:t>Nu se aplică</w:t>
            </w:r>
          </w:p>
        </w:tc>
      </w:tr>
      <w:tr w:rsidR="000E532F" w:rsidRPr="00454AFD" w14:paraId="0CBC358A" w14:textId="77777777" w:rsidTr="000E532F">
        <w:trPr>
          <w:tblHeader/>
        </w:trPr>
        <w:tc>
          <w:tcPr>
            <w:tcW w:w="810" w:type="dxa"/>
            <w:vMerge w:val="restart"/>
            <w:shd w:val="clear" w:color="auto" w:fill="D9D9D9"/>
          </w:tcPr>
          <w:p w14:paraId="0D76DD3C" w14:textId="77777777" w:rsidR="000E532F" w:rsidRPr="00454AFD" w:rsidRDefault="000E532F" w:rsidP="00185529">
            <w:pPr>
              <w:pStyle w:val="ListParagraph"/>
              <w:ind w:left="0"/>
              <w:jc w:val="center"/>
              <w:rPr>
                <w:b/>
              </w:rPr>
            </w:pPr>
          </w:p>
          <w:p w14:paraId="2411FB06" w14:textId="77777777" w:rsidR="000E532F" w:rsidRPr="00454AFD" w:rsidRDefault="000E532F" w:rsidP="00185529">
            <w:pPr>
              <w:pStyle w:val="ListParagraph"/>
              <w:ind w:left="0"/>
              <w:jc w:val="center"/>
              <w:rPr>
                <w:b/>
              </w:rPr>
            </w:pPr>
            <w:r w:rsidRPr="00454AFD">
              <w:rPr>
                <w:b/>
              </w:rPr>
              <w:t>Index</w:t>
            </w:r>
          </w:p>
        </w:tc>
        <w:tc>
          <w:tcPr>
            <w:tcW w:w="8460" w:type="dxa"/>
            <w:gridSpan w:val="6"/>
            <w:shd w:val="clear" w:color="auto" w:fill="D9D9D9"/>
          </w:tcPr>
          <w:p w14:paraId="60D7DFCE" w14:textId="77777777" w:rsidR="000E532F" w:rsidRPr="00454AFD" w:rsidRDefault="000E532F" w:rsidP="00185529">
            <w:pPr>
              <w:rPr>
                <w:b/>
              </w:rPr>
            </w:pPr>
            <w:r w:rsidRPr="00454AFD">
              <w:rPr>
                <w:b/>
              </w:rPr>
              <w:t>BAT 22.</w:t>
            </w:r>
          </w:p>
          <w:p w14:paraId="54B1DEBE" w14:textId="77777777" w:rsidR="000E532F" w:rsidRPr="00454AFD" w:rsidRDefault="000E532F" w:rsidP="00185529">
            <w:pPr>
              <w:pStyle w:val="ListParagraph"/>
              <w:ind w:left="0"/>
              <w:rPr>
                <w:b/>
                <w:sz w:val="20"/>
                <w:szCs w:val="20"/>
              </w:rPr>
            </w:pPr>
            <w:r w:rsidRPr="00454AFD">
              <w:rPr>
                <w:sz w:val="19"/>
                <w:szCs w:val="19"/>
              </w:rPr>
              <w:t>Pentru a reduce emisiile de amoniac în aer provenite din împrăștierea pe sol a dejecțiilor animaliere, BAT constau în încorporarea dejecțiilor animaliere în sol cât mai repede posibil.</w:t>
            </w:r>
          </w:p>
        </w:tc>
        <w:tc>
          <w:tcPr>
            <w:tcW w:w="3960" w:type="dxa"/>
            <w:gridSpan w:val="2"/>
            <w:vMerge w:val="restart"/>
            <w:shd w:val="clear" w:color="auto" w:fill="D9D9D9"/>
          </w:tcPr>
          <w:p w14:paraId="46BAF0FF"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6997159B" w14:textId="77777777" w:rsidTr="000E532F">
        <w:trPr>
          <w:tblHeader/>
        </w:trPr>
        <w:tc>
          <w:tcPr>
            <w:tcW w:w="810" w:type="dxa"/>
            <w:vMerge/>
            <w:shd w:val="clear" w:color="auto" w:fill="D9D9D9"/>
          </w:tcPr>
          <w:p w14:paraId="2B5EACE0" w14:textId="77777777" w:rsidR="000E532F" w:rsidRPr="00454AFD" w:rsidRDefault="000E532F" w:rsidP="00185529">
            <w:pPr>
              <w:pStyle w:val="ListParagraph"/>
              <w:ind w:left="0"/>
              <w:jc w:val="center"/>
              <w:rPr>
                <w:b/>
              </w:rPr>
            </w:pPr>
          </w:p>
        </w:tc>
        <w:tc>
          <w:tcPr>
            <w:tcW w:w="4410" w:type="dxa"/>
            <w:gridSpan w:val="3"/>
            <w:shd w:val="clear" w:color="auto" w:fill="D9D9D9"/>
          </w:tcPr>
          <w:p w14:paraId="6A1ADAA0" w14:textId="77777777" w:rsidR="000E532F" w:rsidRPr="00454AFD" w:rsidRDefault="000E532F" w:rsidP="00185529">
            <w:pPr>
              <w:pStyle w:val="ListParagraph"/>
              <w:ind w:left="0"/>
              <w:jc w:val="center"/>
              <w:rPr>
                <w:b/>
              </w:rPr>
            </w:pPr>
            <w:r w:rsidRPr="00454AFD">
              <w:rPr>
                <w:b/>
              </w:rPr>
              <w:t xml:space="preserve">Tehnica </w:t>
            </w:r>
          </w:p>
        </w:tc>
        <w:tc>
          <w:tcPr>
            <w:tcW w:w="4050" w:type="dxa"/>
            <w:gridSpan w:val="3"/>
            <w:shd w:val="clear" w:color="auto" w:fill="D9D9D9"/>
          </w:tcPr>
          <w:p w14:paraId="23421062" w14:textId="77777777" w:rsidR="000E532F" w:rsidRPr="00454AFD" w:rsidRDefault="000E532F" w:rsidP="00185529">
            <w:pPr>
              <w:pStyle w:val="ListParagraph"/>
              <w:ind w:left="0"/>
              <w:jc w:val="center"/>
              <w:rPr>
                <w:b/>
              </w:rPr>
            </w:pPr>
            <w:r w:rsidRPr="00454AFD">
              <w:rPr>
                <w:b/>
              </w:rPr>
              <w:t>Aplicabilitate</w:t>
            </w:r>
          </w:p>
        </w:tc>
        <w:tc>
          <w:tcPr>
            <w:tcW w:w="3960" w:type="dxa"/>
            <w:gridSpan w:val="2"/>
            <w:vMerge/>
            <w:shd w:val="clear" w:color="auto" w:fill="D9D9D9"/>
          </w:tcPr>
          <w:p w14:paraId="387B346D" w14:textId="77777777" w:rsidR="000E532F" w:rsidRPr="00454AFD" w:rsidRDefault="000E532F" w:rsidP="00185529">
            <w:pPr>
              <w:pStyle w:val="ListParagraph"/>
              <w:ind w:left="0"/>
              <w:jc w:val="center"/>
              <w:rPr>
                <w:b/>
              </w:rPr>
            </w:pPr>
          </w:p>
        </w:tc>
      </w:tr>
      <w:tr w:rsidR="000E532F" w:rsidRPr="00454AFD" w14:paraId="4E673C91" w14:textId="77777777" w:rsidTr="000E532F">
        <w:tc>
          <w:tcPr>
            <w:tcW w:w="810" w:type="dxa"/>
            <w:shd w:val="clear" w:color="auto" w:fill="auto"/>
          </w:tcPr>
          <w:p w14:paraId="6424DD9B" w14:textId="77777777" w:rsidR="000E532F" w:rsidRPr="00454AFD" w:rsidRDefault="000E532F" w:rsidP="00185529">
            <w:pPr>
              <w:pStyle w:val="ListParagraph"/>
              <w:ind w:left="0"/>
              <w:rPr>
                <w:sz w:val="20"/>
                <w:szCs w:val="20"/>
              </w:rPr>
            </w:pPr>
            <w:r w:rsidRPr="00454AFD">
              <w:rPr>
                <w:sz w:val="20"/>
                <w:szCs w:val="20"/>
              </w:rPr>
              <w:t>a.</w:t>
            </w:r>
          </w:p>
        </w:tc>
        <w:tc>
          <w:tcPr>
            <w:tcW w:w="4410" w:type="dxa"/>
            <w:gridSpan w:val="3"/>
            <w:shd w:val="clear" w:color="auto" w:fill="auto"/>
          </w:tcPr>
          <w:p w14:paraId="75567EA3" w14:textId="77777777" w:rsidR="000E532F" w:rsidRDefault="000E532F" w:rsidP="00185529">
            <w:pPr>
              <w:pStyle w:val="ListParagraph"/>
              <w:ind w:left="0"/>
              <w:rPr>
                <w:sz w:val="19"/>
                <w:szCs w:val="19"/>
              </w:rPr>
            </w:pPr>
            <w:r w:rsidRPr="00454AFD">
              <w:rPr>
                <w:sz w:val="19"/>
                <w:szCs w:val="19"/>
              </w:rPr>
              <w:t xml:space="preserve">Încorporarea dejecțiilor animaliere împrăștiate pe suprafața solului se realizează fie prin arare, fie prin utilizarea altor echipamente pentru cultivare, cum ar fi grape cu dinți sau cu discuri, în funcție de tipul și de condițiile solului. Dejecțiile animaliere sunt amestecate complet cu solul sau sunt îngropate în acesta. </w:t>
            </w:r>
          </w:p>
          <w:p w14:paraId="124532AC" w14:textId="77777777" w:rsidR="000E532F" w:rsidRPr="00454AFD" w:rsidRDefault="000E532F" w:rsidP="00185529">
            <w:pPr>
              <w:pStyle w:val="ListParagraph"/>
              <w:ind w:left="0"/>
              <w:rPr>
                <w:sz w:val="20"/>
                <w:szCs w:val="20"/>
              </w:rPr>
            </w:pPr>
            <w:r w:rsidRPr="00454AFD">
              <w:rPr>
                <w:sz w:val="19"/>
                <w:szCs w:val="19"/>
              </w:rPr>
              <w:t>Împrăștierea dejecțiilor solide se efectuează cu un dispozitiv de împrăștiere adecvat (de exemplu un dispozitiv de împrăștiere rotativ, un dispozitiv de împrăștiere cu descărcare prin partea din spate, un dispozitiv de împrăștiere dublu).</w:t>
            </w:r>
          </w:p>
        </w:tc>
        <w:tc>
          <w:tcPr>
            <w:tcW w:w="4050" w:type="dxa"/>
            <w:gridSpan w:val="3"/>
            <w:shd w:val="clear" w:color="auto" w:fill="auto"/>
          </w:tcPr>
          <w:p w14:paraId="03B5A2EA" w14:textId="77777777" w:rsidR="000E532F" w:rsidRPr="002C40A4" w:rsidRDefault="000E532F" w:rsidP="00185529">
            <w:pPr>
              <w:pStyle w:val="ListParagraph"/>
              <w:ind w:left="0"/>
              <w:rPr>
                <w:sz w:val="20"/>
                <w:szCs w:val="20"/>
              </w:rPr>
            </w:pPr>
            <w:r w:rsidRPr="002C40A4">
              <w:rPr>
                <w:sz w:val="19"/>
                <w:szCs w:val="19"/>
              </w:rPr>
              <w:t>Nu este aplicabilă pășunilor și aratului de conservare, cu excepția conversiei în teren arabil sau în momentul reînsămânțării. Nu este aplicabilă terenului pe care sunt culturi care pot fi afectate de încorporarea dejecțiilor animaliere.</w:t>
            </w:r>
          </w:p>
        </w:tc>
        <w:tc>
          <w:tcPr>
            <w:tcW w:w="3960" w:type="dxa"/>
            <w:gridSpan w:val="2"/>
            <w:shd w:val="clear" w:color="auto" w:fill="auto"/>
          </w:tcPr>
          <w:p w14:paraId="6A37A7D9" w14:textId="77777777" w:rsidR="000E532F" w:rsidRPr="002C40A4" w:rsidRDefault="000E532F" w:rsidP="00185529">
            <w:pPr>
              <w:pStyle w:val="ListParagraph"/>
              <w:ind w:left="0"/>
              <w:rPr>
                <w:sz w:val="19"/>
                <w:szCs w:val="19"/>
              </w:rPr>
            </w:pPr>
            <w:r w:rsidRPr="002C40A4">
              <w:rPr>
                <w:sz w:val="19"/>
                <w:szCs w:val="19"/>
              </w:rPr>
              <w:t>Dejecțiile animaliere sunt încorporate în sol prin injectare sau sunt îngropate în acesta după aplicare la suprafaţă. Împrăștierea dejecțiilor lichide se efectuează cu un dispozitiv de împrăștiere adecvat ataşat la cisterne de cca 20 mc.</w:t>
            </w:r>
          </w:p>
          <w:p w14:paraId="742F1C8D" w14:textId="77777777" w:rsidR="000E532F" w:rsidRPr="002C40A4" w:rsidRDefault="000E532F" w:rsidP="00185529">
            <w:pPr>
              <w:pStyle w:val="ListParagraph"/>
              <w:ind w:left="0"/>
              <w:rPr>
                <w:sz w:val="20"/>
                <w:szCs w:val="20"/>
              </w:rPr>
            </w:pPr>
            <w:r w:rsidRPr="002C40A4">
              <w:rPr>
                <w:sz w:val="19"/>
                <w:szCs w:val="19"/>
              </w:rPr>
              <w:t>Pe păşuni aplicarea se face la suprafaţă.</w:t>
            </w:r>
          </w:p>
        </w:tc>
      </w:tr>
    </w:tbl>
    <w:p w14:paraId="5AA3FF5C" w14:textId="77777777" w:rsidR="00D54A8C" w:rsidRDefault="00D54A8C" w:rsidP="007E1A8F">
      <w:pPr>
        <w:rPr>
          <w:sz w:val="24"/>
          <w:szCs w:val="24"/>
        </w:rPr>
        <w:sectPr w:rsidR="00D54A8C" w:rsidSect="00D54A8C">
          <w:headerReference w:type="default" r:id="rId34"/>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Heading3"/>
      </w:pPr>
      <w:bookmarkStart w:id="135" w:name="_Toc103872934"/>
      <w:bookmarkStart w:id="136" w:name="_Toc151283334"/>
      <w:bookmarkStart w:id="137" w:name="_Toc151283336"/>
      <w:r w:rsidRPr="002D5D77">
        <w:lastRenderedPageBreak/>
        <w:t>4.3</w:t>
      </w:r>
      <w:r w:rsidR="001C2142" w:rsidRPr="002D5D77">
        <w:t>.</w:t>
      </w:r>
      <w:r w:rsidR="00660CBF" w:rsidRPr="002D5D77">
        <w:t>7</w:t>
      </w:r>
      <w:r w:rsidR="001C2142" w:rsidRPr="002D5D77">
        <w:t xml:space="preserve"> Asistenta sanitar-veterinara</w:t>
      </w:r>
      <w:bookmarkEnd w:id="135"/>
      <w:bookmarkEnd w:id="136"/>
    </w:p>
    <w:p w14:paraId="66780FF5" w14:textId="7261E2FA" w:rsidR="001C2142" w:rsidRPr="00E70407" w:rsidRDefault="001C2142" w:rsidP="00B2553D">
      <w:pPr>
        <w:numPr>
          <w:ilvl w:val="0"/>
          <w:numId w:val="42"/>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B2553D">
      <w:pPr>
        <w:numPr>
          <w:ilvl w:val="0"/>
          <w:numId w:val="42"/>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B2553D">
      <w:pPr>
        <w:numPr>
          <w:ilvl w:val="0"/>
          <w:numId w:val="42"/>
        </w:numPr>
        <w:spacing w:after="0"/>
        <w:rPr>
          <w:sz w:val="24"/>
          <w:szCs w:val="24"/>
        </w:rPr>
      </w:pPr>
      <w:r>
        <w:rPr>
          <w:sz w:val="24"/>
          <w:szCs w:val="24"/>
        </w:rPr>
        <w:t>Vaccinurile se administreaza injectabil.</w:t>
      </w:r>
    </w:p>
    <w:p w14:paraId="44D3ED6C" w14:textId="3CED9AAE" w:rsidR="007E1A8F" w:rsidRPr="002D5D77" w:rsidRDefault="00660CBF" w:rsidP="002D5D77">
      <w:pPr>
        <w:pStyle w:val="Heading3"/>
      </w:pPr>
      <w:r w:rsidRPr="002D5D77">
        <w:t>4.</w:t>
      </w:r>
      <w:r w:rsidR="002D5D77" w:rsidRPr="002D5D77">
        <w:t>3</w:t>
      </w:r>
      <w:r w:rsidRPr="002D5D77">
        <w:t xml:space="preserve">.8 </w:t>
      </w:r>
      <w:r w:rsidR="007E1A8F" w:rsidRPr="002D5D77">
        <w:t>Managementul mortalitatilor</w:t>
      </w:r>
      <w:bookmarkEnd w:id="137"/>
    </w:p>
    <w:p w14:paraId="47C4CA0E" w14:textId="12FFFE0B" w:rsidR="00CE1A15" w:rsidRPr="00CE1A15" w:rsidRDefault="00CE1A15" w:rsidP="00AB38F2">
      <w:pPr>
        <w:widowControl w:val="0"/>
        <w:autoSpaceDE w:val="0"/>
        <w:autoSpaceDN w:val="0"/>
        <w:adjustRightInd w:val="0"/>
        <w:spacing w:line="374" w:lineRule="atLeast"/>
        <w:rPr>
          <w:rFonts w:cs="Arial"/>
          <w:i/>
          <w:sz w:val="24"/>
          <w:szCs w:val="24"/>
          <w:lang w:val="it-IT"/>
        </w:rPr>
      </w:pPr>
      <w:r w:rsidRPr="00CE1A15">
        <w:rPr>
          <w:rFonts w:cs="Arial"/>
          <w:b/>
          <w:i/>
          <w:sz w:val="24"/>
          <w:szCs w:val="24"/>
          <w:lang w:val="it-IT"/>
        </w:rPr>
        <w:t>NOTA</w:t>
      </w:r>
      <w:r w:rsidRPr="00CE1A15">
        <w:rPr>
          <w:rFonts w:cs="Arial"/>
          <w:i/>
          <w:sz w:val="24"/>
          <w:szCs w:val="24"/>
          <w:lang w:val="it-IT"/>
        </w:rPr>
        <w:t xml:space="preserve">: </w:t>
      </w:r>
      <w:r w:rsidRPr="00CE1A15">
        <w:rPr>
          <w:i/>
          <w:iCs/>
          <w:sz w:val="24"/>
          <w:szCs w:val="24"/>
        </w:rPr>
        <w:t>Având în vedere neclaritățile/</w:t>
      </w:r>
      <w:r>
        <w:rPr>
          <w:i/>
          <w:iCs/>
          <w:sz w:val="24"/>
          <w:szCs w:val="24"/>
        </w:rPr>
        <w:t xml:space="preserve"> </w:t>
      </w:r>
      <w:r w:rsidRPr="00CE1A15">
        <w:rPr>
          <w:i/>
          <w:iCs/>
          <w:sz w:val="24"/>
          <w:szCs w:val="24"/>
        </w:rPr>
        <w:t>neconcordanțele legislative la momentul redactării documentației, privind încadrarea dejecțiilor și a cadavrelor de animale, acestea sunt prezentate și la cap. 6</w:t>
      </w:r>
      <w:r w:rsidR="00B830A0">
        <w:rPr>
          <w:i/>
          <w:iCs/>
          <w:sz w:val="24"/>
          <w:szCs w:val="24"/>
        </w:rPr>
        <w:t>, sectiunea 6.1</w:t>
      </w:r>
      <w:r w:rsidRPr="00CE1A15">
        <w:rPr>
          <w:i/>
          <w:iCs/>
          <w:sz w:val="24"/>
          <w:szCs w:val="24"/>
        </w:rPr>
        <w:t xml:space="preserve"> (</w:t>
      </w:r>
      <w:r w:rsidR="00B830A0">
        <w:rPr>
          <w:i/>
          <w:iCs/>
          <w:sz w:val="24"/>
          <w:szCs w:val="24"/>
        </w:rPr>
        <w:t>Surse de deseuri si subproduse de origine animala</w:t>
      </w:r>
      <w:r w:rsidRPr="00CE1A15">
        <w:rPr>
          <w:i/>
          <w:iCs/>
          <w:sz w:val="24"/>
          <w:szCs w:val="24"/>
        </w:rPr>
        <w:t>). Operatorul își menține solicitarea de a fi considerate subproduse.</w:t>
      </w:r>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Pr>
          <w:rFonts w:cs="Arial"/>
          <w:lang w:val="ro-RO"/>
        </w:rPr>
        <w:t>inlaturarea cenusii.</w:t>
      </w: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31459A1F"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dotată cu un agregat frigorific  marca Copeland tip MC-D8-ZB15KE-TFD cu freon ecologic R404A (6 kg), care va asigura o t</w:t>
      </w:r>
      <w:r w:rsidR="00E70407">
        <w:rPr>
          <w:rFonts w:cs="Arial"/>
          <w:sz w:val="24"/>
        </w:rPr>
        <w:t xml:space="preserve">emperatură ambientală de 0 – 4 </w:t>
      </w:r>
      <w:r w:rsidR="00E70407">
        <w:rPr>
          <w:sz w:val="24"/>
        </w:rPr>
        <w:t>⁰</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7777777" w:rsidR="00BC08A4" w:rsidRPr="00F76E43" w:rsidRDefault="00BC08A4" w:rsidP="00BC08A4">
      <w:pPr>
        <w:widowControl w:val="0"/>
        <w:autoSpaceDE w:val="0"/>
        <w:autoSpaceDN w:val="0"/>
        <w:adjustRightInd w:val="0"/>
        <w:spacing w:line="374" w:lineRule="atLeast"/>
        <w:rPr>
          <w:rFonts w:cs="Arial"/>
          <w:sz w:val="24"/>
        </w:rPr>
      </w:pPr>
      <w:r>
        <w:rPr>
          <w:rFonts w:cs="Arial"/>
          <w:sz w:val="24"/>
        </w:rPr>
        <w:lastRenderedPageBreak/>
        <w:t>Camera frigorifica</w:t>
      </w:r>
      <w:r w:rsidRPr="00F76E43">
        <w:rPr>
          <w:rFonts w:cs="Arial"/>
          <w:sz w:val="24"/>
        </w:rPr>
        <w:t xml:space="preserve"> este prevăzută cu scurgere de pardosea,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3BB5A6DA"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6C79F5C3" w14:textId="3F922A8D" w:rsidR="009224B3" w:rsidRDefault="009224B3" w:rsidP="009224B3">
      <w:pPr>
        <w:widowControl w:val="0"/>
        <w:autoSpaceDE w:val="0"/>
        <w:autoSpaceDN w:val="0"/>
        <w:adjustRightInd w:val="0"/>
        <w:spacing w:line="374" w:lineRule="atLeast"/>
        <w:rPr>
          <w:sz w:val="24"/>
          <w:lang w:val="it-IT"/>
        </w:rPr>
      </w:pPr>
      <w:r w:rsidRPr="009C70F5">
        <w:rPr>
          <w:sz w:val="24"/>
          <w:lang w:val="it-IT"/>
        </w:rPr>
        <w:t xml:space="preserve">Pentru incinerarea cadavrelor s-au prevazut </w:t>
      </w:r>
      <w:r w:rsidR="00B830A0">
        <w:rPr>
          <w:sz w:val="24"/>
          <w:lang w:val="it-IT"/>
        </w:rPr>
        <w:t>1</w:t>
      </w:r>
      <w:r w:rsidRPr="009C70F5">
        <w:rPr>
          <w:sz w:val="24"/>
          <w:lang w:val="it-IT"/>
        </w:rPr>
        <w:t xml:space="preserve"> incinerator</w:t>
      </w:r>
      <w:r w:rsidR="00B830A0">
        <w:rPr>
          <w:sz w:val="24"/>
          <w:lang w:val="it-IT"/>
        </w:rPr>
        <w:t xml:space="preserve"> tip Danube de capacitate 6</w:t>
      </w:r>
      <w:r w:rsidRPr="009C70F5">
        <w:rPr>
          <w:sz w:val="24"/>
          <w:lang w:val="it-IT"/>
        </w:rPr>
        <w:t>00-</w:t>
      </w:r>
      <w:r w:rsidR="00B830A0">
        <w:rPr>
          <w:sz w:val="24"/>
          <w:lang w:val="it-IT"/>
        </w:rPr>
        <w:t>7</w:t>
      </w:r>
      <w:r w:rsidRPr="009C70F5">
        <w:rPr>
          <w:sz w:val="24"/>
          <w:lang w:val="it-IT"/>
        </w:rPr>
        <w:t>5</w:t>
      </w:r>
      <w:r w:rsidR="00B830A0">
        <w:rPr>
          <w:sz w:val="24"/>
          <w:lang w:val="it-IT"/>
        </w:rPr>
        <w:t>0 kg/sarja, amplasat</w:t>
      </w:r>
      <w:r w:rsidRPr="009C70F5">
        <w:rPr>
          <w:sz w:val="24"/>
          <w:lang w:val="it-IT"/>
        </w:rPr>
        <w:t xml:space="preserve"> pe platforma betonata la capatul culoarului de acces.</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2783021C"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incinerator</w:t>
      </w:r>
      <w:r w:rsidR="00B830A0">
        <w:rPr>
          <w:rFonts w:cs="Arial"/>
          <w:sz w:val="24"/>
        </w:rPr>
        <w:t>ul</w:t>
      </w:r>
      <w:r w:rsidRPr="00BB47E0">
        <w:rPr>
          <w:rFonts w:cs="Arial"/>
          <w:sz w:val="24"/>
        </w:rPr>
        <w:t xml:space="preserve"> a</w:t>
      </w:r>
      <w:r w:rsidR="00673A9A">
        <w:rPr>
          <w:rFonts w:cs="Arial"/>
          <w:sz w:val="24"/>
        </w:rPr>
        <w:t xml:space="preserve">u </w:t>
      </w:r>
      <w:r w:rsidRPr="00BB47E0">
        <w:rPr>
          <w:rFonts w:cs="Arial"/>
          <w:sz w:val="24"/>
        </w:rPr>
        <w:t>un statut de capacitate redusa, nefiind necesară autorizarea acest</w:t>
      </w:r>
      <w:r w:rsidR="001A2412">
        <w:rPr>
          <w:rFonts w:cs="Arial"/>
          <w:sz w:val="24"/>
        </w:rPr>
        <w:t>ora</w:t>
      </w:r>
      <w:r w:rsidRPr="00BB47E0">
        <w:rPr>
          <w:rFonts w:cs="Arial"/>
          <w:sz w:val="24"/>
        </w:rPr>
        <w:t xml:space="preserve">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 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2BEA758D" w14:textId="77777777" w:rsidR="00B830A0" w:rsidRPr="002324F3" w:rsidRDefault="00B830A0" w:rsidP="00B830A0">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Incineratorul D</w:t>
      </w:r>
      <w:r>
        <w:rPr>
          <w:rFonts w:cs="Arial"/>
          <w:sz w:val="24"/>
          <w:szCs w:val="28"/>
          <w:lang w:val="it-IT"/>
        </w:rPr>
        <w:t>anube</w:t>
      </w:r>
      <w:r w:rsidRPr="002324F3">
        <w:rPr>
          <w:rFonts w:cs="Arial"/>
          <w:sz w:val="24"/>
          <w:szCs w:val="28"/>
          <w:lang w:val="it-IT"/>
        </w:rPr>
        <w:t xml:space="preserve"> are urmatoarele caracteristici:</w:t>
      </w:r>
    </w:p>
    <w:p w14:paraId="5CAC691A" w14:textId="77777777" w:rsidR="00B830A0" w:rsidRDefault="00B830A0" w:rsidP="00B830A0">
      <w:pPr>
        <w:numPr>
          <w:ilvl w:val="0"/>
          <w:numId w:val="40"/>
        </w:numPr>
        <w:spacing w:after="0"/>
        <w:jc w:val="left"/>
        <w:rPr>
          <w:sz w:val="24"/>
          <w:szCs w:val="24"/>
          <w:lang w:val="it-IT"/>
        </w:rPr>
      </w:pPr>
      <w:r>
        <w:rPr>
          <w:sz w:val="24"/>
          <w:szCs w:val="24"/>
          <w:lang w:val="it-IT"/>
        </w:rPr>
        <w:t>2 camere de combustie</w:t>
      </w:r>
    </w:p>
    <w:p w14:paraId="5D490434" w14:textId="77777777" w:rsidR="00B830A0" w:rsidRDefault="00B830A0" w:rsidP="00B830A0">
      <w:pPr>
        <w:numPr>
          <w:ilvl w:val="0"/>
          <w:numId w:val="40"/>
        </w:numPr>
        <w:spacing w:after="0"/>
        <w:jc w:val="left"/>
        <w:rPr>
          <w:sz w:val="24"/>
          <w:szCs w:val="24"/>
          <w:lang w:val="it-IT"/>
        </w:rPr>
      </w:pPr>
      <w:r>
        <w:rPr>
          <w:rFonts w:cs="Arial"/>
          <w:sz w:val="24"/>
          <w:szCs w:val="24"/>
        </w:rPr>
        <w:t>Timpul de ardere al celui de al doilea arzator este de obicei jumătate din timpul de funcţionare al arzătorului principal</w:t>
      </w:r>
    </w:p>
    <w:p w14:paraId="55331F19" w14:textId="77777777" w:rsidR="00B830A0" w:rsidRDefault="00B830A0" w:rsidP="00B830A0">
      <w:pPr>
        <w:numPr>
          <w:ilvl w:val="0"/>
          <w:numId w:val="40"/>
        </w:numPr>
        <w:spacing w:after="0"/>
        <w:jc w:val="left"/>
        <w:rPr>
          <w:sz w:val="24"/>
          <w:szCs w:val="24"/>
          <w:lang w:val="it-IT"/>
        </w:rPr>
      </w:pPr>
      <w:r>
        <w:rPr>
          <w:sz w:val="24"/>
          <w:szCs w:val="24"/>
          <w:lang w:val="it-IT"/>
        </w:rPr>
        <w:t xml:space="preserve">Combustibil: </w:t>
      </w:r>
      <w:r>
        <w:rPr>
          <w:sz w:val="24"/>
          <w:szCs w:val="24"/>
          <w:lang w:val="it-IT"/>
        </w:rPr>
        <w:tab/>
      </w:r>
      <w:r>
        <w:rPr>
          <w:sz w:val="24"/>
          <w:szCs w:val="24"/>
          <w:lang w:val="it-IT"/>
        </w:rPr>
        <w:tab/>
      </w:r>
      <w:r>
        <w:rPr>
          <w:sz w:val="24"/>
          <w:szCs w:val="24"/>
          <w:lang w:val="it-IT"/>
        </w:rPr>
        <w:tab/>
        <w:t xml:space="preserve">GPL </w:t>
      </w:r>
    </w:p>
    <w:p w14:paraId="253CE49D" w14:textId="77777777" w:rsidR="00B830A0" w:rsidRDefault="00B830A0" w:rsidP="00B830A0">
      <w:pPr>
        <w:numPr>
          <w:ilvl w:val="0"/>
          <w:numId w:val="40"/>
        </w:numPr>
        <w:spacing w:after="0"/>
        <w:jc w:val="left"/>
        <w:rPr>
          <w:sz w:val="24"/>
          <w:szCs w:val="24"/>
          <w:lang w:val="it-IT"/>
        </w:rPr>
      </w:pPr>
      <w:r>
        <w:rPr>
          <w:sz w:val="24"/>
          <w:szCs w:val="24"/>
          <w:lang w:val="it-IT"/>
        </w:rPr>
        <w:lastRenderedPageBreak/>
        <w:t>Consum combustibil:</w:t>
      </w:r>
      <w:r>
        <w:rPr>
          <w:sz w:val="24"/>
          <w:szCs w:val="24"/>
          <w:lang w:val="it-IT"/>
        </w:rPr>
        <w:tab/>
      </w:r>
      <w:r>
        <w:rPr>
          <w:sz w:val="24"/>
          <w:szCs w:val="24"/>
          <w:lang w:val="it-IT"/>
        </w:rPr>
        <w:tab/>
        <w:t>6-8  l/ ora</w:t>
      </w:r>
    </w:p>
    <w:p w14:paraId="2C1B2F68" w14:textId="77777777" w:rsidR="00B830A0" w:rsidRDefault="00B830A0" w:rsidP="00B830A0">
      <w:pPr>
        <w:numPr>
          <w:ilvl w:val="0"/>
          <w:numId w:val="40"/>
        </w:numPr>
        <w:spacing w:after="0"/>
        <w:jc w:val="left"/>
        <w:rPr>
          <w:sz w:val="24"/>
          <w:szCs w:val="24"/>
          <w:lang w:val="it-IT"/>
        </w:rPr>
      </w:pPr>
      <w:r>
        <w:rPr>
          <w:sz w:val="24"/>
          <w:szCs w:val="24"/>
          <w:lang w:val="it-IT"/>
        </w:rPr>
        <w:t>Capacitate:</w:t>
      </w:r>
      <w:r>
        <w:rPr>
          <w:sz w:val="24"/>
          <w:szCs w:val="24"/>
          <w:lang w:val="it-IT"/>
        </w:rPr>
        <w:tab/>
      </w:r>
      <w:r>
        <w:rPr>
          <w:sz w:val="24"/>
          <w:szCs w:val="24"/>
          <w:lang w:val="it-IT"/>
        </w:rPr>
        <w:tab/>
      </w:r>
      <w:r>
        <w:rPr>
          <w:sz w:val="24"/>
          <w:szCs w:val="24"/>
          <w:lang w:val="it-IT"/>
        </w:rPr>
        <w:tab/>
        <w:t>600-750 kg/ sarja</w:t>
      </w:r>
    </w:p>
    <w:p w14:paraId="29F6707D" w14:textId="77777777" w:rsidR="00B830A0" w:rsidRDefault="00B830A0" w:rsidP="00B830A0">
      <w:pPr>
        <w:numPr>
          <w:ilvl w:val="0"/>
          <w:numId w:val="40"/>
        </w:numPr>
        <w:spacing w:after="0"/>
        <w:jc w:val="left"/>
        <w:rPr>
          <w:sz w:val="24"/>
          <w:szCs w:val="24"/>
          <w:lang w:val="it-IT"/>
        </w:rPr>
      </w:pPr>
      <w:r>
        <w:rPr>
          <w:sz w:val="24"/>
          <w:szCs w:val="24"/>
          <w:lang w:val="it-IT"/>
        </w:rPr>
        <w:t>Inaltimea cosului:</w:t>
      </w:r>
      <w:r>
        <w:rPr>
          <w:sz w:val="24"/>
          <w:szCs w:val="24"/>
          <w:lang w:val="it-IT"/>
        </w:rPr>
        <w:tab/>
      </w:r>
      <w:r>
        <w:rPr>
          <w:sz w:val="24"/>
          <w:szCs w:val="24"/>
          <w:lang w:val="it-IT"/>
        </w:rPr>
        <w:tab/>
        <w:t>4 m masurati de la sol</w:t>
      </w:r>
    </w:p>
    <w:p w14:paraId="6E463EBA" w14:textId="77777777" w:rsidR="00B830A0" w:rsidRPr="00010F27" w:rsidRDefault="00B830A0" w:rsidP="00B830A0">
      <w:pPr>
        <w:numPr>
          <w:ilvl w:val="0"/>
          <w:numId w:val="40"/>
        </w:numPr>
        <w:spacing w:after="0"/>
        <w:jc w:val="left"/>
        <w:rPr>
          <w:sz w:val="24"/>
          <w:szCs w:val="24"/>
          <w:lang w:val="it-IT"/>
        </w:rPr>
      </w:pPr>
      <w:r>
        <w:rPr>
          <w:rFonts w:cs="Arial"/>
          <w:sz w:val="24"/>
          <w:szCs w:val="24"/>
          <w:lang w:val="it-IT"/>
        </w:rPr>
        <w:t>D</w:t>
      </w:r>
      <w:r>
        <w:rPr>
          <w:rFonts w:cs="Arial"/>
          <w:sz w:val="24"/>
          <w:szCs w:val="24"/>
        </w:rPr>
        <w:t xml:space="preserve">iametrul la gura coşului </w:t>
      </w:r>
      <w:r>
        <w:rPr>
          <w:rFonts w:cs="Arial"/>
          <w:sz w:val="24"/>
          <w:szCs w:val="24"/>
        </w:rPr>
        <w:tab/>
        <w:t>Ø=300 mm</w:t>
      </w:r>
    </w:p>
    <w:p w14:paraId="17E1652D" w14:textId="77777777" w:rsidR="00B830A0" w:rsidRDefault="00B830A0" w:rsidP="00B830A0">
      <w:pPr>
        <w:numPr>
          <w:ilvl w:val="0"/>
          <w:numId w:val="40"/>
        </w:numPr>
        <w:spacing w:after="0"/>
        <w:jc w:val="left"/>
        <w:rPr>
          <w:sz w:val="24"/>
          <w:szCs w:val="24"/>
          <w:lang w:val="it-IT"/>
        </w:rPr>
      </w:pPr>
      <w:r>
        <w:rPr>
          <w:rFonts w:cs="Arial"/>
          <w:sz w:val="24"/>
          <w:szCs w:val="24"/>
        </w:rPr>
        <w:t>Volum camera de ardere        2,38 mc</w:t>
      </w: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37F1A2" w14:textId="5B120ED3" w:rsidR="007E1A8F" w:rsidRDefault="002D5D77" w:rsidP="002D5D77">
      <w:pPr>
        <w:pStyle w:val="Caption"/>
        <w:rPr>
          <w:rFonts w:cs="Arial"/>
          <w:sz w:val="24"/>
          <w:szCs w:val="28"/>
          <w:lang w:val="it-IT"/>
        </w:rPr>
      </w:pPr>
      <w:bookmarkStart w:id="138" w:name="_Toc506385009"/>
      <w:r w:rsidRPr="00253944">
        <w:t xml:space="preserve">Tabel </w:t>
      </w:r>
      <w:r w:rsidRPr="00253944">
        <w:fldChar w:fldCharType="begin"/>
      </w:r>
      <w:r w:rsidRPr="00253944">
        <w:instrText xml:space="preserve"> SEQ Tabel \* ARABIC </w:instrText>
      </w:r>
      <w:r w:rsidRPr="00253944">
        <w:fldChar w:fldCharType="separate"/>
      </w:r>
      <w:r w:rsidR="00A62A34">
        <w:rPr>
          <w:noProof/>
        </w:rPr>
        <w:t>40</w:t>
      </w:r>
      <w:r w:rsidRPr="00253944">
        <w:fldChar w:fldCharType="end"/>
      </w:r>
      <w:r w:rsidRPr="00253944">
        <w:t>: Cantitati de mortalitati incinerate si cenusa rezultata</w:t>
      </w:r>
      <w:bookmarkEnd w:id="138"/>
    </w:p>
    <w:tbl>
      <w:tblPr>
        <w:tblStyle w:val="TableGrid"/>
        <w:tblW w:w="9000"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1980"/>
        <w:gridCol w:w="810"/>
        <w:gridCol w:w="720"/>
        <w:gridCol w:w="754"/>
        <w:gridCol w:w="720"/>
        <w:gridCol w:w="720"/>
        <w:gridCol w:w="720"/>
        <w:gridCol w:w="866"/>
        <w:gridCol w:w="810"/>
        <w:gridCol w:w="900"/>
      </w:tblGrid>
      <w:tr w:rsidR="002D5D77" w:rsidRPr="00C426CE" w14:paraId="569AEFDB" w14:textId="77777777" w:rsidTr="00B32AE3">
        <w:tc>
          <w:tcPr>
            <w:tcW w:w="198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63D9C02" w14:textId="77777777" w:rsidR="002D5D77" w:rsidRPr="00C426CE" w:rsidRDefault="002D5D77" w:rsidP="00C426CE">
            <w:pPr>
              <w:rPr>
                <w:b/>
              </w:rPr>
            </w:pPr>
            <w:r w:rsidRPr="00C426CE">
              <w:rPr>
                <w:b/>
              </w:rPr>
              <w:t>Anul</w:t>
            </w:r>
          </w:p>
        </w:tc>
        <w:tc>
          <w:tcPr>
            <w:tcW w:w="81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7496CF7E" w14:textId="77777777" w:rsidR="002D5D77" w:rsidRPr="00C426CE" w:rsidRDefault="002D5D77" w:rsidP="00C426CE">
            <w:pPr>
              <w:ind w:left="0"/>
              <w:rPr>
                <w:b/>
              </w:rPr>
            </w:pPr>
            <w:r w:rsidRPr="00C426CE">
              <w:rPr>
                <w:b/>
              </w:rPr>
              <w:t>2008</w:t>
            </w:r>
          </w:p>
        </w:tc>
        <w:tc>
          <w:tcPr>
            <w:tcW w:w="720" w:type="dxa"/>
            <w:tcBorders>
              <w:bottom w:val="single" w:sz="18" w:space="0" w:color="76923C" w:themeColor="accent3" w:themeShade="BF"/>
            </w:tcBorders>
            <w:shd w:val="clear" w:color="auto" w:fill="BFBFBF" w:themeFill="background1" w:themeFillShade="BF"/>
          </w:tcPr>
          <w:p w14:paraId="58A2FBA6" w14:textId="77777777" w:rsidR="002D5D77" w:rsidRPr="00C426CE" w:rsidRDefault="002D5D77" w:rsidP="00C426CE">
            <w:pPr>
              <w:ind w:left="0"/>
              <w:rPr>
                <w:b/>
              </w:rPr>
            </w:pPr>
            <w:r w:rsidRPr="00C426CE">
              <w:rPr>
                <w:b/>
              </w:rPr>
              <w:t>2009</w:t>
            </w:r>
          </w:p>
        </w:tc>
        <w:tc>
          <w:tcPr>
            <w:tcW w:w="754" w:type="dxa"/>
            <w:tcBorders>
              <w:bottom w:val="single" w:sz="18" w:space="0" w:color="76923C" w:themeColor="accent3" w:themeShade="BF"/>
            </w:tcBorders>
            <w:shd w:val="clear" w:color="auto" w:fill="BFBFBF" w:themeFill="background1" w:themeFillShade="BF"/>
          </w:tcPr>
          <w:p w14:paraId="7F9CF847" w14:textId="77777777" w:rsidR="002D5D77" w:rsidRPr="00C426CE" w:rsidRDefault="002D5D77" w:rsidP="00C426CE">
            <w:pPr>
              <w:ind w:left="0"/>
              <w:rPr>
                <w:b/>
              </w:rPr>
            </w:pPr>
            <w:r w:rsidRPr="00C426CE">
              <w:rPr>
                <w:b/>
              </w:rPr>
              <w:t>2010</w:t>
            </w:r>
          </w:p>
        </w:tc>
        <w:tc>
          <w:tcPr>
            <w:tcW w:w="720" w:type="dxa"/>
            <w:tcBorders>
              <w:bottom w:val="single" w:sz="18" w:space="0" w:color="76923C" w:themeColor="accent3" w:themeShade="BF"/>
            </w:tcBorders>
            <w:shd w:val="clear" w:color="auto" w:fill="BFBFBF" w:themeFill="background1" w:themeFillShade="BF"/>
          </w:tcPr>
          <w:p w14:paraId="43EDA7FD" w14:textId="77777777" w:rsidR="002D5D77" w:rsidRPr="00C426CE" w:rsidRDefault="002D5D77" w:rsidP="00C426CE">
            <w:pPr>
              <w:ind w:left="0"/>
              <w:rPr>
                <w:b/>
              </w:rPr>
            </w:pPr>
            <w:r w:rsidRPr="00C426CE">
              <w:rPr>
                <w:b/>
              </w:rPr>
              <w:t>2011</w:t>
            </w:r>
          </w:p>
        </w:tc>
        <w:tc>
          <w:tcPr>
            <w:tcW w:w="720" w:type="dxa"/>
            <w:tcBorders>
              <w:bottom w:val="single" w:sz="18" w:space="0" w:color="76923C" w:themeColor="accent3" w:themeShade="BF"/>
            </w:tcBorders>
            <w:shd w:val="clear" w:color="auto" w:fill="BFBFBF" w:themeFill="background1" w:themeFillShade="BF"/>
          </w:tcPr>
          <w:p w14:paraId="0F5279D8" w14:textId="77777777" w:rsidR="002D5D77" w:rsidRPr="00C426CE" w:rsidRDefault="002D5D77" w:rsidP="00C426CE">
            <w:pPr>
              <w:ind w:left="0"/>
              <w:rPr>
                <w:b/>
              </w:rPr>
            </w:pPr>
            <w:r w:rsidRPr="00C426CE">
              <w:rPr>
                <w:b/>
              </w:rPr>
              <w:t>2012</w:t>
            </w:r>
          </w:p>
        </w:tc>
        <w:tc>
          <w:tcPr>
            <w:tcW w:w="720" w:type="dxa"/>
            <w:tcBorders>
              <w:bottom w:val="single" w:sz="18" w:space="0" w:color="76923C" w:themeColor="accent3" w:themeShade="BF"/>
            </w:tcBorders>
            <w:shd w:val="clear" w:color="auto" w:fill="BFBFBF" w:themeFill="background1" w:themeFillShade="BF"/>
          </w:tcPr>
          <w:p w14:paraId="6A18FA48" w14:textId="77777777" w:rsidR="002D5D77" w:rsidRPr="00C426CE" w:rsidRDefault="002D5D77" w:rsidP="00C426CE">
            <w:pPr>
              <w:ind w:left="0"/>
              <w:rPr>
                <w:b/>
              </w:rPr>
            </w:pPr>
            <w:r w:rsidRPr="00C426CE">
              <w:rPr>
                <w:b/>
              </w:rPr>
              <w:t>2013</w:t>
            </w:r>
          </w:p>
        </w:tc>
        <w:tc>
          <w:tcPr>
            <w:tcW w:w="866" w:type="dxa"/>
            <w:tcBorders>
              <w:bottom w:val="single" w:sz="18" w:space="0" w:color="76923C" w:themeColor="accent3" w:themeShade="BF"/>
            </w:tcBorders>
            <w:shd w:val="clear" w:color="auto" w:fill="BFBFBF" w:themeFill="background1" w:themeFillShade="BF"/>
          </w:tcPr>
          <w:p w14:paraId="5B467971" w14:textId="77777777" w:rsidR="002D5D77" w:rsidRPr="00C426CE" w:rsidRDefault="002D5D77" w:rsidP="00C426CE">
            <w:pPr>
              <w:ind w:left="0"/>
              <w:rPr>
                <w:b/>
              </w:rPr>
            </w:pPr>
            <w:r w:rsidRPr="00C426CE">
              <w:rPr>
                <w:b/>
              </w:rPr>
              <w:t>2014</w:t>
            </w:r>
          </w:p>
        </w:tc>
        <w:tc>
          <w:tcPr>
            <w:tcW w:w="810" w:type="dxa"/>
            <w:tcBorders>
              <w:bottom w:val="single" w:sz="18" w:space="0" w:color="76923C" w:themeColor="accent3" w:themeShade="BF"/>
            </w:tcBorders>
            <w:shd w:val="clear" w:color="auto" w:fill="BFBFBF" w:themeFill="background1" w:themeFillShade="BF"/>
          </w:tcPr>
          <w:p w14:paraId="39ADC35C" w14:textId="77777777" w:rsidR="002D5D77" w:rsidRPr="00C426CE" w:rsidRDefault="002D5D77" w:rsidP="004910D5">
            <w:pPr>
              <w:ind w:left="0"/>
              <w:rPr>
                <w:b/>
              </w:rPr>
            </w:pPr>
            <w:r w:rsidRPr="00C426CE">
              <w:rPr>
                <w:b/>
              </w:rPr>
              <w:t>2015</w:t>
            </w:r>
          </w:p>
        </w:tc>
        <w:tc>
          <w:tcPr>
            <w:tcW w:w="900" w:type="dxa"/>
            <w:tcBorders>
              <w:bottom w:val="single" w:sz="18" w:space="0" w:color="76923C" w:themeColor="accent3" w:themeShade="BF"/>
            </w:tcBorders>
            <w:shd w:val="clear" w:color="auto" w:fill="BFBFBF" w:themeFill="background1" w:themeFillShade="BF"/>
          </w:tcPr>
          <w:p w14:paraId="77A02AE8" w14:textId="2B9A87B5" w:rsidR="002D5D77" w:rsidRPr="00C426CE" w:rsidRDefault="002D5D77" w:rsidP="004910D5">
            <w:pPr>
              <w:ind w:left="0"/>
              <w:rPr>
                <w:b/>
              </w:rPr>
            </w:pPr>
            <w:r w:rsidRPr="00C426CE">
              <w:rPr>
                <w:b/>
              </w:rPr>
              <w:t>201</w:t>
            </w:r>
            <w:r>
              <w:rPr>
                <w:b/>
              </w:rPr>
              <w:t>6</w:t>
            </w:r>
          </w:p>
        </w:tc>
      </w:tr>
      <w:tr w:rsidR="00B830A0" w:rsidRPr="00C426CE" w14:paraId="0D93E31B" w14:textId="77777777" w:rsidTr="00B32AE3">
        <w:tc>
          <w:tcPr>
            <w:tcW w:w="1980" w:type="dxa"/>
            <w:tcBorders>
              <w:bottom w:val="single" w:sz="4" w:space="0" w:color="auto"/>
              <w:right w:val="single" w:sz="4" w:space="0" w:color="auto"/>
            </w:tcBorders>
            <w:shd w:val="clear" w:color="auto" w:fill="BFBFBF" w:themeFill="background1" w:themeFillShade="BF"/>
          </w:tcPr>
          <w:p w14:paraId="10F07BDA" w14:textId="5A412D11" w:rsidR="00B830A0" w:rsidRPr="00C426CE" w:rsidRDefault="00B830A0" w:rsidP="007948E9">
            <w:pPr>
              <w:ind w:left="0"/>
              <w:rPr>
                <w:b/>
              </w:rPr>
            </w:pPr>
            <w:r w:rsidRPr="00C426CE">
              <w:rPr>
                <w:b/>
              </w:rPr>
              <w:t>Cantitatea incinerata [</w:t>
            </w:r>
            <w:r>
              <w:rPr>
                <w:b/>
              </w:rPr>
              <w:t>kg</w:t>
            </w:r>
            <w:r w:rsidRPr="00C426CE">
              <w:rPr>
                <w:b/>
              </w:rPr>
              <w:t>]</w:t>
            </w:r>
          </w:p>
        </w:tc>
        <w:tc>
          <w:tcPr>
            <w:tcW w:w="810" w:type="dxa"/>
            <w:tcBorders>
              <w:left w:val="single" w:sz="4" w:space="0" w:color="auto"/>
              <w:bottom w:val="single" w:sz="4" w:space="0" w:color="auto"/>
              <w:right w:val="single" w:sz="4" w:space="0" w:color="auto"/>
            </w:tcBorders>
            <w:vAlign w:val="center"/>
          </w:tcPr>
          <w:p w14:paraId="74CC251F" w14:textId="09E1D2B2" w:rsidR="00B830A0" w:rsidRPr="00B830A0" w:rsidRDefault="00B830A0" w:rsidP="002549DF">
            <w:pPr>
              <w:ind w:left="0"/>
              <w:jc w:val="center"/>
              <w:rPr>
                <w:b/>
              </w:rPr>
            </w:pPr>
            <w:r w:rsidRPr="00B830A0">
              <w:t>14230</w:t>
            </w:r>
          </w:p>
        </w:tc>
        <w:tc>
          <w:tcPr>
            <w:tcW w:w="720" w:type="dxa"/>
            <w:tcBorders>
              <w:left w:val="single" w:sz="4" w:space="0" w:color="auto"/>
              <w:bottom w:val="single" w:sz="4" w:space="0" w:color="auto"/>
              <w:right w:val="single" w:sz="4" w:space="0" w:color="auto"/>
            </w:tcBorders>
            <w:vAlign w:val="center"/>
          </w:tcPr>
          <w:p w14:paraId="56B908AD" w14:textId="7A650853" w:rsidR="00B830A0" w:rsidRPr="00B830A0" w:rsidRDefault="00B830A0" w:rsidP="00785E20">
            <w:pPr>
              <w:ind w:left="0"/>
              <w:jc w:val="center"/>
              <w:rPr>
                <w:b/>
              </w:rPr>
            </w:pPr>
            <w:r w:rsidRPr="00B830A0">
              <w:t>48185</w:t>
            </w:r>
          </w:p>
        </w:tc>
        <w:tc>
          <w:tcPr>
            <w:tcW w:w="754" w:type="dxa"/>
            <w:tcBorders>
              <w:left w:val="single" w:sz="4" w:space="0" w:color="auto"/>
              <w:bottom w:val="single" w:sz="4" w:space="0" w:color="auto"/>
              <w:right w:val="single" w:sz="4" w:space="0" w:color="auto"/>
            </w:tcBorders>
            <w:vAlign w:val="center"/>
          </w:tcPr>
          <w:p w14:paraId="138EBCC7" w14:textId="5E70780E" w:rsidR="00B830A0" w:rsidRPr="00B830A0" w:rsidRDefault="00B830A0" w:rsidP="00785E20">
            <w:pPr>
              <w:ind w:left="0"/>
              <w:jc w:val="center"/>
              <w:rPr>
                <w:b/>
              </w:rPr>
            </w:pPr>
            <w:r w:rsidRPr="00B830A0">
              <w:t>67708</w:t>
            </w:r>
          </w:p>
        </w:tc>
        <w:tc>
          <w:tcPr>
            <w:tcW w:w="720" w:type="dxa"/>
            <w:tcBorders>
              <w:left w:val="single" w:sz="4" w:space="0" w:color="auto"/>
              <w:bottom w:val="single" w:sz="4" w:space="0" w:color="auto"/>
              <w:right w:val="single" w:sz="4" w:space="0" w:color="auto"/>
            </w:tcBorders>
            <w:vAlign w:val="center"/>
          </w:tcPr>
          <w:p w14:paraId="65ECCF4B" w14:textId="5E4B1973" w:rsidR="00B830A0" w:rsidRPr="00B830A0" w:rsidRDefault="00B830A0" w:rsidP="00785E20">
            <w:pPr>
              <w:ind w:left="0"/>
              <w:jc w:val="center"/>
              <w:rPr>
                <w:b/>
              </w:rPr>
            </w:pPr>
            <w:r w:rsidRPr="00B830A0">
              <w:t>68877</w:t>
            </w:r>
          </w:p>
        </w:tc>
        <w:tc>
          <w:tcPr>
            <w:tcW w:w="720" w:type="dxa"/>
            <w:tcBorders>
              <w:left w:val="single" w:sz="4" w:space="0" w:color="auto"/>
              <w:bottom w:val="single" w:sz="4" w:space="0" w:color="auto"/>
              <w:right w:val="single" w:sz="4" w:space="0" w:color="auto"/>
            </w:tcBorders>
            <w:vAlign w:val="center"/>
          </w:tcPr>
          <w:p w14:paraId="48D96881" w14:textId="0FD20799" w:rsidR="00B830A0" w:rsidRPr="00B830A0" w:rsidRDefault="00B830A0" w:rsidP="00785E20">
            <w:pPr>
              <w:ind w:left="0"/>
              <w:jc w:val="center"/>
              <w:rPr>
                <w:b/>
              </w:rPr>
            </w:pPr>
            <w:r w:rsidRPr="00B830A0">
              <w:t>57107</w:t>
            </w:r>
          </w:p>
        </w:tc>
        <w:tc>
          <w:tcPr>
            <w:tcW w:w="720" w:type="dxa"/>
            <w:tcBorders>
              <w:left w:val="single" w:sz="4" w:space="0" w:color="auto"/>
              <w:bottom w:val="single" w:sz="4" w:space="0" w:color="auto"/>
              <w:right w:val="single" w:sz="4" w:space="0" w:color="auto"/>
            </w:tcBorders>
            <w:vAlign w:val="center"/>
          </w:tcPr>
          <w:p w14:paraId="578B0B28" w14:textId="73F94FA2" w:rsidR="00B830A0" w:rsidRPr="00B830A0" w:rsidRDefault="00B830A0" w:rsidP="00785E20">
            <w:pPr>
              <w:ind w:left="0"/>
              <w:jc w:val="center"/>
              <w:rPr>
                <w:b/>
              </w:rPr>
            </w:pPr>
            <w:r w:rsidRPr="00B830A0">
              <w:t>73890</w:t>
            </w:r>
          </w:p>
        </w:tc>
        <w:tc>
          <w:tcPr>
            <w:tcW w:w="866" w:type="dxa"/>
            <w:tcBorders>
              <w:left w:val="single" w:sz="4" w:space="0" w:color="auto"/>
              <w:bottom w:val="single" w:sz="4" w:space="0" w:color="auto"/>
              <w:right w:val="single" w:sz="4" w:space="0" w:color="auto"/>
            </w:tcBorders>
            <w:vAlign w:val="center"/>
          </w:tcPr>
          <w:p w14:paraId="0C37E5C3" w14:textId="0B41EA5C" w:rsidR="00B830A0" w:rsidRPr="00B830A0" w:rsidRDefault="00B830A0" w:rsidP="00785E20">
            <w:pPr>
              <w:ind w:left="0"/>
              <w:jc w:val="center"/>
              <w:rPr>
                <w:b/>
              </w:rPr>
            </w:pPr>
            <w:r w:rsidRPr="00B830A0">
              <w:t>45081</w:t>
            </w:r>
          </w:p>
        </w:tc>
        <w:tc>
          <w:tcPr>
            <w:tcW w:w="810" w:type="dxa"/>
            <w:tcBorders>
              <w:left w:val="single" w:sz="4" w:space="0" w:color="auto"/>
              <w:bottom w:val="single" w:sz="4" w:space="0" w:color="auto"/>
              <w:right w:val="single" w:sz="4" w:space="0" w:color="auto"/>
            </w:tcBorders>
            <w:vAlign w:val="center"/>
          </w:tcPr>
          <w:p w14:paraId="5776105A" w14:textId="789F3063" w:rsidR="00B830A0" w:rsidRPr="00B830A0" w:rsidRDefault="00B830A0" w:rsidP="00785E20">
            <w:pPr>
              <w:ind w:left="0"/>
              <w:jc w:val="center"/>
              <w:rPr>
                <w:b/>
              </w:rPr>
            </w:pPr>
            <w:r w:rsidRPr="00B830A0">
              <w:t>45081</w:t>
            </w:r>
          </w:p>
        </w:tc>
        <w:tc>
          <w:tcPr>
            <w:tcW w:w="900" w:type="dxa"/>
            <w:tcBorders>
              <w:left w:val="single" w:sz="4" w:space="0" w:color="auto"/>
              <w:bottom w:val="single" w:sz="4" w:space="0" w:color="auto"/>
            </w:tcBorders>
            <w:vAlign w:val="center"/>
          </w:tcPr>
          <w:p w14:paraId="240FCF64" w14:textId="21217437" w:rsidR="00B830A0" w:rsidRPr="00B830A0" w:rsidRDefault="00B830A0" w:rsidP="00785E20">
            <w:pPr>
              <w:ind w:left="0"/>
              <w:jc w:val="center"/>
              <w:rPr>
                <w:b/>
              </w:rPr>
            </w:pPr>
            <w:r w:rsidRPr="00B830A0">
              <w:t>48326</w:t>
            </w:r>
          </w:p>
        </w:tc>
      </w:tr>
      <w:tr w:rsidR="00B830A0" w:rsidRPr="00C426CE" w14:paraId="774F9DD1" w14:textId="77777777" w:rsidTr="00B32AE3">
        <w:tc>
          <w:tcPr>
            <w:tcW w:w="1980"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D7C49FD" w14:textId="1EF25A74" w:rsidR="00B830A0" w:rsidRPr="00C426CE" w:rsidRDefault="00B830A0" w:rsidP="007948E9">
            <w:pPr>
              <w:ind w:left="0"/>
              <w:jc w:val="left"/>
              <w:rPr>
                <w:b/>
              </w:rPr>
            </w:pPr>
            <w:r>
              <w:rPr>
                <w:b/>
              </w:rPr>
              <w:t>Cantitati de cenusa rezultata [kg]</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242F5E2E" w14:textId="5278B7DE" w:rsidR="00B830A0" w:rsidRPr="00B830A0" w:rsidRDefault="00B830A0" w:rsidP="00785E20">
            <w:pPr>
              <w:ind w:left="0"/>
              <w:jc w:val="center"/>
              <w:rPr>
                <w:b/>
              </w:rPr>
            </w:pPr>
            <w:r w:rsidRPr="00B830A0">
              <w:t>fara date</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483CDA82" w14:textId="4005963E" w:rsidR="00B830A0" w:rsidRPr="00B830A0" w:rsidRDefault="00B830A0" w:rsidP="00785E20">
            <w:pPr>
              <w:ind w:left="0"/>
              <w:jc w:val="center"/>
              <w:rPr>
                <w:b/>
              </w:rPr>
            </w:pPr>
            <w:r w:rsidRPr="00B830A0">
              <w:t>4283</w:t>
            </w:r>
          </w:p>
        </w:tc>
        <w:tc>
          <w:tcPr>
            <w:tcW w:w="754" w:type="dxa"/>
            <w:tcBorders>
              <w:top w:val="single" w:sz="4" w:space="0" w:color="auto"/>
              <w:left w:val="single" w:sz="4" w:space="0" w:color="auto"/>
              <w:bottom w:val="single" w:sz="18" w:space="0" w:color="76923C" w:themeColor="accent3" w:themeShade="BF"/>
              <w:right w:val="single" w:sz="4" w:space="0" w:color="auto"/>
            </w:tcBorders>
            <w:vAlign w:val="center"/>
          </w:tcPr>
          <w:p w14:paraId="61979839" w14:textId="072BF7A7" w:rsidR="00B830A0" w:rsidRPr="00B830A0" w:rsidRDefault="00B830A0" w:rsidP="00785E20">
            <w:pPr>
              <w:ind w:left="0"/>
              <w:jc w:val="center"/>
              <w:rPr>
                <w:b/>
              </w:rPr>
            </w:pPr>
            <w:r w:rsidRPr="00B830A0">
              <w:t>3383</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0FB7AB3C" w14:textId="7398C336" w:rsidR="00B830A0" w:rsidRPr="00B830A0" w:rsidRDefault="00B830A0" w:rsidP="00785E20">
            <w:pPr>
              <w:ind w:left="0"/>
              <w:jc w:val="center"/>
              <w:rPr>
                <w:b/>
              </w:rPr>
            </w:pPr>
            <w:r w:rsidRPr="00B830A0">
              <w:t>3489</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1430DF30" w14:textId="191C9793" w:rsidR="00B830A0" w:rsidRPr="00B830A0" w:rsidRDefault="00B830A0" w:rsidP="00785E20">
            <w:pPr>
              <w:ind w:left="0"/>
              <w:jc w:val="center"/>
              <w:rPr>
                <w:b/>
              </w:rPr>
            </w:pPr>
            <w:r w:rsidRPr="00B830A0">
              <w:t>2897</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31EEE55E" w14:textId="1E7A5AB1" w:rsidR="00B830A0" w:rsidRPr="00B830A0" w:rsidRDefault="00B830A0" w:rsidP="00785E20">
            <w:pPr>
              <w:ind w:left="0"/>
              <w:jc w:val="center"/>
              <w:rPr>
                <w:b/>
              </w:rPr>
            </w:pPr>
            <w:r w:rsidRPr="00B830A0">
              <w:t>2572</w:t>
            </w:r>
          </w:p>
        </w:tc>
        <w:tc>
          <w:tcPr>
            <w:tcW w:w="866" w:type="dxa"/>
            <w:tcBorders>
              <w:top w:val="single" w:sz="4" w:space="0" w:color="auto"/>
              <w:left w:val="single" w:sz="4" w:space="0" w:color="auto"/>
              <w:bottom w:val="single" w:sz="18" w:space="0" w:color="76923C" w:themeColor="accent3" w:themeShade="BF"/>
              <w:right w:val="single" w:sz="4" w:space="0" w:color="auto"/>
            </w:tcBorders>
            <w:vAlign w:val="center"/>
          </w:tcPr>
          <w:p w14:paraId="34E21214" w14:textId="35686BB0" w:rsidR="00B830A0" w:rsidRPr="00B830A0" w:rsidRDefault="00B830A0" w:rsidP="00785E20">
            <w:pPr>
              <w:ind w:left="0"/>
              <w:jc w:val="center"/>
              <w:rPr>
                <w:b/>
              </w:rPr>
            </w:pPr>
            <w:r w:rsidRPr="00B830A0">
              <w:t>2230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5FDC5551" w14:textId="23DBB2FD" w:rsidR="00B830A0" w:rsidRPr="00B830A0" w:rsidRDefault="00B830A0" w:rsidP="00785E20">
            <w:pPr>
              <w:ind w:left="0"/>
              <w:jc w:val="center"/>
              <w:rPr>
                <w:b/>
              </w:rPr>
            </w:pPr>
            <w:r w:rsidRPr="00B830A0">
              <w:t>2230</w:t>
            </w:r>
          </w:p>
        </w:tc>
        <w:tc>
          <w:tcPr>
            <w:tcW w:w="900" w:type="dxa"/>
            <w:tcBorders>
              <w:top w:val="single" w:sz="4" w:space="0" w:color="auto"/>
              <w:left w:val="single" w:sz="4" w:space="0" w:color="auto"/>
              <w:bottom w:val="single" w:sz="18" w:space="0" w:color="76923C" w:themeColor="accent3" w:themeShade="BF"/>
            </w:tcBorders>
            <w:vAlign w:val="center"/>
          </w:tcPr>
          <w:p w14:paraId="04923032" w14:textId="642AD5C1" w:rsidR="00B830A0" w:rsidRPr="00B830A0" w:rsidRDefault="00B830A0" w:rsidP="00785E20">
            <w:pPr>
              <w:ind w:left="0"/>
              <w:jc w:val="center"/>
              <w:rPr>
                <w:b/>
              </w:rPr>
            </w:pPr>
            <w:r>
              <w:t>2453,</w:t>
            </w:r>
            <w:r w:rsidRPr="00B830A0">
              <w:t>5</w:t>
            </w:r>
          </w:p>
        </w:tc>
      </w:tr>
    </w:tbl>
    <w:p w14:paraId="0F2B0EBB" w14:textId="77777777" w:rsidR="002D5D77" w:rsidRDefault="002D5D77" w:rsidP="002D5D77">
      <w:pPr>
        <w:pStyle w:val="Caption"/>
      </w:pPr>
    </w:p>
    <w:p w14:paraId="770B9EB5" w14:textId="404E23EF" w:rsidR="00E12F6F" w:rsidRDefault="002D5D77" w:rsidP="00E12F6F">
      <w:pPr>
        <w:pStyle w:val="Caption"/>
      </w:pPr>
      <w:bookmarkStart w:id="139" w:name="_Toc506385010"/>
      <w:r>
        <w:t xml:space="preserve">Tabel </w:t>
      </w:r>
      <w:r>
        <w:fldChar w:fldCharType="begin"/>
      </w:r>
      <w:r>
        <w:instrText xml:space="preserve"> SEQ Tabel \* ARABIC </w:instrText>
      </w:r>
      <w:r>
        <w:fldChar w:fldCharType="separate"/>
      </w:r>
      <w:r w:rsidR="00A62A34">
        <w:rPr>
          <w:noProof/>
        </w:rPr>
        <w:t>41</w:t>
      </w:r>
      <w:r>
        <w:fldChar w:fldCharType="end"/>
      </w:r>
      <w:r>
        <w:t>: Emisii de la incinerator in perioada de functionare</w:t>
      </w:r>
      <w:bookmarkEnd w:id="139"/>
    </w:p>
    <w:tbl>
      <w:tblPr>
        <w:tblW w:w="8835" w:type="dxa"/>
        <w:tblInd w:w="93"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3435"/>
        <w:gridCol w:w="1800"/>
        <w:gridCol w:w="1620"/>
        <w:gridCol w:w="1980"/>
      </w:tblGrid>
      <w:tr w:rsidR="00E12F6F" w:rsidRPr="00E12F6F" w14:paraId="69CCD462" w14:textId="77777777" w:rsidTr="001D6F2E">
        <w:trPr>
          <w:trHeight w:val="300"/>
        </w:trPr>
        <w:tc>
          <w:tcPr>
            <w:tcW w:w="3435" w:type="dxa"/>
            <w:vMerge w:val="restart"/>
            <w:shd w:val="clear" w:color="auto" w:fill="BFBFBF" w:themeFill="background1" w:themeFillShade="BF"/>
            <w:vAlign w:val="center"/>
            <w:hideMark/>
          </w:tcPr>
          <w:p w14:paraId="2D040E02" w14:textId="77777777" w:rsidR="00E12F6F" w:rsidRPr="00E12F6F" w:rsidRDefault="00E12F6F" w:rsidP="00E12F6F">
            <w:pPr>
              <w:spacing w:after="0"/>
              <w:ind w:left="0"/>
              <w:jc w:val="center"/>
              <w:rPr>
                <w:b/>
                <w:snapToGrid/>
                <w:lang w:val="en-US"/>
              </w:rPr>
            </w:pPr>
            <w:r w:rsidRPr="00E12F6F">
              <w:rPr>
                <w:b/>
                <w:snapToGrid/>
                <w:lang w:val="en-US"/>
              </w:rPr>
              <w:t>Numărul şi data raportului de încercare</w:t>
            </w:r>
          </w:p>
        </w:tc>
        <w:tc>
          <w:tcPr>
            <w:tcW w:w="1800" w:type="dxa"/>
            <w:shd w:val="clear" w:color="auto" w:fill="BFBFBF" w:themeFill="background1" w:themeFillShade="BF"/>
            <w:noWrap/>
            <w:vAlign w:val="center"/>
            <w:hideMark/>
          </w:tcPr>
          <w:p w14:paraId="0F9A25A4" w14:textId="77777777" w:rsidR="00E12F6F" w:rsidRPr="00E12F6F" w:rsidRDefault="00E12F6F" w:rsidP="00E12F6F">
            <w:pPr>
              <w:spacing w:after="0"/>
              <w:ind w:left="0"/>
              <w:jc w:val="center"/>
              <w:rPr>
                <w:b/>
                <w:bCs/>
                <w:snapToGrid/>
                <w:lang w:val="en-US"/>
              </w:rPr>
            </w:pPr>
            <w:r w:rsidRPr="00E12F6F">
              <w:rPr>
                <w:b/>
                <w:bCs/>
                <w:snapToGrid/>
                <w:lang w:val="en-US"/>
              </w:rPr>
              <w:t>Pulberi</w:t>
            </w:r>
          </w:p>
        </w:tc>
        <w:tc>
          <w:tcPr>
            <w:tcW w:w="1620" w:type="dxa"/>
            <w:shd w:val="clear" w:color="auto" w:fill="BFBFBF" w:themeFill="background1" w:themeFillShade="BF"/>
            <w:noWrap/>
            <w:vAlign w:val="center"/>
            <w:hideMark/>
          </w:tcPr>
          <w:p w14:paraId="27A2BFEC" w14:textId="77777777" w:rsidR="00E12F6F" w:rsidRPr="00E12F6F" w:rsidRDefault="00E12F6F" w:rsidP="00E12F6F">
            <w:pPr>
              <w:spacing w:after="0"/>
              <w:ind w:left="0"/>
              <w:jc w:val="center"/>
              <w:rPr>
                <w:b/>
                <w:bCs/>
                <w:snapToGrid/>
                <w:lang w:val="en-US"/>
              </w:rPr>
            </w:pPr>
            <w:r w:rsidRPr="00E12F6F">
              <w:rPr>
                <w:b/>
                <w:bCs/>
                <w:snapToGrid/>
                <w:lang w:val="en-US"/>
              </w:rPr>
              <w:t>COT</w:t>
            </w:r>
          </w:p>
        </w:tc>
        <w:tc>
          <w:tcPr>
            <w:tcW w:w="1980" w:type="dxa"/>
            <w:shd w:val="clear" w:color="auto" w:fill="BFBFBF" w:themeFill="background1" w:themeFillShade="BF"/>
            <w:noWrap/>
            <w:vAlign w:val="center"/>
            <w:hideMark/>
          </w:tcPr>
          <w:p w14:paraId="29A9952E" w14:textId="77777777" w:rsidR="00E12F6F" w:rsidRPr="00E12F6F" w:rsidRDefault="00E12F6F" w:rsidP="00E12F6F">
            <w:pPr>
              <w:spacing w:after="0"/>
              <w:ind w:left="0"/>
              <w:jc w:val="center"/>
              <w:rPr>
                <w:b/>
                <w:bCs/>
                <w:snapToGrid/>
                <w:lang w:val="en-US"/>
              </w:rPr>
            </w:pPr>
            <w:r w:rsidRPr="00E12F6F">
              <w:rPr>
                <w:b/>
                <w:bCs/>
                <w:snapToGrid/>
                <w:lang w:val="en-US"/>
              </w:rPr>
              <w:t>CO</w:t>
            </w:r>
          </w:p>
        </w:tc>
      </w:tr>
      <w:tr w:rsidR="00E12F6F" w:rsidRPr="00E12F6F" w14:paraId="5F83857B" w14:textId="77777777" w:rsidTr="001D6F2E">
        <w:trPr>
          <w:trHeight w:val="300"/>
        </w:trPr>
        <w:tc>
          <w:tcPr>
            <w:tcW w:w="3435" w:type="dxa"/>
            <w:vMerge/>
            <w:shd w:val="clear" w:color="auto" w:fill="BFBFBF" w:themeFill="background1" w:themeFillShade="BF"/>
            <w:vAlign w:val="center"/>
            <w:hideMark/>
          </w:tcPr>
          <w:p w14:paraId="71FCA929" w14:textId="77777777" w:rsidR="00E12F6F" w:rsidRPr="00E12F6F" w:rsidRDefault="00E12F6F" w:rsidP="00E12F6F">
            <w:pPr>
              <w:spacing w:after="0"/>
              <w:ind w:left="0"/>
              <w:jc w:val="left"/>
              <w:rPr>
                <w:b/>
                <w:snapToGrid/>
                <w:lang w:val="en-US"/>
              </w:rPr>
            </w:pPr>
          </w:p>
        </w:tc>
        <w:tc>
          <w:tcPr>
            <w:tcW w:w="1800" w:type="dxa"/>
            <w:shd w:val="clear" w:color="auto" w:fill="BFBFBF" w:themeFill="background1" w:themeFillShade="BF"/>
            <w:noWrap/>
            <w:vAlign w:val="center"/>
            <w:hideMark/>
          </w:tcPr>
          <w:p w14:paraId="04F289E0" w14:textId="77777777" w:rsidR="00E12F6F" w:rsidRPr="00E12F6F" w:rsidRDefault="00E12F6F" w:rsidP="00E12F6F">
            <w:pPr>
              <w:spacing w:after="0"/>
              <w:ind w:left="0"/>
              <w:jc w:val="center"/>
              <w:rPr>
                <w:b/>
                <w:bCs/>
                <w:snapToGrid/>
                <w:lang w:val="en-US"/>
              </w:rPr>
            </w:pPr>
            <w:r w:rsidRPr="00E12F6F">
              <w:rPr>
                <w:b/>
                <w:bCs/>
                <w:snapToGrid/>
                <w:lang w:val="en-US"/>
              </w:rPr>
              <w:t>mg/Nm3</w:t>
            </w:r>
          </w:p>
        </w:tc>
        <w:tc>
          <w:tcPr>
            <w:tcW w:w="1620" w:type="dxa"/>
            <w:shd w:val="clear" w:color="auto" w:fill="BFBFBF" w:themeFill="background1" w:themeFillShade="BF"/>
            <w:noWrap/>
            <w:vAlign w:val="center"/>
            <w:hideMark/>
          </w:tcPr>
          <w:p w14:paraId="67A01324" w14:textId="77777777" w:rsidR="00E12F6F" w:rsidRPr="00E12F6F" w:rsidRDefault="00E12F6F" w:rsidP="00E12F6F">
            <w:pPr>
              <w:spacing w:after="0"/>
              <w:ind w:left="0"/>
              <w:jc w:val="center"/>
              <w:rPr>
                <w:b/>
                <w:bCs/>
                <w:snapToGrid/>
                <w:lang w:val="en-US"/>
              </w:rPr>
            </w:pPr>
            <w:r w:rsidRPr="00E12F6F">
              <w:rPr>
                <w:b/>
                <w:bCs/>
                <w:snapToGrid/>
                <w:lang w:val="en-US"/>
              </w:rPr>
              <w:t>mg/Nm3</w:t>
            </w:r>
          </w:p>
        </w:tc>
        <w:tc>
          <w:tcPr>
            <w:tcW w:w="1980" w:type="dxa"/>
            <w:shd w:val="clear" w:color="auto" w:fill="BFBFBF" w:themeFill="background1" w:themeFillShade="BF"/>
            <w:noWrap/>
            <w:vAlign w:val="center"/>
            <w:hideMark/>
          </w:tcPr>
          <w:p w14:paraId="030B31D6" w14:textId="77777777" w:rsidR="00E12F6F" w:rsidRPr="00E12F6F" w:rsidRDefault="00E12F6F" w:rsidP="00E12F6F">
            <w:pPr>
              <w:spacing w:after="0"/>
              <w:ind w:left="0"/>
              <w:jc w:val="center"/>
              <w:rPr>
                <w:b/>
                <w:bCs/>
                <w:snapToGrid/>
                <w:lang w:val="en-US"/>
              </w:rPr>
            </w:pPr>
            <w:r w:rsidRPr="00E12F6F">
              <w:rPr>
                <w:b/>
                <w:bCs/>
                <w:snapToGrid/>
                <w:lang w:val="en-US"/>
              </w:rPr>
              <w:t>mg/Nm3</w:t>
            </w:r>
          </w:p>
        </w:tc>
      </w:tr>
      <w:tr w:rsidR="00E12F6F" w:rsidRPr="00E12F6F" w14:paraId="643A12F2" w14:textId="77777777" w:rsidTr="001D6F2E">
        <w:trPr>
          <w:trHeight w:val="300"/>
        </w:trPr>
        <w:tc>
          <w:tcPr>
            <w:tcW w:w="3435" w:type="dxa"/>
            <w:shd w:val="clear" w:color="auto" w:fill="BFBFBF" w:themeFill="background1" w:themeFillShade="BF"/>
            <w:vAlign w:val="center"/>
            <w:hideMark/>
          </w:tcPr>
          <w:p w14:paraId="53A49601" w14:textId="77777777" w:rsidR="00E12F6F" w:rsidRPr="00E12F6F" w:rsidRDefault="00E12F6F" w:rsidP="00E12F6F">
            <w:pPr>
              <w:spacing w:after="0"/>
              <w:ind w:left="0"/>
              <w:jc w:val="center"/>
              <w:rPr>
                <w:b/>
                <w:bCs/>
                <w:snapToGrid/>
                <w:lang w:val="en-US"/>
              </w:rPr>
            </w:pPr>
            <w:r w:rsidRPr="00E12F6F">
              <w:rPr>
                <w:b/>
                <w:bCs/>
                <w:snapToGrid/>
                <w:lang w:val="en-US"/>
              </w:rPr>
              <w:t>Valori limită admise</w:t>
            </w:r>
          </w:p>
        </w:tc>
        <w:tc>
          <w:tcPr>
            <w:tcW w:w="1800" w:type="dxa"/>
            <w:shd w:val="clear" w:color="auto" w:fill="BFBFBF" w:themeFill="background1" w:themeFillShade="BF"/>
            <w:noWrap/>
            <w:vAlign w:val="center"/>
            <w:hideMark/>
          </w:tcPr>
          <w:p w14:paraId="6C1B786E" w14:textId="77777777" w:rsidR="00E12F6F" w:rsidRPr="00E12F6F" w:rsidRDefault="00E12F6F" w:rsidP="00E12F6F">
            <w:pPr>
              <w:spacing w:after="0"/>
              <w:ind w:left="0"/>
              <w:jc w:val="center"/>
              <w:rPr>
                <w:b/>
                <w:bCs/>
                <w:snapToGrid/>
                <w:lang w:val="en-US"/>
              </w:rPr>
            </w:pPr>
            <w:r w:rsidRPr="00E12F6F">
              <w:rPr>
                <w:b/>
                <w:bCs/>
                <w:snapToGrid/>
                <w:lang w:val="en-US"/>
              </w:rPr>
              <w:t>10</w:t>
            </w:r>
          </w:p>
        </w:tc>
        <w:tc>
          <w:tcPr>
            <w:tcW w:w="1620" w:type="dxa"/>
            <w:shd w:val="clear" w:color="auto" w:fill="BFBFBF" w:themeFill="background1" w:themeFillShade="BF"/>
            <w:noWrap/>
            <w:vAlign w:val="center"/>
            <w:hideMark/>
          </w:tcPr>
          <w:p w14:paraId="74E80C85" w14:textId="77777777" w:rsidR="00E12F6F" w:rsidRPr="00E12F6F" w:rsidRDefault="00E12F6F" w:rsidP="00E12F6F">
            <w:pPr>
              <w:spacing w:after="0"/>
              <w:ind w:left="0"/>
              <w:jc w:val="center"/>
              <w:rPr>
                <w:b/>
                <w:bCs/>
                <w:snapToGrid/>
                <w:lang w:val="en-US"/>
              </w:rPr>
            </w:pPr>
            <w:r w:rsidRPr="00E12F6F">
              <w:rPr>
                <w:b/>
                <w:bCs/>
                <w:snapToGrid/>
                <w:lang w:val="en-US"/>
              </w:rPr>
              <w:t>10</w:t>
            </w:r>
          </w:p>
        </w:tc>
        <w:tc>
          <w:tcPr>
            <w:tcW w:w="1980" w:type="dxa"/>
            <w:shd w:val="clear" w:color="auto" w:fill="BFBFBF" w:themeFill="background1" w:themeFillShade="BF"/>
            <w:noWrap/>
            <w:vAlign w:val="center"/>
            <w:hideMark/>
          </w:tcPr>
          <w:p w14:paraId="05352E33" w14:textId="77777777" w:rsidR="00E12F6F" w:rsidRPr="00E12F6F" w:rsidRDefault="00E12F6F" w:rsidP="00E12F6F">
            <w:pPr>
              <w:spacing w:after="0"/>
              <w:ind w:left="0"/>
              <w:jc w:val="center"/>
              <w:rPr>
                <w:b/>
                <w:bCs/>
                <w:snapToGrid/>
                <w:lang w:val="en-US"/>
              </w:rPr>
            </w:pPr>
            <w:r w:rsidRPr="00E12F6F">
              <w:rPr>
                <w:b/>
                <w:bCs/>
                <w:snapToGrid/>
                <w:lang w:val="en-US"/>
              </w:rPr>
              <w:t>50</w:t>
            </w:r>
          </w:p>
        </w:tc>
      </w:tr>
      <w:tr w:rsidR="001D6F2E" w:rsidRPr="001D6F2E" w14:paraId="396EE7C2" w14:textId="77777777" w:rsidTr="001D6F2E">
        <w:trPr>
          <w:trHeight w:val="330"/>
        </w:trPr>
        <w:tc>
          <w:tcPr>
            <w:tcW w:w="3435" w:type="dxa"/>
            <w:shd w:val="clear" w:color="auto" w:fill="auto"/>
            <w:noWrap/>
            <w:vAlign w:val="bottom"/>
            <w:hideMark/>
          </w:tcPr>
          <w:p w14:paraId="22F5C580" w14:textId="78BC896C" w:rsidR="001D6F2E" w:rsidRPr="001D6F2E" w:rsidRDefault="001D6F2E" w:rsidP="001D6F2E">
            <w:pPr>
              <w:spacing w:after="0"/>
              <w:ind w:left="0"/>
              <w:rPr>
                <w:snapToGrid/>
                <w:lang w:val="en-US"/>
              </w:rPr>
            </w:pPr>
            <w:r w:rsidRPr="001D6F2E">
              <w:t xml:space="preserve">7.154,7.155 si 1.695 din 28.12.2008 </w:t>
            </w:r>
          </w:p>
        </w:tc>
        <w:tc>
          <w:tcPr>
            <w:tcW w:w="1800" w:type="dxa"/>
            <w:shd w:val="clear" w:color="auto" w:fill="auto"/>
            <w:noWrap/>
            <w:vAlign w:val="center"/>
          </w:tcPr>
          <w:p w14:paraId="49A69571" w14:textId="63B47944" w:rsidR="001D6F2E" w:rsidRPr="001D6F2E" w:rsidRDefault="001D6F2E" w:rsidP="00E12F6F">
            <w:pPr>
              <w:spacing w:after="0"/>
              <w:ind w:left="0"/>
              <w:jc w:val="center"/>
              <w:rPr>
                <w:snapToGrid/>
                <w:lang w:val="en-US"/>
              </w:rPr>
            </w:pPr>
            <w:r>
              <w:t>1,</w:t>
            </w:r>
            <w:r w:rsidRPr="001D6F2E">
              <w:t>51</w:t>
            </w:r>
          </w:p>
        </w:tc>
        <w:tc>
          <w:tcPr>
            <w:tcW w:w="1620" w:type="dxa"/>
            <w:shd w:val="clear" w:color="auto" w:fill="auto"/>
            <w:noWrap/>
            <w:vAlign w:val="center"/>
          </w:tcPr>
          <w:p w14:paraId="16BFF701" w14:textId="492D4967" w:rsidR="001D6F2E" w:rsidRPr="001D6F2E" w:rsidRDefault="001D6F2E" w:rsidP="00E12F6F">
            <w:pPr>
              <w:spacing w:after="0"/>
              <w:ind w:left="0"/>
              <w:jc w:val="center"/>
              <w:rPr>
                <w:snapToGrid/>
                <w:lang w:val="en-US"/>
              </w:rPr>
            </w:pPr>
            <w:r w:rsidRPr="001D6F2E">
              <w:t>-</w:t>
            </w:r>
          </w:p>
        </w:tc>
        <w:tc>
          <w:tcPr>
            <w:tcW w:w="1980" w:type="dxa"/>
            <w:shd w:val="clear" w:color="auto" w:fill="auto"/>
            <w:noWrap/>
            <w:vAlign w:val="center"/>
          </w:tcPr>
          <w:p w14:paraId="5D73AADE" w14:textId="0781E950" w:rsidR="001D6F2E" w:rsidRPr="001D6F2E" w:rsidRDefault="001D6F2E" w:rsidP="00E12F6F">
            <w:pPr>
              <w:spacing w:after="0"/>
              <w:ind w:left="0"/>
              <w:jc w:val="center"/>
              <w:rPr>
                <w:snapToGrid/>
                <w:lang w:val="en-US"/>
              </w:rPr>
            </w:pPr>
            <w:r>
              <w:t>9,</w:t>
            </w:r>
            <w:r w:rsidRPr="001D6F2E">
              <w:t>06</w:t>
            </w:r>
          </w:p>
        </w:tc>
      </w:tr>
      <w:tr w:rsidR="001D6F2E" w:rsidRPr="001D6F2E" w14:paraId="131FCDE7" w14:textId="77777777" w:rsidTr="001D6F2E">
        <w:trPr>
          <w:trHeight w:val="300"/>
        </w:trPr>
        <w:tc>
          <w:tcPr>
            <w:tcW w:w="3435" w:type="dxa"/>
            <w:shd w:val="clear" w:color="auto" w:fill="auto"/>
            <w:noWrap/>
            <w:vAlign w:val="center"/>
            <w:hideMark/>
          </w:tcPr>
          <w:p w14:paraId="6EBDC089" w14:textId="7B321D36" w:rsidR="001D6F2E" w:rsidRPr="001D6F2E" w:rsidRDefault="001D6F2E" w:rsidP="00E12F6F">
            <w:pPr>
              <w:spacing w:after="0"/>
              <w:ind w:left="0"/>
              <w:jc w:val="center"/>
              <w:rPr>
                <w:snapToGrid/>
                <w:lang w:val="en-US"/>
              </w:rPr>
            </w:pPr>
            <w:r w:rsidRPr="001D6F2E">
              <w:t>2831/8 din 25.06.2009</w:t>
            </w:r>
          </w:p>
        </w:tc>
        <w:tc>
          <w:tcPr>
            <w:tcW w:w="1800" w:type="dxa"/>
            <w:shd w:val="clear" w:color="auto" w:fill="FFC000"/>
            <w:noWrap/>
            <w:vAlign w:val="center"/>
          </w:tcPr>
          <w:p w14:paraId="0090376B" w14:textId="0186ED13" w:rsidR="001D6F2E" w:rsidRPr="001D6F2E" w:rsidRDefault="001D6F2E" w:rsidP="00E12F6F">
            <w:pPr>
              <w:spacing w:after="0"/>
              <w:ind w:left="0"/>
              <w:jc w:val="center"/>
              <w:rPr>
                <w:snapToGrid/>
                <w:lang w:val="en-US"/>
              </w:rPr>
            </w:pPr>
            <w:r w:rsidRPr="001D6F2E">
              <w:t>19</w:t>
            </w:r>
          </w:p>
        </w:tc>
        <w:tc>
          <w:tcPr>
            <w:tcW w:w="1620" w:type="dxa"/>
            <w:shd w:val="clear" w:color="auto" w:fill="FFC000"/>
            <w:noWrap/>
            <w:vAlign w:val="center"/>
          </w:tcPr>
          <w:p w14:paraId="37AAA9DC" w14:textId="3041ABE6" w:rsidR="001D6F2E" w:rsidRPr="001D6F2E" w:rsidRDefault="001D6F2E" w:rsidP="00E12F6F">
            <w:pPr>
              <w:spacing w:after="0"/>
              <w:ind w:left="0"/>
              <w:jc w:val="center"/>
              <w:rPr>
                <w:snapToGrid/>
                <w:lang w:val="en-US"/>
              </w:rPr>
            </w:pPr>
            <w:r w:rsidRPr="001D6F2E">
              <w:t>11</w:t>
            </w:r>
          </w:p>
        </w:tc>
        <w:tc>
          <w:tcPr>
            <w:tcW w:w="1980" w:type="dxa"/>
            <w:shd w:val="clear" w:color="auto" w:fill="auto"/>
            <w:noWrap/>
            <w:vAlign w:val="center"/>
          </w:tcPr>
          <w:p w14:paraId="29433A49" w14:textId="637DA20E" w:rsidR="001D6F2E" w:rsidRPr="001D6F2E" w:rsidRDefault="001D6F2E" w:rsidP="00E12F6F">
            <w:pPr>
              <w:spacing w:after="0"/>
              <w:ind w:left="0"/>
              <w:jc w:val="center"/>
              <w:rPr>
                <w:snapToGrid/>
                <w:lang w:val="en-US"/>
              </w:rPr>
            </w:pPr>
            <w:r>
              <w:t>46,</w:t>
            </w:r>
            <w:r w:rsidRPr="001D6F2E">
              <w:t>25</w:t>
            </w:r>
          </w:p>
        </w:tc>
      </w:tr>
      <w:tr w:rsidR="001D6F2E" w:rsidRPr="001D6F2E" w14:paraId="0520F51C" w14:textId="77777777" w:rsidTr="001D6F2E">
        <w:trPr>
          <w:trHeight w:val="300"/>
        </w:trPr>
        <w:tc>
          <w:tcPr>
            <w:tcW w:w="3435" w:type="dxa"/>
            <w:shd w:val="clear" w:color="auto" w:fill="auto"/>
            <w:noWrap/>
            <w:vAlign w:val="bottom"/>
            <w:hideMark/>
          </w:tcPr>
          <w:p w14:paraId="462AC00E" w14:textId="6E803B5D" w:rsidR="001D6F2E" w:rsidRPr="001D6F2E" w:rsidRDefault="001D6F2E" w:rsidP="00E12F6F">
            <w:pPr>
              <w:spacing w:after="0"/>
              <w:ind w:left="0"/>
              <w:jc w:val="center"/>
              <w:rPr>
                <w:snapToGrid/>
                <w:lang w:val="en-US"/>
              </w:rPr>
            </w:pPr>
            <w:r w:rsidRPr="001D6F2E">
              <w:t>2897/12 din 05.07.2011</w:t>
            </w:r>
          </w:p>
        </w:tc>
        <w:tc>
          <w:tcPr>
            <w:tcW w:w="1800" w:type="dxa"/>
            <w:shd w:val="clear" w:color="auto" w:fill="FFC000"/>
            <w:noWrap/>
            <w:vAlign w:val="bottom"/>
          </w:tcPr>
          <w:p w14:paraId="7116A835" w14:textId="72C50B05" w:rsidR="001D6F2E" w:rsidRPr="001D6F2E" w:rsidRDefault="001D6F2E" w:rsidP="00E12F6F">
            <w:pPr>
              <w:spacing w:after="0"/>
              <w:ind w:left="0"/>
              <w:jc w:val="center"/>
              <w:rPr>
                <w:snapToGrid/>
                <w:lang w:val="en-US"/>
              </w:rPr>
            </w:pPr>
            <w:r w:rsidRPr="001D6F2E">
              <w:t>12</w:t>
            </w:r>
          </w:p>
        </w:tc>
        <w:tc>
          <w:tcPr>
            <w:tcW w:w="1620" w:type="dxa"/>
            <w:shd w:val="clear" w:color="auto" w:fill="FFC000"/>
            <w:noWrap/>
            <w:vAlign w:val="bottom"/>
          </w:tcPr>
          <w:p w14:paraId="0D3FF244" w14:textId="0C44BC40" w:rsidR="001D6F2E" w:rsidRPr="001D6F2E" w:rsidRDefault="001D6F2E" w:rsidP="00E12F6F">
            <w:pPr>
              <w:spacing w:after="0"/>
              <w:ind w:left="0"/>
              <w:jc w:val="center"/>
              <w:rPr>
                <w:snapToGrid/>
                <w:lang w:val="en-US"/>
              </w:rPr>
            </w:pPr>
            <w:r w:rsidRPr="001D6F2E">
              <w:t>20</w:t>
            </w:r>
          </w:p>
        </w:tc>
        <w:tc>
          <w:tcPr>
            <w:tcW w:w="1980" w:type="dxa"/>
            <w:shd w:val="clear" w:color="auto" w:fill="auto"/>
            <w:noWrap/>
            <w:vAlign w:val="bottom"/>
          </w:tcPr>
          <w:p w14:paraId="693DDBAA" w14:textId="1B6414A3" w:rsidR="001D6F2E" w:rsidRPr="001D6F2E" w:rsidRDefault="001D6F2E" w:rsidP="00E12F6F">
            <w:pPr>
              <w:spacing w:after="0"/>
              <w:ind w:left="0"/>
              <w:jc w:val="center"/>
              <w:rPr>
                <w:snapToGrid/>
                <w:lang w:val="en-US"/>
              </w:rPr>
            </w:pPr>
            <w:r>
              <w:t>18,</w:t>
            </w:r>
            <w:r w:rsidRPr="001D6F2E">
              <w:t>75</w:t>
            </w:r>
          </w:p>
        </w:tc>
      </w:tr>
      <w:tr w:rsidR="001D6F2E" w:rsidRPr="001D6F2E" w14:paraId="7ADEA689" w14:textId="77777777" w:rsidTr="001D6F2E">
        <w:trPr>
          <w:trHeight w:val="300"/>
        </w:trPr>
        <w:tc>
          <w:tcPr>
            <w:tcW w:w="3435" w:type="dxa"/>
            <w:shd w:val="clear" w:color="auto" w:fill="auto"/>
            <w:noWrap/>
            <w:vAlign w:val="bottom"/>
            <w:hideMark/>
          </w:tcPr>
          <w:p w14:paraId="5C67D94F" w14:textId="6431DE6B" w:rsidR="001D6F2E" w:rsidRPr="001D6F2E" w:rsidRDefault="001D6F2E" w:rsidP="00E12F6F">
            <w:pPr>
              <w:spacing w:after="0"/>
              <w:ind w:left="0"/>
              <w:jc w:val="center"/>
              <w:rPr>
                <w:snapToGrid/>
                <w:lang w:val="en-US"/>
              </w:rPr>
            </w:pPr>
            <w:r w:rsidRPr="001D6F2E">
              <w:t>2926/13 din 16.07.2012</w:t>
            </w:r>
          </w:p>
        </w:tc>
        <w:tc>
          <w:tcPr>
            <w:tcW w:w="1800" w:type="dxa"/>
            <w:shd w:val="clear" w:color="auto" w:fill="auto"/>
            <w:noWrap/>
            <w:vAlign w:val="bottom"/>
          </w:tcPr>
          <w:p w14:paraId="17089700" w14:textId="565FCB54" w:rsidR="001D6F2E" w:rsidRPr="001D6F2E" w:rsidRDefault="001D6F2E" w:rsidP="00E12F6F">
            <w:pPr>
              <w:spacing w:after="0"/>
              <w:ind w:left="0"/>
              <w:jc w:val="center"/>
              <w:rPr>
                <w:snapToGrid/>
                <w:lang w:val="en-US"/>
              </w:rPr>
            </w:pPr>
            <w:r>
              <w:t>9,</w:t>
            </w:r>
            <w:r w:rsidRPr="001D6F2E">
              <w:t>7</w:t>
            </w:r>
          </w:p>
        </w:tc>
        <w:tc>
          <w:tcPr>
            <w:tcW w:w="1620" w:type="dxa"/>
            <w:shd w:val="clear" w:color="auto" w:fill="FFC000"/>
            <w:noWrap/>
            <w:vAlign w:val="bottom"/>
          </w:tcPr>
          <w:p w14:paraId="3F9592AC" w14:textId="58651AFA" w:rsidR="001D6F2E" w:rsidRPr="001D6F2E" w:rsidRDefault="001D6F2E" w:rsidP="00E12F6F">
            <w:pPr>
              <w:spacing w:after="0"/>
              <w:ind w:left="0"/>
              <w:jc w:val="center"/>
              <w:rPr>
                <w:snapToGrid/>
                <w:lang w:val="en-US"/>
              </w:rPr>
            </w:pPr>
            <w:r w:rsidRPr="001D6F2E">
              <w:t>10</w:t>
            </w:r>
          </w:p>
        </w:tc>
        <w:tc>
          <w:tcPr>
            <w:tcW w:w="1980" w:type="dxa"/>
            <w:shd w:val="clear" w:color="auto" w:fill="auto"/>
            <w:noWrap/>
            <w:vAlign w:val="bottom"/>
          </w:tcPr>
          <w:p w14:paraId="6828A8BF" w14:textId="39C8C489" w:rsidR="001D6F2E" w:rsidRPr="001D6F2E" w:rsidRDefault="001D6F2E" w:rsidP="00E12F6F">
            <w:pPr>
              <w:spacing w:after="0"/>
              <w:ind w:left="0"/>
              <w:jc w:val="center"/>
              <w:rPr>
                <w:snapToGrid/>
                <w:lang w:val="en-US"/>
              </w:rPr>
            </w:pPr>
            <w:r w:rsidRPr="001D6F2E">
              <w:t>40</w:t>
            </w:r>
          </w:p>
        </w:tc>
      </w:tr>
      <w:tr w:rsidR="001D6F2E" w:rsidRPr="001D6F2E" w14:paraId="6A9A571B" w14:textId="77777777" w:rsidTr="001D6F2E">
        <w:trPr>
          <w:trHeight w:val="330"/>
        </w:trPr>
        <w:tc>
          <w:tcPr>
            <w:tcW w:w="3435" w:type="dxa"/>
            <w:shd w:val="clear" w:color="auto" w:fill="auto"/>
            <w:noWrap/>
            <w:vAlign w:val="center"/>
            <w:hideMark/>
          </w:tcPr>
          <w:p w14:paraId="4AA7DF56" w14:textId="61ABE153" w:rsidR="001D6F2E" w:rsidRPr="001D6F2E" w:rsidRDefault="001D6F2E" w:rsidP="00E12F6F">
            <w:pPr>
              <w:spacing w:after="0"/>
              <w:ind w:left="0"/>
              <w:jc w:val="center"/>
              <w:rPr>
                <w:snapToGrid/>
                <w:lang w:val="en-US"/>
              </w:rPr>
            </w:pPr>
            <w:r w:rsidRPr="001D6F2E">
              <w:t>2959/13 din 31.07.2013</w:t>
            </w:r>
          </w:p>
        </w:tc>
        <w:tc>
          <w:tcPr>
            <w:tcW w:w="1800" w:type="dxa"/>
            <w:shd w:val="clear" w:color="auto" w:fill="FFC000"/>
            <w:noWrap/>
            <w:vAlign w:val="center"/>
          </w:tcPr>
          <w:p w14:paraId="252FD2F7" w14:textId="2AF74946" w:rsidR="001D6F2E" w:rsidRPr="001D6F2E" w:rsidRDefault="001D6F2E" w:rsidP="00E12F6F">
            <w:pPr>
              <w:spacing w:after="0"/>
              <w:ind w:left="0"/>
              <w:jc w:val="center"/>
              <w:rPr>
                <w:snapToGrid/>
                <w:lang w:val="en-US"/>
              </w:rPr>
            </w:pPr>
            <w:r w:rsidRPr="001D6F2E">
              <w:t>116</w:t>
            </w:r>
          </w:p>
        </w:tc>
        <w:tc>
          <w:tcPr>
            <w:tcW w:w="1620" w:type="dxa"/>
            <w:shd w:val="clear" w:color="auto" w:fill="FFC000"/>
            <w:noWrap/>
            <w:vAlign w:val="center"/>
          </w:tcPr>
          <w:p w14:paraId="36BD16B6" w14:textId="3A237FD5" w:rsidR="001D6F2E" w:rsidRPr="001D6F2E" w:rsidRDefault="001D6F2E" w:rsidP="00E12F6F">
            <w:pPr>
              <w:spacing w:after="0"/>
              <w:ind w:left="0"/>
              <w:jc w:val="center"/>
              <w:rPr>
                <w:snapToGrid/>
                <w:lang w:val="en-US"/>
              </w:rPr>
            </w:pPr>
            <w:r w:rsidRPr="001D6F2E">
              <w:t>220</w:t>
            </w:r>
          </w:p>
        </w:tc>
        <w:tc>
          <w:tcPr>
            <w:tcW w:w="1980" w:type="dxa"/>
            <w:shd w:val="clear" w:color="auto" w:fill="FFC000"/>
            <w:noWrap/>
            <w:vAlign w:val="center"/>
          </w:tcPr>
          <w:p w14:paraId="0F1D1AD0" w14:textId="4978AF2C" w:rsidR="001D6F2E" w:rsidRPr="001D6F2E" w:rsidRDefault="001D6F2E" w:rsidP="00E12F6F">
            <w:pPr>
              <w:spacing w:after="0"/>
              <w:ind w:left="0"/>
              <w:jc w:val="center"/>
              <w:rPr>
                <w:snapToGrid/>
                <w:lang w:val="en-US"/>
              </w:rPr>
            </w:pPr>
            <w:r>
              <w:t>51,</w:t>
            </w:r>
            <w:r w:rsidRPr="001D6F2E">
              <w:t>25</w:t>
            </w:r>
          </w:p>
        </w:tc>
      </w:tr>
      <w:tr w:rsidR="001D6F2E" w:rsidRPr="001D6F2E" w14:paraId="68E37EAF" w14:textId="77777777" w:rsidTr="001D6F2E">
        <w:trPr>
          <w:trHeight w:val="300"/>
        </w:trPr>
        <w:tc>
          <w:tcPr>
            <w:tcW w:w="3435" w:type="dxa"/>
            <w:shd w:val="clear" w:color="auto" w:fill="auto"/>
            <w:noWrap/>
            <w:vAlign w:val="bottom"/>
            <w:hideMark/>
          </w:tcPr>
          <w:p w14:paraId="3E0C93D4" w14:textId="28E16918" w:rsidR="001D6F2E" w:rsidRPr="001D6F2E" w:rsidRDefault="001D6F2E" w:rsidP="00E12F6F">
            <w:pPr>
              <w:spacing w:after="0"/>
              <w:ind w:left="0"/>
              <w:jc w:val="center"/>
              <w:rPr>
                <w:snapToGrid/>
                <w:lang w:val="en-US"/>
              </w:rPr>
            </w:pPr>
            <w:r w:rsidRPr="001D6F2E">
              <w:t>2980/5 din 26.03.2014</w:t>
            </w:r>
          </w:p>
        </w:tc>
        <w:tc>
          <w:tcPr>
            <w:tcW w:w="1800" w:type="dxa"/>
            <w:shd w:val="clear" w:color="auto" w:fill="auto"/>
            <w:noWrap/>
            <w:vAlign w:val="center"/>
          </w:tcPr>
          <w:p w14:paraId="039010E0" w14:textId="5D2EEDD5" w:rsidR="001D6F2E" w:rsidRPr="001D6F2E" w:rsidRDefault="001D6F2E" w:rsidP="00E12F6F">
            <w:pPr>
              <w:spacing w:after="0"/>
              <w:ind w:left="0"/>
              <w:jc w:val="center"/>
              <w:rPr>
                <w:snapToGrid/>
                <w:lang w:val="en-US"/>
              </w:rPr>
            </w:pPr>
            <w:r>
              <w:t>4,</w:t>
            </w:r>
            <w:r w:rsidRPr="001D6F2E">
              <w:t>4</w:t>
            </w:r>
          </w:p>
        </w:tc>
        <w:tc>
          <w:tcPr>
            <w:tcW w:w="1620" w:type="dxa"/>
            <w:shd w:val="clear" w:color="auto" w:fill="auto"/>
            <w:noWrap/>
            <w:vAlign w:val="center"/>
          </w:tcPr>
          <w:p w14:paraId="48E40138" w14:textId="1506D020" w:rsidR="001D6F2E" w:rsidRPr="001D6F2E" w:rsidRDefault="001D6F2E" w:rsidP="00E12F6F">
            <w:pPr>
              <w:spacing w:after="0"/>
              <w:ind w:left="0"/>
              <w:jc w:val="center"/>
              <w:rPr>
                <w:snapToGrid/>
                <w:lang w:val="en-US"/>
              </w:rPr>
            </w:pPr>
            <w:r w:rsidRPr="001D6F2E">
              <w:t>5</w:t>
            </w:r>
          </w:p>
        </w:tc>
        <w:tc>
          <w:tcPr>
            <w:tcW w:w="1980" w:type="dxa"/>
            <w:shd w:val="clear" w:color="auto" w:fill="auto"/>
            <w:noWrap/>
            <w:vAlign w:val="center"/>
          </w:tcPr>
          <w:p w14:paraId="6E0FA2BF" w14:textId="416B1E9C" w:rsidR="001D6F2E" w:rsidRPr="001D6F2E" w:rsidRDefault="001D6F2E" w:rsidP="00E12F6F">
            <w:pPr>
              <w:spacing w:after="0"/>
              <w:ind w:left="0"/>
              <w:jc w:val="center"/>
              <w:rPr>
                <w:snapToGrid/>
                <w:lang w:val="en-US"/>
              </w:rPr>
            </w:pPr>
            <w:r w:rsidRPr="001D6F2E">
              <w:t>5</w:t>
            </w:r>
          </w:p>
        </w:tc>
      </w:tr>
      <w:tr w:rsidR="001D6F2E" w:rsidRPr="001D6F2E" w14:paraId="1F37DA97" w14:textId="77777777" w:rsidTr="001D6F2E">
        <w:trPr>
          <w:trHeight w:val="300"/>
        </w:trPr>
        <w:tc>
          <w:tcPr>
            <w:tcW w:w="3435" w:type="dxa"/>
            <w:shd w:val="clear" w:color="auto" w:fill="auto"/>
            <w:noWrap/>
            <w:vAlign w:val="bottom"/>
            <w:hideMark/>
          </w:tcPr>
          <w:p w14:paraId="7A7FDECE" w14:textId="377A694F" w:rsidR="001D6F2E" w:rsidRPr="001D6F2E" w:rsidRDefault="001D6F2E" w:rsidP="00E12F6F">
            <w:pPr>
              <w:spacing w:after="0"/>
              <w:ind w:left="0"/>
              <w:jc w:val="center"/>
              <w:rPr>
                <w:snapToGrid/>
                <w:lang w:val="en-US"/>
              </w:rPr>
            </w:pPr>
            <w:r w:rsidRPr="001D6F2E">
              <w:t>632/PA din 6.07.2015</w:t>
            </w:r>
          </w:p>
        </w:tc>
        <w:tc>
          <w:tcPr>
            <w:tcW w:w="1800" w:type="dxa"/>
            <w:shd w:val="clear" w:color="auto" w:fill="auto"/>
            <w:noWrap/>
            <w:vAlign w:val="center"/>
          </w:tcPr>
          <w:p w14:paraId="16937FDF" w14:textId="3BCFE364" w:rsidR="001D6F2E" w:rsidRPr="001D6F2E" w:rsidRDefault="001D6F2E" w:rsidP="00E12F6F">
            <w:pPr>
              <w:spacing w:after="0"/>
              <w:ind w:left="0"/>
              <w:jc w:val="center"/>
              <w:rPr>
                <w:snapToGrid/>
                <w:lang w:val="en-US"/>
              </w:rPr>
            </w:pPr>
            <w:r>
              <w:t>6,</w:t>
            </w:r>
            <w:r w:rsidRPr="001D6F2E">
              <w:t>27</w:t>
            </w:r>
          </w:p>
        </w:tc>
        <w:tc>
          <w:tcPr>
            <w:tcW w:w="1620" w:type="dxa"/>
            <w:shd w:val="clear" w:color="auto" w:fill="auto"/>
            <w:noWrap/>
            <w:vAlign w:val="center"/>
          </w:tcPr>
          <w:p w14:paraId="339D4B61" w14:textId="2E5F39A8" w:rsidR="001D6F2E" w:rsidRPr="001D6F2E" w:rsidRDefault="001D6F2E" w:rsidP="00E12F6F">
            <w:pPr>
              <w:spacing w:after="0"/>
              <w:ind w:left="0"/>
              <w:jc w:val="center"/>
              <w:rPr>
                <w:snapToGrid/>
                <w:lang w:val="en-US"/>
              </w:rPr>
            </w:pPr>
            <w:r w:rsidRPr="001D6F2E">
              <w:t>8</w:t>
            </w:r>
          </w:p>
        </w:tc>
        <w:tc>
          <w:tcPr>
            <w:tcW w:w="1980" w:type="dxa"/>
            <w:shd w:val="clear" w:color="auto" w:fill="auto"/>
            <w:noWrap/>
            <w:vAlign w:val="center"/>
          </w:tcPr>
          <w:p w14:paraId="34619903" w14:textId="6819A80D" w:rsidR="001D6F2E" w:rsidRPr="001D6F2E" w:rsidRDefault="001D6F2E" w:rsidP="00E12F6F">
            <w:pPr>
              <w:spacing w:after="0"/>
              <w:ind w:left="0"/>
              <w:jc w:val="center"/>
              <w:rPr>
                <w:snapToGrid/>
                <w:lang w:val="en-US"/>
              </w:rPr>
            </w:pPr>
            <w:r>
              <w:t>25,</w:t>
            </w:r>
            <w:r w:rsidRPr="001D6F2E">
              <w:t>54</w:t>
            </w:r>
          </w:p>
        </w:tc>
      </w:tr>
      <w:tr w:rsidR="001D6F2E" w:rsidRPr="001D6F2E" w14:paraId="14A14983" w14:textId="77777777" w:rsidTr="001D6F2E">
        <w:trPr>
          <w:trHeight w:val="300"/>
        </w:trPr>
        <w:tc>
          <w:tcPr>
            <w:tcW w:w="3435" w:type="dxa"/>
            <w:shd w:val="clear" w:color="auto" w:fill="auto"/>
            <w:noWrap/>
            <w:vAlign w:val="bottom"/>
            <w:hideMark/>
          </w:tcPr>
          <w:p w14:paraId="3CC985CF" w14:textId="6184D031" w:rsidR="001D6F2E" w:rsidRPr="001D6F2E" w:rsidRDefault="001D6F2E" w:rsidP="00E12F6F">
            <w:pPr>
              <w:spacing w:after="0"/>
              <w:ind w:left="0"/>
              <w:jc w:val="center"/>
              <w:rPr>
                <w:snapToGrid/>
                <w:lang w:val="en-US"/>
              </w:rPr>
            </w:pPr>
            <w:r w:rsidRPr="001D6F2E">
              <w:t>643/PA din 18.08.2016</w:t>
            </w:r>
          </w:p>
        </w:tc>
        <w:tc>
          <w:tcPr>
            <w:tcW w:w="1800" w:type="dxa"/>
            <w:shd w:val="clear" w:color="auto" w:fill="auto"/>
            <w:noWrap/>
            <w:vAlign w:val="center"/>
          </w:tcPr>
          <w:p w14:paraId="1A1F1D75" w14:textId="43363C3E" w:rsidR="001D6F2E" w:rsidRPr="001D6F2E" w:rsidRDefault="001D6F2E" w:rsidP="00E12F6F">
            <w:pPr>
              <w:spacing w:after="0"/>
              <w:ind w:left="0"/>
              <w:jc w:val="center"/>
              <w:rPr>
                <w:snapToGrid/>
                <w:lang w:val="en-US"/>
              </w:rPr>
            </w:pPr>
            <w:r>
              <w:t>5,</w:t>
            </w:r>
            <w:r w:rsidRPr="001D6F2E">
              <w:t>94</w:t>
            </w:r>
          </w:p>
        </w:tc>
        <w:tc>
          <w:tcPr>
            <w:tcW w:w="1620" w:type="dxa"/>
            <w:shd w:val="clear" w:color="auto" w:fill="auto"/>
            <w:noWrap/>
            <w:vAlign w:val="center"/>
          </w:tcPr>
          <w:p w14:paraId="36B9E161" w14:textId="26D0E878" w:rsidR="001D6F2E" w:rsidRPr="001D6F2E" w:rsidRDefault="001D6F2E" w:rsidP="00E12F6F">
            <w:pPr>
              <w:spacing w:after="0"/>
              <w:ind w:left="0"/>
              <w:jc w:val="center"/>
              <w:rPr>
                <w:snapToGrid/>
                <w:lang w:val="en-US"/>
              </w:rPr>
            </w:pPr>
            <w:r>
              <w:t>6,</w:t>
            </w:r>
            <w:r w:rsidRPr="001D6F2E">
              <w:t>67</w:t>
            </w:r>
          </w:p>
        </w:tc>
        <w:tc>
          <w:tcPr>
            <w:tcW w:w="1980" w:type="dxa"/>
            <w:shd w:val="clear" w:color="auto" w:fill="auto"/>
            <w:noWrap/>
            <w:vAlign w:val="center"/>
          </w:tcPr>
          <w:p w14:paraId="140811D8" w14:textId="1804E97A" w:rsidR="001D6F2E" w:rsidRPr="001D6F2E" w:rsidRDefault="001D6F2E" w:rsidP="00E12F6F">
            <w:pPr>
              <w:spacing w:after="0"/>
              <w:ind w:left="0"/>
              <w:jc w:val="center"/>
              <w:rPr>
                <w:snapToGrid/>
                <w:lang w:val="en-US"/>
              </w:rPr>
            </w:pPr>
            <w:r>
              <w:t>27,</w:t>
            </w:r>
            <w:r w:rsidRPr="001D6F2E">
              <w:t>39</w:t>
            </w:r>
          </w:p>
        </w:tc>
      </w:tr>
      <w:tr w:rsidR="001D6F2E" w:rsidRPr="001D6F2E" w14:paraId="7BABD850" w14:textId="77777777" w:rsidTr="001D6F2E">
        <w:trPr>
          <w:trHeight w:val="300"/>
        </w:trPr>
        <w:tc>
          <w:tcPr>
            <w:tcW w:w="3435" w:type="dxa"/>
            <w:shd w:val="clear" w:color="auto" w:fill="auto"/>
            <w:noWrap/>
            <w:vAlign w:val="center"/>
            <w:hideMark/>
          </w:tcPr>
          <w:p w14:paraId="0A8DE95B" w14:textId="440ACF09" w:rsidR="001D6F2E" w:rsidRPr="001D6F2E" w:rsidRDefault="001D6F2E" w:rsidP="00E12F6F">
            <w:pPr>
              <w:spacing w:after="0"/>
              <w:ind w:left="0"/>
              <w:jc w:val="center"/>
              <w:rPr>
                <w:snapToGrid/>
                <w:lang w:val="en-US"/>
              </w:rPr>
            </w:pPr>
            <w:r w:rsidRPr="001D6F2E">
              <w:t>610/PA din 02.08.2017</w:t>
            </w:r>
          </w:p>
        </w:tc>
        <w:tc>
          <w:tcPr>
            <w:tcW w:w="1800" w:type="dxa"/>
            <w:shd w:val="clear" w:color="auto" w:fill="auto"/>
            <w:noWrap/>
            <w:vAlign w:val="center"/>
          </w:tcPr>
          <w:p w14:paraId="013DF578" w14:textId="3D3159E7" w:rsidR="001D6F2E" w:rsidRPr="001D6F2E" w:rsidRDefault="001D6F2E" w:rsidP="00E12F6F">
            <w:pPr>
              <w:spacing w:after="0"/>
              <w:ind w:left="0"/>
              <w:jc w:val="center"/>
              <w:rPr>
                <w:snapToGrid/>
                <w:lang w:val="en-US"/>
              </w:rPr>
            </w:pPr>
            <w:r>
              <w:t>7,</w:t>
            </w:r>
            <w:r w:rsidRPr="001D6F2E">
              <w:t>43</w:t>
            </w:r>
          </w:p>
        </w:tc>
        <w:tc>
          <w:tcPr>
            <w:tcW w:w="1620" w:type="dxa"/>
            <w:shd w:val="clear" w:color="auto" w:fill="auto"/>
            <w:noWrap/>
            <w:vAlign w:val="center"/>
          </w:tcPr>
          <w:p w14:paraId="40FEB2EB" w14:textId="3A268025" w:rsidR="001D6F2E" w:rsidRPr="001D6F2E" w:rsidRDefault="001D6F2E" w:rsidP="00E12F6F">
            <w:pPr>
              <w:spacing w:after="0"/>
              <w:ind w:left="0"/>
              <w:jc w:val="center"/>
              <w:rPr>
                <w:snapToGrid/>
                <w:lang w:val="en-US"/>
              </w:rPr>
            </w:pPr>
            <w:r>
              <w:t>7,</w:t>
            </w:r>
            <w:r w:rsidRPr="001D6F2E">
              <w:t>01</w:t>
            </w:r>
          </w:p>
        </w:tc>
        <w:tc>
          <w:tcPr>
            <w:tcW w:w="1980" w:type="dxa"/>
            <w:shd w:val="clear" w:color="auto" w:fill="auto"/>
            <w:noWrap/>
            <w:vAlign w:val="center"/>
          </w:tcPr>
          <w:p w14:paraId="0622AF4D" w14:textId="6AB449A6" w:rsidR="001D6F2E" w:rsidRPr="001D6F2E" w:rsidRDefault="001D6F2E" w:rsidP="00E12F6F">
            <w:pPr>
              <w:spacing w:after="0"/>
              <w:ind w:left="0"/>
              <w:jc w:val="center"/>
              <w:rPr>
                <w:snapToGrid/>
                <w:lang w:val="en-US"/>
              </w:rPr>
            </w:pPr>
            <w:r>
              <w:t>31,</w:t>
            </w:r>
            <w:r w:rsidRPr="001D6F2E">
              <w:t>76</w:t>
            </w:r>
          </w:p>
        </w:tc>
      </w:tr>
      <w:tr w:rsidR="001D6F2E" w:rsidRPr="001D6F2E" w14:paraId="1EE824DA" w14:textId="77777777" w:rsidTr="001D6F2E">
        <w:trPr>
          <w:trHeight w:val="300"/>
        </w:trPr>
        <w:tc>
          <w:tcPr>
            <w:tcW w:w="3435" w:type="dxa"/>
            <w:shd w:val="clear" w:color="auto" w:fill="auto"/>
            <w:noWrap/>
            <w:vAlign w:val="bottom"/>
            <w:hideMark/>
          </w:tcPr>
          <w:p w14:paraId="0A966FE0" w14:textId="65B03419" w:rsidR="001D6F2E" w:rsidRPr="001D6F2E" w:rsidRDefault="001D6F2E" w:rsidP="00E12F6F">
            <w:pPr>
              <w:spacing w:after="0"/>
              <w:ind w:left="0"/>
              <w:jc w:val="center"/>
              <w:rPr>
                <w:snapToGrid/>
                <w:lang w:val="en-US"/>
              </w:rPr>
            </w:pPr>
            <w:r w:rsidRPr="001D6F2E">
              <w:t xml:space="preserve">7.154,7.155 si 1.695 din 28.12.2008 </w:t>
            </w:r>
          </w:p>
        </w:tc>
        <w:tc>
          <w:tcPr>
            <w:tcW w:w="1800" w:type="dxa"/>
            <w:shd w:val="clear" w:color="auto" w:fill="auto"/>
            <w:noWrap/>
            <w:vAlign w:val="center"/>
          </w:tcPr>
          <w:p w14:paraId="484E8CC3" w14:textId="2183F524" w:rsidR="001D6F2E" w:rsidRPr="001D6F2E" w:rsidRDefault="001D6F2E" w:rsidP="00E12F6F">
            <w:pPr>
              <w:spacing w:after="0"/>
              <w:ind w:left="0"/>
              <w:jc w:val="center"/>
              <w:rPr>
                <w:snapToGrid/>
                <w:lang w:val="en-US"/>
              </w:rPr>
            </w:pPr>
            <w:r>
              <w:t>1,</w:t>
            </w:r>
            <w:r w:rsidRPr="001D6F2E">
              <w:t>51</w:t>
            </w:r>
          </w:p>
        </w:tc>
        <w:tc>
          <w:tcPr>
            <w:tcW w:w="1620" w:type="dxa"/>
            <w:shd w:val="clear" w:color="auto" w:fill="auto"/>
            <w:noWrap/>
            <w:vAlign w:val="center"/>
          </w:tcPr>
          <w:p w14:paraId="087AEB03" w14:textId="285DDF2C" w:rsidR="001D6F2E" w:rsidRPr="001D6F2E" w:rsidRDefault="001D6F2E" w:rsidP="00E12F6F">
            <w:pPr>
              <w:spacing w:after="0"/>
              <w:ind w:left="0"/>
              <w:jc w:val="center"/>
              <w:rPr>
                <w:snapToGrid/>
                <w:lang w:val="en-US"/>
              </w:rPr>
            </w:pPr>
            <w:r w:rsidRPr="001D6F2E">
              <w:t>-</w:t>
            </w:r>
          </w:p>
        </w:tc>
        <w:tc>
          <w:tcPr>
            <w:tcW w:w="1980" w:type="dxa"/>
            <w:shd w:val="clear" w:color="auto" w:fill="auto"/>
            <w:noWrap/>
            <w:vAlign w:val="center"/>
          </w:tcPr>
          <w:p w14:paraId="6E968138" w14:textId="1EA847F1" w:rsidR="001D6F2E" w:rsidRPr="001D6F2E" w:rsidRDefault="001D6F2E" w:rsidP="00E12F6F">
            <w:pPr>
              <w:spacing w:after="0"/>
              <w:ind w:left="0"/>
              <w:jc w:val="center"/>
              <w:rPr>
                <w:snapToGrid/>
                <w:lang w:val="en-US"/>
              </w:rPr>
            </w:pPr>
            <w:r>
              <w:t>9,</w:t>
            </w:r>
            <w:r w:rsidRPr="001D6F2E">
              <w:t>06</w:t>
            </w:r>
          </w:p>
        </w:tc>
      </w:tr>
    </w:tbl>
    <w:p w14:paraId="0DD1B4A5" w14:textId="77777777" w:rsidR="00E12F6F" w:rsidRPr="00E12F6F" w:rsidRDefault="00E12F6F" w:rsidP="00E12F6F">
      <w:pPr>
        <w:ind w:left="0"/>
      </w:pPr>
    </w:p>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cu aceleaşi substanţe ca şi în fermă, fără a se modifica semnificativ consumurile specifice ale fermei pentru aceste tipuri de substanţe.</w:t>
      </w:r>
    </w:p>
    <w:p w14:paraId="76891587" w14:textId="70D426E3" w:rsidR="007E1A8F" w:rsidRPr="002D5D77" w:rsidRDefault="00127E63" w:rsidP="002D5D77">
      <w:pPr>
        <w:pStyle w:val="Heading3"/>
      </w:pPr>
      <w:bookmarkStart w:id="140" w:name="_Toc151283337"/>
      <w:r w:rsidRPr="002D5D77">
        <w:t>4.</w:t>
      </w:r>
      <w:r w:rsidR="002D5D77" w:rsidRPr="002D5D77">
        <w:t>3</w:t>
      </w:r>
      <w:r w:rsidRPr="002D5D77">
        <w:t>.</w:t>
      </w:r>
      <w:r w:rsidR="002D5D77" w:rsidRPr="002D5D77">
        <w:t>9</w:t>
      </w:r>
      <w:r w:rsidR="007E1A8F" w:rsidRPr="002D5D77">
        <w:t xml:space="preserve"> Alte activitati</w:t>
      </w:r>
      <w:bookmarkEnd w:id="140"/>
    </w:p>
    <w:p w14:paraId="040BDE6C" w14:textId="77777777" w:rsidR="007E1A8F" w:rsidRDefault="007E1A8F" w:rsidP="00B2553D">
      <w:pPr>
        <w:numPr>
          <w:ilvl w:val="0"/>
          <w:numId w:val="37"/>
        </w:numPr>
        <w:spacing w:before="60" w:after="0"/>
        <w:rPr>
          <w:sz w:val="24"/>
          <w:szCs w:val="24"/>
        </w:rPr>
      </w:pPr>
      <w:r>
        <w:rPr>
          <w:sz w:val="24"/>
          <w:szCs w:val="24"/>
        </w:rPr>
        <w:lastRenderedPageBreak/>
        <w:t>Descarcarea hranei din autobuncar in buncarele exterioare</w:t>
      </w:r>
      <w:r w:rsidR="002324F3">
        <w:rPr>
          <w:sz w:val="24"/>
          <w:szCs w:val="24"/>
        </w:rPr>
        <w:t>.</w:t>
      </w:r>
      <w:r>
        <w:rPr>
          <w:sz w:val="24"/>
          <w:szCs w:val="24"/>
        </w:rPr>
        <w:t xml:space="preserve"> </w:t>
      </w:r>
    </w:p>
    <w:p w14:paraId="56608ACF" w14:textId="77777777" w:rsidR="007E1A8F" w:rsidRDefault="007E1A8F" w:rsidP="00B2553D">
      <w:pPr>
        <w:numPr>
          <w:ilvl w:val="0"/>
          <w:numId w:val="37"/>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B2553D">
      <w:pPr>
        <w:numPr>
          <w:ilvl w:val="0"/>
          <w:numId w:val="37"/>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B2553D">
      <w:pPr>
        <w:numPr>
          <w:ilvl w:val="0"/>
          <w:numId w:val="37"/>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3BA02E86" w:rsidR="007C3E00" w:rsidRPr="007C3E00" w:rsidRDefault="007E1A8F" w:rsidP="00B2553D">
      <w:pPr>
        <w:numPr>
          <w:ilvl w:val="0"/>
          <w:numId w:val="37"/>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dimensiuni 10 m x 6,0 m, inaltime la coama h = 3,65 m. Cent</w:t>
      </w:r>
      <w:r w:rsidRPr="007C3E00">
        <w:rPr>
          <w:sz w:val="24"/>
          <w:szCs w:val="24"/>
        </w:rPr>
        <w:t xml:space="preserve">rala termica instalata in cladirea filtrului sanitar </w:t>
      </w:r>
      <w:r w:rsidR="004A254D" w:rsidRPr="007C3E00">
        <w:rPr>
          <w:sz w:val="24"/>
          <w:szCs w:val="24"/>
        </w:rPr>
        <w:t>este tip Viessman,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bookmarkEnd w:id="122"/>
    <w:p w14:paraId="007A653E" w14:textId="77777777" w:rsidR="00D716D6" w:rsidRDefault="00D716D6">
      <w:pPr>
        <w:spacing w:after="0"/>
        <w:ind w:left="0"/>
        <w:jc w:val="left"/>
        <w:rPr>
          <w:b/>
          <w:bCs/>
          <w:sz w:val="24"/>
          <w:szCs w:val="24"/>
        </w:rPr>
      </w:pPr>
      <w:r>
        <w:br w:type="page"/>
      </w:r>
    </w:p>
    <w:p w14:paraId="6E95E1AD" w14:textId="4EFAA435" w:rsidR="00C46BA2" w:rsidRPr="009D3A7F" w:rsidRDefault="003A63B2" w:rsidP="00A31394">
      <w:pPr>
        <w:pStyle w:val="Heading2"/>
      </w:pPr>
      <w:bookmarkStart w:id="141" w:name="_Toc506384430"/>
      <w:r w:rsidRPr="009D3A7F">
        <w:lastRenderedPageBreak/>
        <w:t>Schema fluxului tehnologic</w:t>
      </w:r>
      <w:bookmarkEnd w:id="141"/>
    </w:p>
    <w:p w14:paraId="06FFACC0" w14:textId="63D567B5" w:rsidR="003A63B2" w:rsidRDefault="003A63B2" w:rsidP="003A63B2">
      <w:pPr>
        <w:rPr>
          <w:sz w:val="24"/>
        </w:rPr>
      </w:pPr>
      <w:r>
        <w:rPr>
          <w:sz w:val="24"/>
        </w:rPr>
        <w:t xml:space="preserve">Succesiunea proceselor de productie se prezinta schematic in diagrama din figura nr. </w:t>
      </w:r>
      <w:r w:rsidR="001D6F2E">
        <w:rPr>
          <w:sz w:val="24"/>
        </w:rPr>
        <w:t>2</w:t>
      </w:r>
      <w:r>
        <w:rPr>
          <w:sz w:val="24"/>
        </w:rPr>
        <w:t>.</w:t>
      </w:r>
    </w:p>
    <w:p w14:paraId="199301D1" w14:textId="710C853B" w:rsidR="00741D5C" w:rsidRPr="00741D5C" w:rsidRDefault="008C3706" w:rsidP="008C3706">
      <w:pPr>
        <w:pStyle w:val="Caption"/>
      </w:pPr>
      <w:bookmarkStart w:id="142" w:name="_Toc506384567"/>
      <w:r>
        <w:t xml:space="preserve">Figura </w:t>
      </w:r>
      <w:r>
        <w:fldChar w:fldCharType="begin"/>
      </w:r>
      <w:r>
        <w:instrText xml:space="preserve"> SEQ Figura \* ARABIC </w:instrText>
      </w:r>
      <w:r>
        <w:fldChar w:fldCharType="separate"/>
      </w:r>
      <w:r w:rsidR="00A62A34">
        <w:rPr>
          <w:noProof/>
        </w:rPr>
        <w:t>2</w:t>
      </w:r>
      <w:r>
        <w:fldChar w:fldCharType="end"/>
      </w:r>
      <w:r w:rsidRPr="00741D5C">
        <w:t xml:space="preserve">: Schema generala a activitatilor la Ferma </w:t>
      </w:r>
      <w:r w:rsidR="00D716D6">
        <w:t>MISCA</w:t>
      </w:r>
      <w:r>
        <w:t xml:space="preserve"> </w:t>
      </w:r>
      <w:r w:rsidR="001D6F2E">
        <w:t>2</w:t>
      </w:r>
      <w:bookmarkEnd w:id="142"/>
    </w:p>
    <w:p w14:paraId="37B96E04" w14:textId="77777777" w:rsidR="003A63B2" w:rsidRDefault="003A63B2" w:rsidP="003A63B2">
      <w:pPr>
        <w:pStyle w:val="BodyTextIndent"/>
        <w:tabs>
          <w:tab w:val="num" w:pos="1125"/>
        </w:tabs>
      </w:pPr>
      <w:r>
        <w:rPr>
          <w:noProof/>
          <w:lang w:val="en-US"/>
        </w:rPr>
        <mc:AlternateContent>
          <mc:Choice Requires="wps">
            <w:drawing>
              <wp:anchor distT="0" distB="0" distL="114300" distR="114300" simplePos="0" relativeHeight="251419136"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09FFA" id="Rectangle 200" o:spid="_x0000_s1026" style="position:absolute;margin-left:-18pt;margin-top:7.55pt;width:7in;height:29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526656"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937586" w:rsidRPr="00F33E5E" w:rsidRDefault="00937586"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w14:anchorId="79634B81"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937586" w:rsidRPr="00F33E5E" w:rsidRDefault="00937586"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557376"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260D43" id="Line 210" o:spid="_x0000_s1026" style="position:absolute;flip:y;z-index:251557376;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434496"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937586" w:rsidRPr="00A64047" w:rsidRDefault="00937586" w:rsidP="00A04D52">
                            <w:pPr>
                              <w:pStyle w:val="Body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w14:anchorId="285AD6E5" id="Text Box 202" o:spid="_x0000_s1027" type="#_x0000_t202" style="position:absolute;left:0;text-align:left;margin-left:101.65pt;margin-top:7.4pt;width:64.8pt;height:36pt;z-index:25143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937586" w:rsidRPr="00A64047" w:rsidRDefault="00937586" w:rsidP="00A04D52">
                      <w:pPr>
                        <w:pStyle w:val="Body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449856"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937586" w:rsidRDefault="00937586" w:rsidP="00A04D52">
                            <w:pPr>
                              <w:pStyle w:val="Body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w14:anchorId="6008E172" id="Text Box 203" o:spid="_x0000_s1028" type="#_x0000_t202" style="position:absolute;left:0;text-align:left;margin-left:-9.2pt;margin-top:7.4pt;width:82.05pt;height:46.5pt;z-index:2514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937586" w:rsidRDefault="00937586" w:rsidP="00A04D52">
                      <w:pPr>
                        <w:pStyle w:val="Body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465216"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69CB4A" id="Line 204" o:spid="_x0000_s1026" style="position:absolute;z-index:251465216;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495936"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937586" w:rsidRPr="00F33E5E" w:rsidRDefault="00937586" w:rsidP="00A04D52">
                            <w:pPr>
                              <w:pStyle w:val="Body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w14:anchorId="333EA9D4" id="Text Box 206" o:spid="_x0000_s1029" type="#_x0000_t202" style="position:absolute;left:0;text-align:left;margin-left:202.45pt;margin-top:.2pt;width:57.6pt;height:32.1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937586" w:rsidRPr="00F33E5E" w:rsidRDefault="00937586" w:rsidP="00A04D52">
                      <w:pPr>
                        <w:pStyle w:val="Body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511296"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24129BC" id="Line 207" o:spid="_x0000_s1026" style="position:absolute;z-index:251511296;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542016"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1BA6CC" id="Line 209"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480576"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9CFE8C6" id="Line 205" o:spid="_x0000_s1026" style="position:absolute;flip:x;z-index:251480576;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588096"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937586" w:rsidRDefault="00937586" w:rsidP="00A04D52">
                            <w:pPr>
                              <w:pStyle w:val="Body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w14:anchorId="3788C63D" id="Text Box 212" o:spid="_x0000_s1030" type="#_x0000_t202" style="position:absolute;left:0;text-align:left;margin-left:94.45pt;margin-top:28.8pt;width:57.6pt;height:28.8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937586" w:rsidRDefault="00937586" w:rsidP="00A04D52">
                      <w:pPr>
                        <w:pStyle w:val="Body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03456"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6F7524" id="Line 213" o:spid="_x0000_s1026" style="position:absolute;flip:y;z-index:251603456;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95616"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828693" id="Line 219"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710976"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790352" id="Line 220"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864576"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CE303F3" id="Line 215" o:spid="_x0000_s1026" style="position:absolute;flip:y;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572736"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937586" w:rsidRDefault="00937586" w:rsidP="003A63B2">
                            <w:pPr>
                              <w:pStyle w:val="BodyText"/>
                              <w:ind w:left="0"/>
                            </w:pPr>
                            <w:r>
                              <w:t>Furnizare hrana</w:t>
                            </w:r>
                          </w:p>
                        </w:txbxContent>
                      </wps:txbx>
                      <wps:bodyPr rot="0" vert="horz" wrap="square" lIns="91440" tIns="45720" rIns="91440" bIns="45720" anchor="t" anchorCtr="0" upright="1">
                        <a:noAutofit/>
                      </wps:bodyPr>
                    </wps:wsp>
                  </a:graphicData>
                </a:graphic>
              </wp:anchor>
            </w:drawing>
          </mc:Choice>
          <mc:Fallback>
            <w:pict>
              <v:shape w14:anchorId="5F44DA83" id="Text Box 211" o:spid="_x0000_s1031" type="#_x0000_t202" style="position:absolute;left:0;text-align:left;margin-left:25.3pt;margin-top:21.4pt;width:61.95pt;height:36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937586" w:rsidRDefault="00937586" w:rsidP="003A63B2">
                      <w:pPr>
                        <w:pStyle w:val="Body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803136"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937586" w:rsidRDefault="00937586" w:rsidP="003A63B2">
                            <w:pPr>
                              <w:pStyle w:val="Body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w14:anchorId="1077E346" id="Text Box 226" o:spid="_x0000_s1032" type="#_x0000_t202" style="position:absolute;left:0;text-align:left;margin-left:418.45pt;margin-top:7pt;width:61.95pt;height:43.2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937586" w:rsidRDefault="00937586" w:rsidP="003A63B2">
                      <w:pPr>
                        <w:pStyle w:val="BodyText"/>
                        <w:ind w:left="0"/>
                      </w:pPr>
                      <w:r>
                        <w:t>Aplicare pe terenuri agricole</w:t>
                      </w:r>
                    </w:p>
                  </w:txbxContent>
                </v:textbox>
              </v:shape>
            </w:pict>
          </mc:Fallback>
        </mc:AlternateContent>
      </w:r>
    </w:p>
    <w:p w14:paraId="75F4AC3E" w14:textId="78D009BA"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18816"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B8B20C" id="Line 214"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34176"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DF16036" id="Line 215" o:spid="_x0000_s1026" style="position:absolute;flip:y;z-index:251634176;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49536"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937586" w:rsidRDefault="00937586" w:rsidP="00A04D52">
                            <w:pPr>
                              <w:pStyle w:val="Body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w14:anchorId="5A85E96E" id="Text Box 216" o:spid="_x0000_s1033" type="#_x0000_t202" style="position:absolute;left:0;text-align:left;margin-left:180.7pt;margin-top:3.45pt;width:53.85pt;height:32.2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937586" w:rsidRDefault="00937586" w:rsidP="00A04D52">
                      <w:pPr>
                        <w:pStyle w:val="Body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64896"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937586" w:rsidRDefault="00937586" w:rsidP="003A63B2">
                            <w:pPr>
                              <w:pStyle w:val="Body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w14:anchorId="1A6E900C" id="Text Box 217" o:spid="_x0000_s1034" type="#_x0000_t202" style="position:absolute;left:0;text-align:left;margin-left:261.7pt;margin-top:3.45pt;width:54pt;height: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937586" w:rsidRDefault="00937586" w:rsidP="003A63B2">
                      <w:pPr>
                        <w:pStyle w:val="Body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937586" w:rsidRDefault="00937586" w:rsidP="003A63B2">
                            <w:pPr>
                              <w:pStyle w:val="BodyText"/>
                              <w:ind w:left="0"/>
                            </w:pPr>
                            <w:r>
                              <w:t>Dejectii lichide</w:t>
                            </w:r>
                          </w:p>
                        </w:txbxContent>
                      </wps:txbx>
                      <wps:bodyPr rot="0" vert="horz" wrap="square" lIns="91440" tIns="45720" rIns="91440" bIns="45720" anchor="t" anchorCtr="0" upright="1">
                        <a:noAutofit/>
                      </wps:bodyPr>
                    </wps:wsp>
                  </a:graphicData>
                </a:graphic>
              </wp:anchor>
            </w:drawing>
          </mc:Choice>
          <mc:Fallback>
            <w:pict>
              <v:shape w14:anchorId="69781EBF" id="Text Box 218" o:spid="_x0000_s1035" type="#_x0000_t202" style="position:absolute;left:0;text-align:left;margin-left:346.45pt;margin-top:6.8pt;width:57.6pt;height:3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937586" w:rsidRDefault="00937586" w:rsidP="003A63B2">
                      <w:pPr>
                        <w:pStyle w:val="Body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757056"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0751AA" id="Line 223"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833856"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B86D32C" id="Line 228" o:spid="_x0000_s1026" style="position:absolute;flip:y;z-index:251833856;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926016"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F8740F" id="Line 204" o:spid="_x0000_s1026" style="position:absolute;z-index:251926016;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849216"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937586" w:rsidRDefault="00937586" w:rsidP="002A6CA8">
                            <w:pPr>
                              <w:pStyle w:val="Body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D17C9E" id="_x0000_s1036" type="#_x0000_t202" style="position:absolute;left:0;text-align:left;margin-left:27.55pt;margin-top:13.45pt;width:61.95pt;height:30pt;z-index:2518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937586" w:rsidRDefault="00937586" w:rsidP="002A6CA8">
                      <w:pPr>
                        <w:pStyle w:val="Body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741696"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7BF651E" id="Line 222"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772416"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937586" w:rsidRPr="00A04D52" w:rsidRDefault="00937586"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w14:anchorId="4751732E" id="Text Box 224" o:spid="_x0000_s1037" type="#_x0000_t202" style="position:absolute;left:0;text-align:left;margin-left:334.9pt;margin-top:42.6pt;width:79.2pt;height:28.8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937586" w:rsidRPr="00A04D52" w:rsidRDefault="00937586"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787776"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775B10C" id="Line 225"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818496"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846045" id="Line 227" o:spid="_x0000_s1026" style="position:absolute;flip:y;z-index:251818496;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910656"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C9FB6FF" id="Line 213" o:spid="_x0000_s1026" style="position:absolute;flip:y;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895296"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6A1AD02" id="Line 227" o:spid="_x0000_s1026" style="position:absolute;flip:y;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879936"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937586" w:rsidRPr="00A04D52" w:rsidRDefault="00937586" w:rsidP="00F33E5E">
                            <w:pPr>
                              <w:pStyle w:val="Body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EDCD5" id="_x0000_s1038" type="#_x0000_t202" style="position:absolute;left:0;text-align:left;margin-left:118.3pt;margin-top:6.75pt;width:58.5pt;height:28.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937586" w:rsidRPr="00A04D52" w:rsidRDefault="00937586" w:rsidP="00F33E5E">
                      <w:pPr>
                        <w:pStyle w:val="Body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BodyTextIndent"/>
        <w:tabs>
          <w:tab w:val="num" w:pos="1125"/>
        </w:tabs>
      </w:pPr>
      <w:r>
        <w:rPr>
          <w:noProof/>
          <w:lang w:val="en-US"/>
        </w:rPr>
        <mc:AlternateContent>
          <mc:Choice Requires="wps">
            <w:drawing>
              <wp:anchor distT="0" distB="0" distL="114300" distR="114300" simplePos="0" relativeHeight="251726336"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937586" w:rsidRPr="00F33E5E" w:rsidRDefault="00937586"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4B92BF" id="Text Box 221" o:spid="_x0000_s1039" type="#_x0000_t202" style="position:absolute;left:0;text-align:left;margin-left:166.3pt;margin-top:14.6pt;width:82.8pt;height:44.2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937586" w:rsidRPr="00F33E5E" w:rsidRDefault="00937586"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BodyTextIndent"/>
        <w:tabs>
          <w:tab w:val="num" w:pos="1125"/>
        </w:tabs>
      </w:pPr>
    </w:p>
    <w:p w14:paraId="6899B9EC" w14:textId="77777777" w:rsidR="00585281" w:rsidRDefault="00585281" w:rsidP="00CF7977">
      <w:pPr>
        <w:jc w:val="left"/>
        <w:rPr>
          <w:sz w:val="24"/>
          <w:szCs w:val="24"/>
        </w:rPr>
        <w:sectPr w:rsidR="00585281" w:rsidSect="000307FE">
          <w:headerReference w:type="default" r:id="rId35"/>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Heading1"/>
      </w:pPr>
      <w:bookmarkStart w:id="143" w:name="_Ref233617929"/>
      <w:bookmarkStart w:id="144" w:name="_Ref97050168"/>
      <w:bookmarkStart w:id="145" w:name="_Ref93885761"/>
      <w:bookmarkStart w:id="146" w:name="_Ref93886363"/>
      <w:bookmarkStart w:id="147" w:name="_Toc506384431"/>
      <w:r w:rsidRPr="00A31394">
        <w:lastRenderedPageBreak/>
        <w:t>emisii şi reducerea poluării</w:t>
      </w:r>
      <w:bookmarkStart w:id="148" w:name="_Ref233608233"/>
      <w:bookmarkEnd w:id="143"/>
      <w:bookmarkEnd w:id="144"/>
      <w:bookmarkEnd w:id="145"/>
      <w:bookmarkEnd w:id="146"/>
      <w:bookmarkEnd w:id="147"/>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leofFigures"/>
        <w:rPr>
          <w:b/>
          <w:bCs/>
          <w:lang w:val="pt-BR"/>
        </w:rPr>
      </w:pPr>
    </w:p>
    <w:p w14:paraId="2EB79876" w14:textId="68D84D6F" w:rsidR="00B469B8" w:rsidRPr="00B469B8" w:rsidRDefault="00B469B8" w:rsidP="00B469B8">
      <w:pPr>
        <w:pStyle w:val="Caption"/>
        <w:rPr>
          <w:bCs w:val="0"/>
          <w:lang w:val="pt-BR"/>
        </w:rPr>
      </w:pPr>
      <w:bookmarkStart w:id="149" w:name="_Toc506385011"/>
      <w:r>
        <w:t xml:space="preserve">Tabel </w:t>
      </w:r>
      <w:r>
        <w:fldChar w:fldCharType="begin"/>
      </w:r>
      <w:r>
        <w:instrText xml:space="preserve"> SEQ Tabel \* ARABIC </w:instrText>
      </w:r>
      <w:r>
        <w:fldChar w:fldCharType="separate"/>
      </w:r>
      <w:r w:rsidR="00A62A34">
        <w:rPr>
          <w:noProof/>
        </w:rPr>
        <w:t>42</w:t>
      </w:r>
      <w:r>
        <w:fldChar w:fldCharType="end"/>
      </w:r>
      <w:r w:rsidRPr="00B469B8">
        <w:rPr>
          <w:bCs w:val="0"/>
          <w:lang w:val="pt-BR"/>
        </w:rPr>
        <w:t>: Inventarul emisiilor in aer</w:t>
      </w:r>
      <w:bookmarkEnd w:id="149"/>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Heading2"/>
      </w:pPr>
      <w:bookmarkStart w:id="150" w:name="_Toc151283339"/>
      <w:bookmarkStart w:id="151" w:name="_Toc506384432"/>
      <w:r w:rsidRPr="00A31394">
        <w:t>R</w:t>
      </w:r>
      <w:r w:rsidR="00DE1B9E" w:rsidRPr="00A31394">
        <w:t>educerea emisiilor continue in aer</w:t>
      </w:r>
      <w:bookmarkEnd w:id="150"/>
      <w:bookmarkEnd w:id="151"/>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BodyText3"/>
        <w:jc w:val="both"/>
      </w:pPr>
    </w:p>
    <w:p w14:paraId="66DF2257" w14:textId="66A3DA14"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s-a realizat i</w:t>
      </w:r>
      <w:r w:rsidR="004A254D">
        <w:rPr>
          <w:sz w:val="24"/>
        </w:rPr>
        <w:t xml:space="preserve">n sectiunile 4.2.1.1 – 4.2.1.6, evaluarea </w:t>
      </w:r>
      <w:r w:rsidR="007948E9">
        <w:rPr>
          <w:sz w:val="24"/>
        </w:rPr>
        <w:t xml:space="preserve">integrala a </w:t>
      </w:r>
      <w:r w:rsidR="004A254D">
        <w:rPr>
          <w:sz w:val="24"/>
        </w:rPr>
        <w:t xml:space="preserve">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2553D">
      <w:pPr>
        <w:numPr>
          <w:ilvl w:val="0"/>
          <w:numId w:val="14"/>
        </w:numPr>
        <w:spacing w:after="0"/>
        <w:rPr>
          <w:sz w:val="24"/>
        </w:rPr>
      </w:pPr>
      <w:r>
        <w:rPr>
          <w:b/>
          <w:sz w:val="24"/>
        </w:rPr>
        <w:lastRenderedPageBreak/>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2553D">
      <w:pPr>
        <w:numPr>
          <w:ilvl w:val="0"/>
          <w:numId w:val="14"/>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Heading2"/>
      </w:pPr>
      <w:bookmarkStart w:id="152" w:name="_Toc151283340"/>
      <w:bookmarkStart w:id="153" w:name="_Toc506384433"/>
      <w:r w:rsidRPr="00A31394">
        <w:t>M</w:t>
      </w:r>
      <w:r w:rsidR="00A31394" w:rsidRPr="00A31394">
        <w:t>inimizarea emisiilor fugitive in aer</w:t>
      </w:r>
      <w:bookmarkEnd w:id="153"/>
      <w:r w:rsidR="00A31394" w:rsidRPr="00A31394">
        <w:t xml:space="preserve"> </w:t>
      </w:r>
      <w:bookmarkEnd w:id="152"/>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85687A">
          <w:headerReference w:type="default" r:id="rId36"/>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01F75D93" w:rsidR="00B469B8" w:rsidRDefault="006D535B" w:rsidP="006D535B">
      <w:pPr>
        <w:pStyle w:val="Caption"/>
        <w:rPr>
          <w:bCs w:val="0"/>
        </w:rPr>
      </w:pPr>
      <w:bookmarkStart w:id="154" w:name="_Toc506385012"/>
      <w:r>
        <w:t xml:space="preserve">Tabel </w:t>
      </w:r>
      <w:r>
        <w:fldChar w:fldCharType="begin"/>
      </w:r>
      <w:r>
        <w:instrText xml:space="preserve"> SEQ Tabel \* ARABIC </w:instrText>
      </w:r>
      <w:r>
        <w:fldChar w:fldCharType="separate"/>
      </w:r>
      <w:r w:rsidR="00A62A34">
        <w:rPr>
          <w:noProof/>
        </w:rPr>
        <w:t>43</w:t>
      </w:r>
      <w:r>
        <w:fldChar w:fldCharType="end"/>
      </w:r>
      <w:r w:rsidRPr="006D535B">
        <w:rPr>
          <w:bCs w:val="0"/>
        </w:rPr>
        <w:t>: Conformarea cu cerintele BAT pentru prevenirea producerii emisii</w:t>
      </w:r>
      <w:r w:rsidR="00185529">
        <w:rPr>
          <w:bCs w:val="0"/>
        </w:rPr>
        <w:t>lor</w:t>
      </w:r>
      <w:r w:rsidRPr="006D535B">
        <w:rPr>
          <w:bCs w:val="0"/>
        </w:rPr>
        <w:t xml:space="preserve"> </w:t>
      </w:r>
      <w:r w:rsidR="00185529">
        <w:rPr>
          <w:bCs w:val="0"/>
        </w:rPr>
        <w:t>de pulberi</w:t>
      </w:r>
      <w:r w:rsidRPr="006D535B">
        <w:rPr>
          <w:bCs w:val="0"/>
        </w:rPr>
        <w:t xml:space="preserve"> in aer</w:t>
      </w:r>
      <w:bookmarkEnd w:id="154"/>
    </w:p>
    <w:p w14:paraId="6D7BB583" w14:textId="77777777" w:rsidR="00185529" w:rsidRDefault="00185529" w:rsidP="00185529">
      <w:pPr>
        <w:ind w:left="0"/>
      </w:pPr>
      <w:r>
        <w:tab/>
      </w:r>
    </w:p>
    <w:tbl>
      <w:tblPr>
        <w:tblStyle w:val="TableGrid"/>
        <w:tblW w:w="14940" w:type="dxa"/>
        <w:tblInd w:w="558" w:type="dxa"/>
        <w:tblLook w:val="04A0" w:firstRow="1" w:lastRow="0" w:firstColumn="1" w:lastColumn="0" w:noHBand="0" w:noVBand="1"/>
      </w:tblPr>
      <w:tblGrid>
        <w:gridCol w:w="990"/>
        <w:gridCol w:w="5220"/>
        <w:gridCol w:w="4050"/>
        <w:gridCol w:w="4680"/>
      </w:tblGrid>
      <w:tr w:rsidR="00185529" w:rsidRPr="00682E73" w14:paraId="53E86235" w14:textId="77777777" w:rsidTr="00185529">
        <w:trPr>
          <w:tblHeader/>
        </w:trPr>
        <w:tc>
          <w:tcPr>
            <w:tcW w:w="990" w:type="dxa"/>
            <w:vMerge w:val="restart"/>
            <w:shd w:val="clear" w:color="auto" w:fill="D9D9D9" w:themeFill="background1" w:themeFillShade="D9"/>
          </w:tcPr>
          <w:p w14:paraId="3DEF5215" w14:textId="77777777" w:rsidR="00185529" w:rsidRDefault="00185529" w:rsidP="00185529">
            <w:pPr>
              <w:pStyle w:val="TableofFigures"/>
              <w:ind w:left="0"/>
              <w:jc w:val="center"/>
              <w:rPr>
                <w:b/>
                <w:bCs/>
              </w:rPr>
            </w:pPr>
          </w:p>
          <w:p w14:paraId="212CD443" w14:textId="77777777" w:rsidR="00185529" w:rsidRPr="002C72F9" w:rsidRDefault="00185529" w:rsidP="00185529">
            <w:pPr>
              <w:pStyle w:val="TableofFigures"/>
              <w:ind w:left="0"/>
              <w:jc w:val="center"/>
              <w:rPr>
                <w:b/>
                <w:bCs/>
              </w:rPr>
            </w:pPr>
            <w:r w:rsidRPr="002C72F9">
              <w:rPr>
                <w:b/>
                <w:bCs/>
              </w:rPr>
              <w:t>Index</w:t>
            </w:r>
          </w:p>
        </w:tc>
        <w:tc>
          <w:tcPr>
            <w:tcW w:w="9270" w:type="dxa"/>
            <w:gridSpan w:val="2"/>
            <w:shd w:val="clear" w:color="auto" w:fill="D9D9D9" w:themeFill="background1" w:themeFillShade="D9"/>
          </w:tcPr>
          <w:p w14:paraId="4FD7BFA4" w14:textId="77777777" w:rsidR="00185529" w:rsidRPr="002C72F9" w:rsidRDefault="00185529" w:rsidP="00185529">
            <w:pPr>
              <w:rPr>
                <w:b/>
              </w:rPr>
            </w:pPr>
            <w:r w:rsidRPr="002C72F9">
              <w:rPr>
                <w:b/>
              </w:rPr>
              <w:t xml:space="preserve">BAT 11. </w:t>
            </w:r>
          </w:p>
          <w:p w14:paraId="22DFE45A" w14:textId="77777777" w:rsidR="00185529" w:rsidRPr="002C72F9" w:rsidRDefault="00185529" w:rsidP="00185529">
            <w:pPr>
              <w:rPr>
                <w:b/>
                <w:bCs/>
              </w:rPr>
            </w:pPr>
            <w:r w:rsidRPr="002C72F9">
              <w:rPr>
                <w:i/>
              </w:rPr>
              <w:t xml:space="preserve">Pentru a reduce emisiile de pulberi provenite din fiecare adăpost pentru animale, BAT constau în utilizarea </w:t>
            </w:r>
            <w:r w:rsidRPr="008D4BBE">
              <w:rPr>
                <w:i/>
                <w:u w:val="single"/>
              </w:rPr>
              <w:t>uneia</w:t>
            </w:r>
            <w:r w:rsidRPr="002C72F9">
              <w:rPr>
                <w:i/>
              </w:rPr>
              <w:t xml:space="preserve"> dintre tehnicile indicate mai jos </w:t>
            </w:r>
            <w:r w:rsidRPr="008D4BBE">
              <w:rPr>
                <w:i/>
                <w:u w:val="single"/>
              </w:rPr>
              <w:t>sau a unei combinații</w:t>
            </w:r>
            <w:r w:rsidRPr="002C72F9">
              <w:rPr>
                <w:i/>
              </w:rPr>
              <w:t xml:space="preserve"> a acestora.</w:t>
            </w:r>
          </w:p>
        </w:tc>
        <w:tc>
          <w:tcPr>
            <w:tcW w:w="4680" w:type="dxa"/>
            <w:vMerge w:val="restart"/>
            <w:shd w:val="clear" w:color="auto" w:fill="D9D9D9" w:themeFill="background1" w:themeFillShade="D9"/>
          </w:tcPr>
          <w:p w14:paraId="02480825" w14:textId="77777777" w:rsidR="00185529" w:rsidRDefault="00185529" w:rsidP="00185529">
            <w:pPr>
              <w:jc w:val="center"/>
              <w:rPr>
                <w:b/>
                <w:bCs/>
              </w:rPr>
            </w:pPr>
          </w:p>
          <w:p w14:paraId="206D36CE" w14:textId="77777777" w:rsidR="00185529" w:rsidRPr="002C72F9" w:rsidRDefault="00185529" w:rsidP="00185529">
            <w:pPr>
              <w:jc w:val="center"/>
              <w:rPr>
                <w:b/>
                <w:bCs/>
              </w:rPr>
            </w:pPr>
            <w:r w:rsidRPr="002C72F9">
              <w:rPr>
                <w:b/>
                <w:bCs/>
              </w:rPr>
              <w:t>Analiza conformarii/</w:t>
            </w:r>
          </w:p>
          <w:p w14:paraId="18DC3BA2" w14:textId="77777777" w:rsidR="00185529" w:rsidRDefault="00185529" w:rsidP="00185529">
            <w:pPr>
              <w:pStyle w:val="TableofFigures"/>
              <w:ind w:left="0"/>
              <w:jc w:val="center"/>
              <w:rPr>
                <w:b/>
                <w:bCs/>
              </w:rPr>
            </w:pPr>
            <w:r w:rsidRPr="002C72F9">
              <w:rPr>
                <w:b/>
                <w:bCs/>
              </w:rPr>
              <w:t>Descrierea situatiei existente in ferma</w:t>
            </w:r>
          </w:p>
        </w:tc>
      </w:tr>
      <w:tr w:rsidR="00185529" w:rsidRPr="00682E73" w14:paraId="460453A9" w14:textId="77777777" w:rsidTr="00185529">
        <w:trPr>
          <w:tblHeader/>
        </w:trPr>
        <w:tc>
          <w:tcPr>
            <w:tcW w:w="990" w:type="dxa"/>
            <w:vMerge/>
            <w:shd w:val="clear" w:color="auto" w:fill="D9D9D9" w:themeFill="background1" w:themeFillShade="D9"/>
          </w:tcPr>
          <w:p w14:paraId="150C797A" w14:textId="77777777" w:rsidR="00185529" w:rsidRPr="00682E73" w:rsidRDefault="00185529" w:rsidP="00185529">
            <w:pPr>
              <w:pStyle w:val="TableofFigures"/>
              <w:ind w:left="0"/>
              <w:jc w:val="center"/>
              <w:rPr>
                <w:b/>
                <w:bCs/>
              </w:rPr>
            </w:pPr>
          </w:p>
        </w:tc>
        <w:tc>
          <w:tcPr>
            <w:tcW w:w="5220" w:type="dxa"/>
            <w:shd w:val="clear" w:color="auto" w:fill="D9D9D9" w:themeFill="background1" w:themeFillShade="D9"/>
          </w:tcPr>
          <w:p w14:paraId="1A9CF837" w14:textId="77777777" w:rsidR="00185529" w:rsidRPr="00682E73" w:rsidRDefault="00185529" w:rsidP="00185529">
            <w:pPr>
              <w:pStyle w:val="TableofFigures"/>
              <w:ind w:left="0"/>
              <w:jc w:val="center"/>
              <w:rPr>
                <w:b/>
                <w:bCs/>
              </w:rPr>
            </w:pPr>
            <w:r w:rsidRPr="00682E73">
              <w:rPr>
                <w:b/>
                <w:bCs/>
              </w:rPr>
              <w:t>Tehnica</w:t>
            </w:r>
          </w:p>
        </w:tc>
        <w:tc>
          <w:tcPr>
            <w:tcW w:w="4050" w:type="dxa"/>
            <w:shd w:val="clear" w:color="auto" w:fill="D9D9D9" w:themeFill="background1" w:themeFillShade="D9"/>
          </w:tcPr>
          <w:p w14:paraId="12EB26FB" w14:textId="77777777" w:rsidR="00185529" w:rsidRPr="00682E73" w:rsidRDefault="00185529" w:rsidP="00185529">
            <w:pPr>
              <w:pStyle w:val="TableofFigures"/>
              <w:ind w:left="0"/>
              <w:jc w:val="center"/>
              <w:rPr>
                <w:b/>
                <w:bCs/>
              </w:rPr>
            </w:pPr>
            <w:r w:rsidRPr="00682E73">
              <w:rPr>
                <w:b/>
                <w:bCs/>
              </w:rPr>
              <w:t>Aplicabilitate</w:t>
            </w:r>
          </w:p>
        </w:tc>
        <w:tc>
          <w:tcPr>
            <w:tcW w:w="4680" w:type="dxa"/>
            <w:vMerge/>
            <w:shd w:val="clear" w:color="auto" w:fill="D9D9D9" w:themeFill="background1" w:themeFillShade="D9"/>
          </w:tcPr>
          <w:p w14:paraId="62432C38" w14:textId="77777777" w:rsidR="00185529" w:rsidRPr="00682E73" w:rsidRDefault="00185529" w:rsidP="00185529">
            <w:pPr>
              <w:pStyle w:val="TableofFigures"/>
              <w:ind w:left="0"/>
              <w:jc w:val="center"/>
              <w:rPr>
                <w:b/>
                <w:bCs/>
              </w:rPr>
            </w:pPr>
          </w:p>
        </w:tc>
      </w:tr>
      <w:tr w:rsidR="00185529" w:rsidRPr="00682E73" w14:paraId="6CC332B4" w14:textId="77777777" w:rsidTr="00185529">
        <w:tc>
          <w:tcPr>
            <w:tcW w:w="990" w:type="dxa"/>
          </w:tcPr>
          <w:p w14:paraId="2F0A42C7" w14:textId="77777777" w:rsidR="00185529" w:rsidRPr="00682E73" w:rsidRDefault="00185529" w:rsidP="00185529">
            <w:pPr>
              <w:pStyle w:val="TableofFigures"/>
              <w:ind w:left="0"/>
              <w:rPr>
                <w:b/>
                <w:bCs/>
              </w:rPr>
            </w:pPr>
            <w:r w:rsidRPr="00682E73">
              <w:rPr>
                <w:b/>
                <w:bCs/>
              </w:rPr>
              <w:t>a.</w:t>
            </w:r>
          </w:p>
        </w:tc>
        <w:tc>
          <w:tcPr>
            <w:tcW w:w="5220" w:type="dxa"/>
          </w:tcPr>
          <w:p w14:paraId="37B0919A" w14:textId="77777777" w:rsidR="00185529" w:rsidRPr="00682E73" w:rsidRDefault="00185529" w:rsidP="00185529">
            <w:pPr>
              <w:pStyle w:val="TableofFigures"/>
              <w:ind w:left="0"/>
              <w:rPr>
                <w:b/>
                <w:bCs/>
              </w:rPr>
            </w:pPr>
            <w:r w:rsidRPr="00682E73">
              <w:t>Reducerea formării pulberii în interiorul clădirilor destinate creșterii animalelor. În acest scop se poate utiliza o combinație între următoarele tehnici:</w:t>
            </w:r>
          </w:p>
        </w:tc>
        <w:tc>
          <w:tcPr>
            <w:tcW w:w="4050" w:type="dxa"/>
          </w:tcPr>
          <w:p w14:paraId="0BCE9B76" w14:textId="77777777" w:rsidR="00185529" w:rsidRPr="00682E73" w:rsidRDefault="00185529" w:rsidP="00185529">
            <w:pPr>
              <w:pStyle w:val="TableofFigures"/>
              <w:ind w:left="0"/>
              <w:rPr>
                <w:b/>
                <w:bCs/>
              </w:rPr>
            </w:pPr>
          </w:p>
        </w:tc>
        <w:tc>
          <w:tcPr>
            <w:tcW w:w="4680" w:type="dxa"/>
          </w:tcPr>
          <w:p w14:paraId="102EC188" w14:textId="77777777" w:rsidR="00185529" w:rsidRPr="00682E73" w:rsidRDefault="00185529" w:rsidP="00185529">
            <w:pPr>
              <w:pStyle w:val="TableofFigures"/>
              <w:ind w:left="0"/>
              <w:rPr>
                <w:b/>
                <w:bCs/>
              </w:rPr>
            </w:pPr>
          </w:p>
        </w:tc>
      </w:tr>
      <w:tr w:rsidR="00185529" w:rsidRPr="00DE1B73" w14:paraId="50004B67" w14:textId="77777777" w:rsidTr="00185529">
        <w:tc>
          <w:tcPr>
            <w:tcW w:w="990" w:type="dxa"/>
            <w:vMerge w:val="restart"/>
          </w:tcPr>
          <w:p w14:paraId="177D1B5B" w14:textId="77777777" w:rsidR="00185529" w:rsidRDefault="00185529" w:rsidP="00185529">
            <w:pPr>
              <w:pStyle w:val="TableofFigures"/>
              <w:ind w:left="0"/>
              <w:rPr>
                <w:b/>
                <w:bCs/>
              </w:rPr>
            </w:pPr>
            <w:r>
              <w:rPr>
                <w:b/>
                <w:bCs/>
              </w:rPr>
              <w:t>I.</w:t>
            </w:r>
          </w:p>
        </w:tc>
        <w:tc>
          <w:tcPr>
            <w:tcW w:w="5220" w:type="dxa"/>
          </w:tcPr>
          <w:p w14:paraId="358F1E31" w14:textId="77777777" w:rsidR="00185529" w:rsidRPr="00682E73" w:rsidRDefault="00185529" w:rsidP="00185529">
            <w:pPr>
              <w:pStyle w:val="TableofFigures"/>
              <w:ind w:left="0"/>
            </w:pPr>
            <w:r w:rsidRPr="00682E73">
              <w:t>1. utilizarea unui material de așternut mai gros (de exemplu paie lungi sau rumeguș în loc de paie tăiate);</w:t>
            </w:r>
          </w:p>
        </w:tc>
        <w:tc>
          <w:tcPr>
            <w:tcW w:w="4050" w:type="dxa"/>
          </w:tcPr>
          <w:p w14:paraId="4E86171D" w14:textId="77777777" w:rsidR="00185529" w:rsidRPr="00682E73" w:rsidRDefault="00185529" w:rsidP="00185529">
            <w:pPr>
              <w:pStyle w:val="TableofFigures"/>
              <w:ind w:left="0"/>
              <w:rPr>
                <w:b/>
                <w:bCs/>
              </w:rPr>
            </w:pPr>
            <w:r w:rsidRPr="00682E73">
              <w:t>Paiele lungi nu sunt aplicabile în sistemele bazate pe dejecții lichide.</w:t>
            </w:r>
          </w:p>
        </w:tc>
        <w:tc>
          <w:tcPr>
            <w:tcW w:w="4680" w:type="dxa"/>
          </w:tcPr>
          <w:p w14:paraId="0931A129" w14:textId="77777777" w:rsidR="00185529" w:rsidRPr="00071EB6" w:rsidRDefault="00185529" w:rsidP="00185529">
            <w:pPr>
              <w:pStyle w:val="TableofFigures"/>
              <w:ind w:left="0"/>
            </w:pPr>
            <w:r w:rsidRPr="00071EB6">
              <w:t>Nu se aplică</w:t>
            </w:r>
          </w:p>
        </w:tc>
      </w:tr>
      <w:tr w:rsidR="00185529" w:rsidRPr="00DE1B73" w14:paraId="34CDFF66" w14:textId="77777777" w:rsidTr="00185529">
        <w:tc>
          <w:tcPr>
            <w:tcW w:w="990" w:type="dxa"/>
            <w:vMerge/>
          </w:tcPr>
          <w:p w14:paraId="3659A063" w14:textId="77777777" w:rsidR="00185529" w:rsidRDefault="00185529" w:rsidP="00185529">
            <w:pPr>
              <w:pStyle w:val="TableofFigures"/>
              <w:ind w:left="0"/>
              <w:rPr>
                <w:b/>
                <w:bCs/>
              </w:rPr>
            </w:pPr>
          </w:p>
        </w:tc>
        <w:tc>
          <w:tcPr>
            <w:tcW w:w="5220" w:type="dxa"/>
          </w:tcPr>
          <w:p w14:paraId="276AB402" w14:textId="77777777" w:rsidR="00185529" w:rsidRPr="00AD7BCE" w:rsidRDefault="00185529" w:rsidP="00185529">
            <w:pPr>
              <w:pStyle w:val="TableofFigures"/>
              <w:ind w:left="0"/>
            </w:pPr>
            <w:r w:rsidRPr="00AD7BCE">
              <w:t>2. aplicarea unui așternut proaspăt prin utilizarea unei tehnici de presare a așternutului care generează un nivel scăzut de pulberi (de exemplu cu mâna);</w:t>
            </w:r>
          </w:p>
        </w:tc>
        <w:tc>
          <w:tcPr>
            <w:tcW w:w="4050" w:type="dxa"/>
          </w:tcPr>
          <w:p w14:paraId="4388737D" w14:textId="77777777" w:rsidR="00185529" w:rsidRPr="00AD7BCE" w:rsidRDefault="00185529" w:rsidP="00185529">
            <w:pPr>
              <w:pStyle w:val="TableofFigures"/>
              <w:ind w:left="0"/>
            </w:pPr>
            <w:r w:rsidRPr="00AD7BCE">
              <w:t>General aplicabila.</w:t>
            </w:r>
          </w:p>
        </w:tc>
        <w:tc>
          <w:tcPr>
            <w:tcW w:w="4680" w:type="dxa"/>
          </w:tcPr>
          <w:p w14:paraId="64C3562E" w14:textId="77777777" w:rsidR="00185529" w:rsidRPr="00071EB6" w:rsidRDefault="00185529" w:rsidP="00185529">
            <w:pPr>
              <w:pStyle w:val="TableofFigures"/>
              <w:ind w:left="0"/>
            </w:pPr>
            <w:r w:rsidRPr="00071EB6">
              <w:t>Aşternul uscat se aplică manual în cantităţi reduse (20-50 g/mp/zi în prima saptămână de la populare şi apoi săptămânal în funcţie de starea aşternutului).</w:t>
            </w:r>
          </w:p>
        </w:tc>
      </w:tr>
      <w:tr w:rsidR="00185529" w:rsidRPr="00DE1B73" w14:paraId="398FFDBA" w14:textId="77777777" w:rsidTr="00185529">
        <w:tc>
          <w:tcPr>
            <w:tcW w:w="990" w:type="dxa"/>
            <w:vMerge/>
          </w:tcPr>
          <w:p w14:paraId="5DCBB9FB" w14:textId="77777777" w:rsidR="00185529" w:rsidRDefault="00185529" w:rsidP="00185529">
            <w:pPr>
              <w:pStyle w:val="TableofFigures"/>
              <w:ind w:left="0"/>
              <w:rPr>
                <w:b/>
                <w:bCs/>
              </w:rPr>
            </w:pPr>
          </w:p>
        </w:tc>
        <w:tc>
          <w:tcPr>
            <w:tcW w:w="5220" w:type="dxa"/>
          </w:tcPr>
          <w:p w14:paraId="6BAAA86C" w14:textId="77777777" w:rsidR="00185529" w:rsidRPr="00AD7BCE" w:rsidRDefault="00185529" w:rsidP="00185529">
            <w:pPr>
              <w:pStyle w:val="TableofFigures"/>
              <w:ind w:left="0"/>
            </w:pPr>
            <w:r w:rsidRPr="00AD7BCE">
              <w:t xml:space="preserve">3. alimentarea </w:t>
            </w:r>
            <w:r w:rsidRPr="00AD7BCE">
              <w:rPr>
                <w:i/>
                <w:iCs/>
              </w:rPr>
              <w:t>ad libitum</w:t>
            </w:r>
            <w:r w:rsidRPr="00AD7BCE">
              <w:t>;</w:t>
            </w:r>
          </w:p>
        </w:tc>
        <w:tc>
          <w:tcPr>
            <w:tcW w:w="4050" w:type="dxa"/>
          </w:tcPr>
          <w:p w14:paraId="0D0C3A10" w14:textId="77777777" w:rsidR="00185529" w:rsidRPr="00AD7BCE" w:rsidRDefault="00185529" w:rsidP="00185529">
            <w:pPr>
              <w:pStyle w:val="TableofFigures"/>
              <w:ind w:left="0"/>
            </w:pPr>
            <w:r w:rsidRPr="00AD7BCE">
              <w:t>General aplicabila.</w:t>
            </w:r>
          </w:p>
        </w:tc>
        <w:tc>
          <w:tcPr>
            <w:tcW w:w="4680" w:type="dxa"/>
          </w:tcPr>
          <w:p w14:paraId="291C30FC" w14:textId="77777777" w:rsidR="00185529" w:rsidRPr="00071EB6" w:rsidRDefault="00185529" w:rsidP="00185529">
            <w:pPr>
              <w:pStyle w:val="TableofFigures"/>
              <w:ind w:left="0"/>
            </w:pPr>
            <w:r w:rsidRPr="00071EB6">
              <w:t xml:space="preserve">Furajarea se face </w:t>
            </w:r>
            <w:r w:rsidRPr="00071EB6">
              <w:rPr>
                <w:i/>
              </w:rPr>
              <w:t>ad libidum</w:t>
            </w:r>
            <w:r w:rsidRPr="00071EB6">
              <w:t>, adaptat cerinţelor etapei de dezvoltare.</w:t>
            </w:r>
          </w:p>
        </w:tc>
      </w:tr>
      <w:tr w:rsidR="00185529" w:rsidRPr="00DE1B73" w14:paraId="125A6E5D" w14:textId="77777777" w:rsidTr="00185529">
        <w:tc>
          <w:tcPr>
            <w:tcW w:w="990" w:type="dxa"/>
            <w:vMerge/>
          </w:tcPr>
          <w:p w14:paraId="64059BAA" w14:textId="77777777" w:rsidR="00185529" w:rsidRDefault="00185529" w:rsidP="00185529">
            <w:pPr>
              <w:pStyle w:val="TableofFigures"/>
              <w:ind w:left="0"/>
              <w:rPr>
                <w:b/>
                <w:bCs/>
              </w:rPr>
            </w:pPr>
          </w:p>
        </w:tc>
        <w:tc>
          <w:tcPr>
            <w:tcW w:w="5220" w:type="dxa"/>
          </w:tcPr>
          <w:p w14:paraId="4631B375" w14:textId="77777777" w:rsidR="00185529" w:rsidRPr="00AD7BCE" w:rsidRDefault="00185529" w:rsidP="00185529">
            <w:pPr>
              <w:pStyle w:val="TableofFigures"/>
              <w:ind w:left="0"/>
            </w:pPr>
            <w:r w:rsidRPr="00AD7BCE">
              <w:t>4. utilizarea hranei umede, a hranei sub formă de pelete sau adăugarea unor materii prime uleioase sau lianți în sistemele de furajare uscate;</w:t>
            </w:r>
          </w:p>
        </w:tc>
        <w:tc>
          <w:tcPr>
            <w:tcW w:w="4050" w:type="dxa"/>
          </w:tcPr>
          <w:p w14:paraId="7BBE5C27" w14:textId="77777777" w:rsidR="00185529" w:rsidRPr="00AD7BCE" w:rsidRDefault="00185529" w:rsidP="00185529">
            <w:pPr>
              <w:pStyle w:val="TableofFigures"/>
              <w:ind w:left="0"/>
            </w:pPr>
            <w:r w:rsidRPr="00AD7BCE">
              <w:t>General aplicabila.</w:t>
            </w:r>
          </w:p>
        </w:tc>
        <w:tc>
          <w:tcPr>
            <w:tcW w:w="4680" w:type="dxa"/>
          </w:tcPr>
          <w:p w14:paraId="50E23D67" w14:textId="77777777" w:rsidR="00185529" w:rsidRPr="00AD7BCE" w:rsidRDefault="00185529" w:rsidP="00185529">
            <w:pPr>
              <w:pStyle w:val="TableofFigures"/>
              <w:ind w:left="0"/>
            </w:pPr>
            <w:r>
              <w:t>Se utilizeaza furaje la granulatii care nu genereaza pulberi.</w:t>
            </w:r>
          </w:p>
        </w:tc>
      </w:tr>
      <w:tr w:rsidR="00185529" w:rsidRPr="00171DD1" w14:paraId="7D169D0B" w14:textId="77777777" w:rsidTr="00185529">
        <w:tc>
          <w:tcPr>
            <w:tcW w:w="990" w:type="dxa"/>
            <w:vMerge w:val="restart"/>
          </w:tcPr>
          <w:p w14:paraId="3248A660" w14:textId="77777777" w:rsidR="00185529" w:rsidRDefault="00185529" w:rsidP="00185529">
            <w:pPr>
              <w:pStyle w:val="TableofFigures"/>
              <w:ind w:left="0"/>
              <w:rPr>
                <w:b/>
                <w:bCs/>
              </w:rPr>
            </w:pPr>
          </w:p>
        </w:tc>
        <w:tc>
          <w:tcPr>
            <w:tcW w:w="5220" w:type="dxa"/>
          </w:tcPr>
          <w:p w14:paraId="28237A62" w14:textId="77777777" w:rsidR="00185529" w:rsidRPr="00171DD1" w:rsidRDefault="00185529" w:rsidP="00185529">
            <w:pPr>
              <w:pStyle w:val="TableofFigures"/>
              <w:ind w:left="0"/>
            </w:pPr>
            <w:r w:rsidRPr="00171DD1">
              <w:t>5.montarea unor separatoare de pulberi în depozitele pentru furaje uscate care sunt umplute cu ajutorul sistemelor pneumatice.</w:t>
            </w:r>
          </w:p>
        </w:tc>
        <w:tc>
          <w:tcPr>
            <w:tcW w:w="4050" w:type="dxa"/>
          </w:tcPr>
          <w:p w14:paraId="741ABC58" w14:textId="77777777" w:rsidR="00185529" w:rsidRPr="00171DD1" w:rsidRDefault="00185529" w:rsidP="00185529">
            <w:pPr>
              <w:pStyle w:val="TableofFigures"/>
              <w:ind w:left="0"/>
            </w:pPr>
            <w:r w:rsidRPr="00171DD1">
              <w:t>General aplicabila.</w:t>
            </w:r>
          </w:p>
        </w:tc>
        <w:tc>
          <w:tcPr>
            <w:tcW w:w="4680" w:type="dxa"/>
          </w:tcPr>
          <w:p w14:paraId="40B86565" w14:textId="77777777" w:rsidR="00185529" w:rsidRPr="009B0539" w:rsidRDefault="00185529" w:rsidP="00185529">
            <w:pPr>
              <w:pStyle w:val="TableofFigures"/>
              <w:ind w:left="0"/>
            </w:pPr>
            <w:r w:rsidRPr="009B0539">
              <w:t xml:space="preserve">Silozurile se încarcă, din maşinile de transport furaje, pe la partea superioară printr-un sistem tip şnec şi sunt prevazute cu capace de închidere. </w:t>
            </w:r>
          </w:p>
        </w:tc>
      </w:tr>
      <w:tr w:rsidR="00185529" w:rsidRPr="00DE1B73" w14:paraId="1BF19CE7" w14:textId="77777777" w:rsidTr="00185529">
        <w:tc>
          <w:tcPr>
            <w:tcW w:w="990" w:type="dxa"/>
            <w:vMerge/>
          </w:tcPr>
          <w:p w14:paraId="6793A887" w14:textId="77777777" w:rsidR="00185529" w:rsidRPr="00171DD1" w:rsidRDefault="00185529" w:rsidP="00185529">
            <w:pPr>
              <w:pStyle w:val="TableofFigures"/>
              <w:ind w:left="0"/>
              <w:rPr>
                <w:b/>
                <w:bCs/>
              </w:rPr>
            </w:pPr>
          </w:p>
        </w:tc>
        <w:tc>
          <w:tcPr>
            <w:tcW w:w="5220" w:type="dxa"/>
          </w:tcPr>
          <w:p w14:paraId="26B534DC" w14:textId="77777777" w:rsidR="00185529" w:rsidRPr="00171DD1" w:rsidRDefault="00185529" w:rsidP="00185529">
            <w:pPr>
              <w:pStyle w:val="TableofFigures"/>
              <w:ind w:left="0"/>
            </w:pPr>
            <w:r w:rsidRPr="00171DD1">
              <w:t>6. proiectarea și operarea sistemului de ventilație la o viteză mică a aerului în adăpost.</w:t>
            </w:r>
          </w:p>
        </w:tc>
        <w:tc>
          <w:tcPr>
            <w:tcW w:w="4050" w:type="dxa"/>
          </w:tcPr>
          <w:p w14:paraId="10B9B264" w14:textId="77777777" w:rsidR="00185529" w:rsidRPr="00171DD1" w:rsidRDefault="00185529" w:rsidP="00185529">
            <w:pPr>
              <w:pStyle w:val="TableofFigures"/>
              <w:ind w:left="0"/>
            </w:pPr>
            <w:r w:rsidRPr="00171DD1">
              <w:t>Aplicabilitatea poate fi limitată de considerente care țin de bunăstarea animalelor.</w:t>
            </w:r>
          </w:p>
        </w:tc>
        <w:tc>
          <w:tcPr>
            <w:tcW w:w="4680" w:type="dxa"/>
          </w:tcPr>
          <w:p w14:paraId="3EFD7155" w14:textId="77777777" w:rsidR="00185529" w:rsidRPr="009B0539" w:rsidRDefault="00185529" w:rsidP="00185529">
            <w:pPr>
              <w:pStyle w:val="TableofFigures"/>
              <w:ind w:left="0"/>
            </w:pPr>
            <w:r w:rsidRPr="009B0539">
              <w:t xml:space="preserve">Atunci cand este posibil, viteza de operare a ventilatoarelor se reduce pentru a scadea intensitatea emisiilor. </w:t>
            </w:r>
          </w:p>
        </w:tc>
      </w:tr>
      <w:tr w:rsidR="00185529" w:rsidRPr="00DE1B73" w14:paraId="7301DDDC" w14:textId="77777777" w:rsidTr="00185529">
        <w:tc>
          <w:tcPr>
            <w:tcW w:w="990" w:type="dxa"/>
            <w:vMerge w:val="restart"/>
          </w:tcPr>
          <w:p w14:paraId="1F1D0749" w14:textId="77777777" w:rsidR="00185529" w:rsidRPr="00682E73" w:rsidRDefault="00185529" w:rsidP="00185529">
            <w:pPr>
              <w:pStyle w:val="TableofFigures"/>
              <w:ind w:left="0"/>
              <w:rPr>
                <w:b/>
                <w:bCs/>
              </w:rPr>
            </w:pPr>
            <w:r w:rsidRPr="00682E73">
              <w:rPr>
                <w:b/>
                <w:bCs/>
              </w:rPr>
              <w:t>b.</w:t>
            </w:r>
          </w:p>
        </w:tc>
        <w:tc>
          <w:tcPr>
            <w:tcW w:w="5220" w:type="dxa"/>
          </w:tcPr>
          <w:p w14:paraId="37AD4C4B" w14:textId="77777777" w:rsidR="00185529" w:rsidRPr="00682E73" w:rsidRDefault="00185529" w:rsidP="00185529">
            <w:pPr>
              <w:pStyle w:val="TableofFigures"/>
              <w:ind w:left="0"/>
            </w:pPr>
            <w:r w:rsidRPr="00682E73">
              <w:t>Reducerea concentrației de pulberi în interiorul adăpostului pentru animale prin aplicarea uneia dintre următoarele tehnici:</w:t>
            </w:r>
          </w:p>
        </w:tc>
        <w:tc>
          <w:tcPr>
            <w:tcW w:w="4050" w:type="dxa"/>
          </w:tcPr>
          <w:p w14:paraId="0E54ABBF" w14:textId="77777777" w:rsidR="00185529" w:rsidRPr="00682E73" w:rsidRDefault="00185529" w:rsidP="00185529">
            <w:pPr>
              <w:pStyle w:val="TableofFigures"/>
              <w:ind w:left="0"/>
            </w:pPr>
          </w:p>
        </w:tc>
        <w:tc>
          <w:tcPr>
            <w:tcW w:w="4680" w:type="dxa"/>
          </w:tcPr>
          <w:p w14:paraId="614D7156" w14:textId="77777777" w:rsidR="00185529" w:rsidRPr="009B0539" w:rsidRDefault="00185529" w:rsidP="00185529">
            <w:pPr>
              <w:pStyle w:val="TableofFigures"/>
              <w:ind w:left="0"/>
            </w:pPr>
          </w:p>
        </w:tc>
      </w:tr>
      <w:tr w:rsidR="00185529" w:rsidRPr="00DE1B73" w14:paraId="05BF163B" w14:textId="77777777" w:rsidTr="00185529">
        <w:tc>
          <w:tcPr>
            <w:tcW w:w="990" w:type="dxa"/>
            <w:vMerge/>
          </w:tcPr>
          <w:p w14:paraId="29A93729" w14:textId="77777777" w:rsidR="00185529" w:rsidRDefault="00185529" w:rsidP="00185529">
            <w:pPr>
              <w:pStyle w:val="TableofFigures"/>
              <w:ind w:left="0"/>
              <w:rPr>
                <w:b/>
                <w:bCs/>
              </w:rPr>
            </w:pPr>
          </w:p>
        </w:tc>
        <w:tc>
          <w:tcPr>
            <w:tcW w:w="5220" w:type="dxa"/>
          </w:tcPr>
          <w:p w14:paraId="5BB5EBA5" w14:textId="77777777" w:rsidR="00185529" w:rsidRPr="00171DD1" w:rsidRDefault="00185529" w:rsidP="00185529">
            <w:pPr>
              <w:pStyle w:val="TableofFigures"/>
              <w:ind w:left="0"/>
            </w:pPr>
            <w:r w:rsidRPr="00171DD1">
              <w:t>1. ceață de apă;</w:t>
            </w:r>
          </w:p>
        </w:tc>
        <w:tc>
          <w:tcPr>
            <w:tcW w:w="4050" w:type="dxa"/>
          </w:tcPr>
          <w:p w14:paraId="6D1E0B48" w14:textId="77777777" w:rsidR="00185529" w:rsidRPr="00171DD1" w:rsidRDefault="00185529" w:rsidP="00185529">
            <w:pPr>
              <w:pStyle w:val="TableofFigures"/>
              <w:ind w:left="0"/>
            </w:pPr>
            <w:r w:rsidRPr="00171DD1">
              <w:t xml:space="preserve">Aplicabilitatea poate fi limitată de senzația termică scăzută percepută de animal în timpul </w:t>
            </w:r>
            <w:r w:rsidRPr="00171DD1">
              <w:lastRenderedPageBreak/>
              <w:t>formării ceții, în special în etapele sensibile ale vieții animalului și/sau în zonele cu climat rece și umed. De asemenea, aplicabilitatea poate fi limitată pentru sistemele de dejecții solide utilizate la sfârșitul perioadei de creștere ca urmare a emisiilor ridicate de amoniac.</w:t>
            </w:r>
          </w:p>
        </w:tc>
        <w:tc>
          <w:tcPr>
            <w:tcW w:w="4680" w:type="dxa"/>
          </w:tcPr>
          <w:p w14:paraId="34A3AA0A" w14:textId="77777777" w:rsidR="00185529" w:rsidRPr="009B0539" w:rsidRDefault="00185529" w:rsidP="00185529">
            <w:pPr>
              <w:pStyle w:val="TableofFigures"/>
              <w:ind w:left="0"/>
            </w:pPr>
            <w:r w:rsidRPr="009B0539">
              <w:lastRenderedPageBreak/>
              <w:t xml:space="preserve">Ferma deţine pe fiecare hală o instalaţie de înmuiere a pardoselei (utilizată pentru igienizarea halei) care poate </w:t>
            </w:r>
            <w:r w:rsidRPr="009B0539">
              <w:lastRenderedPageBreak/>
              <w:t>fi utilizată în perioada caniculară a anului şi ca instalaţie de răcorire.</w:t>
            </w:r>
          </w:p>
        </w:tc>
      </w:tr>
    </w:tbl>
    <w:p w14:paraId="72D913FD" w14:textId="191C4B26" w:rsidR="00185529" w:rsidRDefault="00185529" w:rsidP="00185529">
      <w:pPr>
        <w:ind w:left="0"/>
      </w:pPr>
    </w:p>
    <w:p w14:paraId="0CE0CAD2" w14:textId="77777777" w:rsidR="00185529" w:rsidRDefault="00185529" w:rsidP="00185529"/>
    <w:p w14:paraId="4B36E8DF" w14:textId="77777777" w:rsidR="00B469B8" w:rsidRPr="00A31394" w:rsidRDefault="00B469B8" w:rsidP="00A31394">
      <w:pPr>
        <w:pStyle w:val="Heading2"/>
      </w:pPr>
      <w:bookmarkStart w:id="155" w:name="_Toc151283341"/>
      <w:bookmarkStart w:id="156" w:name="_Toc506384434"/>
      <w:r w:rsidRPr="00A31394">
        <w:t>E</w:t>
      </w:r>
      <w:r w:rsidR="00A31394">
        <w:t>misii/ descarcari din surse punctiforme in ape de suprafata si subterane</w:t>
      </w:r>
      <w:bookmarkEnd w:id="156"/>
      <w:r w:rsidR="00A31394">
        <w:t xml:space="preserve"> </w:t>
      </w:r>
      <w:bookmarkEnd w:id="155"/>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B2553D">
      <w:pPr>
        <w:numPr>
          <w:ilvl w:val="0"/>
          <w:numId w:val="43"/>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B2553D">
      <w:pPr>
        <w:numPr>
          <w:ilvl w:val="0"/>
          <w:numId w:val="43"/>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B2553D">
      <w:pPr>
        <w:numPr>
          <w:ilvl w:val="0"/>
          <w:numId w:val="43"/>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B2553D">
      <w:pPr>
        <w:numPr>
          <w:ilvl w:val="0"/>
          <w:numId w:val="43"/>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leofFigures"/>
        <w:rPr>
          <w:b/>
          <w:bCs/>
        </w:rPr>
      </w:pPr>
    </w:p>
    <w:p w14:paraId="77A2C61B" w14:textId="77777777" w:rsidR="006D535B" w:rsidRDefault="006D535B">
      <w:pPr>
        <w:spacing w:after="0"/>
        <w:ind w:left="0"/>
        <w:jc w:val="left"/>
        <w:rPr>
          <w:b/>
          <w:bCs/>
        </w:rPr>
      </w:pPr>
      <w:r>
        <w:br w:type="page"/>
      </w:r>
    </w:p>
    <w:p w14:paraId="3A96F837" w14:textId="433E9AF3" w:rsidR="00B469B8" w:rsidRPr="006D535B" w:rsidRDefault="006D535B" w:rsidP="00C70105">
      <w:pPr>
        <w:pStyle w:val="Caption"/>
        <w:ind w:left="720" w:firstLine="720"/>
        <w:rPr>
          <w:bCs w:val="0"/>
        </w:rPr>
      </w:pPr>
      <w:bookmarkStart w:id="157" w:name="_Toc506385013"/>
      <w:r>
        <w:lastRenderedPageBreak/>
        <w:t xml:space="preserve">Tabel </w:t>
      </w:r>
      <w:r>
        <w:fldChar w:fldCharType="begin"/>
      </w:r>
      <w:r>
        <w:instrText xml:space="preserve"> SEQ Tabel \* ARABIC </w:instrText>
      </w:r>
      <w:r>
        <w:fldChar w:fldCharType="separate"/>
      </w:r>
      <w:r w:rsidR="00A62A34">
        <w:rPr>
          <w:noProof/>
        </w:rPr>
        <w:t>44</w:t>
      </w:r>
      <w:r>
        <w:fldChar w:fldCharType="end"/>
      </w:r>
      <w:r w:rsidRPr="006D535B">
        <w:rPr>
          <w:bCs w:val="0"/>
        </w:rPr>
        <w:t>: Conformarea cu cerintele BAT pentru managementul apelor uzate</w:t>
      </w:r>
      <w:bookmarkEnd w:id="157"/>
    </w:p>
    <w:tbl>
      <w:tblPr>
        <w:tblStyle w:val="TableGrid"/>
        <w:tblW w:w="0" w:type="auto"/>
        <w:tblInd w:w="1458" w:type="dxa"/>
        <w:tblLook w:val="04A0" w:firstRow="1" w:lastRow="0" w:firstColumn="1" w:lastColumn="0" w:noHBand="0" w:noVBand="1"/>
      </w:tblPr>
      <w:tblGrid>
        <w:gridCol w:w="1215"/>
        <w:gridCol w:w="3635"/>
        <w:gridCol w:w="36"/>
        <w:gridCol w:w="2636"/>
        <w:gridCol w:w="6418"/>
      </w:tblGrid>
      <w:tr w:rsidR="007B14CC" w:rsidRPr="003B5CDB" w14:paraId="7AA12248" w14:textId="77777777" w:rsidTr="007B14CC">
        <w:trPr>
          <w:tblHeader/>
        </w:trPr>
        <w:tc>
          <w:tcPr>
            <w:tcW w:w="1221" w:type="dxa"/>
            <w:vMerge w:val="restart"/>
            <w:shd w:val="clear" w:color="auto" w:fill="D9D9D9" w:themeFill="background1" w:themeFillShade="D9"/>
          </w:tcPr>
          <w:p w14:paraId="7934C995" w14:textId="39BBDAD8" w:rsidR="007B14CC" w:rsidRDefault="007B14CC" w:rsidP="007B14CC">
            <w:pPr>
              <w:widowControl w:val="0"/>
              <w:autoSpaceDE w:val="0"/>
              <w:autoSpaceDN w:val="0"/>
              <w:adjustRightInd w:val="0"/>
              <w:spacing w:line="374" w:lineRule="atLeast"/>
              <w:jc w:val="center"/>
              <w:rPr>
                <w:b/>
                <w:lang w:val="it-IT"/>
              </w:rPr>
            </w:pPr>
            <w:r>
              <w:rPr>
                <w:b/>
                <w:bCs/>
              </w:rPr>
              <w:tab/>
            </w:r>
          </w:p>
          <w:p w14:paraId="79264C84"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4D5259AA" w14:textId="77777777" w:rsidR="007B14CC" w:rsidRPr="00F53E99" w:rsidRDefault="007B14CC" w:rsidP="007B14CC">
            <w:pPr>
              <w:pStyle w:val="Heading5"/>
              <w:ind w:left="0" w:firstLine="0"/>
              <w:outlineLvl w:val="4"/>
              <w:rPr>
                <w:i w:val="0"/>
                <w:sz w:val="22"/>
                <w:szCs w:val="22"/>
              </w:rPr>
            </w:pPr>
            <w:r w:rsidRPr="00F53E99">
              <w:rPr>
                <w:i w:val="0"/>
                <w:sz w:val="22"/>
                <w:szCs w:val="22"/>
              </w:rPr>
              <w:t xml:space="preserve">BAT 6. </w:t>
            </w:r>
          </w:p>
          <w:p w14:paraId="6B46B662" w14:textId="77777777" w:rsidR="007B14CC" w:rsidRPr="008D173C" w:rsidRDefault="007B14CC" w:rsidP="007B14CC">
            <w:pPr>
              <w:pStyle w:val="Heading5"/>
              <w:ind w:left="0" w:firstLine="0"/>
              <w:outlineLvl w:val="4"/>
              <w:rPr>
                <w:b w:val="0"/>
                <w:lang w:val="it-IT"/>
              </w:rPr>
            </w:pPr>
            <w:r w:rsidRPr="008D173C">
              <w:rPr>
                <w:b w:val="0"/>
                <w:sz w:val="22"/>
                <w:szCs w:val="22"/>
              </w:rPr>
              <w:t>Pentru a reduce producerea de ape uzate, BAT constau în utilizarea unei combinații a tehnicilor indicate mai jos.</w:t>
            </w:r>
          </w:p>
        </w:tc>
        <w:tc>
          <w:tcPr>
            <w:tcW w:w="6558" w:type="dxa"/>
            <w:vMerge w:val="restart"/>
            <w:shd w:val="clear" w:color="auto" w:fill="D9D9D9" w:themeFill="background1" w:themeFillShade="D9"/>
          </w:tcPr>
          <w:p w14:paraId="12CFAF76" w14:textId="77777777" w:rsidR="007B14CC" w:rsidRDefault="007B14CC" w:rsidP="007B14CC">
            <w:pPr>
              <w:jc w:val="center"/>
              <w:rPr>
                <w:b/>
                <w:bCs/>
              </w:rPr>
            </w:pPr>
          </w:p>
          <w:p w14:paraId="448AFE09" w14:textId="77777777" w:rsidR="007B14CC" w:rsidRDefault="007B14CC" w:rsidP="007B14CC">
            <w:pPr>
              <w:jc w:val="center"/>
              <w:rPr>
                <w:b/>
                <w:bCs/>
              </w:rPr>
            </w:pPr>
            <w:r w:rsidRPr="00DA7DB6">
              <w:rPr>
                <w:b/>
                <w:bCs/>
              </w:rPr>
              <w:t xml:space="preserve">Analiza conformarii/ </w:t>
            </w:r>
          </w:p>
          <w:p w14:paraId="234073A4" w14:textId="77777777" w:rsidR="007B14CC" w:rsidRDefault="007B14CC" w:rsidP="007B14CC">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7B14CC" w:rsidRPr="003B5CDB" w14:paraId="2226D0B5" w14:textId="77777777" w:rsidTr="007B14CC">
        <w:trPr>
          <w:tblHeader/>
        </w:trPr>
        <w:tc>
          <w:tcPr>
            <w:tcW w:w="1221" w:type="dxa"/>
            <w:vMerge/>
            <w:shd w:val="clear" w:color="auto" w:fill="D9D9D9" w:themeFill="background1" w:themeFillShade="D9"/>
          </w:tcPr>
          <w:p w14:paraId="12AD1DD8"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691" w:type="dxa"/>
            <w:shd w:val="clear" w:color="auto" w:fill="D9D9D9" w:themeFill="background1" w:themeFillShade="D9"/>
          </w:tcPr>
          <w:p w14:paraId="165E9A59"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r>
              <w:rPr>
                <w:b/>
                <w:lang w:val="it-IT"/>
              </w:rPr>
              <w:t xml:space="preserve"> </w:t>
            </w:r>
          </w:p>
        </w:tc>
        <w:tc>
          <w:tcPr>
            <w:tcW w:w="2696" w:type="dxa"/>
            <w:gridSpan w:val="2"/>
            <w:shd w:val="clear" w:color="auto" w:fill="D9D9D9" w:themeFill="background1" w:themeFillShade="D9"/>
          </w:tcPr>
          <w:p w14:paraId="4654089F"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20DB8FC2"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8351FD" w14:paraId="3B81383D" w14:textId="77777777" w:rsidTr="007B14CC">
        <w:tc>
          <w:tcPr>
            <w:tcW w:w="1221" w:type="dxa"/>
            <w:shd w:val="clear" w:color="auto" w:fill="auto"/>
          </w:tcPr>
          <w:p w14:paraId="46217151" w14:textId="77777777" w:rsidR="007B14CC" w:rsidRPr="008351FD" w:rsidRDefault="007B14CC" w:rsidP="007B14CC">
            <w:pPr>
              <w:pStyle w:val="Heading5"/>
              <w:ind w:left="0" w:firstLine="0"/>
              <w:jc w:val="left"/>
              <w:outlineLvl w:val="4"/>
              <w:rPr>
                <w:b w:val="0"/>
                <w:i w:val="0"/>
              </w:rPr>
            </w:pPr>
            <w:r w:rsidRPr="008351FD">
              <w:rPr>
                <w:b w:val="0"/>
                <w:i w:val="0"/>
              </w:rPr>
              <w:t>a.</w:t>
            </w:r>
          </w:p>
        </w:tc>
        <w:tc>
          <w:tcPr>
            <w:tcW w:w="3691" w:type="dxa"/>
            <w:shd w:val="clear" w:color="auto" w:fill="auto"/>
          </w:tcPr>
          <w:p w14:paraId="0C0507CC" w14:textId="77777777" w:rsidR="007B14CC" w:rsidRPr="008351FD" w:rsidRDefault="007B14CC" w:rsidP="007B14CC">
            <w:pPr>
              <w:pStyle w:val="Heading5"/>
              <w:ind w:left="0" w:firstLine="0"/>
              <w:jc w:val="left"/>
              <w:outlineLvl w:val="4"/>
              <w:rPr>
                <w:b w:val="0"/>
                <w:i w:val="0"/>
              </w:rPr>
            </w:pPr>
            <w:r w:rsidRPr="008351FD">
              <w:rPr>
                <w:b w:val="0"/>
                <w:i w:val="0"/>
              </w:rPr>
              <w:t>Menținerea suprafeței zonelor murdare din curte la un nivel cât mai redus posibil.</w:t>
            </w:r>
          </w:p>
        </w:tc>
        <w:tc>
          <w:tcPr>
            <w:tcW w:w="2696" w:type="dxa"/>
            <w:gridSpan w:val="2"/>
            <w:shd w:val="clear" w:color="auto" w:fill="auto"/>
          </w:tcPr>
          <w:p w14:paraId="3808C8A5"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440629DF" w14:textId="77777777" w:rsidR="007B14CC" w:rsidRPr="008351FD" w:rsidRDefault="007B14CC" w:rsidP="007B14CC">
            <w:pPr>
              <w:pStyle w:val="Heading5"/>
              <w:ind w:left="0" w:firstLine="0"/>
              <w:jc w:val="left"/>
              <w:outlineLvl w:val="4"/>
              <w:rPr>
                <w:b w:val="0"/>
                <w:i w:val="0"/>
              </w:rPr>
            </w:pPr>
            <w:r>
              <w:rPr>
                <w:b w:val="0"/>
                <w:i w:val="0"/>
              </w:rPr>
              <w:t>Zonele posibil sa fie murdarite sunt betonate si curatate ori de cate ori este necesar.</w:t>
            </w:r>
          </w:p>
        </w:tc>
      </w:tr>
      <w:tr w:rsidR="007B14CC" w:rsidRPr="008351FD" w14:paraId="6789F9DC" w14:textId="77777777" w:rsidTr="007B14CC">
        <w:tc>
          <w:tcPr>
            <w:tcW w:w="1221" w:type="dxa"/>
            <w:shd w:val="clear" w:color="auto" w:fill="auto"/>
          </w:tcPr>
          <w:p w14:paraId="67574909" w14:textId="77777777" w:rsidR="007B14CC" w:rsidRPr="008351FD" w:rsidRDefault="007B14CC" w:rsidP="007B14CC">
            <w:pPr>
              <w:pStyle w:val="Heading5"/>
              <w:ind w:left="0" w:firstLine="0"/>
              <w:jc w:val="left"/>
              <w:outlineLvl w:val="4"/>
              <w:rPr>
                <w:b w:val="0"/>
                <w:i w:val="0"/>
              </w:rPr>
            </w:pPr>
            <w:r w:rsidRPr="008351FD">
              <w:rPr>
                <w:b w:val="0"/>
                <w:i w:val="0"/>
              </w:rPr>
              <w:t>b.</w:t>
            </w:r>
          </w:p>
        </w:tc>
        <w:tc>
          <w:tcPr>
            <w:tcW w:w="3691" w:type="dxa"/>
            <w:shd w:val="clear" w:color="auto" w:fill="auto"/>
          </w:tcPr>
          <w:p w14:paraId="1A99C60C" w14:textId="77777777" w:rsidR="007B14CC" w:rsidRPr="008351FD" w:rsidRDefault="007B14CC" w:rsidP="007B14CC">
            <w:pPr>
              <w:pStyle w:val="Heading5"/>
              <w:ind w:left="0" w:firstLine="0"/>
              <w:jc w:val="left"/>
              <w:outlineLvl w:val="4"/>
              <w:rPr>
                <w:b w:val="0"/>
                <w:i w:val="0"/>
              </w:rPr>
            </w:pPr>
            <w:r w:rsidRPr="008351FD">
              <w:rPr>
                <w:b w:val="0"/>
                <w:i w:val="0"/>
              </w:rPr>
              <w:t>Reducerea la minimum a consumului de apă.</w:t>
            </w:r>
          </w:p>
        </w:tc>
        <w:tc>
          <w:tcPr>
            <w:tcW w:w="2696" w:type="dxa"/>
            <w:gridSpan w:val="2"/>
            <w:shd w:val="clear" w:color="auto" w:fill="auto"/>
          </w:tcPr>
          <w:p w14:paraId="184F83CB"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3D7FB686" w14:textId="77777777" w:rsidR="007B14CC" w:rsidRPr="00071EB6" w:rsidRDefault="007B14CC" w:rsidP="007B14CC">
            <w:pPr>
              <w:pStyle w:val="Heading5"/>
              <w:ind w:left="0" w:firstLine="0"/>
              <w:jc w:val="left"/>
              <w:outlineLvl w:val="4"/>
              <w:rPr>
                <w:b w:val="0"/>
                <w:i w:val="0"/>
              </w:rPr>
            </w:pPr>
            <w:r w:rsidRPr="00071EB6">
              <w:rPr>
                <w:b w:val="0"/>
                <w:i w:val="0"/>
              </w:rPr>
              <w:t xml:space="preserve">Spălarea halelor se face cu ajutorul aparatelor de curățare cu înaltă presiune. </w:t>
            </w:r>
          </w:p>
        </w:tc>
      </w:tr>
      <w:tr w:rsidR="007B14CC" w:rsidRPr="008351FD" w14:paraId="494E5869" w14:textId="77777777" w:rsidTr="007B14CC">
        <w:tc>
          <w:tcPr>
            <w:tcW w:w="1221" w:type="dxa"/>
            <w:shd w:val="clear" w:color="auto" w:fill="auto"/>
          </w:tcPr>
          <w:p w14:paraId="33435C31" w14:textId="77777777" w:rsidR="007B14CC" w:rsidRPr="008351FD" w:rsidRDefault="007B14CC" w:rsidP="007B14CC">
            <w:pPr>
              <w:pStyle w:val="Heading5"/>
              <w:ind w:left="0" w:firstLine="0"/>
              <w:jc w:val="left"/>
              <w:outlineLvl w:val="4"/>
              <w:rPr>
                <w:b w:val="0"/>
                <w:i w:val="0"/>
              </w:rPr>
            </w:pPr>
            <w:r w:rsidRPr="008351FD">
              <w:rPr>
                <w:b w:val="0"/>
                <w:i w:val="0"/>
              </w:rPr>
              <w:t>c.</w:t>
            </w:r>
          </w:p>
        </w:tc>
        <w:tc>
          <w:tcPr>
            <w:tcW w:w="3691" w:type="dxa"/>
            <w:shd w:val="clear" w:color="auto" w:fill="auto"/>
          </w:tcPr>
          <w:p w14:paraId="3A349386" w14:textId="77777777" w:rsidR="007B14CC" w:rsidRPr="008351FD" w:rsidRDefault="007B14CC" w:rsidP="007B14CC">
            <w:pPr>
              <w:pStyle w:val="Heading5"/>
              <w:ind w:left="0" w:firstLine="0"/>
              <w:jc w:val="left"/>
              <w:outlineLvl w:val="4"/>
              <w:rPr>
                <w:b w:val="0"/>
                <w:i w:val="0"/>
              </w:rPr>
            </w:pPr>
            <w:r w:rsidRPr="008351FD">
              <w:rPr>
                <w:b w:val="0"/>
                <w:i w:val="0"/>
              </w:rPr>
              <w:t>Separarea apei de ploaie necontaminate de fluxurile de ape uzate care trebuie tratate.</w:t>
            </w:r>
          </w:p>
        </w:tc>
        <w:tc>
          <w:tcPr>
            <w:tcW w:w="2696" w:type="dxa"/>
            <w:gridSpan w:val="2"/>
            <w:shd w:val="clear" w:color="auto" w:fill="auto"/>
          </w:tcPr>
          <w:p w14:paraId="0E0C5FB6" w14:textId="77777777" w:rsidR="007B14CC" w:rsidRPr="008351FD" w:rsidRDefault="007B14CC" w:rsidP="007B14CC">
            <w:pPr>
              <w:pStyle w:val="Heading5"/>
              <w:ind w:left="0" w:firstLine="0"/>
              <w:jc w:val="left"/>
              <w:outlineLvl w:val="4"/>
              <w:rPr>
                <w:b w:val="0"/>
                <w:i w:val="0"/>
              </w:rPr>
            </w:pPr>
            <w:r w:rsidRPr="008351FD">
              <w:rPr>
                <w:b w:val="0"/>
                <w:i w:val="0"/>
              </w:rPr>
              <w:t>Este posibil să nu fie aplicabilă fermelor existente.</w:t>
            </w:r>
          </w:p>
        </w:tc>
        <w:tc>
          <w:tcPr>
            <w:tcW w:w="6558" w:type="dxa"/>
          </w:tcPr>
          <w:p w14:paraId="0BC08F67" w14:textId="77777777" w:rsidR="007B14CC" w:rsidRPr="00071EB6" w:rsidRDefault="007B14CC" w:rsidP="007B14CC">
            <w:pPr>
              <w:pStyle w:val="Heading5"/>
              <w:ind w:left="0" w:firstLine="0"/>
              <w:jc w:val="left"/>
              <w:outlineLvl w:val="4"/>
              <w:rPr>
                <w:b w:val="0"/>
                <w:i w:val="0"/>
              </w:rPr>
            </w:pPr>
            <w:r w:rsidRPr="00071EB6">
              <w:rPr>
                <w:b w:val="0"/>
                <w:i w:val="0"/>
              </w:rPr>
              <w:t xml:space="preserve">Apele uzate menajere sunt transferate prin sistemul de canalizare constand din conducte subterane de PVC la bazinele vidanjabile de stocare, fara posibilitate de contact cu apele meteorice.  </w:t>
            </w:r>
          </w:p>
          <w:p w14:paraId="754A246D" w14:textId="77777777" w:rsidR="007B14CC" w:rsidRPr="00071EB6" w:rsidRDefault="007B14CC" w:rsidP="007B14CC">
            <w:pPr>
              <w:pStyle w:val="Heading5"/>
              <w:ind w:left="0" w:firstLine="0"/>
              <w:jc w:val="left"/>
              <w:outlineLvl w:val="4"/>
              <w:rPr>
                <w:b w:val="0"/>
                <w:i w:val="0"/>
              </w:rPr>
            </w:pPr>
            <w:r w:rsidRPr="00071EB6">
              <w:rPr>
                <w:b w:val="0"/>
                <w:i w:val="0"/>
              </w:rPr>
              <w:t>Apele de spalare si dejectiile sunt evacuate printr-un sistem separat de canalizare in bazinele de stocare.</w:t>
            </w:r>
          </w:p>
          <w:p w14:paraId="38646AC6" w14:textId="77777777" w:rsidR="007B14CC" w:rsidRPr="00071EB6" w:rsidRDefault="007B14CC" w:rsidP="007B14CC">
            <w:pPr>
              <w:pStyle w:val="Heading5"/>
              <w:ind w:left="0" w:firstLine="0"/>
              <w:jc w:val="left"/>
              <w:outlineLvl w:val="4"/>
              <w:rPr>
                <w:b w:val="0"/>
                <w:i w:val="0"/>
              </w:rPr>
            </w:pPr>
            <w:r w:rsidRPr="00071EB6">
              <w:rPr>
                <w:b w:val="0"/>
                <w:i w:val="0"/>
              </w:rPr>
              <w:t>Integritatea sistemului de canalizare este asigurata de inspectiile periodice si de vizualizarea nivelului apelor uzate din bazinele vidanjabile.</w:t>
            </w:r>
          </w:p>
          <w:p w14:paraId="7F610D76" w14:textId="77777777" w:rsidR="007B14CC" w:rsidRPr="00071EB6" w:rsidRDefault="007B14CC" w:rsidP="007B14CC">
            <w:pPr>
              <w:pStyle w:val="Heading5"/>
              <w:ind w:left="0" w:firstLine="0"/>
              <w:jc w:val="left"/>
              <w:outlineLvl w:val="4"/>
              <w:rPr>
                <w:b w:val="0"/>
                <w:i w:val="0"/>
                <w:strike/>
              </w:rPr>
            </w:pPr>
            <w:r w:rsidRPr="00071EB6">
              <w:rPr>
                <w:b w:val="0"/>
                <w:i w:val="0"/>
              </w:rPr>
              <w:t xml:space="preserve">Apele meteorice sunt colectate prin rigole perimetrale cu debusare pe terenul liber al fermei </w:t>
            </w:r>
            <w:r w:rsidRPr="00E663C3">
              <w:rPr>
                <w:b w:val="0"/>
                <w:i w:val="0"/>
              </w:rPr>
              <w:t>şi pe cele invecinate</w:t>
            </w:r>
            <w:r>
              <w:rPr>
                <w:b w:val="0"/>
                <w:i w:val="0"/>
              </w:rPr>
              <w:t>.</w:t>
            </w:r>
          </w:p>
        </w:tc>
      </w:tr>
      <w:tr w:rsidR="007B14CC" w:rsidRPr="003B5CDB" w14:paraId="34BDB447" w14:textId="77777777" w:rsidTr="007B14CC">
        <w:trPr>
          <w:tblHeader/>
        </w:trPr>
        <w:tc>
          <w:tcPr>
            <w:tcW w:w="1221" w:type="dxa"/>
            <w:vMerge w:val="restart"/>
            <w:shd w:val="clear" w:color="auto" w:fill="D9D9D9" w:themeFill="background1" w:themeFillShade="D9"/>
          </w:tcPr>
          <w:p w14:paraId="78FE5E2A" w14:textId="1F451ED0" w:rsidR="007B14CC" w:rsidRDefault="007B14CC" w:rsidP="007B14CC">
            <w:pPr>
              <w:widowControl w:val="0"/>
              <w:autoSpaceDE w:val="0"/>
              <w:autoSpaceDN w:val="0"/>
              <w:adjustRightInd w:val="0"/>
              <w:spacing w:line="374" w:lineRule="atLeast"/>
              <w:jc w:val="center"/>
              <w:rPr>
                <w:b/>
                <w:lang w:val="it-IT"/>
              </w:rPr>
            </w:pPr>
            <w:r>
              <w:rPr>
                <w:sz w:val="24"/>
                <w:szCs w:val="24"/>
              </w:rPr>
              <w:tab/>
            </w:r>
          </w:p>
          <w:p w14:paraId="516F6D5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3AC274A7" w14:textId="77777777" w:rsidR="007B14CC" w:rsidRPr="00F53E99" w:rsidRDefault="007B14CC" w:rsidP="007B14CC">
            <w:pPr>
              <w:pStyle w:val="Heading5"/>
              <w:tabs>
                <w:tab w:val="left" w:pos="3330"/>
              </w:tabs>
              <w:outlineLvl w:val="4"/>
              <w:rPr>
                <w:i w:val="0"/>
                <w:sz w:val="22"/>
                <w:szCs w:val="22"/>
              </w:rPr>
            </w:pPr>
            <w:r w:rsidRPr="00F53E99">
              <w:rPr>
                <w:i w:val="0"/>
                <w:sz w:val="22"/>
                <w:szCs w:val="22"/>
              </w:rPr>
              <w:t>BAT 7.</w:t>
            </w:r>
            <w:r w:rsidRPr="00F53E99">
              <w:rPr>
                <w:i w:val="0"/>
                <w:sz w:val="22"/>
                <w:szCs w:val="22"/>
              </w:rPr>
              <w:tab/>
            </w:r>
            <w:r w:rsidRPr="00F53E99">
              <w:rPr>
                <w:i w:val="0"/>
                <w:sz w:val="22"/>
                <w:szCs w:val="22"/>
              </w:rPr>
              <w:tab/>
            </w:r>
          </w:p>
          <w:p w14:paraId="51020089" w14:textId="77777777" w:rsidR="007B14CC" w:rsidRPr="003B5CDB" w:rsidRDefault="007B14CC" w:rsidP="007B14CC">
            <w:pPr>
              <w:pStyle w:val="Heading5"/>
              <w:ind w:left="0" w:firstLine="0"/>
              <w:outlineLvl w:val="4"/>
              <w:rPr>
                <w:b w:val="0"/>
                <w:lang w:val="it-IT"/>
              </w:rPr>
            </w:pPr>
            <w:r w:rsidRPr="00F53E99">
              <w:rPr>
                <w:b w:val="0"/>
                <w:sz w:val="22"/>
                <w:szCs w:val="22"/>
              </w:rPr>
              <w:t>Pentru a reduce emisiile în apă provenite din apele uzate, BAT constau în utilizarea unei combinații a tehnicilor indicate mai jos.</w:t>
            </w:r>
          </w:p>
        </w:tc>
        <w:tc>
          <w:tcPr>
            <w:tcW w:w="6558" w:type="dxa"/>
            <w:vMerge w:val="restart"/>
            <w:shd w:val="clear" w:color="auto" w:fill="D9D9D9" w:themeFill="background1" w:themeFillShade="D9"/>
          </w:tcPr>
          <w:p w14:paraId="54DB67C0" w14:textId="77777777" w:rsidR="007B14CC" w:rsidRDefault="007B14CC" w:rsidP="007B14CC">
            <w:pPr>
              <w:jc w:val="center"/>
              <w:rPr>
                <w:b/>
                <w:bCs/>
              </w:rPr>
            </w:pPr>
          </w:p>
          <w:p w14:paraId="002824BE" w14:textId="77777777" w:rsidR="007B14CC" w:rsidRDefault="007B14CC" w:rsidP="007B14CC">
            <w:pPr>
              <w:jc w:val="center"/>
              <w:rPr>
                <w:b/>
                <w:bCs/>
              </w:rPr>
            </w:pPr>
            <w:r w:rsidRPr="00DA7DB6">
              <w:rPr>
                <w:b/>
                <w:bCs/>
              </w:rPr>
              <w:t xml:space="preserve">Analiza conformarii/ </w:t>
            </w:r>
          </w:p>
          <w:p w14:paraId="1F164765" w14:textId="77777777" w:rsidR="007B14CC" w:rsidRPr="00F53E99" w:rsidRDefault="007B14CC" w:rsidP="007B14CC">
            <w:pPr>
              <w:widowControl w:val="0"/>
              <w:autoSpaceDE w:val="0"/>
              <w:autoSpaceDN w:val="0"/>
              <w:adjustRightInd w:val="0"/>
              <w:spacing w:line="374" w:lineRule="atLeast"/>
              <w:jc w:val="center"/>
              <w:rPr>
                <w:lang w:val="it-IT"/>
              </w:rPr>
            </w:pPr>
            <w:r w:rsidRPr="00DA7DB6">
              <w:rPr>
                <w:b/>
                <w:bCs/>
              </w:rPr>
              <w:t>Descrierea situatiei existente</w:t>
            </w:r>
            <w:r>
              <w:rPr>
                <w:b/>
                <w:bCs/>
              </w:rPr>
              <w:t xml:space="preserve"> in ferma</w:t>
            </w:r>
          </w:p>
        </w:tc>
      </w:tr>
      <w:tr w:rsidR="007B14CC" w:rsidRPr="003B5CDB" w14:paraId="7FFDE9CD" w14:textId="77777777" w:rsidTr="007B14CC">
        <w:trPr>
          <w:tblHeader/>
        </w:trPr>
        <w:tc>
          <w:tcPr>
            <w:tcW w:w="1221" w:type="dxa"/>
            <w:vMerge/>
            <w:shd w:val="clear" w:color="auto" w:fill="D9D9D9" w:themeFill="background1" w:themeFillShade="D9"/>
          </w:tcPr>
          <w:p w14:paraId="6CB9CDB3"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727" w:type="dxa"/>
            <w:gridSpan w:val="2"/>
            <w:shd w:val="clear" w:color="auto" w:fill="D9D9D9" w:themeFill="background1" w:themeFillShade="D9"/>
          </w:tcPr>
          <w:p w14:paraId="2F1537ED"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p>
        </w:tc>
        <w:tc>
          <w:tcPr>
            <w:tcW w:w="2660" w:type="dxa"/>
            <w:shd w:val="clear" w:color="auto" w:fill="D9D9D9" w:themeFill="background1" w:themeFillShade="D9"/>
          </w:tcPr>
          <w:p w14:paraId="5C0F482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514FDDD4"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F53E99" w14:paraId="5DED3A51" w14:textId="77777777" w:rsidTr="007B14CC">
        <w:tc>
          <w:tcPr>
            <w:tcW w:w="1221" w:type="dxa"/>
            <w:shd w:val="clear" w:color="auto" w:fill="auto"/>
          </w:tcPr>
          <w:p w14:paraId="4AFF4ADE" w14:textId="77777777" w:rsidR="007B14CC" w:rsidRPr="00F53E99" w:rsidRDefault="007B14CC" w:rsidP="007B14CC">
            <w:r w:rsidRPr="00F53E99">
              <w:lastRenderedPageBreak/>
              <w:t>a.</w:t>
            </w:r>
          </w:p>
        </w:tc>
        <w:tc>
          <w:tcPr>
            <w:tcW w:w="3727" w:type="dxa"/>
            <w:gridSpan w:val="2"/>
            <w:shd w:val="clear" w:color="auto" w:fill="auto"/>
          </w:tcPr>
          <w:p w14:paraId="3EE807FB" w14:textId="77777777" w:rsidR="007B14CC" w:rsidRPr="00F53E99" w:rsidRDefault="007B14CC" w:rsidP="007B14CC">
            <w:r w:rsidRPr="00F53E99">
              <w:t>Scurgerea apelor uzate către un container special sau un depozit pentru dejecțiile lichide.</w:t>
            </w:r>
          </w:p>
        </w:tc>
        <w:tc>
          <w:tcPr>
            <w:tcW w:w="2660" w:type="dxa"/>
            <w:shd w:val="clear" w:color="auto" w:fill="auto"/>
          </w:tcPr>
          <w:p w14:paraId="66870026" w14:textId="77777777" w:rsidR="007B14CC" w:rsidRPr="00F53E99" w:rsidRDefault="007B14CC" w:rsidP="007B14CC">
            <w:r w:rsidRPr="00F53E99">
              <w:t>General aplicabila.</w:t>
            </w:r>
          </w:p>
        </w:tc>
        <w:tc>
          <w:tcPr>
            <w:tcW w:w="6558" w:type="dxa"/>
          </w:tcPr>
          <w:p w14:paraId="641D9515" w14:textId="77777777" w:rsidR="007B14CC" w:rsidRPr="00F53E99" w:rsidRDefault="007B14CC" w:rsidP="007B14CC">
            <w:r>
              <w:t>Apele uzate sunt conduse prin sistemul de canalizare format din conducte PVC in bazine betonate vidanjabile.</w:t>
            </w:r>
          </w:p>
        </w:tc>
      </w:tr>
      <w:tr w:rsidR="007B14CC" w:rsidRPr="003B5CDB" w14:paraId="6DA82299" w14:textId="77777777" w:rsidTr="007B14CC">
        <w:tc>
          <w:tcPr>
            <w:tcW w:w="1221" w:type="dxa"/>
            <w:shd w:val="clear" w:color="auto" w:fill="auto"/>
          </w:tcPr>
          <w:p w14:paraId="70E320A5" w14:textId="77777777" w:rsidR="007B14CC" w:rsidRPr="00F53E99" w:rsidRDefault="007B14CC" w:rsidP="007B14CC">
            <w:r w:rsidRPr="00F53E99">
              <w:t>b.</w:t>
            </w:r>
          </w:p>
        </w:tc>
        <w:tc>
          <w:tcPr>
            <w:tcW w:w="3727" w:type="dxa"/>
            <w:gridSpan w:val="2"/>
            <w:shd w:val="clear" w:color="auto" w:fill="auto"/>
          </w:tcPr>
          <w:p w14:paraId="5468575F" w14:textId="77777777" w:rsidR="007B14CC" w:rsidRPr="00F53E99" w:rsidRDefault="007B14CC" w:rsidP="007B14CC">
            <w:r w:rsidRPr="00F53E99">
              <w:t>Epurarea apelor uzate.</w:t>
            </w:r>
          </w:p>
        </w:tc>
        <w:tc>
          <w:tcPr>
            <w:tcW w:w="2660" w:type="dxa"/>
            <w:shd w:val="clear" w:color="auto" w:fill="auto"/>
          </w:tcPr>
          <w:p w14:paraId="41ECB40C" w14:textId="77777777" w:rsidR="007B14CC" w:rsidRPr="00F53E99" w:rsidRDefault="007B14CC" w:rsidP="007B14CC">
            <w:r w:rsidRPr="00F53E99">
              <w:t>General aplicabila.</w:t>
            </w:r>
          </w:p>
        </w:tc>
        <w:tc>
          <w:tcPr>
            <w:tcW w:w="6558" w:type="dxa"/>
          </w:tcPr>
          <w:p w14:paraId="30C416B6" w14:textId="77777777" w:rsidR="007B14CC" w:rsidRPr="00071EB6" w:rsidRDefault="007B14CC" w:rsidP="007B14CC">
            <w:r w:rsidRPr="00071EB6">
              <w:t>Apele uzate din bazinele de stocare sunt vidanjate periodic si transportate la o statie de epurare a unui operator extern</w:t>
            </w:r>
          </w:p>
        </w:tc>
      </w:tr>
    </w:tbl>
    <w:p w14:paraId="316872F3" w14:textId="01D3ADD9" w:rsidR="00B469B8" w:rsidRDefault="00B469B8" w:rsidP="00B469B8">
      <w:pPr>
        <w:rPr>
          <w:sz w:val="24"/>
          <w:szCs w:val="24"/>
        </w:rPr>
      </w:pPr>
    </w:p>
    <w:p w14:paraId="0F0E9BE9" w14:textId="77777777" w:rsidR="00B469B8" w:rsidRPr="00A31394" w:rsidRDefault="00B469B8" w:rsidP="00A31394">
      <w:pPr>
        <w:pStyle w:val="Heading2"/>
      </w:pPr>
      <w:bookmarkStart w:id="158" w:name="_Toc151283342"/>
      <w:bookmarkStart w:id="159" w:name="_Toc506384435"/>
      <w:r w:rsidRPr="00A31394">
        <w:t>E</w:t>
      </w:r>
      <w:r w:rsidR="00A31394">
        <w:t>misii fugitive/ pierderi si scurgeri in apele de suprafata, in apa subterana si pe sol</w:t>
      </w:r>
      <w:bookmarkEnd w:id="159"/>
      <w:r w:rsidR="00A31394">
        <w:t xml:space="preserve"> </w:t>
      </w:r>
      <w:bookmarkEnd w:id="158"/>
    </w:p>
    <w:p w14:paraId="3E8005FF" w14:textId="77777777" w:rsidR="00B469B8" w:rsidRDefault="00B469B8" w:rsidP="00B469B8">
      <w:pPr>
        <w:rPr>
          <w:sz w:val="24"/>
        </w:rPr>
      </w:pPr>
    </w:p>
    <w:p w14:paraId="5072E4FF" w14:textId="69004866"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realizare a canalelor colectoare, aceasta p</w:t>
      </w:r>
      <w:r w:rsidR="007B14CC">
        <w:rPr>
          <w:sz w:val="24"/>
        </w:rPr>
        <w:t>osibilitate este foarte redusa.</w:t>
      </w:r>
    </w:p>
    <w:p w14:paraId="2B721887" w14:textId="1C3D27BB" w:rsidR="00B469B8" w:rsidRDefault="000934E6" w:rsidP="00B469B8">
      <w:pPr>
        <w:rPr>
          <w:sz w:val="24"/>
        </w:rPr>
      </w:pPr>
      <w:r>
        <w:rPr>
          <w:sz w:val="24"/>
        </w:rPr>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48C3D52E" w14:textId="52BC0BF9" w:rsidR="00B469B8" w:rsidRDefault="00B06084" w:rsidP="00B06084">
      <w:pPr>
        <w:pStyle w:val="Caption"/>
        <w:rPr>
          <w:sz w:val="24"/>
        </w:rPr>
      </w:pPr>
      <w:bookmarkStart w:id="160" w:name="_Toc506385014"/>
      <w:r>
        <w:t xml:space="preserve">Tabel </w:t>
      </w:r>
      <w:r>
        <w:fldChar w:fldCharType="begin"/>
      </w:r>
      <w:r>
        <w:instrText xml:space="preserve"> SEQ Tabel \* ARABIC </w:instrText>
      </w:r>
      <w:r>
        <w:fldChar w:fldCharType="separate"/>
      </w:r>
      <w:r w:rsidR="00A62A34">
        <w:rPr>
          <w:noProof/>
        </w:rPr>
        <w:t>45</w:t>
      </w:r>
      <w:r>
        <w:fldChar w:fldCharType="end"/>
      </w:r>
      <w:r>
        <w:t>: Analiza conformarii cu BAT privind prevenirea emisiilor in sol si in apa subterana</w:t>
      </w:r>
      <w:bookmarkEnd w:id="160"/>
    </w:p>
    <w:tbl>
      <w:tblPr>
        <w:tblW w:w="150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40"/>
        <w:gridCol w:w="3150"/>
        <w:gridCol w:w="5670"/>
      </w:tblGrid>
      <w:tr w:rsidR="00B06084" w:rsidRPr="00454AFD" w14:paraId="33EF938B" w14:textId="77777777" w:rsidTr="00B06084">
        <w:trPr>
          <w:tblHeader/>
        </w:trPr>
        <w:tc>
          <w:tcPr>
            <w:tcW w:w="1170" w:type="dxa"/>
            <w:vMerge w:val="restart"/>
            <w:shd w:val="clear" w:color="auto" w:fill="D9D9D9"/>
          </w:tcPr>
          <w:p w14:paraId="29E4D671" w14:textId="77777777" w:rsidR="00B06084" w:rsidRPr="00454AFD" w:rsidRDefault="00B06084" w:rsidP="00782934">
            <w:pPr>
              <w:pStyle w:val="ListParagraph"/>
              <w:ind w:left="0"/>
              <w:jc w:val="center"/>
              <w:rPr>
                <w:b/>
              </w:rPr>
            </w:pPr>
          </w:p>
          <w:p w14:paraId="4B0374C2" w14:textId="77777777" w:rsidR="00B06084" w:rsidRPr="00454AFD" w:rsidRDefault="00B06084" w:rsidP="00782934">
            <w:pPr>
              <w:pStyle w:val="ListParagraph"/>
              <w:ind w:left="0"/>
              <w:jc w:val="center"/>
              <w:rPr>
                <w:b/>
              </w:rPr>
            </w:pPr>
            <w:r w:rsidRPr="00454AFD">
              <w:rPr>
                <w:b/>
              </w:rPr>
              <w:t>Index</w:t>
            </w:r>
          </w:p>
        </w:tc>
        <w:tc>
          <w:tcPr>
            <w:tcW w:w="8190" w:type="dxa"/>
            <w:gridSpan w:val="2"/>
            <w:shd w:val="clear" w:color="auto" w:fill="D9D9D9"/>
          </w:tcPr>
          <w:p w14:paraId="5EA309CC" w14:textId="77777777" w:rsidR="00B06084" w:rsidRPr="00205AF0" w:rsidRDefault="00B06084" w:rsidP="00782934">
            <w:pPr>
              <w:rPr>
                <w:b/>
              </w:rPr>
            </w:pPr>
            <w:r w:rsidRPr="00205AF0">
              <w:rPr>
                <w:b/>
              </w:rPr>
              <w:t>BAT 18.</w:t>
            </w:r>
          </w:p>
          <w:p w14:paraId="2FBBB05A" w14:textId="77777777" w:rsidR="00B06084" w:rsidRPr="00205AF0" w:rsidRDefault="00B06084" w:rsidP="00782934">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670" w:type="dxa"/>
            <w:vMerge w:val="restart"/>
            <w:shd w:val="clear" w:color="auto" w:fill="D9D9D9"/>
          </w:tcPr>
          <w:p w14:paraId="4E692CFC" w14:textId="77777777" w:rsidR="00B06084" w:rsidRPr="00454AFD" w:rsidRDefault="00B06084" w:rsidP="00782934">
            <w:pPr>
              <w:pStyle w:val="ListParagraph"/>
              <w:ind w:left="0"/>
              <w:jc w:val="center"/>
              <w:rPr>
                <w:b/>
              </w:rPr>
            </w:pPr>
            <w:r w:rsidRPr="00454AFD">
              <w:rPr>
                <w:b/>
                <w:bCs/>
              </w:rPr>
              <w:t>Analiza conformarii/ Descrierea situatiei din ferma</w:t>
            </w:r>
          </w:p>
        </w:tc>
      </w:tr>
      <w:tr w:rsidR="00B06084" w:rsidRPr="00454AFD" w14:paraId="3BF346F5" w14:textId="77777777" w:rsidTr="00B06084">
        <w:trPr>
          <w:tblHeader/>
        </w:trPr>
        <w:tc>
          <w:tcPr>
            <w:tcW w:w="1170" w:type="dxa"/>
            <w:vMerge/>
            <w:shd w:val="clear" w:color="auto" w:fill="D9D9D9"/>
          </w:tcPr>
          <w:p w14:paraId="08FC06BA" w14:textId="77777777" w:rsidR="00B06084" w:rsidRPr="00454AFD" w:rsidRDefault="00B06084" w:rsidP="00782934">
            <w:pPr>
              <w:pStyle w:val="ListParagraph"/>
              <w:ind w:left="0"/>
              <w:jc w:val="center"/>
              <w:rPr>
                <w:b/>
              </w:rPr>
            </w:pPr>
          </w:p>
        </w:tc>
        <w:tc>
          <w:tcPr>
            <w:tcW w:w="5040" w:type="dxa"/>
            <w:shd w:val="clear" w:color="auto" w:fill="D9D9D9"/>
          </w:tcPr>
          <w:p w14:paraId="479ACF22" w14:textId="77777777" w:rsidR="00B06084" w:rsidRPr="00454AFD" w:rsidRDefault="00B06084" w:rsidP="00782934">
            <w:pPr>
              <w:pStyle w:val="ListParagraph"/>
              <w:ind w:left="0"/>
              <w:jc w:val="center"/>
              <w:rPr>
                <w:b/>
              </w:rPr>
            </w:pPr>
            <w:r w:rsidRPr="00454AFD">
              <w:rPr>
                <w:b/>
              </w:rPr>
              <w:t xml:space="preserve">Tehnica </w:t>
            </w:r>
          </w:p>
        </w:tc>
        <w:tc>
          <w:tcPr>
            <w:tcW w:w="3150" w:type="dxa"/>
            <w:shd w:val="clear" w:color="auto" w:fill="D9D9D9"/>
          </w:tcPr>
          <w:p w14:paraId="190922B8" w14:textId="77777777" w:rsidR="00B06084" w:rsidRPr="00454AFD" w:rsidRDefault="00B06084" w:rsidP="00782934">
            <w:pPr>
              <w:pStyle w:val="ListParagraph"/>
              <w:ind w:left="0"/>
              <w:jc w:val="center"/>
              <w:rPr>
                <w:b/>
              </w:rPr>
            </w:pPr>
            <w:r w:rsidRPr="00454AFD">
              <w:rPr>
                <w:b/>
              </w:rPr>
              <w:t>Aplicabilitate</w:t>
            </w:r>
          </w:p>
        </w:tc>
        <w:tc>
          <w:tcPr>
            <w:tcW w:w="5670" w:type="dxa"/>
            <w:vMerge/>
            <w:shd w:val="clear" w:color="auto" w:fill="D9D9D9"/>
          </w:tcPr>
          <w:p w14:paraId="0E85BEBE" w14:textId="77777777" w:rsidR="00B06084" w:rsidRPr="00454AFD" w:rsidRDefault="00B06084" w:rsidP="00782934">
            <w:pPr>
              <w:pStyle w:val="ListParagraph"/>
              <w:ind w:left="0"/>
              <w:jc w:val="center"/>
              <w:rPr>
                <w:b/>
              </w:rPr>
            </w:pPr>
          </w:p>
        </w:tc>
      </w:tr>
      <w:tr w:rsidR="00B06084" w:rsidRPr="00205AF0" w14:paraId="5B31E2BE" w14:textId="77777777" w:rsidTr="00B06084">
        <w:tc>
          <w:tcPr>
            <w:tcW w:w="1170" w:type="dxa"/>
            <w:shd w:val="clear" w:color="auto" w:fill="auto"/>
          </w:tcPr>
          <w:p w14:paraId="7EF5E6DD" w14:textId="77777777" w:rsidR="00B06084" w:rsidRPr="00205AF0" w:rsidRDefault="00B06084" w:rsidP="00782934">
            <w:pPr>
              <w:pStyle w:val="ListParagraph"/>
              <w:ind w:left="0"/>
              <w:rPr>
                <w:sz w:val="20"/>
                <w:szCs w:val="20"/>
              </w:rPr>
            </w:pPr>
            <w:r w:rsidRPr="00205AF0">
              <w:rPr>
                <w:sz w:val="20"/>
                <w:szCs w:val="20"/>
              </w:rPr>
              <w:t>a.</w:t>
            </w:r>
          </w:p>
        </w:tc>
        <w:tc>
          <w:tcPr>
            <w:tcW w:w="5040" w:type="dxa"/>
            <w:shd w:val="clear" w:color="auto" w:fill="auto"/>
          </w:tcPr>
          <w:p w14:paraId="3AA69F87" w14:textId="77777777" w:rsidR="00B06084" w:rsidRPr="00205AF0" w:rsidRDefault="00B06084" w:rsidP="00782934">
            <w:pPr>
              <w:pStyle w:val="ListParagraph"/>
              <w:ind w:left="0"/>
              <w:rPr>
                <w:sz w:val="20"/>
                <w:szCs w:val="20"/>
              </w:rPr>
            </w:pPr>
            <w:r w:rsidRPr="00205AF0">
              <w:rPr>
                <w:sz w:val="20"/>
                <w:szCs w:val="20"/>
              </w:rPr>
              <w:t>Utilizarea depozitelor care pot rezista influențelor mecanice, chimice și termice.</w:t>
            </w:r>
          </w:p>
        </w:tc>
        <w:tc>
          <w:tcPr>
            <w:tcW w:w="3150" w:type="dxa"/>
            <w:shd w:val="clear" w:color="auto" w:fill="auto"/>
          </w:tcPr>
          <w:p w14:paraId="2542BF9B"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0CBD74AE" w14:textId="77777777" w:rsidR="00B06084" w:rsidRPr="00D17206" w:rsidRDefault="00B06084" w:rsidP="00782934">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B06084" w:rsidRPr="00205AF0" w14:paraId="50049997" w14:textId="77777777" w:rsidTr="00B06084">
        <w:tc>
          <w:tcPr>
            <w:tcW w:w="1170" w:type="dxa"/>
            <w:shd w:val="clear" w:color="auto" w:fill="auto"/>
          </w:tcPr>
          <w:p w14:paraId="23D48152" w14:textId="77777777" w:rsidR="00B06084" w:rsidRPr="00205AF0" w:rsidRDefault="00B06084" w:rsidP="00782934">
            <w:pPr>
              <w:pStyle w:val="ListParagraph"/>
              <w:ind w:left="0"/>
              <w:rPr>
                <w:sz w:val="20"/>
                <w:szCs w:val="20"/>
              </w:rPr>
            </w:pPr>
            <w:r w:rsidRPr="00205AF0">
              <w:rPr>
                <w:sz w:val="20"/>
                <w:szCs w:val="20"/>
              </w:rPr>
              <w:t>b.</w:t>
            </w:r>
          </w:p>
        </w:tc>
        <w:tc>
          <w:tcPr>
            <w:tcW w:w="5040" w:type="dxa"/>
            <w:shd w:val="clear" w:color="auto" w:fill="auto"/>
          </w:tcPr>
          <w:p w14:paraId="2A71E8A7" w14:textId="77777777" w:rsidR="00B06084" w:rsidRPr="00205AF0" w:rsidRDefault="00B06084" w:rsidP="00782934">
            <w:pPr>
              <w:pStyle w:val="ListParagraph"/>
              <w:ind w:left="0"/>
              <w:rPr>
                <w:sz w:val="20"/>
                <w:szCs w:val="20"/>
              </w:rPr>
            </w:pPr>
            <w:r w:rsidRPr="00205AF0">
              <w:rPr>
                <w:sz w:val="20"/>
                <w:szCs w:val="20"/>
              </w:rPr>
              <w:t xml:space="preserve">Alegerea unei instalații de depozitare cu o capacitate suficientă pentru a păstra dejecțiile lichide pe durata </w:t>
            </w:r>
            <w:r w:rsidRPr="00205AF0">
              <w:rPr>
                <w:sz w:val="20"/>
                <w:szCs w:val="20"/>
              </w:rPr>
              <w:lastRenderedPageBreak/>
              <w:t>perioadelor în care nu este posibilă împrăștierea pe sol a acestora.</w:t>
            </w:r>
          </w:p>
        </w:tc>
        <w:tc>
          <w:tcPr>
            <w:tcW w:w="3150" w:type="dxa"/>
            <w:shd w:val="clear" w:color="auto" w:fill="auto"/>
          </w:tcPr>
          <w:p w14:paraId="6EF71B8B" w14:textId="77777777" w:rsidR="00B06084" w:rsidRPr="00205AF0" w:rsidRDefault="00B06084" w:rsidP="00782934">
            <w:pPr>
              <w:pStyle w:val="ListParagraph"/>
              <w:ind w:left="0"/>
              <w:rPr>
                <w:sz w:val="20"/>
                <w:szCs w:val="20"/>
              </w:rPr>
            </w:pPr>
            <w:r w:rsidRPr="00205AF0">
              <w:rPr>
                <w:sz w:val="20"/>
                <w:szCs w:val="20"/>
              </w:rPr>
              <w:lastRenderedPageBreak/>
              <w:t>General aplicabilă.</w:t>
            </w:r>
          </w:p>
        </w:tc>
        <w:tc>
          <w:tcPr>
            <w:tcW w:w="5670" w:type="dxa"/>
            <w:shd w:val="clear" w:color="auto" w:fill="auto"/>
          </w:tcPr>
          <w:p w14:paraId="18E88B46" w14:textId="77777777" w:rsidR="00B06084" w:rsidRPr="00D17206" w:rsidRDefault="00B06084" w:rsidP="00782934">
            <w:pPr>
              <w:pStyle w:val="ListParagraph"/>
              <w:ind w:left="0"/>
              <w:rPr>
                <w:sz w:val="20"/>
                <w:szCs w:val="20"/>
              </w:rPr>
            </w:pPr>
            <w:r w:rsidRPr="00D17206">
              <w:rPr>
                <w:sz w:val="20"/>
                <w:szCs w:val="20"/>
              </w:rPr>
              <w:t xml:space="preserve">Bazinele de stocare de 10.000 mc pot asigura stocarea dejectiilor si a apelor uzate tehnologice pe o perioada de 6 luni. In afara stocarii </w:t>
            </w:r>
            <w:r w:rsidRPr="00D17206">
              <w:rPr>
                <w:sz w:val="20"/>
                <w:szCs w:val="20"/>
              </w:rPr>
              <w:lastRenderedPageBreak/>
              <w:t>dejectiilor in bazine, beneficiarul dispune si de o capacitate de stocare in canalele interioare de sub hale, V = 2889 mc.</w:t>
            </w:r>
          </w:p>
          <w:p w14:paraId="2C33C5F0" w14:textId="77777777" w:rsidR="00B06084" w:rsidRPr="00D17206" w:rsidRDefault="00B06084" w:rsidP="00782934">
            <w:pPr>
              <w:pStyle w:val="ListParagraph"/>
              <w:ind w:left="0"/>
              <w:rPr>
                <w:sz w:val="20"/>
                <w:szCs w:val="20"/>
              </w:rPr>
            </w:pPr>
            <w:r w:rsidRPr="00D17206">
              <w:rPr>
                <w:sz w:val="20"/>
                <w:szCs w:val="20"/>
              </w:rPr>
              <w:t>Capacitate totala de stocare in exterior si interior pentru o perioada de:</w:t>
            </w:r>
          </w:p>
          <w:p w14:paraId="593D42EE" w14:textId="77777777" w:rsidR="00B06084" w:rsidRPr="00D17206" w:rsidRDefault="00B06084" w:rsidP="00782934">
            <w:pPr>
              <w:pStyle w:val="ListParagraph"/>
              <w:ind w:left="0"/>
              <w:rPr>
                <w:sz w:val="20"/>
                <w:szCs w:val="20"/>
              </w:rPr>
            </w:pPr>
            <w:r w:rsidRPr="00D17206">
              <w:rPr>
                <w:sz w:val="20"/>
                <w:szCs w:val="20"/>
              </w:rPr>
              <w:t>- cca 11 luni la functionarea fermei in regim de NURSERY,</w:t>
            </w:r>
          </w:p>
          <w:p w14:paraId="1E3D8DE3" w14:textId="77777777" w:rsidR="00B06084" w:rsidRPr="00D17206" w:rsidRDefault="00B06084" w:rsidP="00782934">
            <w:pPr>
              <w:pStyle w:val="ListParagraph"/>
              <w:ind w:left="0"/>
              <w:rPr>
                <w:sz w:val="20"/>
                <w:szCs w:val="20"/>
              </w:rPr>
            </w:pPr>
            <w:r w:rsidRPr="00D17206">
              <w:rPr>
                <w:sz w:val="20"/>
                <w:szCs w:val="20"/>
              </w:rPr>
              <w:t>- cca 10 luni la functionarea fermei in regim de WTF si</w:t>
            </w:r>
          </w:p>
          <w:p w14:paraId="3A7906BF" w14:textId="77777777" w:rsidR="00B06084" w:rsidRPr="00D17206" w:rsidRDefault="00B06084" w:rsidP="00782934">
            <w:pPr>
              <w:pStyle w:val="ListParagraph"/>
              <w:ind w:left="0"/>
              <w:rPr>
                <w:sz w:val="20"/>
                <w:szCs w:val="20"/>
              </w:rPr>
            </w:pPr>
            <w:r w:rsidRPr="00D17206">
              <w:rPr>
                <w:sz w:val="20"/>
                <w:szCs w:val="20"/>
              </w:rPr>
              <w:t>- cca 8 luni la functionarea fermei in regim de FINISHER</w:t>
            </w:r>
          </w:p>
        </w:tc>
      </w:tr>
      <w:tr w:rsidR="00B06084" w:rsidRPr="00205AF0" w14:paraId="63C7DB28" w14:textId="77777777" w:rsidTr="00B06084">
        <w:tc>
          <w:tcPr>
            <w:tcW w:w="1170" w:type="dxa"/>
            <w:shd w:val="clear" w:color="auto" w:fill="auto"/>
          </w:tcPr>
          <w:p w14:paraId="5B850547" w14:textId="77777777" w:rsidR="00B06084" w:rsidRPr="00205AF0" w:rsidRDefault="00B06084" w:rsidP="00782934">
            <w:pPr>
              <w:pStyle w:val="ListParagraph"/>
              <w:ind w:left="0"/>
              <w:rPr>
                <w:sz w:val="20"/>
                <w:szCs w:val="20"/>
              </w:rPr>
            </w:pPr>
            <w:r w:rsidRPr="00205AF0">
              <w:rPr>
                <w:sz w:val="20"/>
                <w:szCs w:val="20"/>
              </w:rPr>
              <w:lastRenderedPageBreak/>
              <w:t>c.</w:t>
            </w:r>
          </w:p>
        </w:tc>
        <w:tc>
          <w:tcPr>
            <w:tcW w:w="5040" w:type="dxa"/>
            <w:shd w:val="clear" w:color="auto" w:fill="auto"/>
          </w:tcPr>
          <w:p w14:paraId="19286351" w14:textId="77777777" w:rsidR="00B06084" w:rsidRPr="00205AF0" w:rsidRDefault="00B06084" w:rsidP="00782934">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3150" w:type="dxa"/>
            <w:shd w:val="clear" w:color="auto" w:fill="auto"/>
          </w:tcPr>
          <w:p w14:paraId="3D76CAD4"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500DE5" w14:textId="77777777" w:rsidR="00B06084" w:rsidRPr="00D17206" w:rsidRDefault="00B06084" w:rsidP="00782934">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731CCBA" w14:textId="77777777" w:rsidR="00B06084" w:rsidRPr="00D17206" w:rsidRDefault="00B06084" w:rsidP="00782934">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5C87E0CC" w14:textId="77777777" w:rsidR="00B06084" w:rsidRPr="00D17206" w:rsidRDefault="00B06084" w:rsidP="00782934">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B06084" w:rsidRPr="00205AF0" w14:paraId="325B4721" w14:textId="77777777" w:rsidTr="00B06084">
        <w:tc>
          <w:tcPr>
            <w:tcW w:w="1170" w:type="dxa"/>
            <w:shd w:val="clear" w:color="auto" w:fill="auto"/>
          </w:tcPr>
          <w:p w14:paraId="052F80B3" w14:textId="77777777" w:rsidR="00B06084" w:rsidRPr="00205AF0" w:rsidRDefault="00B06084" w:rsidP="00782934">
            <w:pPr>
              <w:pStyle w:val="ListParagraph"/>
              <w:ind w:left="0"/>
              <w:rPr>
                <w:sz w:val="20"/>
                <w:szCs w:val="20"/>
              </w:rPr>
            </w:pPr>
            <w:r w:rsidRPr="00205AF0">
              <w:rPr>
                <w:sz w:val="20"/>
                <w:szCs w:val="20"/>
              </w:rPr>
              <w:t>d.</w:t>
            </w:r>
          </w:p>
        </w:tc>
        <w:tc>
          <w:tcPr>
            <w:tcW w:w="5040" w:type="dxa"/>
            <w:shd w:val="clear" w:color="auto" w:fill="auto"/>
          </w:tcPr>
          <w:p w14:paraId="0A690D7A" w14:textId="77777777" w:rsidR="00B06084" w:rsidRPr="00205AF0" w:rsidRDefault="00B06084" w:rsidP="00782934">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3150" w:type="dxa"/>
            <w:shd w:val="clear" w:color="auto" w:fill="auto"/>
          </w:tcPr>
          <w:p w14:paraId="7B36A881" w14:textId="77777777" w:rsidR="00B06084" w:rsidRPr="00205AF0" w:rsidRDefault="00B06084" w:rsidP="00782934">
            <w:pPr>
              <w:pStyle w:val="ListParagraph"/>
              <w:ind w:left="0"/>
              <w:rPr>
                <w:sz w:val="20"/>
                <w:szCs w:val="20"/>
              </w:rPr>
            </w:pPr>
            <w:r w:rsidRPr="00205AF0">
              <w:rPr>
                <w:sz w:val="20"/>
                <w:szCs w:val="20"/>
              </w:rPr>
              <w:t>General aplicabilă lagunelor.</w:t>
            </w:r>
          </w:p>
        </w:tc>
        <w:tc>
          <w:tcPr>
            <w:tcW w:w="5670" w:type="dxa"/>
            <w:shd w:val="clear" w:color="auto" w:fill="auto"/>
          </w:tcPr>
          <w:p w14:paraId="7AEB5CFD" w14:textId="77777777" w:rsidR="00B06084" w:rsidRPr="00D17206" w:rsidRDefault="00B06084" w:rsidP="00782934">
            <w:pPr>
              <w:pStyle w:val="ListParagraph"/>
              <w:ind w:left="0"/>
              <w:rPr>
                <w:sz w:val="20"/>
                <w:szCs w:val="20"/>
              </w:rPr>
            </w:pPr>
            <w:r w:rsidRPr="00D17206">
              <w:rPr>
                <w:sz w:val="20"/>
                <w:szCs w:val="20"/>
              </w:rPr>
              <w:t>Nu este cazul.</w:t>
            </w:r>
          </w:p>
        </w:tc>
      </w:tr>
      <w:tr w:rsidR="00B06084" w:rsidRPr="00205AF0" w14:paraId="472A3F96" w14:textId="77777777" w:rsidTr="00B06084">
        <w:tc>
          <w:tcPr>
            <w:tcW w:w="1170" w:type="dxa"/>
            <w:shd w:val="clear" w:color="auto" w:fill="auto"/>
          </w:tcPr>
          <w:p w14:paraId="72C48225" w14:textId="77777777" w:rsidR="00B06084" w:rsidRPr="00205AF0" w:rsidRDefault="00B06084" w:rsidP="00782934">
            <w:pPr>
              <w:pStyle w:val="ListParagraph"/>
              <w:ind w:left="0"/>
              <w:rPr>
                <w:sz w:val="20"/>
                <w:szCs w:val="20"/>
              </w:rPr>
            </w:pPr>
            <w:r w:rsidRPr="00205AF0">
              <w:rPr>
                <w:sz w:val="20"/>
                <w:szCs w:val="20"/>
              </w:rPr>
              <w:t>e.</w:t>
            </w:r>
          </w:p>
        </w:tc>
        <w:tc>
          <w:tcPr>
            <w:tcW w:w="5040" w:type="dxa"/>
            <w:shd w:val="clear" w:color="auto" w:fill="auto"/>
          </w:tcPr>
          <w:p w14:paraId="77C1B861" w14:textId="77777777" w:rsidR="00B06084" w:rsidRPr="00205AF0" w:rsidRDefault="00B06084" w:rsidP="00782934">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3150" w:type="dxa"/>
            <w:shd w:val="clear" w:color="auto" w:fill="auto"/>
          </w:tcPr>
          <w:p w14:paraId="5DCB53A7" w14:textId="77777777" w:rsidR="00B06084" w:rsidRPr="00205AF0" w:rsidRDefault="00B06084" w:rsidP="00782934">
            <w:pPr>
              <w:pStyle w:val="ListParagraph"/>
              <w:ind w:left="0"/>
              <w:rPr>
                <w:sz w:val="20"/>
                <w:szCs w:val="20"/>
              </w:rPr>
            </w:pPr>
            <w:r w:rsidRPr="00205AF0">
              <w:rPr>
                <w:sz w:val="20"/>
                <w:szCs w:val="20"/>
              </w:rPr>
              <w:t>Aplicabilă numai instalațiilor noi.</w:t>
            </w:r>
          </w:p>
        </w:tc>
        <w:tc>
          <w:tcPr>
            <w:tcW w:w="5670" w:type="dxa"/>
            <w:shd w:val="clear" w:color="auto" w:fill="auto"/>
          </w:tcPr>
          <w:p w14:paraId="5C551598" w14:textId="77777777" w:rsidR="00B06084" w:rsidRPr="00D17206" w:rsidRDefault="00B06084" w:rsidP="00782934">
            <w:pPr>
              <w:pStyle w:val="ListParagraph"/>
              <w:ind w:left="0"/>
              <w:rPr>
                <w:sz w:val="20"/>
                <w:szCs w:val="20"/>
              </w:rPr>
            </w:pPr>
            <w:r w:rsidRPr="00D17206">
              <w:rPr>
                <w:sz w:val="20"/>
                <w:szCs w:val="20"/>
              </w:rPr>
              <w:t>Instalatie existenta.</w:t>
            </w:r>
          </w:p>
        </w:tc>
      </w:tr>
      <w:tr w:rsidR="00B06084" w:rsidRPr="00205AF0" w14:paraId="28018121" w14:textId="77777777" w:rsidTr="00B06084">
        <w:tc>
          <w:tcPr>
            <w:tcW w:w="1170" w:type="dxa"/>
            <w:shd w:val="clear" w:color="auto" w:fill="auto"/>
          </w:tcPr>
          <w:p w14:paraId="3AD62F64" w14:textId="77777777" w:rsidR="00B06084" w:rsidRPr="00205AF0" w:rsidRDefault="00B06084" w:rsidP="00782934">
            <w:pPr>
              <w:pStyle w:val="ListParagraph"/>
              <w:ind w:left="0"/>
              <w:rPr>
                <w:sz w:val="20"/>
                <w:szCs w:val="20"/>
              </w:rPr>
            </w:pPr>
            <w:r w:rsidRPr="00205AF0">
              <w:rPr>
                <w:sz w:val="20"/>
                <w:szCs w:val="20"/>
              </w:rPr>
              <w:t>f.</w:t>
            </w:r>
          </w:p>
        </w:tc>
        <w:tc>
          <w:tcPr>
            <w:tcW w:w="5040" w:type="dxa"/>
            <w:shd w:val="clear" w:color="auto" w:fill="auto"/>
          </w:tcPr>
          <w:p w14:paraId="45E4D742" w14:textId="77777777" w:rsidR="00B06084" w:rsidRPr="00205AF0" w:rsidRDefault="00B06084" w:rsidP="00782934">
            <w:pPr>
              <w:pStyle w:val="ListParagraph"/>
              <w:ind w:left="0"/>
              <w:rPr>
                <w:sz w:val="20"/>
                <w:szCs w:val="20"/>
              </w:rPr>
            </w:pPr>
            <w:r w:rsidRPr="00205AF0">
              <w:rPr>
                <w:sz w:val="20"/>
                <w:szCs w:val="20"/>
              </w:rPr>
              <w:t>Verificarea integrității structurale a depozitelor cel puțin o dată pe an.</w:t>
            </w:r>
          </w:p>
        </w:tc>
        <w:tc>
          <w:tcPr>
            <w:tcW w:w="3150" w:type="dxa"/>
            <w:shd w:val="clear" w:color="auto" w:fill="auto"/>
          </w:tcPr>
          <w:p w14:paraId="7722E733"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0C82C5" w14:textId="77777777" w:rsidR="00B06084" w:rsidRPr="00D17206" w:rsidRDefault="00B06084" w:rsidP="00782934">
            <w:r w:rsidRPr="00D17206">
              <w:rPr>
                <w:bCs/>
                <w:color w:val="000000"/>
              </w:rPr>
              <w:t>Integritatea structurală a bazinelor de stocare dejecţii se verifică periodic după ce sunt golite de dejecţii.</w:t>
            </w:r>
          </w:p>
        </w:tc>
      </w:tr>
    </w:tbl>
    <w:p w14:paraId="5655853A" w14:textId="77777777" w:rsidR="00B06084" w:rsidRDefault="00B06084" w:rsidP="00B469B8">
      <w:pPr>
        <w:rPr>
          <w:sz w:val="24"/>
        </w:rPr>
        <w:sectPr w:rsidR="00B06084" w:rsidSect="00B469B8">
          <w:headerReference w:type="default" r:id="rId37"/>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Heading2"/>
      </w:pPr>
      <w:bookmarkStart w:id="161" w:name="_Toc151283343"/>
      <w:bookmarkStart w:id="162" w:name="_Toc506384436"/>
      <w:r w:rsidRPr="00A31394">
        <w:t>E</w:t>
      </w:r>
      <w:r w:rsidR="00A31394">
        <w:t>misii/ descarcari de ape uzate in ape subterane</w:t>
      </w:r>
      <w:bookmarkEnd w:id="162"/>
      <w:r w:rsidR="00A31394">
        <w:t xml:space="preserve"> </w:t>
      </w:r>
      <w:bookmarkEnd w:id="161"/>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Heading2"/>
        <w:numPr>
          <w:ilvl w:val="0"/>
          <w:numId w:val="0"/>
        </w:numPr>
        <w:rPr>
          <w:bCs w:val="0"/>
          <w:szCs w:val="28"/>
          <w:lang w:val="it-IT"/>
        </w:rPr>
      </w:pPr>
      <w:bookmarkStart w:id="163" w:name="_Toc103872943"/>
      <w:bookmarkStart w:id="164" w:name="_Toc151283344"/>
    </w:p>
    <w:p w14:paraId="413D181C" w14:textId="77777777" w:rsidR="00B469B8" w:rsidRPr="00A31394" w:rsidRDefault="00B469B8" w:rsidP="00A31394">
      <w:pPr>
        <w:pStyle w:val="Heading2"/>
      </w:pPr>
      <w:bookmarkStart w:id="165" w:name="_Toc506384437"/>
      <w:r w:rsidRPr="00A31394">
        <w:t>M</w:t>
      </w:r>
      <w:bookmarkEnd w:id="163"/>
      <w:r w:rsidR="00A31394">
        <w:t>irosuri</w:t>
      </w:r>
      <w:bookmarkEnd w:id="165"/>
      <w:r w:rsidR="00A31394">
        <w:t xml:space="preserve"> </w:t>
      </w:r>
      <w:bookmarkEnd w:id="164"/>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2553D">
      <w:pPr>
        <w:numPr>
          <w:ilvl w:val="0"/>
          <w:numId w:val="15"/>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2553D">
      <w:pPr>
        <w:numPr>
          <w:ilvl w:val="0"/>
          <w:numId w:val="15"/>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516E97DA" w14:textId="77777777" w:rsidR="00DC0098" w:rsidRDefault="00DC0098" w:rsidP="00B469B8">
      <w:pPr>
        <w:rPr>
          <w:sz w:val="24"/>
          <w:szCs w:val="24"/>
        </w:rPr>
        <w:sectPr w:rsidR="00DC0098" w:rsidSect="0085687A">
          <w:headerReference w:type="default" r:id="rId38"/>
          <w:pgSz w:w="11909" w:h="16834" w:code="9"/>
          <w:pgMar w:top="706" w:right="1138" w:bottom="720" w:left="1714" w:header="850" w:footer="720" w:gutter="0"/>
          <w:cols w:space="720"/>
          <w:docGrid w:linePitch="272"/>
        </w:sectPr>
      </w:pPr>
    </w:p>
    <w:p w14:paraId="7BC47E01" w14:textId="3C22F602" w:rsidR="00DC0098" w:rsidRDefault="00DC0098" w:rsidP="00B469B8">
      <w:pPr>
        <w:rPr>
          <w:sz w:val="24"/>
          <w:szCs w:val="24"/>
        </w:rPr>
      </w:pPr>
    </w:p>
    <w:p w14:paraId="0194EF3A" w14:textId="1F7B8A9B" w:rsidR="00DC0098" w:rsidRPr="00DC0098" w:rsidRDefault="00B06084" w:rsidP="00B06084">
      <w:pPr>
        <w:pStyle w:val="Caption"/>
        <w:ind w:firstLine="284"/>
        <w:rPr>
          <w:sz w:val="24"/>
          <w:szCs w:val="24"/>
        </w:rPr>
      </w:pPr>
      <w:bookmarkStart w:id="166" w:name="_Toc506385015"/>
      <w:r>
        <w:t xml:space="preserve">Tabel </w:t>
      </w:r>
      <w:r>
        <w:fldChar w:fldCharType="begin"/>
      </w:r>
      <w:r>
        <w:instrText xml:space="preserve"> SEQ Tabel \* ARABIC </w:instrText>
      </w:r>
      <w:r>
        <w:fldChar w:fldCharType="separate"/>
      </w:r>
      <w:r w:rsidR="00A62A34">
        <w:rPr>
          <w:noProof/>
        </w:rPr>
        <w:t>46</w:t>
      </w:r>
      <w:r>
        <w:fldChar w:fldCharType="end"/>
      </w:r>
      <w:r w:rsidRPr="00DC0098">
        <w:rPr>
          <w:bCs w:val="0"/>
        </w:rPr>
        <w:t>: Conformarea cu cerintele BAT p</w:t>
      </w:r>
      <w:r>
        <w:rPr>
          <w:bCs w:val="0"/>
        </w:rPr>
        <w:t>rivind prevenirea/ reducerea mirosurilor</w:t>
      </w:r>
      <w:bookmarkEnd w:id="166"/>
    </w:p>
    <w:tbl>
      <w:tblPr>
        <w:tblStyle w:val="TableGrid"/>
        <w:tblW w:w="14580" w:type="dxa"/>
        <w:tblInd w:w="918" w:type="dxa"/>
        <w:tblLook w:val="04A0" w:firstRow="1" w:lastRow="0" w:firstColumn="1" w:lastColumn="0" w:noHBand="0" w:noVBand="1"/>
      </w:tblPr>
      <w:tblGrid>
        <w:gridCol w:w="990"/>
        <w:gridCol w:w="4770"/>
        <w:gridCol w:w="540"/>
        <w:gridCol w:w="3186"/>
        <w:gridCol w:w="684"/>
        <w:gridCol w:w="4410"/>
      </w:tblGrid>
      <w:tr w:rsidR="009C5CDE" w:rsidRPr="008D4BBE" w14:paraId="6609EF54" w14:textId="77777777" w:rsidTr="009C5CDE">
        <w:tc>
          <w:tcPr>
            <w:tcW w:w="990" w:type="dxa"/>
            <w:shd w:val="clear" w:color="auto" w:fill="D9D9D9" w:themeFill="background1" w:themeFillShade="D9"/>
          </w:tcPr>
          <w:p w14:paraId="48A41960" w14:textId="77777777" w:rsidR="00DC0098" w:rsidRDefault="00DC0098" w:rsidP="0025297E">
            <w:pPr>
              <w:jc w:val="center"/>
              <w:rPr>
                <w:b/>
                <w:bCs/>
              </w:rPr>
            </w:pPr>
          </w:p>
          <w:p w14:paraId="5A6E4FD7" w14:textId="77777777" w:rsidR="00DC0098" w:rsidRPr="008D4BBE" w:rsidRDefault="00DC0098" w:rsidP="0025297E">
            <w:pPr>
              <w:jc w:val="center"/>
              <w:rPr>
                <w:b/>
                <w:bCs/>
              </w:rPr>
            </w:pPr>
            <w:r w:rsidRPr="008D4BBE">
              <w:rPr>
                <w:b/>
                <w:bCs/>
              </w:rPr>
              <w:t>Index</w:t>
            </w:r>
          </w:p>
        </w:tc>
        <w:tc>
          <w:tcPr>
            <w:tcW w:w="4770" w:type="dxa"/>
            <w:shd w:val="clear" w:color="auto" w:fill="D9D9D9" w:themeFill="background1" w:themeFillShade="D9"/>
          </w:tcPr>
          <w:p w14:paraId="54F9CE62" w14:textId="77777777" w:rsidR="00DC0098" w:rsidRDefault="00DC0098" w:rsidP="0025297E">
            <w:pPr>
              <w:jc w:val="center"/>
              <w:rPr>
                <w:b/>
                <w:bCs/>
              </w:rPr>
            </w:pPr>
          </w:p>
          <w:p w14:paraId="0E6F794B" w14:textId="77777777" w:rsidR="00DC0098" w:rsidRPr="008D4BBE" w:rsidRDefault="00DC0098" w:rsidP="0025297E">
            <w:pPr>
              <w:jc w:val="center"/>
              <w:rPr>
                <w:b/>
                <w:bCs/>
              </w:rPr>
            </w:pPr>
            <w:r w:rsidRPr="008D4BBE">
              <w:rPr>
                <w:b/>
                <w:bCs/>
              </w:rPr>
              <w:t>BAT 12</w:t>
            </w:r>
          </w:p>
        </w:tc>
        <w:tc>
          <w:tcPr>
            <w:tcW w:w="3726" w:type="dxa"/>
            <w:gridSpan w:val="2"/>
            <w:shd w:val="clear" w:color="auto" w:fill="D9D9D9" w:themeFill="background1" w:themeFillShade="D9"/>
          </w:tcPr>
          <w:p w14:paraId="658CF71A" w14:textId="77777777" w:rsidR="00DC0098" w:rsidRDefault="00DC0098" w:rsidP="0025297E">
            <w:pPr>
              <w:jc w:val="center"/>
              <w:rPr>
                <w:b/>
                <w:bCs/>
              </w:rPr>
            </w:pPr>
          </w:p>
          <w:p w14:paraId="6BF09DDF" w14:textId="77777777" w:rsidR="00DC0098" w:rsidRPr="008D4BBE" w:rsidRDefault="00DC0098" w:rsidP="0025297E">
            <w:pPr>
              <w:jc w:val="center"/>
              <w:rPr>
                <w:b/>
                <w:bCs/>
              </w:rPr>
            </w:pPr>
            <w:r>
              <w:rPr>
                <w:b/>
                <w:bCs/>
              </w:rPr>
              <w:t>Aplicabilitate</w:t>
            </w:r>
          </w:p>
        </w:tc>
        <w:tc>
          <w:tcPr>
            <w:tcW w:w="5094" w:type="dxa"/>
            <w:gridSpan w:val="2"/>
            <w:shd w:val="clear" w:color="auto" w:fill="D9D9D9" w:themeFill="background1" w:themeFillShade="D9"/>
          </w:tcPr>
          <w:p w14:paraId="08E576C4" w14:textId="77777777" w:rsidR="00DC0098" w:rsidRPr="008D4BBE" w:rsidRDefault="00DC0098" w:rsidP="0025297E">
            <w:pPr>
              <w:jc w:val="center"/>
              <w:rPr>
                <w:b/>
                <w:bCs/>
              </w:rPr>
            </w:pPr>
            <w:r w:rsidRPr="008D4BBE">
              <w:rPr>
                <w:b/>
                <w:bCs/>
              </w:rPr>
              <w:t>Analiza conformarii/ Descrierea situatiei din ferma</w:t>
            </w:r>
          </w:p>
        </w:tc>
      </w:tr>
      <w:tr w:rsidR="00DC0098" w:rsidRPr="008D4BBE" w14:paraId="4DEE2496" w14:textId="77777777" w:rsidTr="009C5CDE">
        <w:tc>
          <w:tcPr>
            <w:tcW w:w="990" w:type="dxa"/>
          </w:tcPr>
          <w:p w14:paraId="262F5736" w14:textId="77777777" w:rsidR="00DC0098" w:rsidRPr="008D4BBE" w:rsidRDefault="00DC0098" w:rsidP="0025297E">
            <w:pPr>
              <w:rPr>
                <w:bCs/>
              </w:rPr>
            </w:pPr>
          </w:p>
        </w:tc>
        <w:tc>
          <w:tcPr>
            <w:tcW w:w="4770" w:type="dxa"/>
          </w:tcPr>
          <w:p w14:paraId="01318977" w14:textId="77777777" w:rsidR="00DC0098" w:rsidRPr="008D4BBE" w:rsidRDefault="00DC0098" w:rsidP="0025297E">
            <w:pPr>
              <w:rPr>
                <w:i/>
              </w:rPr>
            </w:pPr>
            <w:r w:rsidRPr="008D4BBE">
              <w:rPr>
                <w:i/>
              </w:rPr>
              <w:t xml:space="preserve">Pentru a preveni sau, atunci când acest lucru nu este posibil, pentru a reduce emisiile de mirosuri emanate de o fermă, BAT constau în elaborarea, punerea în aplicare și revizuirea periodică a unui </w:t>
            </w:r>
            <w:r w:rsidRPr="008D4BBE">
              <w:rPr>
                <w:i/>
                <w:u w:val="single"/>
              </w:rPr>
              <w:t>plan de gestionare a mirosurilor</w:t>
            </w:r>
            <w:r w:rsidRPr="008D4BBE">
              <w:rPr>
                <w:i/>
              </w:rPr>
              <w:t xml:space="preserve">, în cadrul sistemului de management de mediu (a se vedea BAT 1), care include următoarele elemente: </w:t>
            </w:r>
          </w:p>
          <w:p w14:paraId="64733B59"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protocol care conține acțiunile și calendarele corespunzătoare; </w:t>
            </w:r>
          </w:p>
          <w:p w14:paraId="33B8AA1D"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protocol pentru monitorizarea mirosurilor; </w:t>
            </w:r>
          </w:p>
          <w:p w14:paraId="4E62E53D" w14:textId="77777777" w:rsidR="00DC0098" w:rsidRPr="008D4BBE" w:rsidRDefault="00DC0098" w:rsidP="00B2553D">
            <w:pPr>
              <w:pStyle w:val="ListParagraph"/>
              <w:numPr>
                <w:ilvl w:val="0"/>
                <w:numId w:val="57"/>
              </w:numPr>
              <w:ind w:left="720"/>
              <w:rPr>
                <w:sz w:val="20"/>
                <w:szCs w:val="20"/>
              </w:rPr>
            </w:pPr>
            <w:r w:rsidRPr="008D4BBE">
              <w:rPr>
                <w:sz w:val="20"/>
                <w:szCs w:val="20"/>
              </w:rPr>
              <w:t>un protocol pentru răspunsul la cazurile identificate de neplăceri cauzate de mirosuri;</w:t>
            </w:r>
          </w:p>
          <w:p w14:paraId="430132AC"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program de prevenire și eliminare a mirosurilor conceput, de exemplu, pentru a identifica sursa (sursele), pentru a monitoriza emisiile de mirosuri (a se vedea BAT 26), pentru a caracteriza contribuțiile surselor și pentru a pune în aplicare măsuri de eliminare și/sau reducere; </w:t>
            </w:r>
          </w:p>
          <w:p w14:paraId="2001BE56"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o analiză a incidentelor anterioare în materie de mirosuri și a măsurilor de remediere a acestora și diseminarea cunoștințelor privind incidentele în materie de mirosuri. </w:t>
            </w:r>
          </w:p>
          <w:p w14:paraId="7DEFB883" w14:textId="77777777" w:rsidR="00DC0098" w:rsidRPr="008D4BBE" w:rsidRDefault="00DC0098" w:rsidP="0025297E">
            <w:pPr>
              <w:pStyle w:val="ListParagraph"/>
              <w:rPr>
                <w:sz w:val="20"/>
                <w:szCs w:val="20"/>
              </w:rPr>
            </w:pPr>
          </w:p>
          <w:p w14:paraId="118E265E" w14:textId="27CAFDB2" w:rsidR="00DC0098" w:rsidRPr="008D4BBE" w:rsidRDefault="00DC0098" w:rsidP="009C5CDE">
            <w:pPr>
              <w:ind w:left="0"/>
              <w:rPr>
                <w:bCs/>
              </w:rPr>
            </w:pPr>
            <w:r w:rsidRPr="00E011FD">
              <w:t>Monitorizarea aferentă este prevăzută în BAT 26.</w:t>
            </w:r>
          </w:p>
        </w:tc>
        <w:tc>
          <w:tcPr>
            <w:tcW w:w="3726" w:type="dxa"/>
            <w:gridSpan w:val="2"/>
          </w:tcPr>
          <w:p w14:paraId="1562B0A7" w14:textId="77777777" w:rsidR="00DC0098" w:rsidRPr="008D4BBE" w:rsidRDefault="00DC0098" w:rsidP="0025297E">
            <w:pPr>
              <w:rPr>
                <w:bCs/>
              </w:rPr>
            </w:pPr>
            <w:r w:rsidRPr="008D4BBE">
              <w:t xml:space="preserve">BAT 12 sunt aplicabile </w:t>
            </w:r>
            <w:r w:rsidRPr="008D4BBE">
              <w:rPr>
                <w:u w:val="single"/>
              </w:rPr>
              <w:t>numai</w:t>
            </w:r>
            <w:r w:rsidRPr="008D4BBE">
              <w:t xml:space="preserve"> în cazurile în care se preconizează și/sau s-au dovedit neplăceri cauzate de mirosuri la nivelul receptorilor sensibili.</w:t>
            </w:r>
          </w:p>
        </w:tc>
        <w:tc>
          <w:tcPr>
            <w:tcW w:w="5094" w:type="dxa"/>
            <w:gridSpan w:val="2"/>
          </w:tcPr>
          <w:p w14:paraId="061FBB9B" w14:textId="77777777" w:rsidR="00DC0098" w:rsidRPr="00E011FD" w:rsidRDefault="00DC0098" w:rsidP="0025297E">
            <w:pPr>
              <w:rPr>
                <w:bCs/>
              </w:rPr>
            </w:pPr>
            <w:r w:rsidRPr="00E011FD">
              <w:rPr>
                <w:bCs/>
              </w:rPr>
              <w:t>In perioada anterioara de autorizare integrate a fermei (2007-2017), nu s-au inregistrat plangeri/ reclamatii privind disconfortul generat de activitatile din ferma</w:t>
            </w:r>
            <w:r>
              <w:rPr>
                <w:bCs/>
              </w:rPr>
              <w:t>.</w:t>
            </w:r>
          </w:p>
          <w:p w14:paraId="0A6CE0FC" w14:textId="77777777" w:rsidR="00DC0098" w:rsidRPr="00E011FD" w:rsidRDefault="00DC0098" w:rsidP="0025297E">
            <w:pPr>
              <w:rPr>
                <w:bCs/>
              </w:rPr>
            </w:pPr>
          </w:p>
          <w:p w14:paraId="0DFFD574" w14:textId="77777777" w:rsidR="00DC0098" w:rsidRPr="00E011FD" w:rsidRDefault="00DC0098" w:rsidP="0025297E">
            <w:pPr>
              <w:rPr>
                <w:bCs/>
              </w:rPr>
            </w:pPr>
            <w:r w:rsidRPr="00E011FD">
              <w:rPr>
                <w:bCs/>
              </w:rPr>
              <w:t>În cazul înregistrării unei sesizări privind mirosul se va intocmi “Planul de gestionare a mirosurilor” care va cuprinde masuri, printre care:</w:t>
            </w:r>
          </w:p>
          <w:p w14:paraId="2AAC7592" w14:textId="77777777" w:rsidR="00DC0098" w:rsidRPr="00E011FD" w:rsidRDefault="00DC0098" w:rsidP="0025297E">
            <w:pPr>
              <w:rPr>
                <w:bCs/>
              </w:rPr>
            </w:pPr>
          </w:p>
          <w:p w14:paraId="35271EE2" w14:textId="77777777" w:rsidR="00DC0098" w:rsidRPr="00E011FD" w:rsidRDefault="00DC0098" w:rsidP="00B2553D">
            <w:pPr>
              <w:pStyle w:val="ListParagraph"/>
              <w:numPr>
                <w:ilvl w:val="0"/>
                <w:numId w:val="58"/>
              </w:numPr>
              <w:rPr>
                <w:bCs/>
                <w:sz w:val="20"/>
                <w:szCs w:val="20"/>
              </w:rPr>
            </w:pPr>
            <w:r w:rsidRPr="00E011FD">
              <w:rPr>
                <w:bCs/>
                <w:sz w:val="20"/>
                <w:szCs w:val="20"/>
              </w:rPr>
              <w:t>se verifică sursa (ferma sau activitatea de fertilizare)</w:t>
            </w:r>
          </w:p>
          <w:p w14:paraId="38D88A76" w14:textId="77777777" w:rsidR="00DC0098" w:rsidRPr="00E011FD" w:rsidRDefault="00DC0098" w:rsidP="00B2553D">
            <w:pPr>
              <w:pStyle w:val="ListParagraph"/>
              <w:numPr>
                <w:ilvl w:val="0"/>
                <w:numId w:val="58"/>
              </w:numPr>
              <w:rPr>
                <w:bCs/>
                <w:sz w:val="20"/>
                <w:szCs w:val="20"/>
              </w:rPr>
            </w:pPr>
            <w:r w:rsidRPr="00E011FD">
              <w:rPr>
                <w:bCs/>
                <w:sz w:val="20"/>
                <w:szCs w:val="20"/>
              </w:rPr>
              <w:t xml:space="preserve">se verifică dacă aplicarea fertilizantului s-a realizat conform Planului de fertilizare </w:t>
            </w:r>
          </w:p>
          <w:p w14:paraId="664499D8" w14:textId="77777777" w:rsidR="00DC0098" w:rsidRPr="00E011FD" w:rsidRDefault="00DC0098" w:rsidP="00B2553D">
            <w:pPr>
              <w:pStyle w:val="ListParagraph"/>
              <w:numPr>
                <w:ilvl w:val="0"/>
                <w:numId w:val="58"/>
              </w:numPr>
              <w:rPr>
                <w:bCs/>
                <w:sz w:val="20"/>
                <w:szCs w:val="20"/>
              </w:rPr>
            </w:pPr>
            <w:r w:rsidRPr="00E011FD">
              <w:rPr>
                <w:bCs/>
                <w:sz w:val="20"/>
                <w:szCs w:val="20"/>
              </w:rPr>
              <w:t>se verifică activitatea prestatorului</w:t>
            </w:r>
          </w:p>
          <w:p w14:paraId="70CEF085" w14:textId="77777777" w:rsidR="00DC0098" w:rsidRPr="00E011FD" w:rsidRDefault="00DC0098" w:rsidP="00B2553D">
            <w:pPr>
              <w:pStyle w:val="ListParagraph"/>
              <w:numPr>
                <w:ilvl w:val="0"/>
                <w:numId w:val="58"/>
              </w:numPr>
              <w:rPr>
                <w:bCs/>
                <w:sz w:val="20"/>
                <w:szCs w:val="20"/>
              </w:rPr>
            </w:pPr>
            <w:r w:rsidRPr="00E011FD">
              <w:rPr>
                <w:bCs/>
                <w:sz w:val="20"/>
                <w:szCs w:val="20"/>
              </w:rPr>
              <w:t>se stabilesc măsuri suplimentare pentru reducerea mirosului faţă de cele aplicate deja, dacă sesizarea este justificată.</w:t>
            </w:r>
          </w:p>
        </w:tc>
      </w:tr>
      <w:tr w:rsidR="009C5CDE" w:rsidRPr="00C4025E" w14:paraId="4C68EA05" w14:textId="77777777" w:rsidTr="009C5CDE">
        <w:tc>
          <w:tcPr>
            <w:tcW w:w="990" w:type="dxa"/>
            <w:vMerge w:val="restart"/>
            <w:shd w:val="clear" w:color="auto" w:fill="D9D9D9" w:themeFill="background1" w:themeFillShade="D9"/>
          </w:tcPr>
          <w:p w14:paraId="10FCB9E4" w14:textId="77777777" w:rsidR="009C5CDE" w:rsidRDefault="009C5CDE" w:rsidP="0025297E">
            <w:pPr>
              <w:pStyle w:val="ListParagraph"/>
              <w:ind w:left="0"/>
              <w:jc w:val="center"/>
              <w:rPr>
                <w:b/>
              </w:rPr>
            </w:pPr>
          </w:p>
          <w:p w14:paraId="4A7422AA" w14:textId="77777777" w:rsidR="009C5CDE" w:rsidRPr="00C4025E" w:rsidRDefault="009C5CDE" w:rsidP="0025297E">
            <w:pPr>
              <w:pStyle w:val="ListParagraph"/>
              <w:ind w:left="0"/>
              <w:jc w:val="center"/>
              <w:rPr>
                <w:b/>
              </w:rPr>
            </w:pPr>
            <w:r w:rsidRPr="00C4025E">
              <w:rPr>
                <w:b/>
              </w:rPr>
              <w:t>Index</w:t>
            </w:r>
          </w:p>
        </w:tc>
        <w:tc>
          <w:tcPr>
            <w:tcW w:w="9180" w:type="dxa"/>
            <w:gridSpan w:val="4"/>
            <w:shd w:val="clear" w:color="auto" w:fill="D9D9D9" w:themeFill="background1" w:themeFillShade="D9"/>
          </w:tcPr>
          <w:p w14:paraId="6462AE7E" w14:textId="77777777" w:rsidR="009C5CDE" w:rsidRPr="00B26B56" w:rsidRDefault="009C5CDE" w:rsidP="0025297E">
            <w:pPr>
              <w:rPr>
                <w:b/>
              </w:rPr>
            </w:pPr>
            <w:r w:rsidRPr="00B26B56">
              <w:rPr>
                <w:b/>
              </w:rPr>
              <w:t>BAT 13.</w:t>
            </w:r>
          </w:p>
          <w:p w14:paraId="38CD16B4" w14:textId="77777777" w:rsidR="009C5CDE" w:rsidRPr="00B26B56" w:rsidRDefault="009C5CDE" w:rsidP="0025297E">
            <w:pPr>
              <w:rPr>
                <w:b/>
              </w:rPr>
            </w:pPr>
            <w:r w:rsidRPr="00B26B56">
              <w:rPr>
                <w:i/>
              </w:rPr>
              <w:t>Pentru a preveni sau, în cazul în care nu este posibil, pentru a reduce emisiile de mirosuri și/sau impactul mirosurilor provenite de la o fermă, BAT constau în utilizarea unei combinații a tehnicilor indicate mai jos.</w:t>
            </w:r>
          </w:p>
        </w:tc>
        <w:tc>
          <w:tcPr>
            <w:tcW w:w="4410" w:type="dxa"/>
            <w:vMerge w:val="restart"/>
            <w:shd w:val="clear" w:color="auto" w:fill="D9D9D9" w:themeFill="background1" w:themeFillShade="D9"/>
          </w:tcPr>
          <w:p w14:paraId="2EECC5B1" w14:textId="77777777" w:rsidR="009C5CDE" w:rsidRDefault="009C5CDE" w:rsidP="0025297E">
            <w:pPr>
              <w:pStyle w:val="ListParagraph"/>
              <w:ind w:left="0"/>
              <w:jc w:val="center"/>
              <w:rPr>
                <w:b/>
              </w:rPr>
            </w:pPr>
            <w:r w:rsidRPr="008D4BBE">
              <w:rPr>
                <w:b/>
                <w:bCs/>
              </w:rPr>
              <w:t>Analiza conformarii/ Descrierea situatiei din ferma</w:t>
            </w:r>
          </w:p>
        </w:tc>
      </w:tr>
      <w:tr w:rsidR="009C5CDE" w:rsidRPr="00C4025E" w14:paraId="34AE82E0" w14:textId="77777777" w:rsidTr="009C5CDE">
        <w:tc>
          <w:tcPr>
            <w:tcW w:w="990" w:type="dxa"/>
            <w:vMerge/>
            <w:shd w:val="clear" w:color="auto" w:fill="D9D9D9" w:themeFill="background1" w:themeFillShade="D9"/>
          </w:tcPr>
          <w:p w14:paraId="6FE6B009" w14:textId="77777777" w:rsidR="009C5CDE" w:rsidRPr="00C4025E" w:rsidRDefault="009C5CDE" w:rsidP="0025297E">
            <w:pPr>
              <w:pStyle w:val="ListParagraph"/>
              <w:ind w:left="0"/>
              <w:jc w:val="center"/>
              <w:rPr>
                <w:b/>
              </w:rPr>
            </w:pPr>
          </w:p>
        </w:tc>
        <w:tc>
          <w:tcPr>
            <w:tcW w:w="5310" w:type="dxa"/>
            <w:gridSpan w:val="2"/>
            <w:shd w:val="clear" w:color="auto" w:fill="D9D9D9" w:themeFill="background1" w:themeFillShade="D9"/>
          </w:tcPr>
          <w:p w14:paraId="7FFC2A86" w14:textId="77777777" w:rsidR="009C5CDE" w:rsidRPr="00C4025E" w:rsidRDefault="009C5CDE" w:rsidP="0025297E">
            <w:pPr>
              <w:pStyle w:val="ListParagraph"/>
              <w:ind w:left="0"/>
              <w:jc w:val="center"/>
              <w:rPr>
                <w:b/>
              </w:rPr>
            </w:pPr>
            <w:r w:rsidRPr="00C4025E">
              <w:rPr>
                <w:b/>
              </w:rPr>
              <w:t xml:space="preserve">Tehnica </w:t>
            </w:r>
          </w:p>
        </w:tc>
        <w:tc>
          <w:tcPr>
            <w:tcW w:w="3870" w:type="dxa"/>
            <w:gridSpan w:val="2"/>
            <w:shd w:val="clear" w:color="auto" w:fill="D9D9D9" w:themeFill="background1" w:themeFillShade="D9"/>
          </w:tcPr>
          <w:p w14:paraId="07F84E32" w14:textId="77777777" w:rsidR="009C5CDE" w:rsidRPr="00C4025E" w:rsidRDefault="009C5CDE" w:rsidP="0025297E">
            <w:pPr>
              <w:pStyle w:val="ListParagraph"/>
              <w:ind w:left="0"/>
              <w:jc w:val="center"/>
              <w:rPr>
                <w:b/>
              </w:rPr>
            </w:pPr>
            <w:r w:rsidRPr="00C4025E">
              <w:rPr>
                <w:b/>
              </w:rPr>
              <w:t>Aplicabilitate</w:t>
            </w:r>
          </w:p>
        </w:tc>
        <w:tc>
          <w:tcPr>
            <w:tcW w:w="4410" w:type="dxa"/>
            <w:vMerge/>
            <w:shd w:val="clear" w:color="auto" w:fill="D9D9D9" w:themeFill="background1" w:themeFillShade="D9"/>
          </w:tcPr>
          <w:p w14:paraId="5BDC7CD9" w14:textId="77777777" w:rsidR="009C5CDE" w:rsidRPr="00C4025E" w:rsidRDefault="009C5CDE" w:rsidP="0025297E">
            <w:pPr>
              <w:pStyle w:val="ListParagraph"/>
              <w:ind w:left="0"/>
              <w:jc w:val="center"/>
              <w:rPr>
                <w:b/>
              </w:rPr>
            </w:pPr>
          </w:p>
        </w:tc>
      </w:tr>
      <w:tr w:rsidR="009C5CDE" w:rsidRPr="00BA6381" w14:paraId="3F197105" w14:textId="77777777" w:rsidTr="009C5CDE">
        <w:tc>
          <w:tcPr>
            <w:tcW w:w="990" w:type="dxa"/>
          </w:tcPr>
          <w:p w14:paraId="25DF9063" w14:textId="77777777" w:rsidR="009C5CDE" w:rsidRPr="00BA6381" w:rsidRDefault="009C5CDE" w:rsidP="0025297E">
            <w:pPr>
              <w:pStyle w:val="ListParagraph"/>
              <w:ind w:left="0"/>
              <w:rPr>
                <w:sz w:val="20"/>
                <w:szCs w:val="20"/>
              </w:rPr>
            </w:pPr>
            <w:r w:rsidRPr="00BA6381">
              <w:rPr>
                <w:sz w:val="20"/>
                <w:szCs w:val="20"/>
              </w:rPr>
              <w:lastRenderedPageBreak/>
              <w:t>a.</w:t>
            </w:r>
          </w:p>
        </w:tc>
        <w:tc>
          <w:tcPr>
            <w:tcW w:w="5310" w:type="dxa"/>
            <w:gridSpan w:val="2"/>
          </w:tcPr>
          <w:p w14:paraId="0CB2E49C" w14:textId="77777777" w:rsidR="009C5CDE" w:rsidRPr="00BA6381" w:rsidRDefault="009C5CDE" w:rsidP="0025297E">
            <w:pPr>
              <w:pStyle w:val="ListParagraph"/>
              <w:ind w:left="0"/>
              <w:rPr>
                <w:sz w:val="20"/>
                <w:szCs w:val="20"/>
              </w:rPr>
            </w:pPr>
            <w:r w:rsidRPr="00BA6381">
              <w:rPr>
                <w:sz w:val="20"/>
                <w:szCs w:val="20"/>
              </w:rPr>
              <w:t>Asigurarea unei distanțe adecvate între fermă/instalație și receptorii sensibili.</w:t>
            </w:r>
          </w:p>
        </w:tc>
        <w:tc>
          <w:tcPr>
            <w:tcW w:w="3870" w:type="dxa"/>
            <w:gridSpan w:val="2"/>
          </w:tcPr>
          <w:p w14:paraId="45F8E274" w14:textId="77777777" w:rsidR="009C5CDE" w:rsidRPr="00BA6381" w:rsidRDefault="009C5CDE" w:rsidP="0025297E">
            <w:pPr>
              <w:pStyle w:val="ListParagraph"/>
              <w:ind w:left="0"/>
              <w:rPr>
                <w:sz w:val="20"/>
                <w:szCs w:val="20"/>
              </w:rPr>
            </w:pPr>
            <w:r w:rsidRPr="00BA6381">
              <w:rPr>
                <w:sz w:val="20"/>
                <w:szCs w:val="20"/>
              </w:rPr>
              <w:t>Este posibil să nu fie general aplicabilă instalațiilor/ fermelor existente.</w:t>
            </w:r>
          </w:p>
        </w:tc>
        <w:tc>
          <w:tcPr>
            <w:tcW w:w="4410" w:type="dxa"/>
          </w:tcPr>
          <w:p w14:paraId="7814554D" w14:textId="77777777" w:rsidR="009C5CDE" w:rsidRPr="00E011FD" w:rsidRDefault="009C5CDE" w:rsidP="0025297E">
            <w:pPr>
              <w:pStyle w:val="ListParagraph"/>
              <w:ind w:left="0"/>
              <w:rPr>
                <w:sz w:val="20"/>
                <w:szCs w:val="20"/>
              </w:rPr>
            </w:pPr>
            <w:r w:rsidRPr="00E011FD">
              <w:rPr>
                <w:sz w:val="20"/>
                <w:szCs w:val="20"/>
              </w:rPr>
              <w:t xml:space="preserve">Fermă existentă. Distantele minime de protecţie sanitară stabilite prin Ordinul MS nr. 119/2014 fata de receptorii sensibili sunt respectate. </w:t>
            </w:r>
          </w:p>
        </w:tc>
      </w:tr>
      <w:tr w:rsidR="009C5CDE" w:rsidRPr="00BA6381" w14:paraId="4F7CDE98" w14:textId="77777777" w:rsidTr="009C5CDE">
        <w:tc>
          <w:tcPr>
            <w:tcW w:w="990" w:type="dxa"/>
          </w:tcPr>
          <w:p w14:paraId="4E11A502" w14:textId="77777777" w:rsidR="009C5CDE" w:rsidRPr="00BA6381" w:rsidRDefault="009C5CDE" w:rsidP="0025297E">
            <w:pPr>
              <w:pStyle w:val="ListParagraph"/>
              <w:ind w:left="0"/>
              <w:rPr>
                <w:sz w:val="20"/>
                <w:szCs w:val="20"/>
              </w:rPr>
            </w:pPr>
            <w:r w:rsidRPr="00BA6381">
              <w:rPr>
                <w:sz w:val="20"/>
                <w:szCs w:val="20"/>
              </w:rPr>
              <w:t>b.</w:t>
            </w:r>
          </w:p>
        </w:tc>
        <w:tc>
          <w:tcPr>
            <w:tcW w:w="5310" w:type="dxa"/>
            <w:gridSpan w:val="2"/>
          </w:tcPr>
          <w:p w14:paraId="15F40F8D" w14:textId="77777777" w:rsidR="009C5CDE" w:rsidRPr="00BA6381" w:rsidRDefault="009C5CDE" w:rsidP="0025297E">
            <w:pPr>
              <w:pStyle w:val="ListParagraph"/>
              <w:ind w:left="0"/>
              <w:rPr>
                <w:sz w:val="20"/>
                <w:szCs w:val="20"/>
              </w:rPr>
            </w:pPr>
            <w:r w:rsidRPr="00BA6381">
              <w:rPr>
                <w:sz w:val="20"/>
                <w:szCs w:val="20"/>
              </w:rPr>
              <w:t>Utilizarea unui sistem de adăposturi care pune în aplicare unul dintre următoarele principii sau o combinație a acestora: — menținerea animalelor și a suprafețelor uscate și curate (de exemplu evitarea scurgerilor de furaje, evitarea prezenței dejecțiilor animaliere în zonele de odihnă sau pe podelele parțial acoperite cu grătare); — reducerea suprafeței emițătoare a dejecțiilor animaliere (de exemplu grătare de metal sau plastic, canale cu o suprafață redusă expusă la dejecțiile animaliere); —evacuarea frecventă a dejecțiilor animaliere către un depozit de dejecții animaliere (acoperit) situat în exterior; — reducerea temperaturii dejecțiilor animaliere (de exemplu prin răcirea dejecțiilor animaliere) și a temperaturii mediului interior; —scăderea fluxului și a vitezei aerului pe suprafața dejecțiilor animaliere; —menținerea așternutului uscat și în condiții aerobe în sistemele cu așternut.</w:t>
            </w:r>
          </w:p>
        </w:tc>
        <w:tc>
          <w:tcPr>
            <w:tcW w:w="3870" w:type="dxa"/>
            <w:gridSpan w:val="2"/>
          </w:tcPr>
          <w:p w14:paraId="4F05552F" w14:textId="77777777" w:rsidR="009C5CDE" w:rsidRPr="00BA6381" w:rsidRDefault="009C5CDE" w:rsidP="0025297E">
            <w:pPr>
              <w:pStyle w:val="ListParagraph"/>
              <w:ind w:left="0"/>
              <w:rPr>
                <w:sz w:val="20"/>
                <w:szCs w:val="20"/>
              </w:rPr>
            </w:pPr>
            <w:r w:rsidRPr="00BA6381">
              <w:rPr>
                <w:sz w:val="20"/>
                <w:szCs w:val="20"/>
              </w:rPr>
              <w:t>Scăderea temperaturii mediului interior, a fluxului și a vitezei aerului pot să nu fie aplicabile din considerente care țin de bunăstarea animalelor. Evacuarea dejecțiilor lichide prin spălarea sub presiune nu este aplicabilă fermelor de porcine situate în apropierea receptorilor sensibili din cauza mirosurilor puternice. A se vedea aplicabilitatea BAT 30, BAT 31, BAT 32, BAT 33 și BAT 34 în ceea ce privește adăposturile pentru animale.</w:t>
            </w:r>
          </w:p>
        </w:tc>
        <w:tc>
          <w:tcPr>
            <w:tcW w:w="4410" w:type="dxa"/>
          </w:tcPr>
          <w:p w14:paraId="1AA1D86C" w14:textId="77777777" w:rsidR="009C5CDE" w:rsidRDefault="009C5CDE" w:rsidP="0025297E">
            <w:pPr>
              <w:pStyle w:val="ListParagraph"/>
              <w:ind w:left="0"/>
              <w:rPr>
                <w:sz w:val="20"/>
                <w:szCs w:val="20"/>
              </w:rPr>
            </w:pPr>
          </w:p>
          <w:p w14:paraId="4DF873BC" w14:textId="77777777" w:rsidR="009C5CDE" w:rsidRPr="00B26B56" w:rsidRDefault="009C5CDE" w:rsidP="0025297E">
            <w:pPr>
              <w:pStyle w:val="ListParagraph"/>
              <w:ind w:left="0"/>
              <w:rPr>
                <w:sz w:val="20"/>
                <w:szCs w:val="20"/>
              </w:rPr>
            </w:pPr>
          </w:p>
        </w:tc>
      </w:tr>
      <w:tr w:rsidR="009C5CDE" w:rsidRPr="00BA6381" w14:paraId="57FAD254" w14:textId="77777777" w:rsidTr="009C5CDE">
        <w:tc>
          <w:tcPr>
            <w:tcW w:w="990" w:type="dxa"/>
          </w:tcPr>
          <w:p w14:paraId="04744B42" w14:textId="77777777" w:rsidR="009C5CDE" w:rsidRPr="00BA6381" w:rsidRDefault="009C5CDE" w:rsidP="0025297E">
            <w:pPr>
              <w:pStyle w:val="ListParagraph"/>
              <w:ind w:left="0"/>
              <w:rPr>
                <w:sz w:val="20"/>
                <w:szCs w:val="20"/>
              </w:rPr>
            </w:pPr>
            <w:r w:rsidRPr="00BA6381">
              <w:rPr>
                <w:sz w:val="20"/>
                <w:szCs w:val="20"/>
              </w:rPr>
              <w:t>c.</w:t>
            </w:r>
          </w:p>
        </w:tc>
        <w:tc>
          <w:tcPr>
            <w:tcW w:w="5310" w:type="dxa"/>
            <w:gridSpan w:val="2"/>
          </w:tcPr>
          <w:p w14:paraId="7C77D4E0" w14:textId="77777777" w:rsidR="009C5CDE" w:rsidRPr="00273F5C" w:rsidRDefault="009C5CDE" w:rsidP="0025297E">
            <w:pPr>
              <w:pStyle w:val="ListParagraph"/>
              <w:ind w:left="0"/>
              <w:rPr>
                <w:sz w:val="20"/>
                <w:szCs w:val="20"/>
              </w:rPr>
            </w:pPr>
            <w:r w:rsidRPr="00273F5C">
              <w:rPr>
                <w:sz w:val="20"/>
                <w:szCs w:val="20"/>
              </w:rPr>
              <w:t xml:space="preserve">Optimizarea condițiilor de evacuare a aerului din adăposturile pentru animale prin utilizarea uneia dintre următoarele tehnici sau a unei combinații a acestora: </w:t>
            </w:r>
          </w:p>
          <w:p w14:paraId="1C2E9488" w14:textId="77777777" w:rsidR="009C5CDE" w:rsidRPr="00273F5C" w:rsidRDefault="009C5CDE" w:rsidP="0025297E">
            <w:pPr>
              <w:pStyle w:val="ListParagraph"/>
              <w:ind w:left="0"/>
              <w:rPr>
                <w:sz w:val="20"/>
                <w:szCs w:val="20"/>
              </w:rPr>
            </w:pPr>
            <w:r w:rsidRPr="00273F5C">
              <w:rPr>
                <w:sz w:val="20"/>
                <w:szCs w:val="20"/>
              </w:rPr>
              <w:t xml:space="preserve">—creșterea înălțimii la care este amplasat orificiul de evacuare (de exemplu evacuarea aerului deasupra nivelului acoperișului, coșuri, devierea aerului evacuat prin coama acoperișului, și nu prin partea inferioară a pereților); </w:t>
            </w:r>
          </w:p>
          <w:p w14:paraId="4204E253" w14:textId="77777777" w:rsidR="009C5CDE" w:rsidRPr="00273F5C" w:rsidRDefault="009C5CDE" w:rsidP="0025297E">
            <w:pPr>
              <w:pStyle w:val="ListParagraph"/>
              <w:ind w:left="0"/>
              <w:rPr>
                <w:sz w:val="20"/>
                <w:szCs w:val="20"/>
              </w:rPr>
            </w:pPr>
            <w:r w:rsidRPr="00273F5C">
              <w:rPr>
                <w:sz w:val="20"/>
                <w:szCs w:val="20"/>
              </w:rPr>
              <w:t xml:space="preserve">—creșterea vitezei de ventilație a orificiului vertical de ventilație; </w:t>
            </w:r>
          </w:p>
          <w:p w14:paraId="506B577A" w14:textId="77777777" w:rsidR="009C5CDE" w:rsidRPr="00273F5C" w:rsidRDefault="009C5CDE" w:rsidP="0025297E">
            <w:pPr>
              <w:pStyle w:val="ListParagraph"/>
              <w:ind w:left="0"/>
              <w:rPr>
                <w:sz w:val="20"/>
                <w:szCs w:val="20"/>
              </w:rPr>
            </w:pPr>
            <w:r w:rsidRPr="00273F5C">
              <w:rPr>
                <w:sz w:val="20"/>
                <w:szCs w:val="20"/>
              </w:rPr>
              <w:t xml:space="preserve">—amplasarea eficientă a barierelor externe pentru a crea turbulențe ale fluxului de aer aflat în mișcare (de exemplu vegetație); </w:t>
            </w:r>
          </w:p>
          <w:p w14:paraId="4107CE8B" w14:textId="77777777" w:rsidR="009C5CDE" w:rsidRPr="00273F5C" w:rsidRDefault="009C5CDE" w:rsidP="0025297E">
            <w:pPr>
              <w:pStyle w:val="ListParagraph"/>
              <w:ind w:left="0"/>
              <w:rPr>
                <w:sz w:val="20"/>
                <w:szCs w:val="20"/>
              </w:rPr>
            </w:pPr>
            <w:r w:rsidRPr="00273F5C">
              <w:rPr>
                <w:sz w:val="20"/>
                <w:szCs w:val="20"/>
              </w:rPr>
              <w:t xml:space="preserve">—adăugarea unor acoperitori deflectoare în orificiile de evacuare amplasate în partea inferioară a pereților pentru a devia aerul evacuat către sol; </w:t>
            </w:r>
          </w:p>
          <w:p w14:paraId="638B8190" w14:textId="77777777" w:rsidR="009C5CDE" w:rsidRPr="00273F5C" w:rsidRDefault="009C5CDE" w:rsidP="0025297E">
            <w:pPr>
              <w:pStyle w:val="ListParagraph"/>
              <w:ind w:left="0"/>
              <w:rPr>
                <w:sz w:val="20"/>
                <w:szCs w:val="20"/>
              </w:rPr>
            </w:pPr>
            <w:r w:rsidRPr="00273F5C">
              <w:rPr>
                <w:sz w:val="20"/>
                <w:szCs w:val="20"/>
              </w:rPr>
              <w:t xml:space="preserve">— devierea aerului evacuat către părțile laterale ale adăpostului care sunt orientate în direcția opusă receptorului sensibil; </w:t>
            </w:r>
          </w:p>
          <w:p w14:paraId="79F64DB2" w14:textId="77777777" w:rsidR="009C5CDE" w:rsidRPr="00273F5C" w:rsidRDefault="009C5CDE" w:rsidP="0025297E">
            <w:pPr>
              <w:pStyle w:val="ListParagraph"/>
              <w:ind w:left="0"/>
              <w:rPr>
                <w:sz w:val="20"/>
                <w:szCs w:val="20"/>
              </w:rPr>
            </w:pPr>
            <w:r w:rsidRPr="00273F5C">
              <w:rPr>
                <w:sz w:val="20"/>
                <w:szCs w:val="20"/>
              </w:rPr>
              <w:t>— alinierea axei coamei acoperișului unei clădiri ventilate natural transversal față de direcția predominantă a vântului.</w:t>
            </w:r>
          </w:p>
        </w:tc>
        <w:tc>
          <w:tcPr>
            <w:tcW w:w="3870" w:type="dxa"/>
            <w:gridSpan w:val="2"/>
          </w:tcPr>
          <w:p w14:paraId="790FA471" w14:textId="77777777" w:rsidR="009C5CDE" w:rsidRPr="00273F5C" w:rsidRDefault="009C5CDE" w:rsidP="0025297E">
            <w:pPr>
              <w:pStyle w:val="ListParagraph"/>
              <w:ind w:left="0"/>
              <w:rPr>
                <w:sz w:val="20"/>
                <w:szCs w:val="20"/>
              </w:rPr>
            </w:pPr>
            <w:r w:rsidRPr="00273F5C">
              <w:rPr>
                <w:sz w:val="20"/>
                <w:szCs w:val="20"/>
              </w:rPr>
              <w:t>Alinierea axei coamei acoperișului nu este aplicabilă instalațiilor existente.</w:t>
            </w:r>
          </w:p>
        </w:tc>
        <w:tc>
          <w:tcPr>
            <w:tcW w:w="4410" w:type="dxa"/>
          </w:tcPr>
          <w:p w14:paraId="682469C6" w14:textId="77777777" w:rsidR="009C5CDE" w:rsidRPr="00273F5C" w:rsidRDefault="009C5CDE" w:rsidP="0025297E">
            <w:pPr>
              <w:pStyle w:val="ListParagraph"/>
              <w:ind w:left="0"/>
              <w:rPr>
                <w:sz w:val="20"/>
                <w:szCs w:val="20"/>
              </w:rPr>
            </w:pPr>
            <w:r>
              <w:rPr>
                <w:sz w:val="20"/>
                <w:szCs w:val="20"/>
              </w:rPr>
              <w:t xml:space="preserve">Gurile de evacuare ale sistemului de ventilatie sunt la 0,9 m deasupra coamei acoperisurilor. </w:t>
            </w:r>
          </w:p>
        </w:tc>
      </w:tr>
      <w:tr w:rsidR="009C5CDE" w:rsidRPr="00BA6381" w14:paraId="3BDD5793" w14:textId="77777777" w:rsidTr="009C5CDE">
        <w:tc>
          <w:tcPr>
            <w:tcW w:w="990" w:type="dxa"/>
          </w:tcPr>
          <w:p w14:paraId="4C63D4F4" w14:textId="77777777" w:rsidR="009C5CDE" w:rsidRPr="00BA6381" w:rsidRDefault="009C5CDE" w:rsidP="0025297E">
            <w:pPr>
              <w:pStyle w:val="ListParagraph"/>
              <w:ind w:left="0"/>
              <w:rPr>
                <w:sz w:val="20"/>
                <w:szCs w:val="20"/>
              </w:rPr>
            </w:pPr>
            <w:r w:rsidRPr="00BA6381">
              <w:rPr>
                <w:sz w:val="20"/>
                <w:szCs w:val="20"/>
              </w:rPr>
              <w:lastRenderedPageBreak/>
              <w:t>d.</w:t>
            </w:r>
          </w:p>
        </w:tc>
        <w:tc>
          <w:tcPr>
            <w:tcW w:w="5310" w:type="dxa"/>
            <w:gridSpan w:val="2"/>
          </w:tcPr>
          <w:p w14:paraId="2CED78D2" w14:textId="77777777" w:rsidR="009C5CDE" w:rsidRPr="00BA6381" w:rsidRDefault="009C5CDE" w:rsidP="0025297E">
            <w:pPr>
              <w:pStyle w:val="ListParagraph"/>
              <w:ind w:left="0"/>
              <w:rPr>
                <w:sz w:val="20"/>
                <w:szCs w:val="20"/>
              </w:rPr>
            </w:pPr>
            <w:r w:rsidRPr="00BA6381">
              <w:rPr>
                <w:sz w:val="20"/>
                <w:szCs w:val="20"/>
              </w:rPr>
              <w:t xml:space="preserve">Utilizarea unui sistem de purificare a aerului, cum ar fi: </w:t>
            </w:r>
          </w:p>
          <w:p w14:paraId="2D40E483" w14:textId="77777777" w:rsidR="009C5CDE" w:rsidRPr="00BA6381" w:rsidRDefault="009C5CDE" w:rsidP="0025297E">
            <w:pPr>
              <w:pStyle w:val="ListParagraph"/>
              <w:ind w:left="0"/>
              <w:rPr>
                <w:sz w:val="20"/>
                <w:szCs w:val="20"/>
              </w:rPr>
            </w:pPr>
            <w:r w:rsidRPr="00BA6381">
              <w:rPr>
                <w:sz w:val="20"/>
                <w:szCs w:val="20"/>
              </w:rPr>
              <w:t xml:space="preserve">1. epurator biologic (sau filtru „biotrickling”); </w:t>
            </w:r>
          </w:p>
          <w:p w14:paraId="2D8B2F5C" w14:textId="77777777" w:rsidR="009C5CDE" w:rsidRPr="00BA6381" w:rsidRDefault="009C5CDE" w:rsidP="0025297E">
            <w:pPr>
              <w:pStyle w:val="ListParagraph"/>
              <w:ind w:left="0"/>
              <w:rPr>
                <w:sz w:val="20"/>
                <w:szCs w:val="20"/>
              </w:rPr>
            </w:pPr>
            <w:r w:rsidRPr="00BA6381">
              <w:rPr>
                <w:sz w:val="20"/>
                <w:szCs w:val="20"/>
              </w:rPr>
              <w:t xml:space="preserve">2. biofiltru: </w:t>
            </w:r>
          </w:p>
          <w:p w14:paraId="4FA4B7FC" w14:textId="77777777" w:rsidR="009C5CDE" w:rsidRPr="00BA6381" w:rsidRDefault="009C5CDE" w:rsidP="0025297E">
            <w:pPr>
              <w:pStyle w:val="ListParagraph"/>
              <w:ind w:left="0"/>
              <w:rPr>
                <w:sz w:val="20"/>
                <w:szCs w:val="20"/>
              </w:rPr>
            </w:pPr>
            <w:r w:rsidRPr="00BA6381">
              <w:rPr>
                <w:sz w:val="20"/>
                <w:szCs w:val="20"/>
              </w:rPr>
              <w:t>3. sistem de purificare a aerului în două sau trei etape.</w:t>
            </w:r>
          </w:p>
        </w:tc>
        <w:tc>
          <w:tcPr>
            <w:tcW w:w="3870" w:type="dxa"/>
            <w:gridSpan w:val="2"/>
          </w:tcPr>
          <w:p w14:paraId="7D331709" w14:textId="77777777" w:rsidR="009C5CDE" w:rsidRPr="00BA6381" w:rsidRDefault="009C5CDE" w:rsidP="0025297E">
            <w:pPr>
              <w:pStyle w:val="ListParagraph"/>
              <w:ind w:left="0"/>
              <w:rPr>
                <w:sz w:val="20"/>
                <w:szCs w:val="20"/>
              </w:rPr>
            </w:pPr>
            <w:r w:rsidRPr="00BA6381">
              <w:rPr>
                <w:sz w:val="20"/>
                <w:szCs w:val="20"/>
              </w:rPr>
              <w:t>Este posibil ca această tehnică să nu fie general aplicabilă din cauza costurilor ridicate de punere în aplicare. Aplicabilă instalațiilor existente numai în cazul în care se utilizează un sistem de ventilație centralizat. Un biofiltru este aplicabil numai instalațiilor pe bază de dejecții lichide. Pentru un biofiltru, este necesar un spațiu suficient în afara adăpostului destinat animalelor în vederea instalării ansamblurilor de filtre.</w:t>
            </w:r>
          </w:p>
        </w:tc>
        <w:tc>
          <w:tcPr>
            <w:tcW w:w="4410" w:type="dxa"/>
          </w:tcPr>
          <w:p w14:paraId="2C07A1F7" w14:textId="77777777" w:rsidR="009C5CDE" w:rsidRPr="00273F5C" w:rsidRDefault="009C5CDE" w:rsidP="0025297E">
            <w:pPr>
              <w:pStyle w:val="ListParagraph"/>
              <w:ind w:left="0"/>
              <w:rPr>
                <w:sz w:val="20"/>
                <w:szCs w:val="20"/>
              </w:rPr>
            </w:pPr>
            <w:r w:rsidRPr="00273F5C">
              <w:rPr>
                <w:sz w:val="20"/>
                <w:szCs w:val="20"/>
              </w:rPr>
              <w:t>Nu se aplica in ferma.</w:t>
            </w:r>
          </w:p>
        </w:tc>
      </w:tr>
      <w:tr w:rsidR="009C5CDE" w:rsidRPr="00BA6381" w14:paraId="290D91EA" w14:textId="77777777" w:rsidTr="009C5CDE">
        <w:tc>
          <w:tcPr>
            <w:tcW w:w="990" w:type="dxa"/>
            <w:vMerge w:val="restart"/>
          </w:tcPr>
          <w:p w14:paraId="357569E3" w14:textId="77777777" w:rsidR="009C5CDE" w:rsidRPr="00BA6381" w:rsidRDefault="009C5CDE" w:rsidP="0025297E">
            <w:pPr>
              <w:pStyle w:val="ListParagraph"/>
              <w:ind w:left="0"/>
              <w:rPr>
                <w:sz w:val="20"/>
                <w:szCs w:val="20"/>
              </w:rPr>
            </w:pPr>
            <w:r w:rsidRPr="00BA6381">
              <w:rPr>
                <w:sz w:val="20"/>
                <w:szCs w:val="20"/>
              </w:rPr>
              <w:t>e.</w:t>
            </w:r>
          </w:p>
        </w:tc>
        <w:tc>
          <w:tcPr>
            <w:tcW w:w="5310" w:type="dxa"/>
            <w:gridSpan w:val="2"/>
          </w:tcPr>
          <w:p w14:paraId="746BE7E1" w14:textId="77777777" w:rsidR="009C5CDE" w:rsidRPr="00BA6381" w:rsidRDefault="009C5CDE" w:rsidP="0025297E">
            <w:pPr>
              <w:pStyle w:val="ListParagraph"/>
              <w:ind w:left="0"/>
              <w:rPr>
                <w:sz w:val="20"/>
                <w:szCs w:val="20"/>
              </w:rPr>
            </w:pPr>
            <w:r w:rsidRPr="00BA6381">
              <w:rPr>
                <w:sz w:val="20"/>
                <w:szCs w:val="20"/>
              </w:rPr>
              <w:t>Utilizarea uneia dintre următoarele tehnici de depozitare a dejecțiilor animaliere sau a unei combinații a acestora:</w:t>
            </w:r>
          </w:p>
        </w:tc>
        <w:tc>
          <w:tcPr>
            <w:tcW w:w="3870" w:type="dxa"/>
            <w:gridSpan w:val="2"/>
          </w:tcPr>
          <w:p w14:paraId="6AAB8857" w14:textId="77777777" w:rsidR="009C5CDE" w:rsidRPr="00BA6381" w:rsidRDefault="009C5CDE" w:rsidP="0025297E">
            <w:pPr>
              <w:pStyle w:val="ListParagraph"/>
              <w:ind w:left="0"/>
              <w:rPr>
                <w:sz w:val="20"/>
                <w:szCs w:val="20"/>
              </w:rPr>
            </w:pPr>
          </w:p>
        </w:tc>
        <w:tc>
          <w:tcPr>
            <w:tcW w:w="4410" w:type="dxa"/>
          </w:tcPr>
          <w:p w14:paraId="519A5722" w14:textId="77777777" w:rsidR="009C5CDE" w:rsidRPr="00BA6381" w:rsidRDefault="009C5CDE" w:rsidP="0025297E">
            <w:pPr>
              <w:pStyle w:val="ListParagraph"/>
              <w:ind w:left="0"/>
              <w:rPr>
                <w:sz w:val="20"/>
                <w:szCs w:val="20"/>
              </w:rPr>
            </w:pPr>
          </w:p>
        </w:tc>
      </w:tr>
      <w:tr w:rsidR="009C5CDE" w:rsidRPr="00BA6381" w14:paraId="0C10357B" w14:textId="77777777" w:rsidTr="009C5CDE">
        <w:tc>
          <w:tcPr>
            <w:tcW w:w="990" w:type="dxa"/>
            <w:vMerge/>
          </w:tcPr>
          <w:p w14:paraId="08A37A54" w14:textId="77777777" w:rsidR="009C5CDE" w:rsidRPr="00BA6381" w:rsidRDefault="009C5CDE" w:rsidP="0025297E">
            <w:pPr>
              <w:pStyle w:val="ListParagraph"/>
              <w:ind w:left="0"/>
              <w:rPr>
                <w:sz w:val="20"/>
                <w:szCs w:val="20"/>
              </w:rPr>
            </w:pPr>
          </w:p>
        </w:tc>
        <w:tc>
          <w:tcPr>
            <w:tcW w:w="5310" w:type="dxa"/>
            <w:gridSpan w:val="2"/>
          </w:tcPr>
          <w:p w14:paraId="0298A476" w14:textId="77777777" w:rsidR="009C5CDE" w:rsidRPr="00BA6381" w:rsidRDefault="009C5CDE" w:rsidP="0025297E">
            <w:pPr>
              <w:pStyle w:val="ListParagraph"/>
              <w:ind w:left="0"/>
              <w:rPr>
                <w:sz w:val="20"/>
                <w:szCs w:val="20"/>
              </w:rPr>
            </w:pPr>
            <w:r w:rsidRPr="00BA6381">
              <w:rPr>
                <w:sz w:val="20"/>
                <w:szCs w:val="20"/>
              </w:rPr>
              <w:t>1.acoperirea dejecțiilor lichide sau solide în timpul depozitării;</w:t>
            </w:r>
          </w:p>
        </w:tc>
        <w:tc>
          <w:tcPr>
            <w:tcW w:w="3870" w:type="dxa"/>
            <w:gridSpan w:val="2"/>
          </w:tcPr>
          <w:p w14:paraId="34EA0255" w14:textId="77777777" w:rsidR="009C5CDE" w:rsidRPr="00BA6381" w:rsidRDefault="009C5CDE" w:rsidP="0025297E">
            <w:pPr>
              <w:pStyle w:val="ListParagraph"/>
              <w:ind w:left="0"/>
              <w:rPr>
                <w:sz w:val="20"/>
                <w:szCs w:val="20"/>
              </w:rPr>
            </w:pPr>
            <w:r w:rsidRPr="00BA6381">
              <w:rPr>
                <w:sz w:val="20"/>
                <w:szCs w:val="20"/>
              </w:rPr>
              <w:t>A se vedea aplicabilitatea BAT 16.b pentru dejecțiile lichide. A se vedea aplicabilitatea BAT 14.b pentru dejecțiile solide.</w:t>
            </w:r>
          </w:p>
        </w:tc>
        <w:tc>
          <w:tcPr>
            <w:tcW w:w="4410" w:type="dxa"/>
          </w:tcPr>
          <w:p w14:paraId="10684AF4" w14:textId="77777777" w:rsidR="009C5CDE" w:rsidRPr="00273F5C" w:rsidRDefault="009C5CDE" w:rsidP="0025297E">
            <w:pPr>
              <w:pStyle w:val="ListParagraph"/>
              <w:ind w:left="0"/>
              <w:rPr>
                <w:sz w:val="20"/>
                <w:szCs w:val="20"/>
              </w:rPr>
            </w:pPr>
          </w:p>
        </w:tc>
      </w:tr>
      <w:tr w:rsidR="009C5CDE" w:rsidRPr="00BA6381" w14:paraId="3D9300D7" w14:textId="77777777" w:rsidTr="009C5CDE">
        <w:tc>
          <w:tcPr>
            <w:tcW w:w="990" w:type="dxa"/>
            <w:vMerge/>
          </w:tcPr>
          <w:p w14:paraId="64E0640E" w14:textId="77777777" w:rsidR="009C5CDE" w:rsidRPr="00BA6381" w:rsidRDefault="009C5CDE" w:rsidP="0025297E">
            <w:pPr>
              <w:pStyle w:val="ListParagraph"/>
              <w:ind w:left="0"/>
              <w:rPr>
                <w:sz w:val="20"/>
                <w:szCs w:val="20"/>
              </w:rPr>
            </w:pPr>
          </w:p>
        </w:tc>
        <w:tc>
          <w:tcPr>
            <w:tcW w:w="5310" w:type="dxa"/>
            <w:gridSpan w:val="2"/>
          </w:tcPr>
          <w:p w14:paraId="0F6B6C05" w14:textId="77777777" w:rsidR="009C5CDE" w:rsidRPr="00BA6381" w:rsidRDefault="009C5CDE" w:rsidP="0025297E">
            <w:pPr>
              <w:pStyle w:val="ListParagraph"/>
              <w:ind w:left="0"/>
              <w:rPr>
                <w:sz w:val="20"/>
                <w:szCs w:val="20"/>
              </w:rPr>
            </w:pPr>
            <w:r w:rsidRPr="00BA6381">
              <w:rPr>
                <w:sz w:val="20"/>
                <w:szCs w:val="20"/>
              </w:rPr>
              <w:t>2. amplasarea depozitului, luând în considerare direcția generală a vântului și/sau adoptarea de măsuri pentru a reduce viteza vântului în jurul și deasupra depozitului (de exemplu copaci, bariere naturale);</w:t>
            </w:r>
          </w:p>
        </w:tc>
        <w:tc>
          <w:tcPr>
            <w:tcW w:w="3870" w:type="dxa"/>
            <w:gridSpan w:val="2"/>
          </w:tcPr>
          <w:p w14:paraId="271BA3C1"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6A65F5D5" w14:textId="77777777" w:rsidR="009C5CDE" w:rsidRPr="00E011FD" w:rsidRDefault="009C5CDE" w:rsidP="0025297E">
            <w:pPr>
              <w:pStyle w:val="ListParagraph"/>
              <w:ind w:left="0"/>
              <w:rPr>
                <w:sz w:val="20"/>
                <w:szCs w:val="20"/>
              </w:rPr>
            </w:pPr>
            <w:r w:rsidRPr="00E011FD">
              <w:rPr>
                <w:sz w:val="20"/>
                <w:szCs w:val="20"/>
              </w:rPr>
              <w:t>Depozitul de dejecţii respectă aceleaşi distanţe de amplasare ca şi ferma (conform Ordinul MS nr. 119/2014).</w:t>
            </w:r>
          </w:p>
          <w:p w14:paraId="6494DA99" w14:textId="77777777" w:rsidR="009C5CDE" w:rsidRPr="00E011FD" w:rsidRDefault="009C5CDE" w:rsidP="0025297E">
            <w:pPr>
              <w:pStyle w:val="ListParagraph"/>
              <w:ind w:left="0"/>
              <w:rPr>
                <w:sz w:val="20"/>
                <w:szCs w:val="20"/>
              </w:rPr>
            </w:pPr>
            <w:r w:rsidRPr="00E011FD">
              <w:rPr>
                <w:sz w:val="20"/>
                <w:szCs w:val="20"/>
              </w:rPr>
              <w:t xml:space="preserve">În jurul fermei s-au plantat copaci.  </w:t>
            </w:r>
          </w:p>
        </w:tc>
      </w:tr>
      <w:tr w:rsidR="009C5CDE" w:rsidRPr="00BA6381" w14:paraId="408C0DBA" w14:textId="77777777" w:rsidTr="009C5CDE">
        <w:tc>
          <w:tcPr>
            <w:tcW w:w="990" w:type="dxa"/>
            <w:vMerge/>
          </w:tcPr>
          <w:p w14:paraId="4B94091A" w14:textId="77777777" w:rsidR="009C5CDE" w:rsidRPr="00BA6381" w:rsidRDefault="009C5CDE" w:rsidP="0025297E">
            <w:pPr>
              <w:pStyle w:val="ListParagraph"/>
              <w:ind w:left="0"/>
              <w:rPr>
                <w:sz w:val="20"/>
                <w:szCs w:val="20"/>
              </w:rPr>
            </w:pPr>
          </w:p>
        </w:tc>
        <w:tc>
          <w:tcPr>
            <w:tcW w:w="5310" w:type="dxa"/>
            <w:gridSpan w:val="2"/>
          </w:tcPr>
          <w:p w14:paraId="092E11DA" w14:textId="77777777" w:rsidR="009C5CDE" w:rsidRPr="00BA6381" w:rsidRDefault="009C5CDE" w:rsidP="0025297E">
            <w:pPr>
              <w:pStyle w:val="ListParagraph"/>
              <w:ind w:left="0"/>
              <w:rPr>
                <w:sz w:val="20"/>
                <w:szCs w:val="20"/>
              </w:rPr>
            </w:pPr>
            <w:r w:rsidRPr="00BA6381">
              <w:rPr>
                <w:sz w:val="20"/>
                <w:szCs w:val="20"/>
              </w:rPr>
              <w:t>3. reducerea la minimum a amestecării dejecțiilor lichide.</w:t>
            </w:r>
          </w:p>
        </w:tc>
        <w:tc>
          <w:tcPr>
            <w:tcW w:w="3870" w:type="dxa"/>
            <w:gridSpan w:val="2"/>
          </w:tcPr>
          <w:p w14:paraId="476F7EC9"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1B5FAD67" w14:textId="77777777" w:rsidR="009C5CDE" w:rsidRPr="00E011FD" w:rsidRDefault="009C5CDE" w:rsidP="0025297E">
            <w:pPr>
              <w:pStyle w:val="ListParagraph"/>
              <w:ind w:left="0"/>
              <w:rPr>
                <w:sz w:val="20"/>
                <w:szCs w:val="20"/>
              </w:rPr>
            </w:pPr>
            <w:r w:rsidRPr="00E011FD">
              <w:rPr>
                <w:sz w:val="20"/>
                <w:szCs w:val="20"/>
              </w:rPr>
              <w:t>Amestecarea (omogenizarea) dejecţiilor se realizeză doar în perioada de aplicare a fertilizantului organic (3-4 zile/campanie)</w:t>
            </w:r>
            <w:r>
              <w:rPr>
                <w:sz w:val="20"/>
                <w:szCs w:val="20"/>
              </w:rPr>
              <w:t xml:space="preserve"> </w:t>
            </w:r>
          </w:p>
        </w:tc>
      </w:tr>
      <w:tr w:rsidR="009C5CDE" w:rsidRPr="00BA6381" w14:paraId="7D6C565E" w14:textId="77777777" w:rsidTr="009C5CDE">
        <w:tc>
          <w:tcPr>
            <w:tcW w:w="990" w:type="dxa"/>
            <w:vMerge w:val="restart"/>
          </w:tcPr>
          <w:p w14:paraId="57F77315" w14:textId="77777777" w:rsidR="009C5CDE" w:rsidRPr="00BA6381" w:rsidRDefault="009C5CDE" w:rsidP="0025297E">
            <w:pPr>
              <w:pStyle w:val="ListParagraph"/>
              <w:ind w:left="0"/>
              <w:rPr>
                <w:sz w:val="20"/>
                <w:szCs w:val="20"/>
              </w:rPr>
            </w:pPr>
            <w:r w:rsidRPr="00BA6381">
              <w:rPr>
                <w:sz w:val="20"/>
                <w:szCs w:val="20"/>
              </w:rPr>
              <w:t>f.</w:t>
            </w:r>
          </w:p>
        </w:tc>
        <w:tc>
          <w:tcPr>
            <w:tcW w:w="5310" w:type="dxa"/>
            <w:gridSpan w:val="2"/>
          </w:tcPr>
          <w:p w14:paraId="4B06D6A7" w14:textId="77777777" w:rsidR="009C5CDE" w:rsidRPr="00BA6381" w:rsidRDefault="009C5CDE" w:rsidP="0025297E">
            <w:pPr>
              <w:pStyle w:val="ListParagraph"/>
              <w:ind w:left="0"/>
              <w:rPr>
                <w:sz w:val="20"/>
                <w:szCs w:val="20"/>
              </w:rPr>
            </w:pPr>
            <w:r w:rsidRPr="00BA6381">
              <w:rPr>
                <w:sz w:val="20"/>
                <w:szCs w:val="20"/>
              </w:rPr>
              <w:t>Prelucrarea dejecțiilor animaliere utilizând una dintre următoarele tehnici pentru a reduce la minimum emisiile de mirosuri în timpul (sau înaintea) împrăștierii pe sol:</w:t>
            </w:r>
          </w:p>
        </w:tc>
        <w:tc>
          <w:tcPr>
            <w:tcW w:w="3870" w:type="dxa"/>
            <w:gridSpan w:val="2"/>
          </w:tcPr>
          <w:p w14:paraId="60659F54" w14:textId="77777777" w:rsidR="009C5CDE" w:rsidRPr="00BA6381" w:rsidRDefault="009C5CDE" w:rsidP="0025297E">
            <w:pPr>
              <w:pStyle w:val="ListParagraph"/>
              <w:ind w:left="0"/>
              <w:rPr>
                <w:sz w:val="20"/>
                <w:szCs w:val="20"/>
              </w:rPr>
            </w:pPr>
          </w:p>
        </w:tc>
        <w:tc>
          <w:tcPr>
            <w:tcW w:w="4410" w:type="dxa"/>
          </w:tcPr>
          <w:p w14:paraId="359E517A" w14:textId="77777777" w:rsidR="009C5CDE" w:rsidRDefault="009C5CDE" w:rsidP="0025297E">
            <w:pPr>
              <w:pStyle w:val="ListParagraph"/>
              <w:ind w:left="0"/>
              <w:rPr>
                <w:sz w:val="20"/>
                <w:szCs w:val="20"/>
              </w:rPr>
            </w:pPr>
          </w:p>
          <w:p w14:paraId="15A887BF" w14:textId="77777777" w:rsidR="009C5CDE" w:rsidRPr="00BA6381" w:rsidRDefault="009C5CDE" w:rsidP="0025297E">
            <w:pPr>
              <w:pStyle w:val="ListParagraph"/>
              <w:ind w:left="0"/>
              <w:rPr>
                <w:sz w:val="20"/>
                <w:szCs w:val="20"/>
              </w:rPr>
            </w:pPr>
          </w:p>
        </w:tc>
      </w:tr>
      <w:tr w:rsidR="009C5CDE" w:rsidRPr="00BA6381" w14:paraId="3779A45D" w14:textId="77777777" w:rsidTr="009C5CDE">
        <w:tc>
          <w:tcPr>
            <w:tcW w:w="990" w:type="dxa"/>
            <w:vMerge/>
          </w:tcPr>
          <w:p w14:paraId="403A45E4" w14:textId="77777777" w:rsidR="009C5CDE" w:rsidRPr="00BA6381" w:rsidRDefault="009C5CDE" w:rsidP="0025297E">
            <w:pPr>
              <w:pStyle w:val="ListParagraph"/>
              <w:ind w:left="0"/>
              <w:rPr>
                <w:sz w:val="20"/>
                <w:szCs w:val="20"/>
              </w:rPr>
            </w:pPr>
          </w:p>
        </w:tc>
        <w:tc>
          <w:tcPr>
            <w:tcW w:w="5310" w:type="dxa"/>
            <w:gridSpan w:val="2"/>
          </w:tcPr>
          <w:p w14:paraId="16980B7B" w14:textId="77777777" w:rsidR="009C5CDE" w:rsidRPr="00BA6381" w:rsidRDefault="009C5CDE" w:rsidP="0025297E">
            <w:pPr>
              <w:pStyle w:val="ListParagraph"/>
              <w:ind w:left="0"/>
              <w:rPr>
                <w:sz w:val="20"/>
                <w:szCs w:val="20"/>
              </w:rPr>
            </w:pPr>
            <w:r w:rsidRPr="00BA6381">
              <w:rPr>
                <w:sz w:val="20"/>
                <w:szCs w:val="20"/>
              </w:rPr>
              <w:t>1. fermentarea aerobă (aerarea) dejecțiilor lichide;</w:t>
            </w:r>
          </w:p>
        </w:tc>
        <w:tc>
          <w:tcPr>
            <w:tcW w:w="3870" w:type="dxa"/>
            <w:gridSpan w:val="2"/>
          </w:tcPr>
          <w:p w14:paraId="61FD2461" w14:textId="77777777" w:rsidR="009C5CDE" w:rsidRPr="00BA6381" w:rsidRDefault="009C5CDE" w:rsidP="0025297E">
            <w:pPr>
              <w:pStyle w:val="ListParagraph"/>
              <w:ind w:left="0"/>
              <w:rPr>
                <w:sz w:val="20"/>
                <w:szCs w:val="20"/>
              </w:rPr>
            </w:pPr>
            <w:r w:rsidRPr="00BA6381">
              <w:rPr>
                <w:sz w:val="20"/>
                <w:szCs w:val="20"/>
              </w:rPr>
              <w:t>A se vedea aplicabilitatea BAT 19.d.</w:t>
            </w:r>
          </w:p>
        </w:tc>
        <w:tc>
          <w:tcPr>
            <w:tcW w:w="4410" w:type="dxa"/>
          </w:tcPr>
          <w:p w14:paraId="47698E01" w14:textId="77777777" w:rsidR="009C5CDE" w:rsidRPr="00BA6381" w:rsidRDefault="009C5CDE" w:rsidP="0025297E">
            <w:pPr>
              <w:pStyle w:val="ListParagraph"/>
              <w:ind w:left="0"/>
              <w:rPr>
                <w:sz w:val="20"/>
                <w:szCs w:val="20"/>
              </w:rPr>
            </w:pPr>
          </w:p>
        </w:tc>
      </w:tr>
      <w:tr w:rsidR="009C5CDE" w:rsidRPr="00BC1737" w14:paraId="42119876" w14:textId="77777777" w:rsidTr="009C5CDE">
        <w:tc>
          <w:tcPr>
            <w:tcW w:w="990" w:type="dxa"/>
            <w:vMerge/>
          </w:tcPr>
          <w:p w14:paraId="50A3621F" w14:textId="77777777" w:rsidR="009C5CDE" w:rsidRPr="00BA6381" w:rsidRDefault="009C5CDE" w:rsidP="0025297E">
            <w:pPr>
              <w:pStyle w:val="ListParagraph"/>
              <w:ind w:left="0"/>
              <w:rPr>
                <w:sz w:val="20"/>
                <w:szCs w:val="20"/>
              </w:rPr>
            </w:pPr>
          </w:p>
        </w:tc>
        <w:tc>
          <w:tcPr>
            <w:tcW w:w="5310" w:type="dxa"/>
            <w:gridSpan w:val="2"/>
          </w:tcPr>
          <w:p w14:paraId="26F80D0A" w14:textId="77777777" w:rsidR="009C5CDE" w:rsidRPr="00BC1737" w:rsidRDefault="009C5CDE" w:rsidP="0025297E">
            <w:pPr>
              <w:pStyle w:val="ListParagraph"/>
              <w:ind w:left="0"/>
              <w:rPr>
                <w:sz w:val="20"/>
                <w:szCs w:val="20"/>
              </w:rPr>
            </w:pPr>
            <w:r w:rsidRPr="00BC1737">
              <w:rPr>
                <w:sz w:val="20"/>
                <w:szCs w:val="20"/>
              </w:rPr>
              <w:t>2. compostarea dejecțiilor solide;</w:t>
            </w:r>
          </w:p>
        </w:tc>
        <w:tc>
          <w:tcPr>
            <w:tcW w:w="3870" w:type="dxa"/>
            <w:gridSpan w:val="2"/>
          </w:tcPr>
          <w:p w14:paraId="151900F1" w14:textId="77777777" w:rsidR="009C5CDE" w:rsidRPr="00BC1737" w:rsidRDefault="009C5CDE" w:rsidP="0025297E">
            <w:pPr>
              <w:pStyle w:val="ListParagraph"/>
              <w:ind w:left="0"/>
              <w:rPr>
                <w:sz w:val="20"/>
                <w:szCs w:val="20"/>
              </w:rPr>
            </w:pPr>
            <w:r w:rsidRPr="00BC1737">
              <w:rPr>
                <w:sz w:val="20"/>
                <w:szCs w:val="20"/>
              </w:rPr>
              <w:t>A se vedea aplicabilitatea BAT 19.f.</w:t>
            </w:r>
          </w:p>
        </w:tc>
        <w:tc>
          <w:tcPr>
            <w:tcW w:w="4410" w:type="dxa"/>
          </w:tcPr>
          <w:p w14:paraId="7B45DBE3" w14:textId="77777777" w:rsidR="009C5CDE" w:rsidRPr="00BC1737" w:rsidRDefault="009C5CDE" w:rsidP="0025297E">
            <w:pPr>
              <w:pStyle w:val="ListParagraph"/>
              <w:ind w:left="0"/>
              <w:rPr>
                <w:sz w:val="20"/>
                <w:szCs w:val="20"/>
              </w:rPr>
            </w:pPr>
          </w:p>
        </w:tc>
      </w:tr>
      <w:tr w:rsidR="009C5CDE" w:rsidRPr="00BC1737" w14:paraId="597ECFB1" w14:textId="77777777" w:rsidTr="009C5CDE">
        <w:tc>
          <w:tcPr>
            <w:tcW w:w="990" w:type="dxa"/>
            <w:vMerge/>
          </w:tcPr>
          <w:p w14:paraId="3812D098" w14:textId="77777777" w:rsidR="009C5CDE" w:rsidRPr="00BC1737" w:rsidRDefault="009C5CDE" w:rsidP="0025297E">
            <w:pPr>
              <w:pStyle w:val="ListParagraph"/>
              <w:ind w:left="0"/>
              <w:rPr>
                <w:sz w:val="20"/>
                <w:szCs w:val="20"/>
              </w:rPr>
            </w:pPr>
          </w:p>
        </w:tc>
        <w:tc>
          <w:tcPr>
            <w:tcW w:w="5310" w:type="dxa"/>
            <w:gridSpan w:val="2"/>
          </w:tcPr>
          <w:p w14:paraId="44D91602" w14:textId="77777777" w:rsidR="009C5CDE" w:rsidRPr="00BC1737" w:rsidRDefault="009C5CDE" w:rsidP="0025297E">
            <w:pPr>
              <w:pStyle w:val="ListParagraph"/>
              <w:ind w:left="0"/>
              <w:rPr>
                <w:sz w:val="20"/>
                <w:szCs w:val="20"/>
              </w:rPr>
            </w:pPr>
            <w:r w:rsidRPr="00BC1737">
              <w:rPr>
                <w:sz w:val="20"/>
                <w:szCs w:val="20"/>
              </w:rPr>
              <w:t>3. fermentarea anaerobă.</w:t>
            </w:r>
          </w:p>
        </w:tc>
        <w:tc>
          <w:tcPr>
            <w:tcW w:w="3870" w:type="dxa"/>
            <w:gridSpan w:val="2"/>
          </w:tcPr>
          <w:p w14:paraId="572E2CCE" w14:textId="77777777" w:rsidR="009C5CDE" w:rsidRPr="00BC1737" w:rsidRDefault="009C5CDE" w:rsidP="0025297E">
            <w:pPr>
              <w:pStyle w:val="ListParagraph"/>
              <w:ind w:left="0"/>
              <w:rPr>
                <w:sz w:val="20"/>
                <w:szCs w:val="20"/>
              </w:rPr>
            </w:pPr>
            <w:r w:rsidRPr="00BC1737">
              <w:rPr>
                <w:sz w:val="20"/>
                <w:szCs w:val="20"/>
              </w:rPr>
              <w:t>A se vedea aplicabilitatea BAT 19.b.</w:t>
            </w:r>
          </w:p>
        </w:tc>
        <w:tc>
          <w:tcPr>
            <w:tcW w:w="4410" w:type="dxa"/>
          </w:tcPr>
          <w:p w14:paraId="2179D220" w14:textId="77777777" w:rsidR="009C5CDE" w:rsidRPr="00BC1737" w:rsidRDefault="009C5CDE" w:rsidP="0025297E">
            <w:pPr>
              <w:pStyle w:val="ListParagraph"/>
              <w:ind w:left="0"/>
              <w:rPr>
                <w:sz w:val="20"/>
                <w:szCs w:val="20"/>
              </w:rPr>
            </w:pPr>
          </w:p>
        </w:tc>
      </w:tr>
      <w:tr w:rsidR="009C5CDE" w:rsidRPr="00BC1737" w14:paraId="6E84A3BB" w14:textId="77777777" w:rsidTr="009C5CDE">
        <w:tc>
          <w:tcPr>
            <w:tcW w:w="990" w:type="dxa"/>
            <w:vMerge w:val="restart"/>
          </w:tcPr>
          <w:p w14:paraId="70F2B0BC" w14:textId="77777777" w:rsidR="009C5CDE" w:rsidRPr="00BC1737" w:rsidRDefault="009C5CDE" w:rsidP="0025297E">
            <w:pPr>
              <w:pStyle w:val="ListParagraph"/>
              <w:ind w:left="0"/>
              <w:rPr>
                <w:sz w:val="20"/>
                <w:szCs w:val="20"/>
              </w:rPr>
            </w:pPr>
            <w:r w:rsidRPr="00BC1737">
              <w:rPr>
                <w:sz w:val="20"/>
                <w:szCs w:val="20"/>
              </w:rPr>
              <w:t>g.</w:t>
            </w:r>
          </w:p>
        </w:tc>
        <w:tc>
          <w:tcPr>
            <w:tcW w:w="5310" w:type="dxa"/>
            <w:gridSpan w:val="2"/>
          </w:tcPr>
          <w:p w14:paraId="29730AAB" w14:textId="77777777" w:rsidR="009C5CDE" w:rsidRPr="00BC1737" w:rsidRDefault="009C5CDE" w:rsidP="0025297E">
            <w:pPr>
              <w:pStyle w:val="ListParagraph"/>
              <w:ind w:left="0"/>
              <w:rPr>
                <w:sz w:val="20"/>
                <w:szCs w:val="20"/>
              </w:rPr>
            </w:pPr>
            <w:r w:rsidRPr="00BC1737">
              <w:rPr>
                <w:sz w:val="20"/>
                <w:szCs w:val="20"/>
              </w:rPr>
              <w:t>Utilizarea uneia dintre următoarele tehnici pentru împrăștierea pe sol a dejecțiilor sau a unei combinații a acestora:</w:t>
            </w:r>
          </w:p>
        </w:tc>
        <w:tc>
          <w:tcPr>
            <w:tcW w:w="3870" w:type="dxa"/>
            <w:gridSpan w:val="2"/>
          </w:tcPr>
          <w:p w14:paraId="3D6D0B07" w14:textId="77777777" w:rsidR="009C5CDE" w:rsidRPr="00BC1737" w:rsidRDefault="009C5CDE" w:rsidP="0025297E">
            <w:pPr>
              <w:pStyle w:val="ListParagraph"/>
              <w:ind w:left="0"/>
              <w:rPr>
                <w:sz w:val="20"/>
                <w:szCs w:val="20"/>
              </w:rPr>
            </w:pPr>
          </w:p>
        </w:tc>
        <w:tc>
          <w:tcPr>
            <w:tcW w:w="4410" w:type="dxa"/>
          </w:tcPr>
          <w:p w14:paraId="1B4CDB45" w14:textId="77777777" w:rsidR="009C5CDE" w:rsidRPr="00BC1737" w:rsidRDefault="009C5CDE" w:rsidP="0025297E">
            <w:pPr>
              <w:pStyle w:val="ListParagraph"/>
              <w:ind w:left="0"/>
              <w:rPr>
                <w:sz w:val="20"/>
                <w:szCs w:val="20"/>
              </w:rPr>
            </w:pPr>
          </w:p>
        </w:tc>
      </w:tr>
      <w:tr w:rsidR="009C5CDE" w:rsidRPr="00BC1737" w14:paraId="218CC443" w14:textId="77777777" w:rsidTr="009C5CDE">
        <w:tc>
          <w:tcPr>
            <w:tcW w:w="990" w:type="dxa"/>
            <w:vMerge/>
          </w:tcPr>
          <w:p w14:paraId="718A2994" w14:textId="77777777" w:rsidR="009C5CDE" w:rsidRPr="00BC1737" w:rsidRDefault="009C5CDE" w:rsidP="0025297E">
            <w:pPr>
              <w:pStyle w:val="ListParagraph"/>
              <w:ind w:left="0"/>
              <w:rPr>
                <w:sz w:val="20"/>
                <w:szCs w:val="20"/>
              </w:rPr>
            </w:pPr>
          </w:p>
        </w:tc>
        <w:tc>
          <w:tcPr>
            <w:tcW w:w="5310" w:type="dxa"/>
            <w:gridSpan w:val="2"/>
          </w:tcPr>
          <w:p w14:paraId="3FE06917" w14:textId="77777777" w:rsidR="009C5CDE" w:rsidRDefault="009C5CDE" w:rsidP="0025297E">
            <w:pPr>
              <w:pStyle w:val="ListParagraph"/>
              <w:ind w:left="0"/>
              <w:rPr>
                <w:sz w:val="20"/>
                <w:szCs w:val="20"/>
              </w:rPr>
            </w:pPr>
            <w:r w:rsidRPr="00BC1737">
              <w:rPr>
                <w:sz w:val="20"/>
                <w:szCs w:val="20"/>
              </w:rPr>
              <w:t>1.împrăștierea în fâșii, injector cu brazdă de suprafață sau de adâncime pentru împrăștierea pe sol a dejecțiilor lichide;</w:t>
            </w:r>
          </w:p>
          <w:p w14:paraId="5C69FB4A" w14:textId="529C156F" w:rsidR="009C5CDE" w:rsidRPr="00BC1737" w:rsidRDefault="009C5CDE" w:rsidP="0025297E">
            <w:pPr>
              <w:pStyle w:val="ListParagraph"/>
              <w:ind w:left="0"/>
              <w:rPr>
                <w:sz w:val="20"/>
                <w:szCs w:val="20"/>
              </w:rPr>
            </w:pPr>
            <w:r w:rsidRPr="00BC1737">
              <w:rPr>
                <w:sz w:val="20"/>
                <w:szCs w:val="20"/>
              </w:rPr>
              <w:t>2. utilizarea dejecțiilor animaliere cât mai repede posibil.</w:t>
            </w:r>
          </w:p>
        </w:tc>
        <w:tc>
          <w:tcPr>
            <w:tcW w:w="3870" w:type="dxa"/>
            <w:gridSpan w:val="2"/>
          </w:tcPr>
          <w:p w14:paraId="1F2C71F2" w14:textId="77777777" w:rsidR="009C5CDE" w:rsidRDefault="009C5CDE" w:rsidP="0025297E">
            <w:pPr>
              <w:pStyle w:val="ListParagraph"/>
              <w:ind w:left="0"/>
              <w:rPr>
                <w:sz w:val="20"/>
                <w:szCs w:val="20"/>
              </w:rPr>
            </w:pPr>
            <w:r w:rsidRPr="00BC1737">
              <w:rPr>
                <w:sz w:val="20"/>
                <w:szCs w:val="20"/>
              </w:rPr>
              <w:t>se vedea aplicabilitatea BAT 21.b, BAT 21.c sau BAT 21.d.</w:t>
            </w:r>
          </w:p>
          <w:p w14:paraId="68DA2EB5" w14:textId="5C597A09" w:rsidR="009C5CDE" w:rsidRPr="00BC1737" w:rsidRDefault="009C5CDE" w:rsidP="0025297E">
            <w:pPr>
              <w:pStyle w:val="ListParagraph"/>
              <w:ind w:left="0"/>
              <w:rPr>
                <w:sz w:val="20"/>
                <w:szCs w:val="20"/>
              </w:rPr>
            </w:pPr>
            <w:r w:rsidRPr="00BC1737">
              <w:rPr>
                <w:sz w:val="20"/>
                <w:szCs w:val="20"/>
              </w:rPr>
              <w:t>A se vedea aplicabilitatea BAT 22.</w:t>
            </w:r>
          </w:p>
        </w:tc>
        <w:tc>
          <w:tcPr>
            <w:tcW w:w="4410" w:type="dxa"/>
          </w:tcPr>
          <w:p w14:paraId="153EB404" w14:textId="77777777" w:rsidR="009C5CDE" w:rsidRPr="00E011FD" w:rsidRDefault="009C5CDE" w:rsidP="0025297E">
            <w:pPr>
              <w:pStyle w:val="ListParagraph"/>
              <w:ind w:left="0"/>
              <w:rPr>
                <w:sz w:val="20"/>
                <w:szCs w:val="20"/>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bl>
    <w:p w14:paraId="177C3B09" w14:textId="32C8F8B0" w:rsidR="009C5CDE" w:rsidRPr="00DC0098" w:rsidRDefault="009C5CDE" w:rsidP="00DC0098">
      <w:pPr>
        <w:rPr>
          <w:sz w:val="24"/>
          <w:szCs w:val="24"/>
        </w:rPr>
        <w:sectPr w:rsidR="009C5CDE" w:rsidRPr="00DC0098" w:rsidSect="00DC0098">
          <w:headerReference w:type="default" r:id="rId39"/>
          <w:pgSz w:w="16834" w:h="11909" w:orient="landscape" w:code="9"/>
          <w:pgMar w:top="1138" w:right="720" w:bottom="1714" w:left="706" w:header="850" w:footer="720" w:gutter="0"/>
          <w:cols w:space="720"/>
          <w:docGrid w:linePitch="272"/>
        </w:sectPr>
      </w:pPr>
    </w:p>
    <w:p w14:paraId="10857D24" w14:textId="1AC46788" w:rsidR="00B469B8" w:rsidRDefault="00B469B8" w:rsidP="00B469B8">
      <w:pPr>
        <w:rPr>
          <w:sz w:val="24"/>
          <w:szCs w:val="24"/>
        </w:rPr>
      </w:pPr>
    </w:p>
    <w:p w14:paraId="33EEF2AD" w14:textId="77777777" w:rsidR="00B469B8" w:rsidRPr="00A31394" w:rsidRDefault="00B469B8" w:rsidP="00B469B8">
      <w:pPr>
        <w:pStyle w:val="Heading2"/>
        <w:rPr>
          <w:sz w:val="28"/>
          <w:szCs w:val="28"/>
        </w:rPr>
      </w:pPr>
      <w:bookmarkStart w:id="167" w:name="_Toc506384438"/>
      <w:r w:rsidRPr="00A31394">
        <w:t>T</w:t>
      </w:r>
      <w:r w:rsidR="00A31394">
        <w:t>ehnologii alternative de reducere a poluarii studiate pe parcursul analizei/ evaluarii BAT</w:t>
      </w:r>
      <w:bookmarkEnd w:id="167"/>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Heading3"/>
        <w:numPr>
          <w:ilvl w:val="2"/>
          <w:numId w:val="7"/>
        </w:numPr>
        <w:tabs>
          <w:tab w:val="clear" w:pos="1134"/>
          <w:tab w:val="num" w:pos="1314"/>
          <w:tab w:val="left" w:pos="28530"/>
        </w:tabs>
        <w:suppressAutoHyphens/>
        <w:spacing w:before="60" w:after="0"/>
        <w:ind w:left="28530"/>
        <w:rPr>
          <w:lang w:val="it-IT"/>
        </w:rPr>
      </w:pPr>
      <w:bookmarkStart w:id="168" w:name="_Toc138208828"/>
      <w:bookmarkStart w:id="169" w:name="_Toc138213250"/>
      <w:bookmarkStart w:id="170" w:name="_Toc138236571"/>
      <w:bookmarkStart w:id="171" w:name="_Toc230662781"/>
      <w:bookmarkStart w:id="172" w:name="_Toc232582343"/>
      <w:bookmarkStart w:id="173" w:name="_Toc254003496"/>
      <w:bookmarkStart w:id="174" w:name="_Toc138208829"/>
      <w:bookmarkStart w:id="175" w:name="_Toc138213251"/>
      <w:bookmarkStart w:id="176" w:name="_Toc138236572"/>
      <w:bookmarkStart w:id="177" w:name="_Toc230662782"/>
      <w:bookmarkStart w:id="178" w:name="_Toc232582344"/>
      <w:bookmarkStart w:id="179" w:name="_Toc254003497"/>
      <w:bookmarkStart w:id="180" w:name="_Toc236625979"/>
      <w:bookmarkEnd w:id="148"/>
      <w:bookmarkEnd w:id="168"/>
      <w:bookmarkEnd w:id="169"/>
      <w:bookmarkEnd w:id="170"/>
      <w:bookmarkEnd w:id="171"/>
      <w:bookmarkEnd w:id="172"/>
      <w:bookmarkEnd w:id="173"/>
      <w:bookmarkEnd w:id="174"/>
      <w:bookmarkEnd w:id="175"/>
      <w:bookmarkEnd w:id="176"/>
      <w:bookmarkEnd w:id="177"/>
      <w:bookmarkEnd w:id="178"/>
      <w:bookmarkEnd w:id="179"/>
    </w:p>
    <w:p w14:paraId="557D5D87" w14:textId="77777777" w:rsidR="00963E75" w:rsidRDefault="00963E75" w:rsidP="00282FF3">
      <w:pPr>
        <w:pStyle w:val="Heading2"/>
        <w:numPr>
          <w:ilvl w:val="1"/>
          <w:numId w:val="7"/>
        </w:numPr>
        <w:tabs>
          <w:tab w:val="left" w:pos="28350"/>
        </w:tabs>
        <w:suppressAutoHyphens/>
        <w:spacing w:after="0"/>
        <w:ind w:left="28350"/>
        <w:rPr>
          <w:lang w:val="en-GB"/>
        </w:rPr>
      </w:pPr>
      <w:bookmarkStart w:id="181" w:name="_Ref87947205"/>
    </w:p>
    <w:bookmarkEnd w:id="181"/>
    <w:p w14:paraId="4579D843" w14:textId="77777777" w:rsidR="00963E75" w:rsidRPr="00963E75" w:rsidRDefault="00963E75" w:rsidP="00963E75">
      <w:pPr>
        <w:rPr>
          <w:lang w:val="pt-BR"/>
        </w:rPr>
      </w:pPr>
    </w:p>
    <w:p w14:paraId="6E6A6278" w14:textId="77777777" w:rsidR="00963E75" w:rsidRDefault="00963E75" w:rsidP="006F0A17">
      <w:pPr>
        <w:pStyle w:val="Caption"/>
      </w:pPr>
      <w:bookmarkStart w:id="182" w:name="_Toc194212975"/>
    </w:p>
    <w:bookmarkEnd w:id="182"/>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80"/>
    <w:p w14:paraId="5262206F" w14:textId="77777777" w:rsidR="003E128C" w:rsidRPr="00262790" w:rsidRDefault="003E128C">
      <w:pPr>
        <w:pStyle w:val="para112pt"/>
      </w:pPr>
    </w:p>
    <w:p w14:paraId="198320E3" w14:textId="77777777" w:rsidR="003E128C" w:rsidRPr="00743CC1" w:rsidRDefault="003E128C">
      <w:pPr>
        <w:pStyle w:val="BodyText"/>
        <w:spacing w:before="60" w:after="120"/>
        <w:ind w:left="0"/>
        <w:rPr>
          <w:sz w:val="24"/>
          <w:lang w:val="ro-RO"/>
        </w:rPr>
        <w:sectPr w:rsidR="003E128C" w:rsidRPr="00743CC1" w:rsidSect="0085687A">
          <w:headerReference w:type="default" r:id="rId40"/>
          <w:pgSz w:w="11909" w:h="16834" w:code="9"/>
          <w:pgMar w:top="706" w:right="1138" w:bottom="720" w:left="1714" w:header="850" w:footer="720" w:gutter="0"/>
          <w:cols w:space="720"/>
          <w:docGrid w:linePitch="272"/>
        </w:sectPr>
      </w:pPr>
    </w:p>
    <w:p w14:paraId="569160C8" w14:textId="436861FE" w:rsidR="003E128C" w:rsidRPr="00262790" w:rsidRDefault="003E128C" w:rsidP="0007392E">
      <w:pPr>
        <w:pStyle w:val="Heading1"/>
      </w:pPr>
      <w:bookmarkStart w:id="183" w:name="_Ref233622209"/>
      <w:bookmarkStart w:id="184" w:name="_Toc506384439"/>
      <w:r w:rsidRPr="00262790">
        <w:lastRenderedPageBreak/>
        <w:t xml:space="preserve">Minimizarea şi </w:t>
      </w:r>
      <w:r w:rsidR="00550693">
        <w:t xml:space="preserve">valorificarea </w:t>
      </w:r>
      <w:r w:rsidRPr="00262790">
        <w:t>deşeurilor</w:t>
      </w:r>
      <w:r w:rsidR="007B14CC">
        <w:t xml:space="preserve"> </w:t>
      </w:r>
      <w:r w:rsidR="00287838">
        <w:t>si a subproduselor de origine animala</w:t>
      </w:r>
      <w:bookmarkEnd w:id="184"/>
    </w:p>
    <w:p w14:paraId="223ABAF7" w14:textId="4C2A64F8" w:rsidR="003E128C" w:rsidRDefault="003E128C" w:rsidP="0007392E">
      <w:pPr>
        <w:pStyle w:val="Heading2"/>
      </w:pPr>
      <w:bookmarkStart w:id="185" w:name="_Toc506384440"/>
      <w:bookmarkEnd w:id="183"/>
      <w:r w:rsidRPr="00262790">
        <w:t>S</w:t>
      </w:r>
      <w:r w:rsidR="00B53F64">
        <w:t>ursele de deseuri</w:t>
      </w:r>
      <w:r w:rsidRPr="00262790">
        <w:t xml:space="preserve"> </w:t>
      </w:r>
      <w:r w:rsidR="00287838">
        <w:t>si de subproduse de origine animala</w:t>
      </w:r>
      <w:bookmarkEnd w:id="185"/>
    </w:p>
    <w:p w14:paraId="5C2F299B" w14:textId="0D7EAD13" w:rsidR="00D716D6" w:rsidRPr="006B1B35" w:rsidRDefault="00D716D6" w:rsidP="00D716D6">
      <w:pPr>
        <w:widowControl w:val="0"/>
        <w:autoSpaceDE w:val="0"/>
        <w:autoSpaceDN w:val="0"/>
        <w:adjustRightInd w:val="0"/>
        <w:spacing w:line="374" w:lineRule="atLeast"/>
        <w:rPr>
          <w:i/>
          <w:sz w:val="24"/>
          <w:lang w:val="it-IT"/>
        </w:rPr>
      </w:pPr>
      <w:r w:rsidRPr="006B1B35">
        <w:rPr>
          <w:i/>
          <w:sz w:val="24"/>
          <w:lang w:val="it-IT"/>
        </w:rPr>
        <w:t>NOTA: Având în vedere neclaritățile</w:t>
      </w:r>
      <w:r w:rsidR="008B721F">
        <w:rPr>
          <w:i/>
          <w:sz w:val="24"/>
          <w:lang w:val="it-IT"/>
        </w:rPr>
        <w:t xml:space="preserve"> </w:t>
      </w:r>
      <w:r w:rsidRPr="006B1B35">
        <w:rPr>
          <w:i/>
          <w:sz w:val="24"/>
          <w:lang w:val="it-IT"/>
        </w:rPr>
        <w:t>legislativ</w:t>
      </w:r>
      <w:r w:rsidR="00712FEB" w:rsidRPr="006B1B35">
        <w:rPr>
          <w:i/>
          <w:sz w:val="24"/>
          <w:lang w:val="it-IT"/>
        </w:rPr>
        <w:t>e</w:t>
      </w:r>
      <w:r w:rsidRPr="006B1B35">
        <w:rPr>
          <w:i/>
          <w:sz w:val="24"/>
          <w:lang w:val="it-IT"/>
        </w:rPr>
        <w:t xml:space="preserve">, </w:t>
      </w:r>
      <w:r w:rsidR="00712FEB" w:rsidRPr="006B1B35">
        <w:rPr>
          <w:i/>
          <w:sz w:val="24"/>
          <w:lang w:val="it-IT"/>
        </w:rPr>
        <w:t xml:space="preserve">existente </w:t>
      </w:r>
      <w:r w:rsidRPr="006B1B35">
        <w:rPr>
          <w:i/>
          <w:sz w:val="24"/>
          <w:lang w:val="it-IT"/>
        </w:rPr>
        <w:t xml:space="preserve">la momentul redactării documentației, privind încadrarea dejecțiilor și a cadavrelor de animale, acestea sunt prezentate și la cap. </w:t>
      </w:r>
      <w:r w:rsidR="00712FEB" w:rsidRPr="006B1B35">
        <w:rPr>
          <w:i/>
          <w:sz w:val="24"/>
          <w:lang w:val="it-IT"/>
        </w:rPr>
        <w:t>4, sectiunile 4.3.5 (Managementul dejectiilor) si 4.3.8 (Managementul mortalitatilor)</w:t>
      </w:r>
      <w:r w:rsidRPr="006B1B35">
        <w:rPr>
          <w:i/>
          <w:sz w:val="24"/>
          <w:lang w:val="it-IT"/>
        </w:rPr>
        <w:t xml:space="preserve">. Operatorul acceptă </w:t>
      </w:r>
      <w:r w:rsidR="006B1B35">
        <w:rPr>
          <w:i/>
          <w:sz w:val="24"/>
          <w:lang w:val="it-IT"/>
        </w:rPr>
        <w:t xml:space="preserve">intocmirea, pastrarea si raportarea </w:t>
      </w:r>
      <w:r w:rsidR="00712FEB" w:rsidRPr="006B1B35">
        <w:rPr>
          <w:i/>
          <w:sz w:val="24"/>
          <w:lang w:val="it-IT"/>
        </w:rPr>
        <w:t>evident</w:t>
      </w:r>
      <w:r w:rsidR="006B1B35">
        <w:rPr>
          <w:i/>
          <w:sz w:val="24"/>
          <w:lang w:val="it-IT"/>
        </w:rPr>
        <w:t>ei</w:t>
      </w:r>
      <w:r w:rsidR="00712FEB" w:rsidRPr="006B1B35">
        <w:rPr>
          <w:i/>
          <w:sz w:val="24"/>
          <w:lang w:val="it-IT"/>
        </w:rPr>
        <w:t xml:space="preserve"> gestiunii </w:t>
      </w:r>
      <w:r w:rsidR="00CC705A">
        <w:rPr>
          <w:i/>
          <w:sz w:val="24"/>
          <w:lang w:val="it-IT"/>
        </w:rPr>
        <w:t xml:space="preserve">pentru </w:t>
      </w:r>
      <w:r w:rsidRPr="006B1B35">
        <w:rPr>
          <w:i/>
          <w:sz w:val="24"/>
          <w:lang w:val="it-IT"/>
        </w:rPr>
        <w:t xml:space="preserve">încadrarea </w:t>
      </w:r>
      <w:r w:rsidR="00CC705A">
        <w:rPr>
          <w:i/>
          <w:sz w:val="24"/>
          <w:lang w:val="it-IT"/>
        </w:rPr>
        <w:t xml:space="preserve">atribuita </w:t>
      </w:r>
      <w:r w:rsidR="00712FEB" w:rsidRPr="006B1B35">
        <w:rPr>
          <w:i/>
          <w:sz w:val="24"/>
          <w:lang w:val="it-IT"/>
        </w:rPr>
        <w:t xml:space="preserve">acestora </w:t>
      </w:r>
      <w:r w:rsidR="006B1B35" w:rsidRPr="006B1B35">
        <w:rPr>
          <w:i/>
          <w:sz w:val="24"/>
          <w:lang w:val="it-IT"/>
        </w:rPr>
        <w:t xml:space="preserve">conform prevederilor Hotararii Guvernului nr. 856/2002 care transpune Lista Europeana a Deseurilor (EWL) stabilita prin Decizia 2000/ 532/ CE, cu modificarile introduse de </w:t>
      </w:r>
      <w:r w:rsidR="006B1B35" w:rsidRPr="006B1B35">
        <w:rPr>
          <w:bCs/>
          <w:i/>
          <w:sz w:val="24"/>
          <w:szCs w:val="24"/>
        </w:rPr>
        <w:t>DECIZIA COMISIEI 2014/955/UE din 18 decembrie 2014 (de modificare a Deciziei 2000/532/CE de stabilire a unei liste de deșeuri în temeiul Directivei 2008/98/CE a Parlamentului European și a Consiliului)</w:t>
      </w:r>
      <w:r w:rsidRPr="006B1B35">
        <w:rPr>
          <w:i/>
          <w:sz w:val="24"/>
          <w:lang w:val="it-IT"/>
        </w:rPr>
        <w:t>.</w:t>
      </w:r>
    </w:p>
    <w:p w14:paraId="2C669E96" w14:textId="77777777" w:rsidR="008B721F"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w:t>
      </w:r>
      <w:r w:rsidR="008B721F">
        <w:rPr>
          <w:sz w:val="24"/>
          <w:lang w:val="it-IT"/>
        </w:rPr>
        <w:t xml:space="preserve">de “deseuri” </w:t>
      </w:r>
      <w:r w:rsidR="00CC705A">
        <w:rPr>
          <w:sz w:val="24"/>
          <w:lang w:val="it-IT"/>
        </w:rPr>
        <w:t>din cele mentionate in Lista Europeana a Deseurilor (EWL),</w:t>
      </w:r>
      <w:r w:rsidR="000934E6">
        <w:rPr>
          <w:sz w:val="24"/>
          <w:lang w:val="it-IT"/>
        </w:rPr>
        <w:t xml:space="preserve"> </w:t>
      </w:r>
      <w:r w:rsidR="00CC705A">
        <w:rPr>
          <w:sz w:val="24"/>
          <w:lang w:val="it-IT"/>
        </w:rPr>
        <w:t xml:space="preserve">generate pe amplasamentul fermei, </w:t>
      </w:r>
      <w:r w:rsidRPr="00805689">
        <w:rPr>
          <w:sz w:val="24"/>
          <w:lang w:val="it-IT"/>
        </w:rPr>
        <w:t xml:space="preserve">sunt </w:t>
      </w:r>
      <w:r w:rsidRPr="0084555C">
        <w:rPr>
          <w:b/>
          <w:sz w:val="24"/>
          <w:lang w:val="it-IT"/>
        </w:rPr>
        <w:t>dejectiile si cadavrele de animale</w:t>
      </w:r>
      <w:r w:rsidR="00CC705A">
        <w:rPr>
          <w:b/>
          <w:sz w:val="24"/>
          <w:lang w:val="it-IT"/>
        </w:rPr>
        <w:t xml:space="preserve">, </w:t>
      </w:r>
      <w:r w:rsidR="008B721F">
        <w:rPr>
          <w:b/>
          <w:sz w:val="24"/>
          <w:lang w:val="it-IT"/>
        </w:rPr>
        <w:t xml:space="preserve">reprezentand </w:t>
      </w:r>
      <w:r w:rsidR="00841424">
        <w:rPr>
          <w:b/>
          <w:sz w:val="24"/>
          <w:lang w:val="it-IT"/>
        </w:rPr>
        <w:t xml:space="preserve">subproduse de origine animala </w:t>
      </w:r>
      <w:r w:rsidR="00CC705A">
        <w:rPr>
          <w:b/>
          <w:sz w:val="24"/>
          <w:lang w:val="it-IT"/>
        </w:rPr>
        <w:t xml:space="preserve">supuse </w:t>
      </w:r>
      <w:r w:rsidR="00841424">
        <w:rPr>
          <w:b/>
          <w:sz w:val="24"/>
          <w:lang w:val="it-IT"/>
        </w:rPr>
        <w:t>cerinte</w:t>
      </w:r>
      <w:r w:rsidR="00CC705A">
        <w:rPr>
          <w:b/>
          <w:sz w:val="24"/>
          <w:lang w:val="it-IT"/>
        </w:rPr>
        <w:t>lor privind codificarea</w:t>
      </w:r>
      <w:r w:rsidR="00841424">
        <w:rPr>
          <w:b/>
          <w:sz w:val="24"/>
          <w:lang w:val="it-IT"/>
        </w:rPr>
        <w:t>, evidenta, raportarea, etc.</w:t>
      </w:r>
      <w:r w:rsidR="00CC705A">
        <w:rPr>
          <w:b/>
          <w:sz w:val="24"/>
          <w:lang w:val="it-IT"/>
        </w:rPr>
        <w:t xml:space="preserve"> conform prevederilor HG nr. 856/2002, DC 2014/955/UE</w:t>
      </w:r>
      <w:r w:rsidR="00841424">
        <w:rPr>
          <w:b/>
          <w:sz w:val="24"/>
          <w:lang w:val="it-IT"/>
        </w:rPr>
        <w:t>, dar nu si cerintelor continute in Legea deseurilor nr. 211/ 2011, cu modificarile si completarile ulterioare</w:t>
      </w:r>
      <w:r w:rsidRPr="00805689">
        <w:rPr>
          <w:sz w:val="24"/>
          <w:lang w:val="it-IT"/>
        </w:rPr>
        <w:t xml:space="preserve">. </w:t>
      </w:r>
    </w:p>
    <w:p w14:paraId="253E1390" w14:textId="1E14D56F" w:rsidR="00841424" w:rsidRPr="008B721F" w:rsidRDefault="00841424" w:rsidP="00805689">
      <w:pPr>
        <w:widowControl w:val="0"/>
        <w:autoSpaceDE w:val="0"/>
        <w:autoSpaceDN w:val="0"/>
        <w:adjustRightInd w:val="0"/>
        <w:spacing w:line="374" w:lineRule="atLeast"/>
        <w:rPr>
          <w:sz w:val="24"/>
          <w:szCs w:val="24"/>
          <w:lang w:val="it-IT"/>
        </w:rPr>
      </w:pPr>
      <w:r>
        <w:rPr>
          <w:sz w:val="24"/>
          <w:lang w:val="it-IT"/>
        </w:rPr>
        <w:t xml:space="preserve">Trebuie mentionat ca exista si alte tipuri </w:t>
      </w:r>
      <w:r w:rsidR="008B721F">
        <w:rPr>
          <w:sz w:val="24"/>
          <w:lang w:val="it-IT"/>
        </w:rPr>
        <w:t xml:space="preserve">de “deseuri” </w:t>
      </w:r>
      <w:r>
        <w:rPr>
          <w:sz w:val="24"/>
          <w:lang w:val="it-IT"/>
        </w:rPr>
        <w:t xml:space="preserve">mentionate in Lista Europeana a Deseurilor care </w:t>
      </w:r>
      <w:r w:rsidR="008B721F">
        <w:rPr>
          <w:sz w:val="24"/>
          <w:lang w:val="it-IT"/>
        </w:rPr>
        <w:t xml:space="preserve">nu </w:t>
      </w:r>
      <w:r>
        <w:rPr>
          <w:sz w:val="24"/>
          <w:lang w:val="it-IT"/>
        </w:rPr>
        <w:t>se supun cerintel</w:t>
      </w:r>
      <w:r w:rsidR="008B721F">
        <w:rPr>
          <w:sz w:val="24"/>
          <w:lang w:val="it-IT"/>
        </w:rPr>
        <w:t xml:space="preserve">or </w:t>
      </w:r>
      <w:r>
        <w:rPr>
          <w:sz w:val="24"/>
          <w:lang w:val="it-IT"/>
        </w:rPr>
        <w:t xml:space="preserve"> </w:t>
      </w:r>
      <w:r w:rsidR="008B721F" w:rsidRPr="008B721F">
        <w:rPr>
          <w:sz w:val="24"/>
          <w:lang w:val="it-IT"/>
        </w:rPr>
        <w:t>continute in</w:t>
      </w:r>
      <w:r w:rsidR="008B721F">
        <w:rPr>
          <w:b/>
          <w:sz w:val="24"/>
          <w:lang w:val="it-IT"/>
        </w:rPr>
        <w:t xml:space="preserve"> Legea deseurilor nr. 211/ 2011 (cu modificarile si completarile ulterioare), fiind guvernate de legislatie specifica, aplicabila doar acestor tipuri</w:t>
      </w:r>
      <w:r w:rsidR="008B721F" w:rsidRPr="008B721F">
        <w:rPr>
          <w:sz w:val="24"/>
          <w:lang w:val="it-IT"/>
        </w:rPr>
        <w:t xml:space="preserve">, </w:t>
      </w:r>
      <w:r w:rsidR="008B721F">
        <w:rPr>
          <w:sz w:val="24"/>
          <w:lang w:val="it-IT"/>
        </w:rPr>
        <w:t xml:space="preserve">cum este si </w:t>
      </w:r>
      <w:r w:rsidR="008B721F" w:rsidRPr="008B721F">
        <w:rPr>
          <w:sz w:val="24"/>
          <w:szCs w:val="24"/>
          <w:lang w:val="it-IT"/>
        </w:rPr>
        <w:t xml:space="preserve">cazul subproduselor de origine animala care nu sunt destinate consumului uman, </w:t>
      </w:r>
      <w:r w:rsidR="008B721F" w:rsidRPr="008B721F">
        <w:rPr>
          <w:rFonts w:cs="Arial"/>
          <w:b/>
          <w:sz w:val="24"/>
          <w:szCs w:val="24"/>
          <w:lang w:val="it-IT"/>
        </w:rPr>
        <w:t>supu</w:t>
      </w:r>
      <w:r w:rsidR="008B721F">
        <w:rPr>
          <w:rFonts w:cs="Arial"/>
          <w:b/>
          <w:sz w:val="24"/>
          <w:szCs w:val="24"/>
          <w:lang w:val="it-IT"/>
        </w:rPr>
        <w:t>se</w:t>
      </w:r>
      <w:r w:rsidR="008B721F" w:rsidRPr="008B721F">
        <w:rPr>
          <w:rFonts w:cs="Arial"/>
          <w:b/>
          <w:sz w:val="24"/>
          <w:szCs w:val="24"/>
          <w:lang w:val="it-IT"/>
        </w:rPr>
        <w:t xml:space="preserve"> prevederilor Regulamentului (CE) nr. 1069/2009 al Parlamentului European si al Consiliului de stabilire a unor norme sanitare privind subprodusele de origine animala si produsele derivate care nu sunt destinate consumului uman si de abrogare a Regulamentului (CE) nr. 1774/2002</w:t>
      </w:r>
      <w:r w:rsidR="008B721F">
        <w:rPr>
          <w:rFonts w:cs="Arial"/>
          <w:b/>
          <w:sz w:val="24"/>
          <w:szCs w:val="24"/>
          <w:lang w:val="it-IT"/>
        </w:rPr>
        <w:t>.</w:t>
      </w:r>
    </w:p>
    <w:p w14:paraId="42235532" w14:textId="59814018"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ph"/>
        <w:ind w:left="405"/>
        <w:rPr>
          <w:b/>
          <w:bCs/>
        </w:rPr>
      </w:pPr>
    </w:p>
    <w:p w14:paraId="14703215" w14:textId="68D95938" w:rsidR="00805689" w:rsidRPr="00805689" w:rsidRDefault="00F67007" w:rsidP="00F67007">
      <w:pPr>
        <w:pStyle w:val="Caption"/>
        <w:rPr>
          <w:bCs w:val="0"/>
        </w:rPr>
      </w:pPr>
      <w:bookmarkStart w:id="186" w:name="_Toc506385016"/>
      <w:r>
        <w:lastRenderedPageBreak/>
        <w:t xml:space="preserve">Tabel </w:t>
      </w:r>
      <w:r>
        <w:fldChar w:fldCharType="begin"/>
      </w:r>
      <w:r>
        <w:instrText xml:space="preserve"> SEQ Tabel \* ARABIC </w:instrText>
      </w:r>
      <w:r>
        <w:fldChar w:fldCharType="separate"/>
      </w:r>
      <w:r w:rsidR="00A62A34">
        <w:rPr>
          <w:noProof/>
        </w:rPr>
        <w:t>47</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86"/>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021"/>
        <w:gridCol w:w="229"/>
        <w:gridCol w:w="1847"/>
        <w:gridCol w:w="4533"/>
      </w:tblGrid>
      <w:tr w:rsidR="0025297E" w14:paraId="1E80A162" w14:textId="77777777" w:rsidTr="009A2AC3">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25297E" w:rsidRDefault="0025297E" w:rsidP="0084555C">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25297E" w:rsidRDefault="0025297E" w:rsidP="0084555C">
            <w:pPr>
              <w:jc w:val="center"/>
              <w:rPr>
                <w:rFonts w:cs="Arial"/>
                <w:b/>
                <w:lang w:val="it-IT"/>
              </w:rPr>
            </w:pPr>
            <w:r>
              <w:rPr>
                <w:rFonts w:cs="Arial"/>
                <w:b/>
                <w:lang w:val="it-IT"/>
              </w:rPr>
              <w:t>Cod/ categorie</w:t>
            </w:r>
          </w:p>
        </w:tc>
        <w:tc>
          <w:tcPr>
            <w:tcW w:w="2021" w:type="dxa"/>
            <w:tcBorders>
              <w:top w:val="single" w:sz="18" w:space="0" w:color="76923C" w:themeColor="accent3" w:themeShade="BF"/>
              <w:bottom w:val="single" w:sz="4" w:space="0" w:color="auto"/>
            </w:tcBorders>
            <w:shd w:val="clear" w:color="auto" w:fill="BFBFBF" w:themeFill="background1" w:themeFillShade="BF"/>
          </w:tcPr>
          <w:p w14:paraId="07092E37" w14:textId="3A5D1C89" w:rsidR="0025297E" w:rsidRDefault="0025297E" w:rsidP="009A2AC3">
            <w:pPr>
              <w:ind w:left="0"/>
              <w:jc w:val="center"/>
              <w:rPr>
                <w:rFonts w:cs="Arial"/>
                <w:b/>
                <w:lang w:val="it-IT"/>
              </w:rPr>
            </w:pPr>
            <w:r>
              <w:rPr>
                <w:rFonts w:cs="Arial"/>
                <w:b/>
                <w:lang w:val="it-IT"/>
              </w:rPr>
              <w:t>Cantitati estimate de deseuri/ subproduse generate anual</w:t>
            </w:r>
          </w:p>
        </w:tc>
        <w:tc>
          <w:tcPr>
            <w:tcW w:w="2076" w:type="dxa"/>
            <w:gridSpan w:val="2"/>
            <w:tcBorders>
              <w:top w:val="single" w:sz="18" w:space="0" w:color="76923C" w:themeColor="accent3" w:themeShade="BF"/>
              <w:bottom w:val="single" w:sz="4" w:space="0" w:color="auto"/>
            </w:tcBorders>
            <w:shd w:val="clear" w:color="auto" w:fill="BFBFBF" w:themeFill="background1" w:themeFillShade="BF"/>
          </w:tcPr>
          <w:p w14:paraId="2BB89D87" w14:textId="5FA639ED" w:rsidR="0025297E" w:rsidRDefault="0025297E" w:rsidP="0084555C">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25297E" w:rsidRDefault="0025297E" w:rsidP="0084555C">
            <w:pPr>
              <w:jc w:val="center"/>
              <w:rPr>
                <w:rFonts w:cs="Arial"/>
                <w:b/>
                <w:lang w:val="it-IT"/>
              </w:rPr>
            </w:pPr>
            <w:r>
              <w:rPr>
                <w:rFonts w:cs="Arial"/>
                <w:b/>
                <w:lang w:val="it-IT"/>
              </w:rPr>
              <w:t>Mod de recuperare/ eliminare</w:t>
            </w:r>
          </w:p>
        </w:tc>
      </w:tr>
      <w:tr w:rsidR="0025297E" w:rsidRPr="00684186" w14:paraId="33714517" w14:textId="77777777" w:rsidTr="009A2AC3">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25297E" w:rsidRPr="00684186" w:rsidRDefault="0025297E" w:rsidP="0084555C">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74EA7857" w14:textId="23B7A9EB" w:rsidR="0025297E" w:rsidRPr="00684186" w:rsidRDefault="0025297E" w:rsidP="0084555C">
            <w:pPr>
              <w:jc w:val="center"/>
              <w:rPr>
                <w:rFonts w:cs="Arial"/>
                <w:b/>
                <w:lang w:val="it-IT"/>
              </w:rPr>
            </w:pPr>
            <w:r>
              <w:rPr>
                <w:rFonts w:cs="Arial"/>
                <w:b/>
                <w:lang w:val="it-IT"/>
              </w:rPr>
              <w:t>2</w:t>
            </w:r>
          </w:p>
        </w:tc>
        <w:tc>
          <w:tcPr>
            <w:tcW w:w="2021" w:type="dxa"/>
            <w:tcBorders>
              <w:bottom w:val="single" w:sz="18" w:space="0" w:color="76923C" w:themeColor="accent3" w:themeShade="BF"/>
            </w:tcBorders>
            <w:shd w:val="clear" w:color="auto" w:fill="BFBFBF" w:themeFill="background1" w:themeFillShade="BF"/>
          </w:tcPr>
          <w:p w14:paraId="1C782419" w14:textId="13E22944" w:rsidR="0025297E" w:rsidRDefault="0025297E" w:rsidP="0084555C">
            <w:pPr>
              <w:jc w:val="center"/>
              <w:rPr>
                <w:rFonts w:cs="Arial"/>
                <w:b/>
                <w:lang w:val="it-IT"/>
              </w:rPr>
            </w:pPr>
            <w:r>
              <w:rPr>
                <w:rFonts w:cs="Arial"/>
                <w:b/>
                <w:lang w:val="it-IT"/>
              </w:rPr>
              <w:t>3</w:t>
            </w:r>
          </w:p>
        </w:tc>
        <w:tc>
          <w:tcPr>
            <w:tcW w:w="2076" w:type="dxa"/>
            <w:gridSpan w:val="2"/>
            <w:tcBorders>
              <w:bottom w:val="single" w:sz="18" w:space="0" w:color="76923C" w:themeColor="accent3" w:themeShade="BF"/>
            </w:tcBorders>
            <w:shd w:val="clear" w:color="auto" w:fill="BFBFBF" w:themeFill="background1" w:themeFillShade="BF"/>
          </w:tcPr>
          <w:p w14:paraId="6217869B" w14:textId="02B50B2A" w:rsidR="0025297E" w:rsidRPr="00684186" w:rsidRDefault="0025297E" w:rsidP="0084555C">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4191E0C3" w:rsidR="0025297E" w:rsidRPr="00684186" w:rsidRDefault="0025297E" w:rsidP="0084555C">
            <w:pPr>
              <w:jc w:val="center"/>
              <w:rPr>
                <w:rFonts w:cs="Arial"/>
                <w:b/>
                <w:lang w:val="it-IT"/>
              </w:rPr>
            </w:pPr>
            <w:r>
              <w:rPr>
                <w:rFonts w:cs="Arial"/>
                <w:b/>
                <w:lang w:val="it-IT"/>
              </w:rPr>
              <w:t>5</w:t>
            </w:r>
          </w:p>
        </w:tc>
      </w:tr>
      <w:tr w:rsidR="0025297E" w14:paraId="21CF158E"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0BF8B4AC" w:rsidR="0025297E" w:rsidRPr="003920CD" w:rsidRDefault="0025297E" w:rsidP="003920CD">
            <w:pPr>
              <w:jc w:val="center"/>
              <w:rPr>
                <w:rFonts w:cs="Arial"/>
                <w:b/>
                <w:lang w:val="it-IT"/>
              </w:rPr>
            </w:pPr>
            <w:r w:rsidRPr="003920CD">
              <w:rPr>
                <w:rFonts w:cs="Arial"/>
                <w:b/>
                <w:lang w:val="it-IT"/>
              </w:rPr>
              <w:t>Subproduse</w:t>
            </w:r>
          </w:p>
        </w:tc>
      </w:tr>
      <w:tr w:rsidR="0025297E" w14:paraId="55AB5712" w14:textId="77777777" w:rsidTr="009A2AC3">
        <w:tc>
          <w:tcPr>
            <w:tcW w:w="2096" w:type="dxa"/>
            <w:tcBorders>
              <w:top w:val="single" w:sz="18" w:space="0" w:color="76923C" w:themeColor="accent3" w:themeShade="BF"/>
              <w:left w:val="single" w:sz="18" w:space="0" w:color="76923C" w:themeColor="accent3" w:themeShade="BF"/>
            </w:tcBorders>
          </w:tcPr>
          <w:p w14:paraId="1B74630B" w14:textId="77777777" w:rsidR="0025297E" w:rsidRPr="0084555C" w:rsidRDefault="0025297E" w:rsidP="00805689">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A78EC8" w14:textId="77777777" w:rsidR="0025297E" w:rsidRDefault="0025297E" w:rsidP="001E6A7D">
            <w:pPr>
              <w:rPr>
                <w:rFonts w:cs="Arial"/>
                <w:lang w:val="it-IT"/>
              </w:rPr>
            </w:pPr>
            <w:r>
              <w:rPr>
                <w:rFonts w:cs="Arial"/>
                <w:lang w:val="it-IT"/>
              </w:rPr>
              <w:t>02 01 06</w:t>
            </w:r>
          </w:p>
          <w:p w14:paraId="68C1E69A" w14:textId="351D4FC5" w:rsidR="0025297E" w:rsidRDefault="0025297E" w:rsidP="003920CD">
            <w:pPr>
              <w:jc w:val="left"/>
              <w:rPr>
                <w:rFonts w:cs="Arial"/>
                <w:lang w:val="it-IT"/>
              </w:rPr>
            </w:pPr>
            <w:r>
              <w:rPr>
                <w:rFonts w:cs="Arial"/>
                <w:lang w:val="it-IT"/>
              </w:rPr>
              <w:t>subproduse de la animale, materiale de categoria 2.</w:t>
            </w:r>
          </w:p>
        </w:tc>
        <w:tc>
          <w:tcPr>
            <w:tcW w:w="2021" w:type="dxa"/>
            <w:tcBorders>
              <w:top w:val="single" w:sz="18" w:space="0" w:color="76923C" w:themeColor="accent3" w:themeShade="BF"/>
            </w:tcBorders>
            <w:vAlign w:val="center"/>
          </w:tcPr>
          <w:p w14:paraId="71A1D0E9" w14:textId="4365E7E1" w:rsidR="0025297E" w:rsidRDefault="0025297E" w:rsidP="0084555C">
            <w:pPr>
              <w:ind w:left="0"/>
              <w:jc w:val="left"/>
              <w:rPr>
                <w:rFonts w:cs="Arial"/>
                <w:lang w:val="it-IT"/>
              </w:rPr>
            </w:pPr>
            <w:r w:rsidRPr="0029631F">
              <w:rPr>
                <w:bCs/>
              </w:rPr>
              <w:t>20.000 mc</w:t>
            </w:r>
          </w:p>
        </w:tc>
        <w:tc>
          <w:tcPr>
            <w:tcW w:w="2076" w:type="dxa"/>
            <w:gridSpan w:val="2"/>
            <w:tcBorders>
              <w:top w:val="single" w:sz="18" w:space="0" w:color="76923C" w:themeColor="accent3" w:themeShade="BF"/>
            </w:tcBorders>
          </w:tcPr>
          <w:p w14:paraId="71B88D64" w14:textId="3A71C9F2" w:rsidR="0025297E" w:rsidRDefault="009A2AC3" w:rsidP="009A2AC3">
            <w:pPr>
              <w:ind w:left="0"/>
              <w:jc w:val="left"/>
              <w:rPr>
                <w:rFonts w:cs="Arial"/>
                <w:lang w:val="it-IT"/>
              </w:rPr>
            </w:pPr>
            <w:r>
              <w:rPr>
                <w:rFonts w:cs="Arial"/>
                <w:lang w:val="it-IT"/>
              </w:rPr>
              <w:t xml:space="preserve">2 rezervoare PERMASTORE </w:t>
            </w:r>
          </w:p>
        </w:tc>
        <w:tc>
          <w:tcPr>
            <w:tcW w:w="4533" w:type="dxa"/>
            <w:tcBorders>
              <w:top w:val="single" w:sz="18" w:space="0" w:color="76923C" w:themeColor="accent3" w:themeShade="BF"/>
              <w:right w:val="single" w:sz="18" w:space="0" w:color="76923C" w:themeColor="accent3" w:themeShade="BF"/>
            </w:tcBorders>
          </w:tcPr>
          <w:p w14:paraId="4D87D3E8" w14:textId="7EED2D29" w:rsidR="0025297E" w:rsidRDefault="0025297E" w:rsidP="00603BF2">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14:paraId="5015214D" w14:textId="77777777" w:rsidR="0025297E" w:rsidRDefault="0025297E" w:rsidP="00576227">
            <w:pPr>
              <w:rPr>
                <w:rFonts w:cs="Arial"/>
                <w:lang w:val="it-IT"/>
              </w:rPr>
            </w:pPr>
          </w:p>
        </w:tc>
      </w:tr>
      <w:tr w:rsidR="0025297E" w14:paraId="6EE72441" w14:textId="77777777" w:rsidTr="009A2AC3">
        <w:tc>
          <w:tcPr>
            <w:tcW w:w="2096" w:type="dxa"/>
            <w:tcBorders>
              <w:left w:val="single" w:sz="18" w:space="0" w:color="76923C" w:themeColor="accent3" w:themeShade="BF"/>
              <w:bottom w:val="single" w:sz="18" w:space="0" w:color="76923C" w:themeColor="accent3" w:themeShade="BF"/>
            </w:tcBorders>
          </w:tcPr>
          <w:p w14:paraId="29382E0C" w14:textId="77777777" w:rsidR="0025297E" w:rsidRPr="0084555C" w:rsidRDefault="0025297E" w:rsidP="00805689">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4D7E54E" w14:textId="77777777" w:rsidR="0025297E" w:rsidRDefault="0025297E" w:rsidP="0084555C">
            <w:pPr>
              <w:rPr>
                <w:rFonts w:cs="Arial"/>
                <w:lang w:val="it-IT"/>
              </w:rPr>
            </w:pPr>
            <w:r>
              <w:rPr>
                <w:rFonts w:cs="Arial"/>
                <w:lang w:val="it-IT"/>
              </w:rPr>
              <w:t>02 01 02</w:t>
            </w:r>
          </w:p>
          <w:p w14:paraId="2984AAB1" w14:textId="77777777" w:rsidR="0025297E" w:rsidRDefault="0025297E" w:rsidP="00805689">
            <w:pPr>
              <w:jc w:val="left"/>
              <w:rPr>
                <w:rFonts w:cs="Arial"/>
                <w:lang w:val="it-IT"/>
              </w:rPr>
            </w:pPr>
            <w:r>
              <w:rPr>
                <w:rFonts w:cs="Arial"/>
                <w:lang w:val="it-IT"/>
              </w:rPr>
              <w:t>subproduse de la animale, materiale de categoria 2.</w:t>
            </w:r>
          </w:p>
        </w:tc>
        <w:tc>
          <w:tcPr>
            <w:tcW w:w="2021" w:type="dxa"/>
            <w:tcBorders>
              <w:bottom w:val="single" w:sz="18" w:space="0" w:color="76923C" w:themeColor="accent3" w:themeShade="BF"/>
            </w:tcBorders>
            <w:vAlign w:val="center"/>
          </w:tcPr>
          <w:p w14:paraId="69737595" w14:textId="377D6ABF" w:rsidR="0025297E" w:rsidRPr="003920CD" w:rsidRDefault="0025297E" w:rsidP="00660CBF">
            <w:pPr>
              <w:jc w:val="left"/>
              <w:rPr>
                <w:rFonts w:cs="Arial"/>
                <w:lang w:val="it-IT"/>
              </w:rPr>
            </w:pPr>
            <w:r w:rsidRPr="0029631F">
              <w:rPr>
                <w:bCs/>
              </w:rPr>
              <w:t>65 t</w:t>
            </w:r>
          </w:p>
        </w:tc>
        <w:tc>
          <w:tcPr>
            <w:tcW w:w="2076" w:type="dxa"/>
            <w:gridSpan w:val="2"/>
            <w:tcBorders>
              <w:bottom w:val="single" w:sz="18" w:space="0" w:color="76923C" w:themeColor="accent3" w:themeShade="BF"/>
            </w:tcBorders>
          </w:tcPr>
          <w:p w14:paraId="61951B78" w14:textId="74EDFF99" w:rsidR="0025297E" w:rsidRPr="00557FA4" w:rsidRDefault="0025297E" w:rsidP="00660CB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304BBC43" w14:textId="1AAAB64B" w:rsidR="0025297E" w:rsidRDefault="0025297E" w:rsidP="00660CB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64821EDE" w14:textId="4FC25EEF" w:rsidR="0025297E" w:rsidRDefault="0025297E" w:rsidP="00CF22C5">
            <w:pPr>
              <w:rPr>
                <w:rFonts w:cs="Arial"/>
                <w:highlight w:val="yellow"/>
                <w:lang w:val="fr-FR"/>
              </w:rPr>
            </w:pPr>
            <w:r>
              <w:rPr>
                <w:rFonts w:cs="Arial"/>
                <w:lang w:val="fr-FR"/>
              </w:rPr>
              <w:t xml:space="preserve">Ca solutie de rezerva, atunci cand nu sunt incinerate pe amplasament, exista si contract incheiat cu SC PROTAN SA </w:t>
            </w:r>
          </w:p>
        </w:tc>
      </w:tr>
      <w:tr w:rsidR="0025297E" w14:paraId="79C77177"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34283D0" w14:textId="11026B90" w:rsidR="0025297E" w:rsidRPr="003920CD" w:rsidRDefault="0025297E" w:rsidP="0025297E">
            <w:pPr>
              <w:jc w:val="center"/>
              <w:rPr>
                <w:rFonts w:cs="Arial"/>
                <w:b/>
                <w:lang w:val="it-IT"/>
              </w:rPr>
            </w:pPr>
            <w:r>
              <w:rPr>
                <w:rFonts w:cs="Arial"/>
                <w:b/>
                <w:lang w:val="it-IT"/>
              </w:rPr>
              <w:t>Deseuri</w:t>
            </w:r>
            <w:r w:rsidR="00E43188">
              <w:rPr>
                <w:rFonts w:cs="Arial"/>
                <w:b/>
                <w:lang w:val="it-IT"/>
              </w:rPr>
              <w:t xml:space="preserve"> diverse</w:t>
            </w:r>
          </w:p>
        </w:tc>
      </w:tr>
      <w:tr w:rsidR="0025297E" w14:paraId="0C990439" w14:textId="77777777" w:rsidTr="009A2AC3">
        <w:trPr>
          <w:trHeight w:val="436"/>
        </w:trPr>
        <w:tc>
          <w:tcPr>
            <w:tcW w:w="2096" w:type="dxa"/>
            <w:tcBorders>
              <w:top w:val="single" w:sz="18" w:space="0" w:color="76923C" w:themeColor="accent3" w:themeShade="BF"/>
              <w:left w:val="single" w:sz="18" w:space="0" w:color="76923C" w:themeColor="accent3" w:themeShade="BF"/>
            </w:tcBorders>
          </w:tcPr>
          <w:p w14:paraId="3466CA40" w14:textId="77777777" w:rsidR="0025297E" w:rsidRDefault="0025297E" w:rsidP="0084555C">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01A38FC3" w14:textId="3A0BE80E" w:rsidR="0025297E" w:rsidRDefault="0025297E" w:rsidP="007C3E00">
            <w:pPr>
              <w:rPr>
                <w:rFonts w:cs="Arial"/>
                <w:lang w:val="it-IT"/>
              </w:rPr>
            </w:pPr>
            <w:r w:rsidRPr="003920CD">
              <w:rPr>
                <w:rFonts w:cs="Arial"/>
                <w:lang w:val="it-IT"/>
              </w:rPr>
              <w:t>19 01 12</w:t>
            </w:r>
          </w:p>
        </w:tc>
        <w:tc>
          <w:tcPr>
            <w:tcW w:w="2021" w:type="dxa"/>
            <w:tcBorders>
              <w:top w:val="single" w:sz="18" w:space="0" w:color="76923C" w:themeColor="accent3" w:themeShade="BF"/>
            </w:tcBorders>
          </w:tcPr>
          <w:p w14:paraId="3BC003CF" w14:textId="4E2B471F" w:rsidR="0025297E" w:rsidRPr="003920CD" w:rsidRDefault="00300802" w:rsidP="0084555C">
            <w:pPr>
              <w:rPr>
                <w:rFonts w:cs="Arial"/>
                <w:lang w:val="it-IT"/>
              </w:rPr>
            </w:pPr>
            <w:r w:rsidRPr="0029631F">
              <w:rPr>
                <w:bCs/>
              </w:rPr>
              <w:t>5,5 t</w:t>
            </w:r>
          </w:p>
        </w:tc>
        <w:tc>
          <w:tcPr>
            <w:tcW w:w="2076" w:type="dxa"/>
            <w:gridSpan w:val="2"/>
            <w:tcBorders>
              <w:top w:val="single" w:sz="18" w:space="0" w:color="76923C" w:themeColor="accent3" w:themeShade="BF"/>
            </w:tcBorders>
          </w:tcPr>
          <w:p w14:paraId="7ACECBFB" w14:textId="2449BC0D" w:rsidR="0025297E" w:rsidRPr="00557FA4" w:rsidRDefault="0025297E" w:rsidP="0084555C">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6A745976" w14:textId="1C87D833" w:rsidR="0025297E" w:rsidRDefault="0025297E"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E43188" w14:paraId="2E04FBF6" w14:textId="77777777" w:rsidTr="009A2AC3">
        <w:tc>
          <w:tcPr>
            <w:tcW w:w="2096" w:type="dxa"/>
            <w:tcBorders>
              <w:left w:val="single" w:sz="18" w:space="0" w:color="76923C" w:themeColor="accent3" w:themeShade="BF"/>
            </w:tcBorders>
          </w:tcPr>
          <w:p w14:paraId="7D8664F8" w14:textId="77777777" w:rsidR="00E43188" w:rsidRDefault="00E43188" w:rsidP="00871619">
            <w:pPr>
              <w:ind w:left="0"/>
              <w:rPr>
                <w:rFonts w:cs="Arial"/>
                <w:lang w:val="it-IT"/>
              </w:rPr>
            </w:pPr>
            <w:r>
              <w:rPr>
                <w:rFonts w:cs="Arial"/>
                <w:lang w:val="it-IT"/>
              </w:rPr>
              <w:t xml:space="preserve">Deseuri menajere </w:t>
            </w:r>
          </w:p>
        </w:tc>
        <w:tc>
          <w:tcPr>
            <w:tcW w:w="2011" w:type="dxa"/>
          </w:tcPr>
          <w:p w14:paraId="27DC7070" w14:textId="77777777" w:rsidR="00E43188" w:rsidRDefault="00E43188" w:rsidP="00871619">
            <w:pPr>
              <w:rPr>
                <w:rFonts w:cs="Arial"/>
                <w:lang w:val="it-IT"/>
              </w:rPr>
            </w:pPr>
            <w:r>
              <w:rPr>
                <w:rFonts w:cs="Arial"/>
                <w:lang w:val="it-IT"/>
              </w:rPr>
              <w:t>20 03 01</w:t>
            </w:r>
          </w:p>
        </w:tc>
        <w:tc>
          <w:tcPr>
            <w:tcW w:w="2021" w:type="dxa"/>
          </w:tcPr>
          <w:p w14:paraId="4ED2335B" w14:textId="77777777" w:rsidR="00E43188" w:rsidRDefault="00E43188" w:rsidP="00871619">
            <w:pPr>
              <w:rPr>
                <w:rFonts w:cs="Arial"/>
                <w:lang w:val="it-IT"/>
              </w:rPr>
            </w:pPr>
            <w:r w:rsidRPr="0029631F">
              <w:rPr>
                <w:bCs/>
              </w:rPr>
              <w:t>28 mc</w:t>
            </w:r>
          </w:p>
        </w:tc>
        <w:tc>
          <w:tcPr>
            <w:tcW w:w="2076" w:type="dxa"/>
            <w:gridSpan w:val="2"/>
          </w:tcPr>
          <w:p w14:paraId="71090C83" w14:textId="77777777" w:rsidR="00E43188" w:rsidRDefault="00E43188" w:rsidP="00871619">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0331F15C" w14:textId="77777777" w:rsidR="00E43188" w:rsidRDefault="00E43188" w:rsidP="00871619">
            <w:pPr>
              <w:rPr>
                <w:rFonts w:cs="Arial"/>
                <w:lang w:val="it-IT"/>
              </w:rPr>
            </w:pPr>
            <w:r>
              <w:rPr>
                <w:rFonts w:cs="Arial"/>
                <w:lang w:val="it-IT"/>
              </w:rPr>
              <w:t>Preluate in vederea depozitarii la groapa de gunoi pe baza de contract de catre SC ECO INEU PHARE 2004 SA.</w:t>
            </w:r>
          </w:p>
        </w:tc>
      </w:tr>
      <w:tr w:rsidR="00E43188" w14:paraId="3E5AD05F" w14:textId="77777777" w:rsidTr="009A2AC3">
        <w:trPr>
          <w:trHeight w:val="544"/>
        </w:trPr>
        <w:tc>
          <w:tcPr>
            <w:tcW w:w="2096" w:type="dxa"/>
            <w:tcBorders>
              <w:left w:val="single" w:sz="18" w:space="0" w:color="76923C" w:themeColor="accent3" w:themeShade="BF"/>
            </w:tcBorders>
          </w:tcPr>
          <w:p w14:paraId="0F199A09" w14:textId="77777777" w:rsidR="00E43188" w:rsidRDefault="00E43188" w:rsidP="00871619">
            <w:pPr>
              <w:ind w:left="0"/>
              <w:rPr>
                <w:rFonts w:cs="Arial"/>
                <w:lang w:val="it-IT"/>
              </w:rPr>
            </w:pPr>
            <w:r>
              <w:t>Demolări – amestecuri metalice</w:t>
            </w:r>
          </w:p>
        </w:tc>
        <w:tc>
          <w:tcPr>
            <w:tcW w:w="2011" w:type="dxa"/>
          </w:tcPr>
          <w:p w14:paraId="6436FEE5" w14:textId="77777777" w:rsidR="00E43188" w:rsidRDefault="00E43188" w:rsidP="00871619">
            <w:pPr>
              <w:rPr>
                <w:rFonts w:cs="Arial"/>
                <w:lang w:val="it-IT"/>
              </w:rPr>
            </w:pPr>
            <w:r>
              <w:t>17 04 07</w:t>
            </w:r>
          </w:p>
        </w:tc>
        <w:tc>
          <w:tcPr>
            <w:tcW w:w="2021" w:type="dxa"/>
          </w:tcPr>
          <w:p w14:paraId="2CDD76CD" w14:textId="77777777" w:rsidR="00E43188" w:rsidRDefault="00E43188" w:rsidP="00871619">
            <w:pPr>
              <w:rPr>
                <w:rFonts w:cs="Arial"/>
                <w:lang w:val="it-IT"/>
              </w:rPr>
            </w:pPr>
            <w:r w:rsidRPr="0029631F">
              <w:rPr>
                <w:bCs/>
              </w:rPr>
              <w:t>300 kg</w:t>
            </w:r>
          </w:p>
        </w:tc>
        <w:tc>
          <w:tcPr>
            <w:tcW w:w="2076" w:type="dxa"/>
            <w:gridSpan w:val="2"/>
          </w:tcPr>
          <w:p w14:paraId="4723679F" w14:textId="77777777" w:rsidR="00E43188" w:rsidRDefault="00E43188" w:rsidP="00871619">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44B0DBD" w14:textId="77777777" w:rsidR="00E43188" w:rsidRDefault="00E4318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E43188" w14:paraId="43936685" w14:textId="77777777" w:rsidTr="009A2AC3">
        <w:trPr>
          <w:trHeight w:val="544"/>
        </w:trPr>
        <w:tc>
          <w:tcPr>
            <w:tcW w:w="2096" w:type="dxa"/>
            <w:tcBorders>
              <w:left w:val="single" w:sz="18" w:space="0" w:color="76923C" w:themeColor="accent3" w:themeShade="BF"/>
            </w:tcBorders>
          </w:tcPr>
          <w:p w14:paraId="51376780" w14:textId="77777777" w:rsidR="00E43188" w:rsidRDefault="00E43188" w:rsidP="00871619">
            <w:pPr>
              <w:ind w:left="0"/>
              <w:rPr>
                <w:rFonts w:cs="Arial"/>
                <w:lang w:val="it-IT"/>
              </w:rPr>
            </w:pPr>
            <w:r>
              <w:t>Demolări – amestecuri plastic</w:t>
            </w:r>
          </w:p>
        </w:tc>
        <w:tc>
          <w:tcPr>
            <w:tcW w:w="2011" w:type="dxa"/>
          </w:tcPr>
          <w:p w14:paraId="558A889E" w14:textId="77777777" w:rsidR="00E43188" w:rsidRDefault="00E43188" w:rsidP="00871619">
            <w:pPr>
              <w:rPr>
                <w:rFonts w:cs="Arial"/>
                <w:lang w:val="it-IT"/>
              </w:rPr>
            </w:pPr>
            <w:r>
              <w:t>17 02 03</w:t>
            </w:r>
          </w:p>
        </w:tc>
        <w:tc>
          <w:tcPr>
            <w:tcW w:w="2021" w:type="dxa"/>
          </w:tcPr>
          <w:p w14:paraId="3EA7FD8D" w14:textId="254CFBBA" w:rsidR="00E43188" w:rsidRPr="00E30641" w:rsidRDefault="00525535" w:rsidP="00871619">
            <w:pPr>
              <w:rPr>
                <w:rFonts w:cs="Arial"/>
                <w:lang w:val="it-IT"/>
              </w:rPr>
            </w:pPr>
            <w:r w:rsidRPr="00E30641">
              <w:rPr>
                <w:rFonts w:cs="Arial"/>
                <w:lang w:val="it-IT"/>
              </w:rPr>
              <w:t>150 kg</w:t>
            </w:r>
          </w:p>
        </w:tc>
        <w:tc>
          <w:tcPr>
            <w:tcW w:w="2076" w:type="dxa"/>
            <w:gridSpan w:val="2"/>
          </w:tcPr>
          <w:p w14:paraId="4DB6D021" w14:textId="77777777" w:rsidR="00E43188" w:rsidRPr="00E30641" w:rsidRDefault="00E43188" w:rsidP="00871619">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95B6DE2" w14:textId="77777777" w:rsidR="00E43188" w:rsidRPr="00E30641" w:rsidRDefault="00E43188" w:rsidP="00871619">
            <w:pPr>
              <w:rPr>
                <w:rFonts w:cs="Arial"/>
                <w:lang w:val="sv-SE"/>
              </w:rPr>
            </w:pPr>
            <w:r w:rsidRPr="00E30641">
              <w:rPr>
                <w:rFonts w:cs="Arial"/>
                <w:lang w:val="sv-SE"/>
              </w:rPr>
              <w:t>Preluat in vederea reciclarii pe baza de contract cu SC VIELE 2005 SRL.</w:t>
            </w:r>
          </w:p>
        </w:tc>
      </w:tr>
      <w:tr w:rsidR="00E43188" w14:paraId="555415AF" w14:textId="77777777" w:rsidTr="009A2AC3">
        <w:tc>
          <w:tcPr>
            <w:tcW w:w="2096" w:type="dxa"/>
            <w:tcBorders>
              <w:left w:val="single" w:sz="18" w:space="0" w:color="76923C" w:themeColor="accent3" w:themeShade="BF"/>
            </w:tcBorders>
          </w:tcPr>
          <w:p w14:paraId="516EFB60" w14:textId="77777777" w:rsidR="00E43188" w:rsidRDefault="00E43188" w:rsidP="00871619">
            <w:pPr>
              <w:ind w:left="0"/>
              <w:rPr>
                <w:rFonts w:cs="Arial"/>
                <w:lang w:val="it-IT"/>
              </w:rPr>
            </w:pPr>
            <w:r>
              <w:rPr>
                <w:rFonts w:cs="Arial"/>
                <w:lang w:val="it-IT"/>
              </w:rPr>
              <w:t>Obiecte intepatoare</w:t>
            </w:r>
          </w:p>
        </w:tc>
        <w:tc>
          <w:tcPr>
            <w:tcW w:w="2011" w:type="dxa"/>
          </w:tcPr>
          <w:p w14:paraId="29AE7A40" w14:textId="77777777" w:rsidR="00E43188" w:rsidRDefault="00E43188" w:rsidP="00871619">
            <w:pPr>
              <w:rPr>
                <w:rFonts w:cs="Arial"/>
                <w:lang w:val="it-IT"/>
              </w:rPr>
            </w:pPr>
            <w:r>
              <w:rPr>
                <w:rFonts w:cs="Arial"/>
                <w:lang w:val="it-IT"/>
              </w:rPr>
              <w:t>18 02 02*</w:t>
            </w:r>
          </w:p>
        </w:tc>
        <w:tc>
          <w:tcPr>
            <w:tcW w:w="2021" w:type="dxa"/>
          </w:tcPr>
          <w:p w14:paraId="2594C411" w14:textId="77777777" w:rsidR="00E43188" w:rsidRDefault="00E43188" w:rsidP="00871619">
            <w:pPr>
              <w:rPr>
                <w:rFonts w:cs="Arial"/>
                <w:lang w:val="it-IT"/>
              </w:rPr>
            </w:pPr>
            <w:r w:rsidRPr="0029631F">
              <w:rPr>
                <w:bCs/>
              </w:rPr>
              <w:t>30 kg</w:t>
            </w:r>
          </w:p>
        </w:tc>
        <w:tc>
          <w:tcPr>
            <w:tcW w:w="2076" w:type="dxa"/>
            <w:gridSpan w:val="2"/>
          </w:tcPr>
          <w:p w14:paraId="57327958" w14:textId="77777777" w:rsidR="00E43188" w:rsidRDefault="00E43188" w:rsidP="00871619">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46661583" w14:textId="77777777" w:rsidR="00E43188" w:rsidRDefault="00E43188" w:rsidP="00871619">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E43188" w14:paraId="61A40F4B" w14:textId="77777777" w:rsidTr="00871619">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24DD8780" w14:textId="2B237E51" w:rsidR="00E43188" w:rsidRPr="003920CD" w:rsidRDefault="00E43188" w:rsidP="00871619">
            <w:pPr>
              <w:jc w:val="center"/>
              <w:rPr>
                <w:rFonts w:cs="Arial"/>
                <w:b/>
                <w:lang w:val="it-IT"/>
              </w:rPr>
            </w:pPr>
            <w:r>
              <w:rPr>
                <w:rFonts w:cs="Arial"/>
                <w:b/>
                <w:lang w:val="it-IT"/>
              </w:rPr>
              <w:lastRenderedPageBreak/>
              <w:t>Deseuri de ambalaje</w:t>
            </w:r>
          </w:p>
        </w:tc>
      </w:tr>
      <w:tr w:rsidR="0025297E" w14:paraId="02236219" w14:textId="77777777" w:rsidTr="00525535">
        <w:trPr>
          <w:trHeight w:val="436"/>
        </w:trPr>
        <w:tc>
          <w:tcPr>
            <w:tcW w:w="2096" w:type="dxa"/>
            <w:tcBorders>
              <w:left w:val="single" w:sz="18" w:space="0" w:color="76923C" w:themeColor="accent3" w:themeShade="BF"/>
            </w:tcBorders>
          </w:tcPr>
          <w:p w14:paraId="6543B7F3" w14:textId="69A3F96B" w:rsidR="0025297E" w:rsidRDefault="0025297E" w:rsidP="00557FA4">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59C7005B" w14:textId="77777777" w:rsidR="0025297E" w:rsidRDefault="0025297E" w:rsidP="007C3E00">
            <w:pPr>
              <w:rPr>
                <w:rFonts w:cs="Arial"/>
                <w:lang w:val="pt-BR"/>
              </w:rPr>
            </w:pPr>
            <w:r>
              <w:rPr>
                <w:rFonts w:cs="Arial"/>
                <w:lang w:val="it-IT"/>
              </w:rPr>
              <w:t>15 01 01</w:t>
            </w:r>
          </w:p>
        </w:tc>
        <w:tc>
          <w:tcPr>
            <w:tcW w:w="2250" w:type="dxa"/>
            <w:gridSpan w:val="2"/>
          </w:tcPr>
          <w:p w14:paraId="6AE68EFC" w14:textId="18F03038" w:rsidR="0025297E" w:rsidRPr="00E43188" w:rsidRDefault="00E43188" w:rsidP="0084555C">
            <w:pPr>
              <w:rPr>
                <w:rFonts w:cs="Arial"/>
                <w:lang w:val="it-IT"/>
              </w:rPr>
            </w:pPr>
            <w:r w:rsidRPr="00E43188">
              <w:rPr>
                <w:bCs/>
              </w:rPr>
              <w:t>15 kg</w:t>
            </w:r>
          </w:p>
        </w:tc>
        <w:tc>
          <w:tcPr>
            <w:tcW w:w="1847" w:type="dxa"/>
          </w:tcPr>
          <w:p w14:paraId="42658E48" w14:textId="2B760D3C" w:rsidR="0025297E" w:rsidRDefault="0025297E" w:rsidP="0084555C">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D103739" w14:textId="77777777" w:rsidR="0025297E" w:rsidRDefault="0025297E"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1FEAD06C" w14:textId="77777777" w:rsidTr="00525535">
        <w:trPr>
          <w:trHeight w:val="544"/>
        </w:trPr>
        <w:tc>
          <w:tcPr>
            <w:tcW w:w="2096" w:type="dxa"/>
            <w:tcBorders>
              <w:left w:val="single" w:sz="18" w:space="0" w:color="76923C" w:themeColor="accent3" w:themeShade="BF"/>
            </w:tcBorders>
          </w:tcPr>
          <w:p w14:paraId="22770B23" w14:textId="4D4E4001" w:rsidR="0025297E" w:rsidRDefault="0025297E" w:rsidP="00557FA4">
            <w:pPr>
              <w:ind w:left="0"/>
              <w:rPr>
                <w:rFonts w:cs="Arial"/>
                <w:highlight w:val="yellow"/>
                <w:lang w:val="it-IT"/>
              </w:rPr>
            </w:pPr>
            <w:r>
              <w:rPr>
                <w:rFonts w:cs="Arial"/>
                <w:lang w:val="it-IT"/>
              </w:rPr>
              <w:t>Ambalaje de la produse DDD</w:t>
            </w:r>
          </w:p>
        </w:tc>
        <w:tc>
          <w:tcPr>
            <w:tcW w:w="2011" w:type="dxa"/>
          </w:tcPr>
          <w:p w14:paraId="440A373B" w14:textId="77777777" w:rsidR="0025297E" w:rsidRDefault="0025297E" w:rsidP="001E6A7D">
            <w:pPr>
              <w:rPr>
                <w:rFonts w:cs="Arial"/>
                <w:highlight w:val="yellow"/>
                <w:lang w:val="it-IT"/>
              </w:rPr>
            </w:pPr>
            <w:r>
              <w:rPr>
                <w:rFonts w:cs="Arial"/>
                <w:lang w:val="it-IT"/>
              </w:rPr>
              <w:t>15 01 10 *</w:t>
            </w:r>
          </w:p>
        </w:tc>
        <w:tc>
          <w:tcPr>
            <w:tcW w:w="2250" w:type="dxa"/>
            <w:gridSpan w:val="2"/>
          </w:tcPr>
          <w:p w14:paraId="42A14F27" w14:textId="4D5E541F" w:rsidR="0025297E" w:rsidRPr="00E43188" w:rsidRDefault="00E43188" w:rsidP="00576227">
            <w:pPr>
              <w:rPr>
                <w:rFonts w:cs="Arial"/>
                <w:lang w:val="sv-SE"/>
              </w:rPr>
            </w:pPr>
            <w:r w:rsidRPr="00E43188">
              <w:rPr>
                <w:bCs/>
              </w:rPr>
              <w:t>190 kg</w:t>
            </w:r>
          </w:p>
        </w:tc>
        <w:tc>
          <w:tcPr>
            <w:tcW w:w="1847" w:type="dxa"/>
          </w:tcPr>
          <w:p w14:paraId="56F5B6D6" w14:textId="2ECB26EE" w:rsidR="0025297E" w:rsidRDefault="0025297E" w:rsidP="00576227">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2B7418DE" w14:textId="286A585D" w:rsidR="0025297E" w:rsidRDefault="0025297E"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25297E" w14:paraId="3167BDF1" w14:textId="77777777" w:rsidTr="00525535">
        <w:tc>
          <w:tcPr>
            <w:tcW w:w="2096" w:type="dxa"/>
            <w:tcBorders>
              <w:left w:val="single" w:sz="18" w:space="0" w:color="76923C" w:themeColor="accent3" w:themeShade="BF"/>
              <w:bottom w:val="single" w:sz="4" w:space="0" w:color="auto"/>
            </w:tcBorders>
          </w:tcPr>
          <w:p w14:paraId="0E4A7590" w14:textId="2C1007C1" w:rsidR="0025297E" w:rsidRPr="00684186" w:rsidRDefault="0025297E" w:rsidP="00557FA4">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736B39F" w14:textId="77777777" w:rsidR="0025297E" w:rsidRDefault="0025297E" w:rsidP="0084555C">
            <w:pPr>
              <w:rPr>
                <w:rFonts w:cs="Arial"/>
                <w:lang w:val="sv-SE"/>
              </w:rPr>
            </w:pPr>
            <w:r>
              <w:rPr>
                <w:rFonts w:cs="Arial"/>
                <w:lang w:val="sv-SE"/>
              </w:rPr>
              <w:t>15 01 02</w:t>
            </w:r>
          </w:p>
        </w:tc>
        <w:tc>
          <w:tcPr>
            <w:tcW w:w="2250" w:type="dxa"/>
            <w:gridSpan w:val="2"/>
            <w:tcBorders>
              <w:bottom w:val="single" w:sz="4" w:space="0" w:color="auto"/>
            </w:tcBorders>
          </w:tcPr>
          <w:p w14:paraId="1291D697" w14:textId="65249E07" w:rsidR="0025297E" w:rsidRPr="00E43188" w:rsidRDefault="00E43188" w:rsidP="0084555C">
            <w:pPr>
              <w:rPr>
                <w:rFonts w:cs="Arial"/>
                <w:lang w:val="sv-SE"/>
              </w:rPr>
            </w:pPr>
            <w:r w:rsidRPr="00E43188">
              <w:rPr>
                <w:bCs/>
              </w:rPr>
              <w:t>75 kg</w:t>
            </w:r>
          </w:p>
        </w:tc>
        <w:tc>
          <w:tcPr>
            <w:tcW w:w="1847" w:type="dxa"/>
            <w:tcBorders>
              <w:bottom w:val="single" w:sz="4" w:space="0" w:color="auto"/>
            </w:tcBorders>
          </w:tcPr>
          <w:p w14:paraId="589590DC" w14:textId="1126A4ED" w:rsidR="0025297E" w:rsidRDefault="0025297E" w:rsidP="0084555C">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7CE3274D" w14:textId="4C4BFD81" w:rsidR="0025297E" w:rsidRPr="00684186" w:rsidRDefault="0025297E" w:rsidP="00557FA4">
            <w:pPr>
              <w:rPr>
                <w:rFonts w:cs="Arial"/>
                <w:lang w:val="sv-SE"/>
              </w:rPr>
            </w:pPr>
            <w:r w:rsidRPr="00684186">
              <w:rPr>
                <w:rFonts w:cs="Arial"/>
                <w:lang w:val="sv-SE"/>
              </w:rPr>
              <w:t>Preluat in vederea reciclarii pe baza de contract cu SC VIELE 2005 SRL sau incinerare la SC PRO AIR CLEAN SA</w:t>
            </w:r>
          </w:p>
        </w:tc>
      </w:tr>
      <w:tr w:rsidR="00E43188" w14:paraId="7781CE02" w14:textId="77777777" w:rsidTr="00525535">
        <w:tc>
          <w:tcPr>
            <w:tcW w:w="2096" w:type="dxa"/>
            <w:tcBorders>
              <w:left w:val="single" w:sz="18" w:space="0" w:color="76923C" w:themeColor="accent3" w:themeShade="BF"/>
              <w:bottom w:val="single" w:sz="4" w:space="0" w:color="auto"/>
            </w:tcBorders>
          </w:tcPr>
          <w:p w14:paraId="5BF93957" w14:textId="37304291" w:rsidR="00E43188" w:rsidRPr="00E43188" w:rsidRDefault="00E43188" w:rsidP="00E43188">
            <w:pPr>
              <w:ind w:left="0"/>
              <w:jc w:val="left"/>
              <w:rPr>
                <w:rFonts w:cs="Arial"/>
                <w:lang w:val="pt-BR"/>
              </w:rPr>
            </w:pPr>
            <w:r w:rsidRPr="00E43188">
              <w:t>Ambalaje din materiale compozite (de la medicamente)</w:t>
            </w:r>
          </w:p>
        </w:tc>
        <w:tc>
          <w:tcPr>
            <w:tcW w:w="2011" w:type="dxa"/>
            <w:tcBorders>
              <w:bottom w:val="single" w:sz="4" w:space="0" w:color="auto"/>
            </w:tcBorders>
          </w:tcPr>
          <w:p w14:paraId="031992C1" w14:textId="03EB24C9" w:rsidR="00E43188" w:rsidRPr="00684186" w:rsidRDefault="00E43188" w:rsidP="00557FA4">
            <w:pPr>
              <w:rPr>
                <w:rFonts w:cs="Arial"/>
                <w:lang w:val="sv-SE"/>
              </w:rPr>
            </w:pPr>
            <w:r>
              <w:rPr>
                <w:rFonts w:cs="Arial"/>
                <w:lang w:val="sv-SE"/>
              </w:rPr>
              <w:t>15 01 05</w:t>
            </w:r>
          </w:p>
        </w:tc>
        <w:tc>
          <w:tcPr>
            <w:tcW w:w="2250" w:type="dxa"/>
            <w:gridSpan w:val="2"/>
            <w:tcBorders>
              <w:bottom w:val="single" w:sz="4" w:space="0" w:color="auto"/>
            </w:tcBorders>
          </w:tcPr>
          <w:p w14:paraId="071FA8EB" w14:textId="49C90CE6" w:rsidR="00E43188" w:rsidRPr="00E43188" w:rsidRDefault="00E43188" w:rsidP="00557FA4">
            <w:pPr>
              <w:rPr>
                <w:rFonts w:cs="Arial"/>
                <w:lang w:val="sv-SE"/>
              </w:rPr>
            </w:pPr>
            <w:r w:rsidRPr="00E43188">
              <w:rPr>
                <w:bCs/>
              </w:rPr>
              <w:t>5 kg</w:t>
            </w:r>
          </w:p>
        </w:tc>
        <w:tc>
          <w:tcPr>
            <w:tcW w:w="1847" w:type="dxa"/>
            <w:tcBorders>
              <w:bottom w:val="single" w:sz="4" w:space="0" w:color="auto"/>
            </w:tcBorders>
          </w:tcPr>
          <w:p w14:paraId="649FF8B1" w14:textId="117F3453" w:rsidR="00E43188" w:rsidRPr="00684186" w:rsidRDefault="002549DF" w:rsidP="00557FA4">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68148D68" w14:textId="23EC23AB" w:rsidR="00E43188" w:rsidRPr="00684186" w:rsidRDefault="002549DF" w:rsidP="00557FA4">
            <w:pPr>
              <w:rPr>
                <w:rFonts w:cs="Arial"/>
                <w:lang w:val="sv-SE"/>
              </w:rPr>
            </w:pPr>
            <w:r w:rsidRPr="00684186">
              <w:rPr>
                <w:rFonts w:cs="Arial"/>
                <w:lang w:val="sv-SE"/>
              </w:rPr>
              <w:t>Preluat in vederea reciclarii pe baza de contract cu SC VIELE 2005 SRL sau incinerare la SC PRO AIR CLEAN SA</w:t>
            </w:r>
          </w:p>
        </w:tc>
      </w:tr>
      <w:tr w:rsidR="00F51868" w14:paraId="6D1687D7" w14:textId="77777777" w:rsidTr="00525535">
        <w:trPr>
          <w:trHeight w:val="436"/>
        </w:trPr>
        <w:tc>
          <w:tcPr>
            <w:tcW w:w="2096" w:type="dxa"/>
            <w:tcBorders>
              <w:left w:val="single" w:sz="18" w:space="0" w:color="76923C" w:themeColor="accent3" w:themeShade="BF"/>
            </w:tcBorders>
          </w:tcPr>
          <w:p w14:paraId="154476EB" w14:textId="77777777" w:rsidR="00F51868" w:rsidRPr="00557FA4" w:rsidRDefault="00F51868" w:rsidP="00871619">
            <w:pPr>
              <w:ind w:left="0"/>
              <w:rPr>
                <w:rFonts w:cs="Arial"/>
                <w:highlight w:val="yellow"/>
                <w:lang w:val="pt-BR"/>
              </w:rPr>
            </w:pPr>
            <w:r w:rsidRPr="00684186">
              <w:rPr>
                <w:rFonts w:cs="Arial"/>
                <w:lang w:val="pt-BR"/>
              </w:rPr>
              <w:t>Sigilii plastic</w:t>
            </w:r>
          </w:p>
        </w:tc>
        <w:tc>
          <w:tcPr>
            <w:tcW w:w="2011" w:type="dxa"/>
          </w:tcPr>
          <w:p w14:paraId="7E92DBF3" w14:textId="77777777" w:rsidR="00F51868" w:rsidRDefault="00F51868" w:rsidP="00871619">
            <w:pPr>
              <w:rPr>
                <w:rFonts w:cs="Arial"/>
                <w:lang w:val="it-IT"/>
              </w:rPr>
            </w:pPr>
            <w:r w:rsidRPr="000528F4">
              <w:t>20 01 39</w:t>
            </w:r>
          </w:p>
        </w:tc>
        <w:tc>
          <w:tcPr>
            <w:tcW w:w="2250" w:type="dxa"/>
            <w:gridSpan w:val="2"/>
          </w:tcPr>
          <w:p w14:paraId="630CFD86" w14:textId="77777777" w:rsidR="00F51868" w:rsidRDefault="00F51868" w:rsidP="00871619">
            <w:pPr>
              <w:rPr>
                <w:rFonts w:cs="Arial"/>
                <w:lang w:val="it-IT"/>
              </w:rPr>
            </w:pPr>
            <w:r w:rsidRPr="0029631F">
              <w:rPr>
                <w:bCs/>
              </w:rPr>
              <w:t>15 kg</w:t>
            </w:r>
          </w:p>
        </w:tc>
        <w:tc>
          <w:tcPr>
            <w:tcW w:w="1847" w:type="dxa"/>
          </w:tcPr>
          <w:p w14:paraId="0466EE73" w14:textId="77777777" w:rsidR="00F51868" w:rsidRDefault="00F51868" w:rsidP="00871619">
            <w:pPr>
              <w:rPr>
                <w:rFonts w:cs="Arial"/>
                <w:lang w:val="it-IT"/>
              </w:rPr>
            </w:pPr>
          </w:p>
        </w:tc>
        <w:tc>
          <w:tcPr>
            <w:tcW w:w="4533" w:type="dxa"/>
            <w:tcBorders>
              <w:right w:val="single" w:sz="18" w:space="0" w:color="76923C" w:themeColor="accent3" w:themeShade="BF"/>
            </w:tcBorders>
          </w:tcPr>
          <w:p w14:paraId="7BD67369" w14:textId="77777777" w:rsidR="00F51868" w:rsidRDefault="00F5186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648C428B" w14:textId="77777777" w:rsidTr="00525535">
        <w:tc>
          <w:tcPr>
            <w:tcW w:w="2096" w:type="dxa"/>
            <w:tcBorders>
              <w:left w:val="single" w:sz="18" w:space="0" w:color="76923C" w:themeColor="accent3" w:themeShade="BF"/>
              <w:bottom w:val="single" w:sz="4" w:space="0" w:color="auto"/>
            </w:tcBorders>
          </w:tcPr>
          <w:p w14:paraId="52A6C72B" w14:textId="190E1FAB" w:rsidR="0025297E" w:rsidRPr="00684186" w:rsidRDefault="0025297E" w:rsidP="00557FA4">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0C0EE1AB" w14:textId="77777777" w:rsidR="0025297E" w:rsidRPr="00684186" w:rsidRDefault="0025297E" w:rsidP="00557FA4">
            <w:pPr>
              <w:rPr>
                <w:rFonts w:cs="Arial"/>
                <w:lang w:val="sv-SE"/>
              </w:rPr>
            </w:pPr>
            <w:r w:rsidRPr="00684186">
              <w:rPr>
                <w:rFonts w:cs="Arial"/>
                <w:lang w:val="sv-SE"/>
              </w:rPr>
              <w:t>15 01 07</w:t>
            </w:r>
          </w:p>
          <w:p w14:paraId="4FE8DE77" w14:textId="2E9FA9BD" w:rsidR="0025297E" w:rsidRPr="00684186" w:rsidRDefault="0025297E" w:rsidP="00557FA4">
            <w:pPr>
              <w:rPr>
                <w:rFonts w:cs="Arial"/>
                <w:lang w:val="sv-SE"/>
              </w:rPr>
            </w:pPr>
          </w:p>
        </w:tc>
        <w:tc>
          <w:tcPr>
            <w:tcW w:w="2250" w:type="dxa"/>
            <w:gridSpan w:val="2"/>
            <w:tcBorders>
              <w:bottom w:val="single" w:sz="4" w:space="0" w:color="auto"/>
            </w:tcBorders>
          </w:tcPr>
          <w:p w14:paraId="2D0C1B48" w14:textId="78F09C14" w:rsidR="0025297E" w:rsidRPr="00E43188" w:rsidRDefault="00E43188" w:rsidP="00557FA4">
            <w:pPr>
              <w:rPr>
                <w:rFonts w:cs="Arial"/>
                <w:lang w:val="sv-SE"/>
              </w:rPr>
            </w:pPr>
            <w:r w:rsidRPr="00E43188">
              <w:rPr>
                <w:bCs/>
              </w:rPr>
              <w:t>300 kg</w:t>
            </w:r>
          </w:p>
        </w:tc>
        <w:tc>
          <w:tcPr>
            <w:tcW w:w="1847" w:type="dxa"/>
            <w:tcBorders>
              <w:bottom w:val="single" w:sz="4" w:space="0" w:color="auto"/>
            </w:tcBorders>
          </w:tcPr>
          <w:p w14:paraId="33AB6268" w14:textId="21B4B839" w:rsidR="0025297E" w:rsidRPr="00557FA4" w:rsidRDefault="0025297E" w:rsidP="00557FA4">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50EB0E31" w14:textId="2AE8ACDA" w:rsidR="0025297E" w:rsidRPr="00557FA4" w:rsidRDefault="0025297E"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F51868" w14:paraId="67D79B6F" w14:textId="77777777" w:rsidTr="00525535">
        <w:trPr>
          <w:trHeight w:val="607"/>
        </w:trPr>
        <w:tc>
          <w:tcPr>
            <w:tcW w:w="2096" w:type="dxa"/>
            <w:tcBorders>
              <w:left w:val="single" w:sz="18" w:space="0" w:color="76923C" w:themeColor="accent3" w:themeShade="BF"/>
            </w:tcBorders>
          </w:tcPr>
          <w:p w14:paraId="0E26F425" w14:textId="4D48D0F5" w:rsidR="00F51868" w:rsidRDefault="00F51868" w:rsidP="00D609A3">
            <w:pPr>
              <w:ind w:left="0"/>
              <w:jc w:val="left"/>
              <w:rPr>
                <w:rFonts w:cs="Arial"/>
                <w:lang w:val="it-IT"/>
              </w:rPr>
            </w:pPr>
            <w:r w:rsidRPr="000528F4">
              <w:t>Ambalaj metalic sub presiune (Spray)</w:t>
            </w:r>
          </w:p>
        </w:tc>
        <w:tc>
          <w:tcPr>
            <w:tcW w:w="2011" w:type="dxa"/>
          </w:tcPr>
          <w:p w14:paraId="107EE5E4" w14:textId="0EE18FF0" w:rsidR="00F51868" w:rsidRDefault="00F51868" w:rsidP="00557FA4">
            <w:pPr>
              <w:rPr>
                <w:rFonts w:cs="Arial"/>
                <w:lang w:val="it-IT"/>
              </w:rPr>
            </w:pPr>
            <w:r w:rsidRPr="000528F4">
              <w:t>15 01 11*</w:t>
            </w:r>
          </w:p>
        </w:tc>
        <w:tc>
          <w:tcPr>
            <w:tcW w:w="2250" w:type="dxa"/>
            <w:gridSpan w:val="2"/>
          </w:tcPr>
          <w:p w14:paraId="0FF56D57" w14:textId="05714DA4" w:rsidR="00F51868" w:rsidRDefault="00F51868" w:rsidP="00557FA4">
            <w:pPr>
              <w:rPr>
                <w:rFonts w:cs="Arial"/>
                <w:lang w:val="it-IT"/>
              </w:rPr>
            </w:pPr>
            <w:r w:rsidRPr="00E43188">
              <w:rPr>
                <w:bCs/>
              </w:rPr>
              <w:t>70 kg</w:t>
            </w:r>
          </w:p>
        </w:tc>
        <w:tc>
          <w:tcPr>
            <w:tcW w:w="1847" w:type="dxa"/>
          </w:tcPr>
          <w:p w14:paraId="6F461CCA" w14:textId="5E3307E9" w:rsidR="00F51868" w:rsidRDefault="00F51868" w:rsidP="00557FA4">
            <w:pPr>
              <w:rPr>
                <w:rFonts w:cs="Arial"/>
                <w:lang w:val="it-IT"/>
              </w:rPr>
            </w:pPr>
            <w:r>
              <w:rPr>
                <w:rFonts w:cs="Arial"/>
                <w:lang w:val="it-IT"/>
              </w:rPr>
              <w:t>Containere</w:t>
            </w:r>
          </w:p>
        </w:tc>
        <w:tc>
          <w:tcPr>
            <w:tcW w:w="4533" w:type="dxa"/>
            <w:tcBorders>
              <w:right w:val="single" w:sz="18" w:space="0" w:color="76923C" w:themeColor="accent3" w:themeShade="BF"/>
            </w:tcBorders>
          </w:tcPr>
          <w:p w14:paraId="6FCB5DBA" w14:textId="0DDB7906" w:rsidR="00F51868" w:rsidRDefault="00F51868" w:rsidP="00F67007">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0F46A3D7" w14:textId="367A9BBF" w:rsidR="00332637" w:rsidRDefault="00332637" w:rsidP="007949C1">
      <w:pPr>
        <w:widowControl w:val="0"/>
        <w:autoSpaceDE w:val="0"/>
        <w:autoSpaceDN w:val="0"/>
        <w:adjustRightInd w:val="0"/>
        <w:spacing w:line="374" w:lineRule="atLeast"/>
        <w:rPr>
          <w:sz w:val="24"/>
          <w:lang w:val="it-IT"/>
        </w:rPr>
      </w:pPr>
    </w:p>
    <w:p w14:paraId="18B5C6E1" w14:textId="3C68DBE6" w:rsidR="00525535" w:rsidRDefault="00525535" w:rsidP="007949C1">
      <w:pPr>
        <w:widowControl w:val="0"/>
        <w:autoSpaceDE w:val="0"/>
        <w:autoSpaceDN w:val="0"/>
        <w:adjustRightInd w:val="0"/>
        <w:spacing w:line="374" w:lineRule="atLeast"/>
        <w:rPr>
          <w:sz w:val="24"/>
          <w:lang w:val="it-IT"/>
        </w:rPr>
      </w:pPr>
    </w:p>
    <w:p w14:paraId="1DC8E8A3" w14:textId="1B0F0510" w:rsidR="007B370E" w:rsidRDefault="007B370E" w:rsidP="007949C1">
      <w:pPr>
        <w:widowControl w:val="0"/>
        <w:autoSpaceDE w:val="0"/>
        <w:autoSpaceDN w:val="0"/>
        <w:adjustRightInd w:val="0"/>
        <w:spacing w:line="374" w:lineRule="atLeast"/>
        <w:rPr>
          <w:sz w:val="24"/>
          <w:lang w:val="it-IT"/>
        </w:rPr>
      </w:pPr>
    </w:p>
    <w:p w14:paraId="2A41E6EB" w14:textId="3D45C81C" w:rsidR="00A62A34" w:rsidRDefault="00A62A34" w:rsidP="007949C1">
      <w:pPr>
        <w:widowControl w:val="0"/>
        <w:autoSpaceDE w:val="0"/>
        <w:autoSpaceDN w:val="0"/>
        <w:adjustRightInd w:val="0"/>
        <w:spacing w:line="374" w:lineRule="atLeast"/>
        <w:rPr>
          <w:sz w:val="24"/>
          <w:lang w:val="it-IT"/>
        </w:rPr>
      </w:pPr>
    </w:p>
    <w:p w14:paraId="391AA986" w14:textId="77777777" w:rsidR="00A62A34" w:rsidRDefault="00A62A34" w:rsidP="007949C1">
      <w:pPr>
        <w:widowControl w:val="0"/>
        <w:autoSpaceDE w:val="0"/>
        <w:autoSpaceDN w:val="0"/>
        <w:adjustRightInd w:val="0"/>
        <w:spacing w:line="374" w:lineRule="atLeast"/>
        <w:rPr>
          <w:sz w:val="24"/>
          <w:lang w:val="it-IT"/>
        </w:rPr>
      </w:pPr>
    </w:p>
    <w:p w14:paraId="240839E3" w14:textId="66BC309C" w:rsidR="0084555C" w:rsidRDefault="0084555C" w:rsidP="0084555C">
      <w:pPr>
        <w:pStyle w:val="Caption"/>
      </w:pPr>
      <w:bookmarkStart w:id="187" w:name="_Toc506385017"/>
      <w:r>
        <w:t xml:space="preserve">Tabel </w:t>
      </w:r>
      <w:r>
        <w:fldChar w:fldCharType="begin"/>
      </w:r>
      <w:r>
        <w:instrText xml:space="preserve"> SEQ Tabel \* ARABIC </w:instrText>
      </w:r>
      <w:r>
        <w:fldChar w:fldCharType="separate"/>
      </w:r>
      <w:r w:rsidR="00A62A34">
        <w:rPr>
          <w:noProof/>
        </w:rPr>
        <w:t>48</w:t>
      </w:r>
      <w:r>
        <w:fldChar w:fldCharType="end"/>
      </w:r>
      <w:r>
        <w:t>: Cantitati de dejectii generate</w:t>
      </w:r>
      <w:r w:rsidR="00544FF0">
        <w:t xml:space="preserve"> si utilizarea acestora</w:t>
      </w:r>
      <w:bookmarkEnd w:id="187"/>
    </w:p>
    <w:tbl>
      <w:tblPr>
        <w:tblW w:w="13572" w:type="dxa"/>
        <w:tblInd w:w="468" w:type="dxa"/>
        <w:tblLook w:val="04A0" w:firstRow="1" w:lastRow="0" w:firstColumn="1" w:lastColumn="0" w:noHBand="0" w:noVBand="1"/>
      </w:tblPr>
      <w:tblGrid>
        <w:gridCol w:w="2970"/>
        <w:gridCol w:w="1332"/>
        <w:gridCol w:w="1170"/>
        <w:gridCol w:w="1260"/>
        <w:gridCol w:w="1170"/>
        <w:gridCol w:w="1170"/>
        <w:gridCol w:w="1080"/>
        <w:gridCol w:w="1080"/>
        <w:gridCol w:w="1170"/>
        <w:gridCol w:w="1170"/>
      </w:tblGrid>
      <w:tr w:rsidR="007C3E00" w:rsidRPr="006C7F59" w14:paraId="1193316F" w14:textId="4A514DF4" w:rsidTr="009A2AC3">
        <w:trPr>
          <w:trHeight w:val="402"/>
        </w:trPr>
        <w:tc>
          <w:tcPr>
            <w:tcW w:w="297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634FF924" w14:textId="40B82749" w:rsidR="007C3E00" w:rsidRDefault="007C3E00" w:rsidP="00127377">
            <w:pPr>
              <w:spacing w:after="0"/>
              <w:jc w:val="center"/>
              <w:rPr>
                <w:rFonts w:ascii="Calibri" w:hAnsi="Calibri" w:cs="Calibri"/>
                <w:b/>
                <w:color w:val="000000"/>
              </w:rPr>
            </w:pPr>
            <w:r w:rsidRPr="006C7F59">
              <w:rPr>
                <w:rFonts w:ascii="Calibri" w:hAnsi="Calibri" w:cs="Calibri"/>
                <w:b/>
                <w:color w:val="000000"/>
              </w:rPr>
              <w:t>An</w:t>
            </w:r>
            <w:r>
              <w:rPr>
                <w:rFonts w:ascii="Calibri" w:hAnsi="Calibri" w:cs="Calibri"/>
                <w:b/>
                <w:color w:val="000000"/>
              </w:rPr>
              <w:t xml:space="preserve"> →</w:t>
            </w:r>
          </w:p>
          <w:p w14:paraId="224FD088" w14:textId="2E498DD5" w:rsidR="007C3E00" w:rsidRDefault="007C3E00" w:rsidP="00127377">
            <w:pPr>
              <w:spacing w:after="0"/>
              <w:jc w:val="center"/>
              <w:rPr>
                <w:rFonts w:ascii="Calibri" w:hAnsi="Calibri" w:cs="Calibri"/>
                <w:b/>
                <w:color w:val="000000"/>
              </w:rPr>
            </w:pPr>
            <w:r>
              <w:rPr>
                <w:rFonts w:ascii="Calibri" w:hAnsi="Calibri" w:cs="Calibri"/>
                <w:b/>
                <w:color w:val="000000"/>
              </w:rPr>
              <w:t>Specificatie ↓</w:t>
            </w:r>
          </w:p>
          <w:p w14:paraId="6AA17794" w14:textId="77777777" w:rsidR="007C3E00" w:rsidRPr="006C7F59" w:rsidRDefault="007C3E00" w:rsidP="00127377">
            <w:pPr>
              <w:spacing w:after="0"/>
              <w:jc w:val="center"/>
              <w:rPr>
                <w:rFonts w:ascii="Calibri" w:hAnsi="Calibri" w:cs="Calibri"/>
                <w:b/>
                <w:color w:val="000000"/>
              </w:rPr>
            </w:pPr>
          </w:p>
        </w:tc>
        <w:tc>
          <w:tcPr>
            <w:tcW w:w="1332"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F7558DC"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2008</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3DEBF92"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2009</w:t>
            </w:r>
          </w:p>
        </w:tc>
        <w:tc>
          <w:tcPr>
            <w:tcW w:w="126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368211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2010</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CCAACD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2011</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655E8E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2012</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D4F1A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2013</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C47B105"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2014</w:t>
            </w:r>
          </w:p>
        </w:tc>
        <w:tc>
          <w:tcPr>
            <w:tcW w:w="117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55ED160"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2015</w:t>
            </w:r>
          </w:p>
        </w:tc>
        <w:tc>
          <w:tcPr>
            <w:tcW w:w="117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C285A44" w14:textId="05B824FC" w:rsidR="007C3E00" w:rsidRPr="006C7F59" w:rsidRDefault="007C3E00" w:rsidP="007C3E00">
            <w:pPr>
              <w:spacing w:after="0"/>
              <w:jc w:val="center"/>
              <w:rPr>
                <w:rFonts w:ascii="Calibri" w:hAnsi="Calibri" w:cs="Calibri"/>
                <w:b/>
                <w:color w:val="000000"/>
              </w:rPr>
            </w:pPr>
            <w:r>
              <w:rPr>
                <w:rFonts w:ascii="Calibri" w:hAnsi="Calibri" w:cs="Calibri"/>
                <w:b/>
                <w:color w:val="000000"/>
              </w:rPr>
              <w:t>2016</w:t>
            </w:r>
          </w:p>
        </w:tc>
      </w:tr>
      <w:tr w:rsidR="001D6F2E" w:rsidRPr="00CA7BF8" w14:paraId="1CFEBB1B" w14:textId="231BA744" w:rsidTr="009A2AC3">
        <w:trPr>
          <w:trHeight w:val="402"/>
        </w:trPr>
        <w:tc>
          <w:tcPr>
            <w:tcW w:w="297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56DC35D5" w14:textId="77777777" w:rsidR="001D6F2E" w:rsidRPr="00CA7BF8" w:rsidRDefault="001D6F2E" w:rsidP="00127377">
            <w:pPr>
              <w:spacing w:after="0"/>
              <w:ind w:left="0"/>
              <w:rPr>
                <w:rFonts w:ascii="Calibri" w:hAnsi="Calibri" w:cs="Calibri"/>
                <w:b/>
                <w:color w:val="000000"/>
              </w:rPr>
            </w:pPr>
            <w:r w:rsidRPr="00CA7BF8">
              <w:rPr>
                <w:rFonts w:ascii="Calibri" w:hAnsi="Calibri" w:cs="Calibri"/>
                <w:b/>
                <w:color w:val="000000"/>
              </w:rPr>
              <w:t>dejectii generate (mc)</w:t>
            </w:r>
          </w:p>
        </w:tc>
        <w:tc>
          <w:tcPr>
            <w:tcW w:w="1332"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590A034B" w14:textId="41ED31CE" w:rsidR="001D6F2E" w:rsidRPr="00216A99" w:rsidRDefault="001D6F2E" w:rsidP="00127377">
            <w:pPr>
              <w:spacing w:after="0"/>
              <w:ind w:left="0"/>
              <w:rPr>
                <w:color w:val="000000"/>
              </w:rPr>
            </w:pPr>
            <w:r w:rsidRPr="00363105">
              <w:rPr>
                <w:sz w:val="22"/>
                <w:szCs w:val="22"/>
              </w:rPr>
              <w:t>1652</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02D490F" w14:textId="66A170F1" w:rsidR="001D6F2E" w:rsidRPr="00216A99" w:rsidRDefault="001D6F2E" w:rsidP="00127377">
            <w:pPr>
              <w:spacing w:after="0"/>
              <w:ind w:left="0"/>
              <w:rPr>
                <w:color w:val="000000"/>
              </w:rPr>
            </w:pPr>
            <w:r w:rsidRPr="00363105">
              <w:rPr>
                <w:sz w:val="22"/>
                <w:szCs w:val="22"/>
              </w:rPr>
              <w:t>6713</w:t>
            </w:r>
          </w:p>
        </w:tc>
        <w:tc>
          <w:tcPr>
            <w:tcW w:w="126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1458A51C" w14:textId="15FA8DC0" w:rsidR="001D6F2E" w:rsidRPr="00216A99" w:rsidRDefault="001D6F2E" w:rsidP="00127377">
            <w:pPr>
              <w:spacing w:after="0"/>
              <w:ind w:left="0"/>
              <w:rPr>
                <w:color w:val="000000"/>
              </w:rPr>
            </w:pPr>
            <w:r w:rsidRPr="00363105">
              <w:rPr>
                <w:sz w:val="22"/>
                <w:szCs w:val="22"/>
              </w:rPr>
              <w:t>12306</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7C2E2F0" w14:textId="139FE232" w:rsidR="001D6F2E" w:rsidRPr="00216A99" w:rsidRDefault="001D6F2E" w:rsidP="00127377">
            <w:pPr>
              <w:spacing w:after="0"/>
              <w:ind w:left="0"/>
              <w:rPr>
                <w:color w:val="000000"/>
              </w:rPr>
            </w:pPr>
            <w:r w:rsidRPr="00363105">
              <w:rPr>
                <w:sz w:val="22"/>
                <w:szCs w:val="22"/>
              </w:rPr>
              <w:t>11357</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A88DAC4" w14:textId="04DB1972" w:rsidR="001D6F2E" w:rsidRPr="00216A99" w:rsidRDefault="001D6F2E" w:rsidP="00127377">
            <w:pPr>
              <w:spacing w:after="0"/>
              <w:ind w:left="0"/>
              <w:rPr>
                <w:color w:val="000000"/>
              </w:rPr>
            </w:pPr>
            <w:r w:rsidRPr="00363105">
              <w:rPr>
                <w:sz w:val="22"/>
                <w:szCs w:val="22"/>
              </w:rPr>
              <w:t>4980</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6F3D7947" w14:textId="1BAA68CB" w:rsidR="001D6F2E" w:rsidRPr="00216A99" w:rsidRDefault="001D6F2E" w:rsidP="00127377">
            <w:pPr>
              <w:spacing w:after="0"/>
              <w:ind w:left="0"/>
              <w:rPr>
                <w:color w:val="000000"/>
              </w:rPr>
            </w:pPr>
            <w:r w:rsidRPr="00363105">
              <w:rPr>
                <w:sz w:val="22"/>
                <w:szCs w:val="22"/>
              </w:rPr>
              <w:t>15369</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4627E2C" w14:textId="00BC3E12" w:rsidR="001D6F2E" w:rsidRPr="00216A99" w:rsidRDefault="001D6F2E" w:rsidP="00127377">
            <w:pPr>
              <w:spacing w:after="0"/>
              <w:ind w:left="0"/>
              <w:rPr>
                <w:color w:val="000000"/>
              </w:rPr>
            </w:pPr>
            <w:r w:rsidRPr="00363105">
              <w:rPr>
                <w:sz w:val="22"/>
                <w:szCs w:val="22"/>
              </w:rPr>
              <w:t>16954</w:t>
            </w:r>
          </w:p>
        </w:tc>
        <w:tc>
          <w:tcPr>
            <w:tcW w:w="117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18F2EAE" w14:textId="09D7960F" w:rsidR="001D6F2E" w:rsidRPr="00216A99" w:rsidRDefault="001D6F2E" w:rsidP="00127377">
            <w:pPr>
              <w:spacing w:after="0"/>
              <w:ind w:left="0"/>
              <w:rPr>
                <w:color w:val="000000"/>
              </w:rPr>
            </w:pPr>
            <w:r w:rsidRPr="00363105">
              <w:rPr>
                <w:sz w:val="22"/>
                <w:szCs w:val="22"/>
              </w:rPr>
              <w:t>14772</w:t>
            </w:r>
          </w:p>
        </w:tc>
        <w:tc>
          <w:tcPr>
            <w:tcW w:w="117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76EC96E5" w14:textId="762B1EA7" w:rsidR="001D6F2E" w:rsidRPr="00216A99" w:rsidRDefault="001D6F2E" w:rsidP="00127377">
            <w:pPr>
              <w:spacing w:after="0"/>
              <w:ind w:left="0"/>
              <w:rPr>
                <w:color w:val="000000"/>
              </w:rPr>
            </w:pPr>
            <w:r w:rsidRPr="00363105">
              <w:rPr>
                <w:sz w:val="22"/>
                <w:szCs w:val="22"/>
              </w:rPr>
              <w:t>10732</w:t>
            </w:r>
          </w:p>
        </w:tc>
      </w:tr>
      <w:tr w:rsidR="001D6F2E" w:rsidRPr="00CA7BF8" w14:paraId="657E5CF2" w14:textId="6D65BC0F" w:rsidTr="009A2AC3">
        <w:trPr>
          <w:trHeight w:val="402"/>
        </w:trPr>
        <w:tc>
          <w:tcPr>
            <w:tcW w:w="297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735CB1E1" w14:textId="77777777" w:rsidR="001D6F2E" w:rsidRPr="00CA7BF8" w:rsidRDefault="001D6F2E" w:rsidP="00127377">
            <w:pPr>
              <w:spacing w:after="0"/>
              <w:ind w:left="0"/>
              <w:rPr>
                <w:rFonts w:ascii="Calibri" w:hAnsi="Calibri" w:cs="Calibri"/>
                <w:b/>
                <w:color w:val="000000"/>
              </w:rPr>
            </w:pPr>
            <w:r w:rsidRPr="00CA7BF8">
              <w:rPr>
                <w:rFonts w:ascii="Calibri" w:hAnsi="Calibri" w:cs="Calibri"/>
                <w:b/>
                <w:color w:val="000000"/>
              </w:rPr>
              <w:t>dejectii aplicate (mc)</w:t>
            </w:r>
          </w:p>
        </w:tc>
        <w:tc>
          <w:tcPr>
            <w:tcW w:w="1332"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4620F1FC" w14:textId="1C58D362" w:rsidR="001D6F2E" w:rsidRPr="00216A99" w:rsidRDefault="001D6F2E" w:rsidP="00127377">
            <w:pPr>
              <w:spacing w:after="0"/>
              <w:ind w:left="0"/>
              <w:rPr>
                <w:color w:val="000000"/>
              </w:rPr>
            </w:pPr>
            <w:r w:rsidRPr="00363105">
              <w:rPr>
                <w:sz w:val="22"/>
                <w:szCs w:val="22"/>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8F02417" w14:textId="4A97CC24" w:rsidR="001D6F2E" w:rsidRPr="00216A99" w:rsidRDefault="001D6F2E" w:rsidP="00127377">
            <w:pPr>
              <w:spacing w:after="0"/>
              <w:ind w:left="0"/>
              <w:rPr>
                <w:color w:val="000000"/>
              </w:rPr>
            </w:pPr>
            <w:r w:rsidRPr="00363105">
              <w:rPr>
                <w:sz w:val="22"/>
                <w:szCs w:val="22"/>
              </w:rPr>
              <w:t>4660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FA57480" w14:textId="7B710AD1" w:rsidR="001D6F2E" w:rsidRPr="00216A99" w:rsidRDefault="001D6F2E" w:rsidP="00127377">
            <w:pPr>
              <w:spacing w:after="0"/>
              <w:ind w:left="0"/>
              <w:rPr>
                <w:color w:val="000000"/>
              </w:rPr>
            </w:pPr>
            <w:r w:rsidRPr="00363105">
              <w:rPr>
                <w:sz w:val="22"/>
                <w:szCs w:val="22"/>
              </w:rPr>
              <w:t>12306</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9732CEF" w14:textId="65046187" w:rsidR="001D6F2E" w:rsidRPr="00216A99" w:rsidRDefault="001D6F2E" w:rsidP="00D609A3">
            <w:pPr>
              <w:spacing w:after="0"/>
              <w:ind w:left="0"/>
              <w:rPr>
                <w:color w:val="000000"/>
              </w:rPr>
            </w:pPr>
            <w:r w:rsidRPr="00363105">
              <w:rPr>
                <w:sz w:val="22"/>
                <w:szCs w:val="22"/>
              </w:rPr>
              <w:t>12960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28FD63E" w14:textId="4A4C3BDE" w:rsidR="001D6F2E" w:rsidRPr="00216A99" w:rsidRDefault="001D6F2E" w:rsidP="00127377">
            <w:pPr>
              <w:spacing w:after="0"/>
              <w:ind w:left="0"/>
              <w:rPr>
                <w:color w:val="000000"/>
              </w:rPr>
            </w:pPr>
            <w:r w:rsidRPr="00363105">
              <w:rPr>
                <w:sz w:val="22"/>
                <w:szCs w:val="22"/>
              </w:rPr>
              <w:t>10490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1AE774" w14:textId="771C764D" w:rsidR="001D6F2E" w:rsidRPr="00216A99" w:rsidRDefault="001D6F2E" w:rsidP="00127377">
            <w:pPr>
              <w:spacing w:after="0"/>
              <w:ind w:left="0"/>
              <w:rPr>
                <w:color w:val="000000"/>
              </w:rPr>
            </w:pPr>
            <w:r w:rsidRPr="00363105">
              <w:rPr>
                <w:sz w:val="22"/>
                <w:szCs w:val="22"/>
              </w:rPr>
              <w:t>16880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A2E52A9" w14:textId="2943DFDB" w:rsidR="001D6F2E" w:rsidRPr="00216A99" w:rsidRDefault="001D6F2E" w:rsidP="00127377">
            <w:pPr>
              <w:spacing w:after="0"/>
              <w:ind w:left="0"/>
              <w:rPr>
                <w:color w:val="000000"/>
              </w:rPr>
            </w:pPr>
            <w:r w:rsidRPr="00363105">
              <w:rPr>
                <w:sz w:val="22"/>
                <w:szCs w:val="22"/>
              </w:rPr>
              <w:t>15480</w:t>
            </w:r>
          </w:p>
        </w:tc>
        <w:tc>
          <w:tcPr>
            <w:tcW w:w="1170" w:type="dxa"/>
            <w:tcBorders>
              <w:top w:val="single" w:sz="4" w:space="0" w:color="auto"/>
              <w:left w:val="nil"/>
              <w:bottom w:val="single" w:sz="4" w:space="0" w:color="auto"/>
              <w:right w:val="single" w:sz="8" w:space="0" w:color="auto"/>
            </w:tcBorders>
            <w:shd w:val="clear" w:color="auto" w:fill="auto"/>
            <w:vAlign w:val="center"/>
          </w:tcPr>
          <w:p w14:paraId="0E26119D" w14:textId="22CC0A35" w:rsidR="001D6F2E" w:rsidRPr="00216A99" w:rsidRDefault="001D6F2E" w:rsidP="00127377">
            <w:pPr>
              <w:spacing w:after="0"/>
              <w:ind w:left="0"/>
              <w:rPr>
                <w:color w:val="000000"/>
              </w:rPr>
            </w:pPr>
            <w:r w:rsidRPr="00363105">
              <w:rPr>
                <w:sz w:val="22"/>
                <w:szCs w:val="22"/>
              </w:rPr>
              <w:t>16100</w:t>
            </w:r>
          </w:p>
        </w:tc>
        <w:tc>
          <w:tcPr>
            <w:tcW w:w="1170" w:type="dxa"/>
            <w:tcBorders>
              <w:top w:val="single" w:sz="4" w:space="0" w:color="auto"/>
              <w:left w:val="single" w:sz="8" w:space="0" w:color="auto"/>
              <w:bottom w:val="single" w:sz="4" w:space="0" w:color="auto"/>
              <w:right w:val="single" w:sz="18" w:space="0" w:color="76923C" w:themeColor="accent3" w:themeShade="BF"/>
            </w:tcBorders>
            <w:vAlign w:val="center"/>
          </w:tcPr>
          <w:p w14:paraId="72EC88CD" w14:textId="6E739BA5" w:rsidR="001D6F2E" w:rsidRPr="00216A99" w:rsidRDefault="001D6F2E" w:rsidP="00127377">
            <w:pPr>
              <w:spacing w:after="0"/>
              <w:ind w:left="0"/>
              <w:rPr>
                <w:color w:val="000000"/>
              </w:rPr>
            </w:pPr>
            <w:r w:rsidRPr="00363105">
              <w:rPr>
                <w:sz w:val="22"/>
                <w:szCs w:val="22"/>
              </w:rPr>
              <w:t>10420</w:t>
            </w:r>
          </w:p>
        </w:tc>
      </w:tr>
      <w:tr w:rsidR="001D6F2E" w:rsidRPr="00CA7BF8" w14:paraId="7D3D12B3" w14:textId="77491C53" w:rsidTr="009A2AC3">
        <w:trPr>
          <w:trHeight w:val="402"/>
        </w:trPr>
        <w:tc>
          <w:tcPr>
            <w:tcW w:w="297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BC0907F" w14:textId="77777777" w:rsidR="001D6F2E" w:rsidRPr="00CA7BF8" w:rsidRDefault="001D6F2E" w:rsidP="00127377">
            <w:pPr>
              <w:spacing w:after="0"/>
              <w:ind w:left="0"/>
              <w:rPr>
                <w:rFonts w:ascii="Calibri" w:hAnsi="Calibri" w:cs="Calibri"/>
                <w:b/>
                <w:color w:val="000000"/>
              </w:rPr>
            </w:pPr>
            <w:r w:rsidRPr="00CA7BF8">
              <w:rPr>
                <w:rFonts w:ascii="Calibri" w:hAnsi="Calibri" w:cs="Calibri"/>
                <w:b/>
                <w:color w:val="000000"/>
              </w:rPr>
              <w:t>suprafata fertilizata (ha)</w:t>
            </w:r>
          </w:p>
        </w:tc>
        <w:tc>
          <w:tcPr>
            <w:tcW w:w="1332"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65743725" w14:textId="46F5D504" w:rsidR="001D6F2E" w:rsidRPr="00216A99" w:rsidRDefault="001D6F2E" w:rsidP="00127377">
            <w:pPr>
              <w:spacing w:after="0"/>
              <w:ind w:left="0"/>
              <w:rPr>
                <w:color w:val="000000"/>
              </w:rPr>
            </w:pPr>
            <w:r w:rsidRPr="00363105">
              <w:rPr>
                <w:sz w:val="22"/>
                <w:szCs w:val="22"/>
              </w:rPr>
              <w:t>0</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6746C92" w14:textId="0DE7B7B5" w:rsidR="001D6F2E" w:rsidRPr="00216A99" w:rsidRDefault="001D6F2E" w:rsidP="00127377">
            <w:pPr>
              <w:spacing w:after="0"/>
              <w:ind w:left="0"/>
              <w:rPr>
                <w:color w:val="000000"/>
              </w:rPr>
            </w:pPr>
            <w:r>
              <w:rPr>
                <w:sz w:val="22"/>
                <w:szCs w:val="22"/>
              </w:rPr>
              <w:t>113,</w:t>
            </w:r>
            <w:r w:rsidRPr="00363105">
              <w:rPr>
                <w:sz w:val="22"/>
                <w:szCs w:val="22"/>
              </w:rPr>
              <w:t>11</w:t>
            </w:r>
          </w:p>
        </w:tc>
        <w:tc>
          <w:tcPr>
            <w:tcW w:w="126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B75E69F" w14:textId="67B2618F" w:rsidR="001D6F2E" w:rsidRPr="00216A99" w:rsidRDefault="001D6F2E" w:rsidP="00127377">
            <w:pPr>
              <w:spacing w:after="0"/>
              <w:ind w:left="0"/>
              <w:rPr>
                <w:color w:val="000000"/>
              </w:rPr>
            </w:pPr>
            <w:r w:rsidRPr="00363105">
              <w:rPr>
                <w:sz w:val="22"/>
                <w:szCs w:val="22"/>
              </w:rPr>
              <w:t>141</w:t>
            </w:r>
            <w:r>
              <w:rPr>
                <w:sz w:val="22"/>
                <w:szCs w:val="22"/>
              </w:rPr>
              <w:t>,</w:t>
            </w:r>
            <w:r w:rsidRPr="00363105">
              <w:rPr>
                <w:sz w:val="22"/>
                <w:szCs w:val="22"/>
              </w:rPr>
              <w:t>1</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651D2379" w14:textId="0EBEE6E7" w:rsidR="001D6F2E" w:rsidRPr="00216A99" w:rsidRDefault="001D6F2E" w:rsidP="00127377">
            <w:pPr>
              <w:spacing w:after="0"/>
              <w:ind w:left="0"/>
              <w:rPr>
                <w:color w:val="000000"/>
              </w:rPr>
            </w:pPr>
            <w:r w:rsidRPr="00363105">
              <w:rPr>
                <w:sz w:val="22"/>
                <w:szCs w:val="22"/>
              </w:rPr>
              <w:t>355</w:t>
            </w:r>
            <w:r>
              <w:rPr>
                <w:sz w:val="22"/>
                <w:szCs w:val="22"/>
              </w:rPr>
              <w:t>,</w:t>
            </w:r>
            <w:r w:rsidRPr="00363105">
              <w:rPr>
                <w:sz w:val="22"/>
                <w:szCs w:val="22"/>
              </w:rPr>
              <w:t>85</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9E6BE43" w14:textId="212DBE68" w:rsidR="001D6F2E" w:rsidRPr="00216A99" w:rsidRDefault="001D6F2E" w:rsidP="00127377">
            <w:pPr>
              <w:spacing w:after="0"/>
              <w:ind w:left="0"/>
              <w:rPr>
                <w:color w:val="000000"/>
              </w:rPr>
            </w:pPr>
            <w:r w:rsidRPr="00363105">
              <w:rPr>
                <w:sz w:val="22"/>
                <w:szCs w:val="22"/>
              </w:rPr>
              <w:t>292</w:t>
            </w:r>
            <w:r>
              <w:rPr>
                <w:sz w:val="22"/>
                <w:szCs w:val="22"/>
              </w:rPr>
              <w:t>,</w:t>
            </w:r>
            <w:r w:rsidRPr="00363105">
              <w:rPr>
                <w:sz w:val="22"/>
                <w:szCs w:val="22"/>
              </w:rPr>
              <w:t>19</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141DD9FF" w14:textId="3CDBF7B5" w:rsidR="001D6F2E" w:rsidRPr="00216A99" w:rsidRDefault="001D6F2E" w:rsidP="00127377">
            <w:pPr>
              <w:spacing w:after="0"/>
              <w:ind w:left="0"/>
              <w:rPr>
                <w:color w:val="000000"/>
              </w:rPr>
            </w:pPr>
            <w:r w:rsidRPr="00363105">
              <w:rPr>
                <w:sz w:val="22"/>
                <w:szCs w:val="22"/>
              </w:rPr>
              <w:t>421</w:t>
            </w:r>
            <w:r>
              <w:rPr>
                <w:sz w:val="22"/>
                <w:szCs w:val="22"/>
              </w:rPr>
              <w:t>,</w:t>
            </w:r>
            <w:r w:rsidRPr="00363105">
              <w:rPr>
                <w:sz w:val="22"/>
                <w:szCs w:val="22"/>
              </w:rPr>
              <w:t>82</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5840D451" w14:textId="5E364252" w:rsidR="001D6F2E" w:rsidRPr="00216A99" w:rsidRDefault="001D6F2E" w:rsidP="00127377">
            <w:pPr>
              <w:spacing w:after="0"/>
              <w:ind w:left="0"/>
              <w:rPr>
                <w:color w:val="000000"/>
              </w:rPr>
            </w:pPr>
            <w:r w:rsidRPr="00363105">
              <w:rPr>
                <w:sz w:val="22"/>
                <w:szCs w:val="22"/>
              </w:rPr>
              <w:t>369</w:t>
            </w:r>
            <w:r>
              <w:rPr>
                <w:sz w:val="22"/>
                <w:szCs w:val="22"/>
              </w:rPr>
              <w:t>,</w:t>
            </w:r>
            <w:r w:rsidRPr="00363105">
              <w:rPr>
                <w:sz w:val="22"/>
                <w:szCs w:val="22"/>
              </w:rPr>
              <w:t>72</w:t>
            </w:r>
          </w:p>
        </w:tc>
        <w:tc>
          <w:tcPr>
            <w:tcW w:w="117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A1E089C" w14:textId="76AC5A0D" w:rsidR="001D6F2E" w:rsidRPr="00216A99" w:rsidRDefault="001D6F2E" w:rsidP="00127377">
            <w:pPr>
              <w:spacing w:after="0"/>
              <w:ind w:left="0"/>
              <w:rPr>
                <w:color w:val="000000"/>
              </w:rPr>
            </w:pPr>
            <w:r w:rsidRPr="00363105">
              <w:rPr>
                <w:sz w:val="22"/>
                <w:szCs w:val="22"/>
              </w:rPr>
              <w:t>312</w:t>
            </w:r>
            <w:r>
              <w:rPr>
                <w:sz w:val="22"/>
                <w:szCs w:val="22"/>
              </w:rPr>
              <w:t>,</w:t>
            </w:r>
            <w:r w:rsidRPr="00363105">
              <w:rPr>
                <w:sz w:val="22"/>
                <w:szCs w:val="22"/>
              </w:rPr>
              <w:t>34</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AD0A618" w14:textId="365DCBBB" w:rsidR="001D6F2E" w:rsidRPr="00216A99" w:rsidRDefault="001D6F2E" w:rsidP="00127377">
            <w:pPr>
              <w:spacing w:after="0"/>
              <w:ind w:left="0"/>
              <w:rPr>
                <w:color w:val="000000"/>
              </w:rPr>
            </w:pPr>
            <w:r w:rsidRPr="00363105">
              <w:rPr>
                <w:sz w:val="22"/>
                <w:szCs w:val="22"/>
              </w:rPr>
              <w:t>213</w:t>
            </w:r>
          </w:p>
        </w:tc>
      </w:tr>
    </w:tbl>
    <w:p w14:paraId="2B03488D" w14:textId="67C5647E" w:rsidR="00544FF0" w:rsidRDefault="00544FF0" w:rsidP="00544FF0"/>
    <w:p w14:paraId="2CA789BD" w14:textId="77777777" w:rsidR="003B7505" w:rsidRDefault="003B7505" w:rsidP="00544FF0"/>
    <w:p w14:paraId="380315E0" w14:textId="4B2D9392" w:rsidR="0084555C" w:rsidRDefault="00576227" w:rsidP="00576227">
      <w:pPr>
        <w:pStyle w:val="Caption"/>
      </w:pPr>
      <w:bookmarkStart w:id="188" w:name="_Toc506385018"/>
      <w:r w:rsidRPr="00E30641">
        <w:t xml:space="preserve">Tabel </w:t>
      </w:r>
      <w:r w:rsidRPr="00E30641">
        <w:fldChar w:fldCharType="begin"/>
      </w:r>
      <w:r w:rsidRPr="00E30641">
        <w:instrText xml:space="preserve"> SEQ Tabel \* ARABIC </w:instrText>
      </w:r>
      <w:r w:rsidRPr="00E30641">
        <w:fldChar w:fldCharType="separate"/>
      </w:r>
      <w:r w:rsidR="00A62A34">
        <w:rPr>
          <w:noProof/>
        </w:rPr>
        <w:t>49</w:t>
      </w:r>
      <w:r w:rsidRPr="00E30641">
        <w:fldChar w:fldCharType="end"/>
      </w:r>
      <w:r w:rsidRPr="00E30641">
        <w:t>: Cantitati de cadavre incinerate</w:t>
      </w:r>
      <w:r w:rsidR="00C006F5" w:rsidRPr="00E30641">
        <w:t xml:space="preserve"> </w:t>
      </w:r>
      <w:r w:rsidR="009A45DE" w:rsidRPr="00E30641">
        <w:t>si cenusa rezultata</w:t>
      </w:r>
      <w:bookmarkEnd w:id="188"/>
    </w:p>
    <w:tbl>
      <w:tblPr>
        <w:tblStyle w:val="TableGrid"/>
        <w:tblW w:w="13590" w:type="dxa"/>
        <w:tblInd w:w="46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970"/>
        <w:gridCol w:w="1350"/>
        <w:gridCol w:w="1170"/>
        <w:gridCol w:w="1260"/>
        <w:gridCol w:w="1170"/>
        <w:gridCol w:w="1170"/>
        <w:gridCol w:w="1080"/>
        <w:gridCol w:w="1080"/>
        <w:gridCol w:w="1170"/>
        <w:gridCol w:w="1170"/>
      </w:tblGrid>
      <w:tr w:rsidR="007C3E00" w:rsidRPr="00785E20" w14:paraId="3BC34264" w14:textId="39913469" w:rsidTr="009A2AC3">
        <w:tc>
          <w:tcPr>
            <w:tcW w:w="297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0C44567" w14:textId="77777777" w:rsidR="007C3E00" w:rsidRPr="00785E20" w:rsidRDefault="007C3E00" w:rsidP="00216A99">
            <w:pPr>
              <w:spacing w:after="0"/>
              <w:jc w:val="center"/>
              <w:rPr>
                <w:b/>
                <w:color w:val="000000"/>
              </w:rPr>
            </w:pPr>
            <w:r w:rsidRPr="00785E20">
              <w:rPr>
                <w:b/>
                <w:color w:val="000000"/>
              </w:rPr>
              <w:t>An →</w:t>
            </w:r>
          </w:p>
          <w:p w14:paraId="44A74CC5" w14:textId="77777777" w:rsidR="007C3E00" w:rsidRPr="00785E20" w:rsidRDefault="007C3E00" w:rsidP="00216A99">
            <w:pPr>
              <w:spacing w:after="0"/>
              <w:jc w:val="center"/>
              <w:rPr>
                <w:b/>
                <w:color w:val="000000"/>
              </w:rPr>
            </w:pPr>
            <w:r w:rsidRPr="00785E20">
              <w:rPr>
                <w:b/>
                <w:color w:val="000000"/>
              </w:rPr>
              <w:t>Specificatie ↓</w:t>
            </w:r>
          </w:p>
          <w:p w14:paraId="50A5707A" w14:textId="69536E88" w:rsidR="007C3E00" w:rsidRPr="00785E20" w:rsidRDefault="007C3E00" w:rsidP="001358A5">
            <w:pPr>
              <w:rPr>
                <w:b/>
              </w:rPr>
            </w:pPr>
          </w:p>
        </w:tc>
        <w:tc>
          <w:tcPr>
            <w:tcW w:w="1350"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75D8E796" w14:textId="77777777" w:rsidR="007C3E00" w:rsidRPr="00785E20" w:rsidRDefault="007C3E00" w:rsidP="007C3E00">
            <w:pPr>
              <w:ind w:left="0"/>
              <w:jc w:val="center"/>
              <w:rPr>
                <w:b/>
              </w:rPr>
            </w:pPr>
            <w:r w:rsidRPr="00785E20">
              <w:rPr>
                <w:b/>
              </w:rPr>
              <w:t>2008</w:t>
            </w:r>
          </w:p>
        </w:tc>
        <w:tc>
          <w:tcPr>
            <w:tcW w:w="1170" w:type="dxa"/>
            <w:tcBorders>
              <w:bottom w:val="single" w:sz="18" w:space="0" w:color="76923C" w:themeColor="accent3" w:themeShade="BF"/>
            </w:tcBorders>
            <w:shd w:val="clear" w:color="auto" w:fill="BFBFBF" w:themeFill="background1" w:themeFillShade="BF"/>
            <w:vAlign w:val="center"/>
          </w:tcPr>
          <w:p w14:paraId="1D395B95" w14:textId="77777777" w:rsidR="007C3E00" w:rsidRPr="00785E20" w:rsidRDefault="007C3E00" w:rsidP="007C3E00">
            <w:pPr>
              <w:ind w:left="0"/>
              <w:jc w:val="center"/>
              <w:rPr>
                <w:b/>
              </w:rPr>
            </w:pPr>
            <w:r w:rsidRPr="00785E20">
              <w:rPr>
                <w:b/>
              </w:rPr>
              <w:t>2009</w:t>
            </w:r>
          </w:p>
        </w:tc>
        <w:tc>
          <w:tcPr>
            <w:tcW w:w="1260" w:type="dxa"/>
            <w:tcBorders>
              <w:bottom w:val="single" w:sz="18" w:space="0" w:color="76923C" w:themeColor="accent3" w:themeShade="BF"/>
            </w:tcBorders>
            <w:shd w:val="clear" w:color="auto" w:fill="BFBFBF" w:themeFill="background1" w:themeFillShade="BF"/>
            <w:vAlign w:val="center"/>
          </w:tcPr>
          <w:p w14:paraId="3C7B20CC" w14:textId="77777777" w:rsidR="007C3E00" w:rsidRPr="00785E20" w:rsidRDefault="007C3E00" w:rsidP="007C3E00">
            <w:pPr>
              <w:ind w:left="0"/>
              <w:jc w:val="center"/>
              <w:rPr>
                <w:b/>
              </w:rPr>
            </w:pPr>
            <w:r w:rsidRPr="00785E20">
              <w:rPr>
                <w:b/>
              </w:rPr>
              <w:t>2010</w:t>
            </w:r>
          </w:p>
        </w:tc>
        <w:tc>
          <w:tcPr>
            <w:tcW w:w="1170" w:type="dxa"/>
            <w:tcBorders>
              <w:bottom w:val="single" w:sz="18" w:space="0" w:color="76923C" w:themeColor="accent3" w:themeShade="BF"/>
            </w:tcBorders>
            <w:shd w:val="clear" w:color="auto" w:fill="BFBFBF" w:themeFill="background1" w:themeFillShade="BF"/>
            <w:vAlign w:val="center"/>
          </w:tcPr>
          <w:p w14:paraId="5AA5F864" w14:textId="77777777" w:rsidR="007C3E00" w:rsidRPr="00785E20" w:rsidRDefault="007C3E00" w:rsidP="007C3E00">
            <w:pPr>
              <w:ind w:left="0"/>
              <w:jc w:val="center"/>
              <w:rPr>
                <w:b/>
              </w:rPr>
            </w:pPr>
            <w:r w:rsidRPr="00785E20">
              <w:rPr>
                <w:b/>
              </w:rPr>
              <w:t>2011</w:t>
            </w:r>
          </w:p>
        </w:tc>
        <w:tc>
          <w:tcPr>
            <w:tcW w:w="1170" w:type="dxa"/>
            <w:tcBorders>
              <w:bottom w:val="single" w:sz="18" w:space="0" w:color="76923C" w:themeColor="accent3" w:themeShade="BF"/>
            </w:tcBorders>
            <w:shd w:val="clear" w:color="auto" w:fill="BFBFBF" w:themeFill="background1" w:themeFillShade="BF"/>
            <w:vAlign w:val="center"/>
          </w:tcPr>
          <w:p w14:paraId="2C36FCB4" w14:textId="77777777" w:rsidR="007C3E00" w:rsidRPr="00785E20" w:rsidRDefault="007C3E00" w:rsidP="007C3E00">
            <w:pPr>
              <w:ind w:left="0"/>
              <w:jc w:val="center"/>
              <w:rPr>
                <w:b/>
              </w:rPr>
            </w:pPr>
            <w:r w:rsidRPr="00785E20">
              <w:rPr>
                <w:b/>
              </w:rPr>
              <w:t>2012</w:t>
            </w:r>
          </w:p>
        </w:tc>
        <w:tc>
          <w:tcPr>
            <w:tcW w:w="1080" w:type="dxa"/>
            <w:tcBorders>
              <w:bottom w:val="single" w:sz="18" w:space="0" w:color="76923C" w:themeColor="accent3" w:themeShade="BF"/>
            </w:tcBorders>
            <w:shd w:val="clear" w:color="auto" w:fill="BFBFBF" w:themeFill="background1" w:themeFillShade="BF"/>
            <w:vAlign w:val="center"/>
          </w:tcPr>
          <w:p w14:paraId="54896034" w14:textId="77777777" w:rsidR="007C3E00" w:rsidRPr="00785E20" w:rsidRDefault="007C3E00" w:rsidP="007C3E00">
            <w:pPr>
              <w:ind w:left="0"/>
              <w:jc w:val="center"/>
              <w:rPr>
                <w:b/>
              </w:rPr>
            </w:pPr>
            <w:r w:rsidRPr="00785E20">
              <w:rPr>
                <w:b/>
              </w:rPr>
              <w:t>2013</w:t>
            </w:r>
          </w:p>
        </w:tc>
        <w:tc>
          <w:tcPr>
            <w:tcW w:w="1080" w:type="dxa"/>
            <w:tcBorders>
              <w:bottom w:val="single" w:sz="18" w:space="0" w:color="76923C" w:themeColor="accent3" w:themeShade="BF"/>
            </w:tcBorders>
            <w:shd w:val="clear" w:color="auto" w:fill="BFBFBF" w:themeFill="background1" w:themeFillShade="BF"/>
            <w:vAlign w:val="center"/>
          </w:tcPr>
          <w:p w14:paraId="353C8A6D" w14:textId="77777777" w:rsidR="007C3E00" w:rsidRPr="00785E20" w:rsidRDefault="007C3E00" w:rsidP="007C3E00">
            <w:pPr>
              <w:ind w:left="0"/>
              <w:jc w:val="center"/>
              <w:rPr>
                <w:b/>
              </w:rPr>
            </w:pPr>
            <w:r w:rsidRPr="00785E20">
              <w:rPr>
                <w:b/>
              </w:rPr>
              <w:t>2014</w:t>
            </w:r>
          </w:p>
        </w:tc>
        <w:tc>
          <w:tcPr>
            <w:tcW w:w="1170" w:type="dxa"/>
            <w:tcBorders>
              <w:bottom w:val="single" w:sz="18" w:space="0" w:color="76923C" w:themeColor="accent3" w:themeShade="BF"/>
              <w:right w:val="single" w:sz="8" w:space="0" w:color="auto"/>
            </w:tcBorders>
            <w:shd w:val="clear" w:color="auto" w:fill="BFBFBF" w:themeFill="background1" w:themeFillShade="BF"/>
            <w:vAlign w:val="center"/>
          </w:tcPr>
          <w:p w14:paraId="6E9741C6" w14:textId="77777777" w:rsidR="007C3E00" w:rsidRPr="00785E20" w:rsidRDefault="007C3E00" w:rsidP="007C3E00">
            <w:pPr>
              <w:ind w:left="0"/>
              <w:jc w:val="center"/>
              <w:rPr>
                <w:b/>
              </w:rPr>
            </w:pPr>
            <w:r w:rsidRPr="00785E20">
              <w:rPr>
                <w:b/>
              </w:rPr>
              <w:t>2015</w:t>
            </w:r>
          </w:p>
        </w:tc>
        <w:tc>
          <w:tcPr>
            <w:tcW w:w="1170" w:type="dxa"/>
            <w:tcBorders>
              <w:left w:val="single" w:sz="8" w:space="0" w:color="auto"/>
              <w:bottom w:val="single" w:sz="18" w:space="0" w:color="76923C" w:themeColor="accent3" w:themeShade="BF"/>
            </w:tcBorders>
            <w:shd w:val="clear" w:color="auto" w:fill="BFBFBF" w:themeFill="background1" w:themeFillShade="BF"/>
            <w:vAlign w:val="center"/>
          </w:tcPr>
          <w:p w14:paraId="12947AD0" w14:textId="4180CFFE" w:rsidR="007C3E00" w:rsidRPr="00785E20" w:rsidRDefault="007C3E00" w:rsidP="007C3E00">
            <w:pPr>
              <w:ind w:left="0"/>
              <w:jc w:val="center"/>
              <w:rPr>
                <w:b/>
              </w:rPr>
            </w:pPr>
            <w:r w:rsidRPr="00785E20">
              <w:rPr>
                <w:b/>
              </w:rPr>
              <w:t>2016</w:t>
            </w:r>
          </w:p>
        </w:tc>
      </w:tr>
      <w:tr w:rsidR="00622933" w:rsidRPr="000934E6" w14:paraId="542611B4" w14:textId="653828CB" w:rsidTr="009A2AC3">
        <w:tc>
          <w:tcPr>
            <w:tcW w:w="2970" w:type="dxa"/>
            <w:tcBorders>
              <w:bottom w:val="single" w:sz="4" w:space="0" w:color="auto"/>
              <w:right w:val="single" w:sz="4" w:space="0" w:color="auto"/>
            </w:tcBorders>
            <w:shd w:val="clear" w:color="auto" w:fill="BFBFBF" w:themeFill="background1" w:themeFillShade="BF"/>
          </w:tcPr>
          <w:p w14:paraId="4CD6BABD" w14:textId="4A67E27B" w:rsidR="00622933" w:rsidRPr="00C426CE" w:rsidRDefault="00622933" w:rsidP="00E30641">
            <w:pPr>
              <w:ind w:left="0"/>
              <w:rPr>
                <w:b/>
              </w:rPr>
            </w:pPr>
            <w:r w:rsidRPr="00C426CE">
              <w:rPr>
                <w:b/>
              </w:rPr>
              <w:t>Cantitatea incinerata [</w:t>
            </w:r>
            <w:r>
              <w:rPr>
                <w:b/>
              </w:rPr>
              <w:t>kg</w:t>
            </w:r>
            <w:r w:rsidRPr="00C426CE">
              <w:rPr>
                <w:b/>
              </w:rPr>
              <w:t>]</w:t>
            </w:r>
          </w:p>
        </w:tc>
        <w:tc>
          <w:tcPr>
            <w:tcW w:w="1350" w:type="dxa"/>
            <w:tcBorders>
              <w:left w:val="single" w:sz="4" w:space="0" w:color="auto"/>
              <w:bottom w:val="single" w:sz="4" w:space="0" w:color="auto"/>
              <w:right w:val="single" w:sz="4" w:space="0" w:color="auto"/>
            </w:tcBorders>
            <w:vAlign w:val="center"/>
          </w:tcPr>
          <w:p w14:paraId="64C6B847" w14:textId="1E702B92" w:rsidR="00622933" w:rsidRPr="00253944" w:rsidRDefault="00622933" w:rsidP="002549DF">
            <w:pPr>
              <w:ind w:left="0"/>
              <w:jc w:val="center"/>
              <w:rPr>
                <w:b/>
              </w:rPr>
            </w:pPr>
            <w:r w:rsidRPr="00B830A0">
              <w:t>14230</w:t>
            </w:r>
          </w:p>
        </w:tc>
        <w:tc>
          <w:tcPr>
            <w:tcW w:w="1170" w:type="dxa"/>
            <w:tcBorders>
              <w:left w:val="single" w:sz="4" w:space="0" w:color="auto"/>
              <w:bottom w:val="single" w:sz="4" w:space="0" w:color="auto"/>
              <w:right w:val="single" w:sz="4" w:space="0" w:color="auto"/>
            </w:tcBorders>
            <w:vAlign w:val="center"/>
          </w:tcPr>
          <w:p w14:paraId="369870E8" w14:textId="6505CEC7" w:rsidR="00622933" w:rsidRPr="00253944" w:rsidRDefault="00622933" w:rsidP="002549DF">
            <w:pPr>
              <w:ind w:left="0"/>
              <w:jc w:val="center"/>
              <w:rPr>
                <w:b/>
              </w:rPr>
            </w:pPr>
            <w:r w:rsidRPr="00B830A0">
              <w:t>48185</w:t>
            </w:r>
          </w:p>
        </w:tc>
        <w:tc>
          <w:tcPr>
            <w:tcW w:w="1260" w:type="dxa"/>
            <w:tcBorders>
              <w:left w:val="single" w:sz="4" w:space="0" w:color="auto"/>
              <w:bottom w:val="single" w:sz="4" w:space="0" w:color="auto"/>
              <w:right w:val="single" w:sz="4" w:space="0" w:color="auto"/>
            </w:tcBorders>
            <w:vAlign w:val="center"/>
          </w:tcPr>
          <w:p w14:paraId="11304A74" w14:textId="1CB0992A" w:rsidR="00622933" w:rsidRPr="00253944" w:rsidRDefault="00622933" w:rsidP="002549DF">
            <w:pPr>
              <w:ind w:left="0"/>
              <w:jc w:val="center"/>
              <w:rPr>
                <w:b/>
              </w:rPr>
            </w:pPr>
            <w:r w:rsidRPr="00B830A0">
              <w:t>67708</w:t>
            </w:r>
          </w:p>
        </w:tc>
        <w:tc>
          <w:tcPr>
            <w:tcW w:w="1170" w:type="dxa"/>
            <w:tcBorders>
              <w:left w:val="single" w:sz="4" w:space="0" w:color="auto"/>
              <w:bottom w:val="single" w:sz="4" w:space="0" w:color="auto"/>
              <w:right w:val="single" w:sz="4" w:space="0" w:color="auto"/>
            </w:tcBorders>
            <w:vAlign w:val="center"/>
          </w:tcPr>
          <w:p w14:paraId="04A4F346" w14:textId="512CA74C" w:rsidR="00622933" w:rsidRPr="00253944" w:rsidRDefault="00622933" w:rsidP="002549DF">
            <w:pPr>
              <w:ind w:left="0"/>
              <w:jc w:val="center"/>
              <w:rPr>
                <w:b/>
              </w:rPr>
            </w:pPr>
            <w:r w:rsidRPr="00B830A0">
              <w:t>68877</w:t>
            </w:r>
          </w:p>
        </w:tc>
        <w:tc>
          <w:tcPr>
            <w:tcW w:w="1170" w:type="dxa"/>
            <w:tcBorders>
              <w:left w:val="single" w:sz="4" w:space="0" w:color="auto"/>
              <w:bottom w:val="single" w:sz="4" w:space="0" w:color="auto"/>
              <w:right w:val="single" w:sz="4" w:space="0" w:color="auto"/>
            </w:tcBorders>
            <w:vAlign w:val="center"/>
          </w:tcPr>
          <w:p w14:paraId="47158192" w14:textId="57E15A9F" w:rsidR="00622933" w:rsidRPr="00253944" w:rsidRDefault="00622933" w:rsidP="002549DF">
            <w:pPr>
              <w:ind w:left="0"/>
              <w:jc w:val="center"/>
              <w:rPr>
                <w:b/>
              </w:rPr>
            </w:pPr>
            <w:r w:rsidRPr="00B830A0">
              <w:t>57107</w:t>
            </w:r>
          </w:p>
        </w:tc>
        <w:tc>
          <w:tcPr>
            <w:tcW w:w="1080" w:type="dxa"/>
            <w:tcBorders>
              <w:left w:val="single" w:sz="4" w:space="0" w:color="auto"/>
              <w:bottom w:val="single" w:sz="4" w:space="0" w:color="auto"/>
              <w:right w:val="single" w:sz="4" w:space="0" w:color="auto"/>
            </w:tcBorders>
            <w:vAlign w:val="center"/>
          </w:tcPr>
          <w:p w14:paraId="1F18A046" w14:textId="702A15BC" w:rsidR="00622933" w:rsidRPr="00253944" w:rsidRDefault="00622933" w:rsidP="002549DF">
            <w:pPr>
              <w:ind w:left="0"/>
              <w:jc w:val="center"/>
              <w:rPr>
                <w:b/>
              </w:rPr>
            </w:pPr>
            <w:r w:rsidRPr="00B830A0">
              <w:t>73890</w:t>
            </w:r>
          </w:p>
        </w:tc>
        <w:tc>
          <w:tcPr>
            <w:tcW w:w="1080" w:type="dxa"/>
            <w:tcBorders>
              <w:left w:val="single" w:sz="4" w:space="0" w:color="auto"/>
              <w:bottom w:val="single" w:sz="4" w:space="0" w:color="auto"/>
              <w:right w:val="single" w:sz="4" w:space="0" w:color="auto"/>
            </w:tcBorders>
            <w:vAlign w:val="center"/>
          </w:tcPr>
          <w:p w14:paraId="0EC955EE" w14:textId="5F292749" w:rsidR="00622933" w:rsidRPr="00253944" w:rsidRDefault="00622933" w:rsidP="002549DF">
            <w:pPr>
              <w:ind w:left="0"/>
              <w:jc w:val="center"/>
              <w:rPr>
                <w:b/>
              </w:rPr>
            </w:pPr>
            <w:r w:rsidRPr="00B830A0">
              <w:t>45081</w:t>
            </w:r>
          </w:p>
        </w:tc>
        <w:tc>
          <w:tcPr>
            <w:tcW w:w="1170" w:type="dxa"/>
            <w:tcBorders>
              <w:left w:val="single" w:sz="4" w:space="0" w:color="auto"/>
              <w:bottom w:val="single" w:sz="4" w:space="0" w:color="auto"/>
              <w:right w:val="single" w:sz="8" w:space="0" w:color="auto"/>
            </w:tcBorders>
            <w:vAlign w:val="center"/>
          </w:tcPr>
          <w:p w14:paraId="5CF23D49" w14:textId="2F3420CF" w:rsidR="00622933" w:rsidRPr="00253944" w:rsidRDefault="00622933" w:rsidP="002549DF">
            <w:pPr>
              <w:ind w:left="0"/>
              <w:jc w:val="center"/>
              <w:rPr>
                <w:b/>
              </w:rPr>
            </w:pPr>
            <w:r w:rsidRPr="00B830A0">
              <w:t>45081</w:t>
            </w:r>
          </w:p>
        </w:tc>
        <w:tc>
          <w:tcPr>
            <w:tcW w:w="1170" w:type="dxa"/>
            <w:tcBorders>
              <w:left w:val="single" w:sz="8" w:space="0" w:color="auto"/>
              <w:bottom w:val="single" w:sz="4" w:space="0" w:color="auto"/>
              <w:right w:val="single" w:sz="18" w:space="0" w:color="76923C" w:themeColor="accent3" w:themeShade="BF"/>
            </w:tcBorders>
            <w:vAlign w:val="center"/>
          </w:tcPr>
          <w:p w14:paraId="3681EC88" w14:textId="64C0012E" w:rsidR="00622933" w:rsidRPr="00253944" w:rsidRDefault="00622933" w:rsidP="002549DF">
            <w:pPr>
              <w:ind w:left="0"/>
              <w:jc w:val="center"/>
              <w:rPr>
                <w:b/>
              </w:rPr>
            </w:pPr>
            <w:r w:rsidRPr="00B830A0">
              <w:t>48326</w:t>
            </w:r>
          </w:p>
        </w:tc>
      </w:tr>
      <w:tr w:rsidR="00622933" w:rsidRPr="000934E6" w14:paraId="2D103F0F" w14:textId="315BEFC1" w:rsidTr="009A2AC3">
        <w:tc>
          <w:tcPr>
            <w:tcW w:w="2970"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53820DB7" w14:textId="31650004" w:rsidR="00622933" w:rsidRPr="00C426CE" w:rsidRDefault="00622933" w:rsidP="00E30641">
            <w:pPr>
              <w:ind w:left="0"/>
              <w:jc w:val="left"/>
              <w:rPr>
                <w:b/>
              </w:rPr>
            </w:pPr>
            <w:r>
              <w:rPr>
                <w:b/>
              </w:rPr>
              <w:t>Cantitati de cenusa rezultata [kg]</w:t>
            </w:r>
          </w:p>
        </w:tc>
        <w:tc>
          <w:tcPr>
            <w:tcW w:w="1350" w:type="dxa"/>
            <w:tcBorders>
              <w:top w:val="single" w:sz="4" w:space="0" w:color="auto"/>
              <w:left w:val="single" w:sz="4" w:space="0" w:color="auto"/>
              <w:bottom w:val="single" w:sz="18" w:space="0" w:color="76923C" w:themeColor="accent3" w:themeShade="BF"/>
              <w:right w:val="single" w:sz="4" w:space="0" w:color="auto"/>
            </w:tcBorders>
            <w:vAlign w:val="center"/>
          </w:tcPr>
          <w:p w14:paraId="3F5511D4" w14:textId="7B86B04E" w:rsidR="00622933" w:rsidRPr="00253944" w:rsidRDefault="00622933" w:rsidP="002549DF">
            <w:pPr>
              <w:ind w:left="0"/>
              <w:jc w:val="center"/>
              <w:rPr>
                <w:b/>
              </w:rPr>
            </w:pPr>
            <w:r w:rsidRPr="00B830A0">
              <w:t>fara date</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3D99BE85" w14:textId="56578901" w:rsidR="00622933" w:rsidRPr="00253944" w:rsidRDefault="00622933" w:rsidP="002549DF">
            <w:pPr>
              <w:ind w:left="0"/>
              <w:jc w:val="center"/>
              <w:rPr>
                <w:b/>
              </w:rPr>
            </w:pPr>
            <w:r w:rsidRPr="00B830A0">
              <w:t>4283</w:t>
            </w:r>
          </w:p>
        </w:tc>
        <w:tc>
          <w:tcPr>
            <w:tcW w:w="1260" w:type="dxa"/>
            <w:tcBorders>
              <w:top w:val="single" w:sz="4" w:space="0" w:color="auto"/>
              <w:left w:val="single" w:sz="4" w:space="0" w:color="auto"/>
              <w:bottom w:val="single" w:sz="18" w:space="0" w:color="76923C" w:themeColor="accent3" w:themeShade="BF"/>
              <w:right w:val="single" w:sz="4" w:space="0" w:color="auto"/>
            </w:tcBorders>
            <w:vAlign w:val="center"/>
          </w:tcPr>
          <w:p w14:paraId="4E2EB940" w14:textId="0095D795" w:rsidR="00622933" w:rsidRPr="00253944" w:rsidRDefault="00622933" w:rsidP="002549DF">
            <w:pPr>
              <w:ind w:left="0"/>
              <w:jc w:val="center"/>
              <w:rPr>
                <w:b/>
              </w:rPr>
            </w:pPr>
            <w:r w:rsidRPr="00B830A0">
              <w:t>3383</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7185AA48" w14:textId="26B5F817" w:rsidR="00622933" w:rsidRPr="00253944" w:rsidRDefault="00622933" w:rsidP="002549DF">
            <w:pPr>
              <w:ind w:left="0"/>
              <w:jc w:val="center"/>
              <w:rPr>
                <w:b/>
              </w:rPr>
            </w:pPr>
            <w:r w:rsidRPr="00B830A0">
              <w:t>3489</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2FE28AC9" w14:textId="1C616064" w:rsidR="00622933" w:rsidRPr="00253944" w:rsidRDefault="00622933" w:rsidP="002549DF">
            <w:pPr>
              <w:ind w:left="0"/>
              <w:jc w:val="center"/>
              <w:rPr>
                <w:b/>
              </w:rPr>
            </w:pPr>
            <w:r w:rsidRPr="00B830A0">
              <w:t>2897</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20F319D0" w14:textId="5F6152B9" w:rsidR="00622933" w:rsidRPr="00253944" w:rsidRDefault="00622933" w:rsidP="002549DF">
            <w:pPr>
              <w:ind w:left="0"/>
              <w:jc w:val="center"/>
              <w:rPr>
                <w:b/>
              </w:rPr>
            </w:pPr>
            <w:r w:rsidRPr="00B830A0">
              <w:t>2572</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2931FD68" w14:textId="6B09F616" w:rsidR="00622933" w:rsidRPr="00253944" w:rsidRDefault="00622933" w:rsidP="002549DF">
            <w:pPr>
              <w:ind w:left="0"/>
              <w:jc w:val="center"/>
              <w:rPr>
                <w:b/>
              </w:rPr>
            </w:pPr>
            <w:r w:rsidRPr="00B830A0">
              <w:t>2230</w:t>
            </w:r>
          </w:p>
        </w:tc>
        <w:tc>
          <w:tcPr>
            <w:tcW w:w="1170" w:type="dxa"/>
            <w:tcBorders>
              <w:top w:val="single" w:sz="4" w:space="0" w:color="auto"/>
              <w:left w:val="single" w:sz="4" w:space="0" w:color="auto"/>
              <w:bottom w:val="single" w:sz="18" w:space="0" w:color="76923C" w:themeColor="accent3" w:themeShade="BF"/>
              <w:right w:val="single" w:sz="8" w:space="0" w:color="auto"/>
            </w:tcBorders>
            <w:vAlign w:val="center"/>
          </w:tcPr>
          <w:p w14:paraId="7DD34523" w14:textId="4A3C7766" w:rsidR="00622933" w:rsidRPr="00253944" w:rsidRDefault="00622933" w:rsidP="002549DF">
            <w:pPr>
              <w:ind w:left="0"/>
              <w:jc w:val="center"/>
              <w:rPr>
                <w:b/>
              </w:rPr>
            </w:pPr>
            <w:r w:rsidRPr="00B830A0">
              <w:t>2230</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2F098A7E" w14:textId="558905BA" w:rsidR="00622933" w:rsidRPr="00253944" w:rsidRDefault="00622933" w:rsidP="002549DF">
            <w:pPr>
              <w:ind w:left="0"/>
              <w:jc w:val="center"/>
              <w:rPr>
                <w:b/>
              </w:rPr>
            </w:pPr>
            <w:r>
              <w:t>2453,</w:t>
            </w:r>
            <w:r w:rsidRPr="00B830A0">
              <w:t>5</w:t>
            </w:r>
          </w:p>
        </w:tc>
      </w:tr>
    </w:tbl>
    <w:p w14:paraId="06001591" w14:textId="77777777" w:rsidR="00216A99" w:rsidRDefault="00216A99" w:rsidP="00216A99"/>
    <w:p w14:paraId="4EFA19A0" w14:textId="77777777" w:rsidR="003E128C" w:rsidRPr="00262790" w:rsidRDefault="003E128C" w:rsidP="0007392E">
      <w:pPr>
        <w:pStyle w:val="Heading2"/>
      </w:pPr>
      <w:bookmarkStart w:id="189" w:name="_Toc506384441"/>
      <w:r w:rsidRPr="00262790">
        <w:t>E</w:t>
      </w:r>
      <w:r w:rsidR="00B53F64">
        <w:t>vidente privind deseurile</w:t>
      </w:r>
      <w:bookmarkEnd w:id="189"/>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896D8C8" w14:textId="41F48437" w:rsidR="00B447C3" w:rsidRDefault="00B447C3" w:rsidP="00B447C3">
      <w:pPr>
        <w:ind w:left="0"/>
        <w:rPr>
          <w:sz w:val="24"/>
          <w:szCs w:val="24"/>
        </w:rPr>
      </w:pPr>
    </w:p>
    <w:p w14:paraId="5C8110C3" w14:textId="77777777" w:rsidR="007B370E" w:rsidRPr="00B447C3" w:rsidRDefault="007B370E" w:rsidP="00B447C3">
      <w:pPr>
        <w:ind w:left="0"/>
        <w:rPr>
          <w:sz w:val="24"/>
          <w:szCs w:val="24"/>
        </w:rPr>
      </w:pPr>
    </w:p>
    <w:p w14:paraId="3E0729C1" w14:textId="779AF9A5" w:rsidR="003E128C" w:rsidRPr="00262790" w:rsidRDefault="00741D5C" w:rsidP="00741D5C">
      <w:pPr>
        <w:pStyle w:val="Caption"/>
        <w:ind w:left="720"/>
      </w:pPr>
      <w:bookmarkStart w:id="190" w:name="_Toc506385019"/>
      <w:r>
        <w:t xml:space="preserve">Tabel </w:t>
      </w:r>
      <w:r>
        <w:fldChar w:fldCharType="begin"/>
      </w:r>
      <w:r>
        <w:instrText xml:space="preserve"> SEQ Tabel \* ARABIC </w:instrText>
      </w:r>
      <w:r>
        <w:fldChar w:fldCharType="separate"/>
      </w:r>
      <w:r w:rsidR="00A62A34">
        <w:rPr>
          <w:noProof/>
        </w:rPr>
        <w:t>50</w:t>
      </w:r>
      <w:r>
        <w:fldChar w:fldCharType="end"/>
      </w:r>
      <w:r>
        <w:t>:</w:t>
      </w:r>
      <w:r w:rsidRPr="00262790">
        <w:t xml:space="preserve"> Conformare cu cerinţele BAT privind documentarea deşeurilor</w:t>
      </w:r>
      <w:bookmarkEnd w:id="190"/>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BodyText"/>
        <w:spacing w:before="60" w:after="120"/>
        <w:ind w:left="0"/>
        <w:rPr>
          <w:sz w:val="24"/>
        </w:rPr>
      </w:pPr>
    </w:p>
    <w:p w14:paraId="2CC113E6" w14:textId="77777777" w:rsidR="003E128C" w:rsidRPr="00262790" w:rsidRDefault="003E128C" w:rsidP="0007392E">
      <w:pPr>
        <w:pStyle w:val="Heading2"/>
      </w:pPr>
      <w:bookmarkStart w:id="191" w:name="_Ref233697641"/>
      <w:bookmarkStart w:id="192" w:name="_Ref233706154"/>
      <w:bookmarkStart w:id="193" w:name="_Toc506384442"/>
      <w:r w:rsidRPr="00262790">
        <w:t>Z</w:t>
      </w:r>
      <w:r w:rsidR="00B53F64">
        <w:t>onele de stocare a deseurilor</w:t>
      </w:r>
      <w:bookmarkEnd w:id="193"/>
      <w:r w:rsidR="00B53F64">
        <w:t xml:space="preserve"> </w:t>
      </w:r>
    </w:p>
    <w:bookmarkEnd w:id="191"/>
    <w:bookmarkEnd w:id="192"/>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74DC52CF" w:rsidR="001A3C8B" w:rsidRDefault="00741D5C" w:rsidP="00741D5C">
      <w:pPr>
        <w:pStyle w:val="Caption"/>
        <w:rPr>
          <w:b w:val="0"/>
          <w:lang w:val="fr-FR"/>
        </w:rPr>
      </w:pPr>
      <w:bookmarkStart w:id="194" w:name="_Toc506385020"/>
      <w:r>
        <w:t xml:space="preserve">Tabel </w:t>
      </w:r>
      <w:r>
        <w:fldChar w:fldCharType="begin"/>
      </w:r>
      <w:r>
        <w:instrText xml:space="preserve"> SEQ Tabel \* ARABIC </w:instrText>
      </w:r>
      <w:r>
        <w:fldChar w:fldCharType="separate"/>
      </w:r>
      <w:r w:rsidR="00A62A34">
        <w:rPr>
          <w:noProof/>
        </w:rPr>
        <w:t>51</w:t>
      </w:r>
      <w:r>
        <w:fldChar w:fldCharType="end"/>
      </w:r>
      <w:r>
        <w:t>: Zone de stocare temporara</w:t>
      </w:r>
      <w:bookmarkEnd w:id="194"/>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Heading2"/>
      </w:pPr>
      <w:bookmarkStart w:id="195" w:name="_Toc506384443"/>
      <w:r w:rsidRPr="00262790">
        <w:lastRenderedPageBreak/>
        <w:t>R</w:t>
      </w:r>
      <w:r w:rsidR="00B53F64">
        <w:t>ecipiente de stocare deseuri</w:t>
      </w:r>
      <w:bookmarkEnd w:id="195"/>
      <w:r w:rsidR="00B53F64">
        <w:t xml:space="preserve"> </w:t>
      </w:r>
    </w:p>
    <w:p w14:paraId="4FECF00E" w14:textId="13E03739" w:rsidR="003E128C" w:rsidRPr="00262790" w:rsidRDefault="00741D5C" w:rsidP="00741D5C">
      <w:pPr>
        <w:pStyle w:val="Caption"/>
      </w:pPr>
      <w:bookmarkStart w:id="196" w:name="_Toc506385021"/>
      <w:r>
        <w:t xml:space="preserve">Tabel </w:t>
      </w:r>
      <w:r>
        <w:fldChar w:fldCharType="begin"/>
      </w:r>
      <w:r>
        <w:instrText xml:space="preserve"> SEQ Tabel \* ARABIC </w:instrText>
      </w:r>
      <w:r>
        <w:fldChar w:fldCharType="separate"/>
      </w:r>
      <w:r w:rsidR="00A62A34">
        <w:rPr>
          <w:noProof/>
        </w:rPr>
        <w:t>52</w:t>
      </w:r>
      <w:r>
        <w:fldChar w:fldCharType="end"/>
      </w:r>
      <w:r>
        <w:t>:</w:t>
      </w:r>
      <w:r w:rsidRPr="00262790">
        <w:t xml:space="preserve"> Recipiente de stocare a deşeurilor</w:t>
      </w:r>
      <w:bookmarkEnd w:id="1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Heading2"/>
      </w:pPr>
      <w:bookmarkStart w:id="197" w:name="_Toc506384444"/>
      <w:r>
        <w:t>V</w:t>
      </w:r>
      <w:r w:rsidR="00B53F64">
        <w:t>alorificarea sau eliminarea deseurilor</w:t>
      </w:r>
      <w:bookmarkEnd w:id="197"/>
      <w:r w:rsidR="00B53F64">
        <w:t xml:space="preserve"> </w:t>
      </w:r>
    </w:p>
    <w:p w14:paraId="7119469A" w14:textId="7EAB83FA" w:rsidR="00A77E25" w:rsidRDefault="00C24C3A" w:rsidP="00E30641">
      <w:pPr>
        <w:widowControl w:val="0"/>
        <w:autoSpaceDE w:val="0"/>
        <w:autoSpaceDN w:val="0"/>
        <w:adjustRightInd w:val="0"/>
        <w:spacing w:line="374" w:lineRule="atLeast"/>
        <w:rPr>
          <w:color w:val="000000"/>
          <w:spacing w:val="-2"/>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nominalizate in coloana </w:t>
      </w:r>
      <w:r w:rsidR="00871619">
        <w:rPr>
          <w:sz w:val="24"/>
          <w:lang w:val="it-IT"/>
        </w:rPr>
        <w:t>5</w:t>
      </w:r>
      <w:r w:rsidRPr="007949C1">
        <w:rPr>
          <w:sz w:val="24"/>
          <w:lang w:val="it-IT"/>
        </w:rPr>
        <w:t xml:space="preserve"> din tabelul </w:t>
      </w:r>
      <w:r w:rsidR="00231F81">
        <w:rPr>
          <w:sz w:val="24"/>
          <w:lang w:val="it-IT"/>
        </w:rPr>
        <w:t>4</w:t>
      </w:r>
      <w:r w:rsidR="009A2AC3">
        <w:rPr>
          <w:sz w:val="24"/>
          <w:lang w:val="it-IT"/>
        </w:rPr>
        <w:t>7</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r w:rsidR="00A77E25">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6024B3">
          <w:headerReference w:type="default" r:id="rId41"/>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Heading1"/>
      </w:pPr>
      <w:bookmarkStart w:id="198" w:name="Tab2_3_14_2"/>
      <w:bookmarkStart w:id="199" w:name="_Toc506384445"/>
      <w:bookmarkEnd w:id="198"/>
      <w:r w:rsidRPr="00262790">
        <w:lastRenderedPageBreak/>
        <w:t>Energie</w:t>
      </w:r>
      <w:bookmarkEnd w:id="199"/>
    </w:p>
    <w:p w14:paraId="6F963DC5" w14:textId="77777777" w:rsidR="003E128C" w:rsidRPr="00262790" w:rsidRDefault="003E128C" w:rsidP="0007392E">
      <w:pPr>
        <w:pStyle w:val="Heading2"/>
      </w:pPr>
      <w:bookmarkStart w:id="200" w:name="_Ref478364195"/>
      <w:bookmarkStart w:id="201" w:name="_Ref100639340"/>
      <w:bookmarkStart w:id="202" w:name="_Hlt525720271"/>
      <w:bookmarkStart w:id="203" w:name="_Toc506384446"/>
      <w:r w:rsidRPr="00262790">
        <w:t>C</w:t>
      </w:r>
      <w:r w:rsidR="00B53F64">
        <w:t>erinte de baza privind energia</w:t>
      </w:r>
      <w:bookmarkEnd w:id="203"/>
      <w:r w:rsidR="00B53F64">
        <w:t xml:space="preserve"> </w:t>
      </w:r>
    </w:p>
    <w:bookmarkEnd w:id="200"/>
    <w:bookmarkEnd w:id="201"/>
    <w:bookmarkEnd w:id="202"/>
    <w:p w14:paraId="71CC9E95" w14:textId="77777777" w:rsidR="003E128C" w:rsidRPr="00262790" w:rsidRDefault="00B53F64" w:rsidP="00B53F64">
      <w:pPr>
        <w:pStyle w:val="Heading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2553D">
      <w:pPr>
        <w:numPr>
          <w:ilvl w:val="0"/>
          <w:numId w:val="16"/>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2553D">
      <w:pPr>
        <w:numPr>
          <w:ilvl w:val="0"/>
          <w:numId w:val="16"/>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204" w:name="_Toc194212980"/>
      <w:r w:rsidRPr="005A5EDE">
        <w:rPr>
          <w:sz w:val="24"/>
          <w:lang w:val="it-IT"/>
        </w:rPr>
        <w:t xml:space="preserve">Postul de transformare este </w:t>
      </w:r>
      <w:r w:rsidR="00C35A25">
        <w:rPr>
          <w:sz w:val="24"/>
          <w:lang w:val="it-IT"/>
        </w:rPr>
        <w:t>anvelopat, echipat cu un transformator coborator 20/0,4 kV.</w:t>
      </w:r>
    </w:p>
    <w:p w14:paraId="4AC2E0E8" w14:textId="2DCB38B6" w:rsidR="00231F81" w:rsidRPr="005A5EDE" w:rsidRDefault="00C35A25" w:rsidP="00C35A25">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w:t>
      </w:r>
      <w:r w:rsidR="00231F81" w:rsidRPr="00E30641">
        <w:rPr>
          <w:sz w:val="24"/>
          <w:lang w:val="it-IT"/>
        </w:rPr>
        <w:t>exterior CARTERPILLAR-OLYMPIAN model GP</w:t>
      </w:r>
      <w:r w:rsidR="003B7505" w:rsidRPr="00E30641">
        <w:rPr>
          <w:sz w:val="24"/>
          <w:lang w:val="it-IT"/>
        </w:rPr>
        <w:t>EX</w:t>
      </w:r>
      <w:r w:rsidR="00231F81" w:rsidRPr="00E30641">
        <w:rPr>
          <w:sz w:val="24"/>
          <w:lang w:val="it-IT"/>
        </w:rPr>
        <w:t xml:space="preserve"> </w:t>
      </w:r>
      <w:r w:rsidR="00D032C7" w:rsidRPr="00E30641">
        <w:rPr>
          <w:sz w:val="24"/>
          <w:lang w:val="it-IT"/>
        </w:rPr>
        <w:t>88</w:t>
      </w:r>
      <w:r w:rsidR="003B7505" w:rsidRPr="00E30641">
        <w:rPr>
          <w:sz w:val="24"/>
          <w:lang w:val="it-IT"/>
        </w:rPr>
        <w:t>-1</w:t>
      </w:r>
      <w:r w:rsidR="00231F81" w:rsidRPr="00E30641">
        <w:rPr>
          <w:sz w:val="24"/>
          <w:lang w:val="it-IT"/>
        </w:rPr>
        <w:t xml:space="preserve">, cu putere electrica </w:t>
      </w:r>
      <w:r w:rsidR="00D032C7" w:rsidRPr="00E30641">
        <w:rPr>
          <w:sz w:val="24"/>
          <w:lang w:val="it-IT"/>
        </w:rPr>
        <w:t xml:space="preserve">aparenta </w:t>
      </w:r>
      <w:r w:rsidR="00231F81" w:rsidRPr="00E30641">
        <w:rPr>
          <w:sz w:val="24"/>
          <w:lang w:val="it-IT"/>
        </w:rPr>
        <w:t xml:space="preserve">de </w:t>
      </w:r>
      <w:r w:rsidR="00D032C7" w:rsidRPr="00E30641">
        <w:rPr>
          <w:sz w:val="24"/>
          <w:lang w:val="it-IT"/>
        </w:rPr>
        <w:t>88</w:t>
      </w:r>
      <w:r w:rsidR="00231F81" w:rsidRPr="00E30641">
        <w:rPr>
          <w:sz w:val="24"/>
          <w:lang w:val="it-IT"/>
        </w:rPr>
        <w:t xml:space="preserve"> KVA</w:t>
      </w:r>
      <w:r w:rsidR="00785E20" w:rsidRPr="00E30641">
        <w:rPr>
          <w:sz w:val="24"/>
          <w:lang w:val="it-IT"/>
        </w:rPr>
        <w:t xml:space="preserve"> </w:t>
      </w:r>
      <w:r w:rsidR="00231F81" w:rsidRPr="00E30641">
        <w:rPr>
          <w:sz w:val="24"/>
          <w:lang w:val="it-IT"/>
        </w:rPr>
        <w:t>care functioneaza pe motorina. Rezervorul de motorina din dotarea echipamentului este de 2</w:t>
      </w:r>
      <w:r w:rsidR="00D032C7" w:rsidRPr="00E30641">
        <w:rPr>
          <w:sz w:val="24"/>
          <w:lang w:val="it-IT"/>
        </w:rPr>
        <w:t>2</w:t>
      </w:r>
      <w:r w:rsidR="00231F81" w:rsidRPr="00E30641">
        <w:rPr>
          <w:sz w:val="24"/>
          <w:lang w:val="it-IT"/>
        </w:rPr>
        <w:t>0 l.</w:t>
      </w:r>
      <w:r>
        <w:rPr>
          <w:sz w:val="24"/>
          <w:lang w:val="it-IT"/>
        </w:rPr>
        <w:t xml:space="preserve"> </w:t>
      </w:r>
    </w:p>
    <w:p w14:paraId="313AF654" w14:textId="77777777" w:rsidR="00231F81" w:rsidRDefault="00231F81" w:rsidP="00231F81">
      <w:pPr>
        <w:rPr>
          <w:sz w:val="24"/>
          <w:szCs w:val="24"/>
        </w:rPr>
      </w:pPr>
    </w:p>
    <w:p w14:paraId="3E08CA62" w14:textId="0A165D8E" w:rsidR="00231F81" w:rsidRDefault="005A5EDE" w:rsidP="005A5EDE">
      <w:pPr>
        <w:pStyle w:val="Caption"/>
        <w:ind w:left="720" w:firstLine="720"/>
        <w:rPr>
          <w:bCs w:val="0"/>
        </w:rPr>
      </w:pPr>
      <w:bookmarkStart w:id="205" w:name="_Toc506385022"/>
      <w:r>
        <w:t xml:space="preserve">Tabel </w:t>
      </w:r>
      <w:r>
        <w:fldChar w:fldCharType="begin"/>
      </w:r>
      <w:r>
        <w:instrText xml:space="preserve"> SEQ Tabel \* ARABIC </w:instrText>
      </w:r>
      <w:r>
        <w:fldChar w:fldCharType="separate"/>
      </w:r>
      <w:r w:rsidR="00A62A34">
        <w:rPr>
          <w:noProof/>
        </w:rPr>
        <w:t>53</w:t>
      </w:r>
      <w:r>
        <w:fldChar w:fldCharType="end"/>
      </w:r>
      <w:r w:rsidRPr="005A5EDE">
        <w:rPr>
          <w:bCs w:val="0"/>
        </w:rPr>
        <w:t>: Conformarea cu cerintele BAT pentru folosirea energiei electrice si termice</w:t>
      </w:r>
      <w:bookmarkEnd w:id="205"/>
    </w:p>
    <w:p w14:paraId="212099AC" w14:textId="77777777" w:rsidR="00871619" w:rsidRDefault="00871619" w:rsidP="00871619">
      <w:r>
        <w:tab/>
      </w:r>
      <w:r>
        <w:tab/>
      </w:r>
    </w:p>
    <w:tbl>
      <w:tblPr>
        <w:tblStyle w:val="TableGrid"/>
        <w:tblW w:w="0" w:type="auto"/>
        <w:tblInd w:w="1368" w:type="dxa"/>
        <w:tblLayout w:type="fixed"/>
        <w:tblLook w:val="04A0" w:firstRow="1" w:lastRow="0" w:firstColumn="1" w:lastColumn="0" w:noHBand="0" w:noVBand="1"/>
      </w:tblPr>
      <w:tblGrid>
        <w:gridCol w:w="810"/>
        <w:gridCol w:w="3780"/>
        <w:gridCol w:w="3870"/>
        <w:gridCol w:w="5670"/>
      </w:tblGrid>
      <w:tr w:rsidR="00871619" w:rsidRPr="003B5CDB" w14:paraId="1EB663EB" w14:textId="77777777" w:rsidTr="00871619">
        <w:trPr>
          <w:tblHeader/>
        </w:trPr>
        <w:tc>
          <w:tcPr>
            <w:tcW w:w="810" w:type="dxa"/>
            <w:vMerge w:val="restart"/>
            <w:shd w:val="clear" w:color="auto" w:fill="D9D9D9" w:themeFill="background1" w:themeFillShade="D9"/>
          </w:tcPr>
          <w:p w14:paraId="7AB428E2" w14:textId="77777777" w:rsidR="00871619" w:rsidRDefault="00871619" w:rsidP="00871619">
            <w:pPr>
              <w:widowControl w:val="0"/>
              <w:autoSpaceDE w:val="0"/>
              <w:autoSpaceDN w:val="0"/>
              <w:adjustRightInd w:val="0"/>
              <w:spacing w:line="374" w:lineRule="atLeast"/>
              <w:jc w:val="center"/>
              <w:rPr>
                <w:b/>
                <w:lang w:val="it-IT"/>
              </w:rPr>
            </w:pPr>
          </w:p>
          <w:p w14:paraId="6C91584A"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Index</w:t>
            </w:r>
          </w:p>
        </w:tc>
        <w:tc>
          <w:tcPr>
            <w:tcW w:w="7650" w:type="dxa"/>
            <w:gridSpan w:val="2"/>
            <w:shd w:val="clear" w:color="auto" w:fill="D9D9D9" w:themeFill="background1" w:themeFillShade="D9"/>
          </w:tcPr>
          <w:p w14:paraId="1EF50832" w14:textId="77777777" w:rsidR="00871619" w:rsidRPr="00376DED" w:rsidRDefault="00871619" w:rsidP="00871619">
            <w:pPr>
              <w:rPr>
                <w:b/>
              </w:rPr>
            </w:pPr>
            <w:r w:rsidRPr="00376DED">
              <w:rPr>
                <w:b/>
              </w:rPr>
              <w:t xml:space="preserve">BAT 8. </w:t>
            </w:r>
          </w:p>
          <w:p w14:paraId="39481CA3" w14:textId="77777777" w:rsidR="00871619" w:rsidRPr="00376DED" w:rsidRDefault="00871619" w:rsidP="00871619">
            <w:pPr>
              <w:rPr>
                <w:b/>
                <w:lang w:val="it-IT"/>
              </w:rPr>
            </w:pPr>
            <w:r w:rsidRPr="00376DED">
              <w:rPr>
                <w:i/>
              </w:rPr>
              <w:t>Pentru utilizarea eficientă a energiei în cadrul unei ferme, BAT constau în utilizarea unei combinații a tehnicilor indicate mai jos.</w:t>
            </w:r>
          </w:p>
        </w:tc>
        <w:tc>
          <w:tcPr>
            <w:tcW w:w="5670" w:type="dxa"/>
            <w:vMerge w:val="restart"/>
            <w:shd w:val="clear" w:color="auto" w:fill="D9D9D9" w:themeFill="background1" w:themeFillShade="D9"/>
          </w:tcPr>
          <w:p w14:paraId="1E7F7514" w14:textId="77777777" w:rsidR="00871619" w:rsidRDefault="00871619" w:rsidP="00871619">
            <w:pPr>
              <w:jc w:val="center"/>
              <w:rPr>
                <w:b/>
                <w:bCs/>
              </w:rPr>
            </w:pPr>
            <w:r w:rsidRPr="00DA7DB6">
              <w:rPr>
                <w:b/>
                <w:bCs/>
              </w:rPr>
              <w:t xml:space="preserve">Analiza conformarii/ </w:t>
            </w:r>
          </w:p>
          <w:p w14:paraId="1ABB4E45" w14:textId="77777777" w:rsidR="00871619" w:rsidRDefault="00871619" w:rsidP="00871619">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871619" w:rsidRPr="003B5CDB" w14:paraId="5E8D2C7A" w14:textId="77777777" w:rsidTr="00871619">
        <w:trPr>
          <w:tblHeader/>
        </w:trPr>
        <w:tc>
          <w:tcPr>
            <w:tcW w:w="810" w:type="dxa"/>
            <w:vMerge/>
            <w:shd w:val="clear" w:color="auto" w:fill="D9D9D9" w:themeFill="background1" w:themeFillShade="D9"/>
          </w:tcPr>
          <w:p w14:paraId="5623E059" w14:textId="77777777" w:rsidR="00871619" w:rsidRPr="003B5CDB" w:rsidRDefault="00871619" w:rsidP="00871619">
            <w:pPr>
              <w:widowControl w:val="0"/>
              <w:autoSpaceDE w:val="0"/>
              <w:autoSpaceDN w:val="0"/>
              <w:adjustRightInd w:val="0"/>
              <w:spacing w:line="374" w:lineRule="atLeast"/>
              <w:jc w:val="center"/>
              <w:rPr>
                <w:b/>
                <w:lang w:val="it-IT"/>
              </w:rPr>
            </w:pPr>
          </w:p>
        </w:tc>
        <w:tc>
          <w:tcPr>
            <w:tcW w:w="3780" w:type="dxa"/>
            <w:shd w:val="clear" w:color="auto" w:fill="D9D9D9" w:themeFill="background1" w:themeFillShade="D9"/>
          </w:tcPr>
          <w:p w14:paraId="39629617"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Tehnica</w:t>
            </w:r>
          </w:p>
        </w:tc>
        <w:tc>
          <w:tcPr>
            <w:tcW w:w="3870" w:type="dxa"/>
            <w:shd w:val="clear" w:color="auto" w:fill="D9D9D9" w:themeFill="background1" w:themeFillShade="D9"/>
          </w:tcPr>
          <w:p w14:paraId="1624CF71"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Aplicabilitate</w:t>
            </w:r>
          </w:p>
        </w:tc>
        <w:tc>
          <w:tcPr>
            <w:tcW w:w="5670" w:type="dxa"/>
            <w:vMerge/>
            <w:shd w:val="clear" w:color="auto" w:fill="D9D9D9" w:themeFill="background1" w:themeFillShade="D9"/>
          </w:tcPr>
          <w:p w14:paraId="1D36E8C9" w14:textId="77777777" w:rsidR="00871619" w:rsidRPr="003B5CDB" w:rsidRDefault="00871619" w:rsidP="00871619">
            <w:pPr>
              <w:widowControl w:val="0"/>
              <w:autoSpaceDE w:val="0"/>
              <w:autoSpaceDN w:val="0"/>
              <w:adjustRightInd w:val="0"/>
              <w:spacing w:line="374" w:lineRule="atLeast"/>
              <w:jc w:val="center"/>
              <w:rPr>
                <w:b/>
                <w:lang w:val="it-IT"/>
              </w:rPr>
            </w:pPr>
          </w:p>
        </w:tc>
      </w:tr>
      <w:tr w:rsidR="00871619" w:rsidRPr="00376DED" w14:paraId="26A37A20" w14:textId="77777777" w:rsidTr="00871619">
        <w:tc>
          <w:tcPr>
            <w:tcW w:w="810" w:type="dxa"/>
            <w:shd w:val="clear" w:color="auto" w:fill="auto"/>
          </w:tcPr>
          <w:p w14:paraId="68F02CC5" w14:textId="77777777" w:rsidR="00871619" w:rsidRPr="00376DED" w:rsidRDefault="00871619" w:rsidP="00871619">
            <w:r>
              <w:t xml:space="preserve">   </w:t>
            </w:r>
            <w:r w:rsidRPr="00376DED">
              <w:t>a.</w:t>
            </w:r>
          </w:p>
        </w:tc>
        <w:tc>
          <w:tcPr>
            <w:tcW w:w="3780" w:type="dxa"/>
            <w:shd w:val="clear" w:color="auto" w:fill="auto"/>
          </w:tcPr>
          <w:p w14:paraId="60F26359" w14:textId="77777777" w:rsidR="00871619" w:rsidRPr="00376DED" w:rsidRDefault="00871619" w:rsidP="00871619">
            <w:r w:rsidRPr="00376DED">
              <w:t>Sisteme de încălzire/răcire și de ventilație cu eficiență ridicată.</w:t>
            </w:r>
          </w:p>
        </w:tc>
        <w:tc>
          <w:tcPr>
            <w:tcW w:w="3870" w:type="dxa"/>
            <w:shd w:val="clear" w:color="auto" w:fill="auto"/>
          </w:tcPr>
          <w:p w14:paraId="4DDA28BE" w14:textId="77777777" w:rsidR="00871619" w:rsidRPr="00376DED" w:rsidRDefault="00871619" w:rsidP="00871619">
            <w:r w:rsidRPr="00376DED">
              <w:t>Este posibil ca aceasta să nu fie aplicabilă instalațiilor existente.</w:t>
            </w:r>
          </w:p>
        </w:tc>
        <w:tc>
          <w:tcPr>
            <w:tcW w:w="5670" w:type="dxa"/>
          </w:tcPr>
          <w:p w14:paraId="4559F1F1" w14:textId="77777777" w:rsidR="00871619" w:rsidRPr="00376DED" w:rsidRDefault="00871619" w:rsidP="00871619">
            <w:r>
              <w:t>Sistemul de incalzire utilizeaza aeroterme cu ardere completa si sisteme de ventilatie si admisie a aerului proaspat dimensionate prin proiectare pentru eficienta maxima.</w:t>
            </w:r>
          </w:p>
        </w:tc>
      </w:tr>
      <w:tr w:rsidR="00871619" w:rsidRPr="00307FA3" w14:paraId="673560D9" w14:textId="77777777" w:rsidTr="00871619">
        <w:tc>
          <w:tcPr>
            <w:tcW w:w="810" w:type="dxa"/>
            <w:shd w:val="clear" w:color="auto" w:fill="auto"/>
          </w:tcPr>
          <w:p w14:paraId="6890F3B7" w14:textId="77777777" w:rsidR="00871619" w:rsidRPr="00376DED" w:rsidRDefault="00871619" w:rsidP="00871619">
            <w:r>
              <w:t xml:space="preserve">   </w:t>
            </w:r>
            <w:r w:rsidRPr="00376DED">
              <w:t>b.</w:t>
            </w:r>
          </w:p>
        </w:tc>
        <w:tc>
          <w:tcPr>
            <w:tcW w:w="3780" w:type="dxa"/>
            <w:shd w:val="clear" w:color="auto" w:fill="auto"/>
          </w:tcPr>
          <w:p w14:paraId="1BE2A85F" w14:textId="77777777" w:rsidR="00871619" w:rsidRPr="00376DED" w:rsidRDefault="00871619" w:rsidP="00871619">
            <w:pPr>
              <w:jc w:val="left"/>
            </w:pPr>
            <w:r w:rsidRPr="00376DED">
              <w:t xml:space="preserve">Optimizarea sistemelor de încălzire/răcire și de ventilație și gestionarea acestora, în special în cazul </w:t>
            </w:r>
            <w:r w:rsidRPr="00376DED">
              <w:lastRenderedPageBreak/>
              <w:t>în care se utilizează sisteme de purificare a aerului.</w:t>
            </w:r>
          </w:p>
        </w:tc>
        <w:tc>
          <w:tcPr>
            <w:tcW w:w="3870" w:type="dxa"/>
            <w:shd w:val="clear" w:color="auto" w:fill="auto"/>
          </w:tcPr>
          <w:p w14:paraId="616205C6" w14:textId="77777777" w:rsidR="00871619" w:rsidRPr="00376DED" w:rsidRDefault="00871619" w:rsidP="00871619">
            <w:r w:rsidRPr="00376DED">
              <w:lastRenderedPageBreak/>
              <w:t>General aplicabilă.</w:t>
            </w:r>
          </w:p>
          <w:p w14:paraId="08845ECA" w14:textId="77777777" w:rsidR="00871619" w:rsidRPr="00376DED" w:rsidRDefault="00871619" w:rsidP="00871619"/>
        </w:tc>
        <w:tc>
          <w:tcPr>
            <w:tcW w:w="5670" w:type="dxa"/>
          </w:tcPr>
          <w:p w14:paraId="59352766" w14:textId="77777777" w:rsidR="00871619" w:rsidRPr="00071EB6" w:rsidRDefault="00871619" w:rsidP="00871619">
            <w:r w:rsidRPr="00071EB6">
              <w:t>Acţionarea cortinelor, a sistemului de venţilaţie şi a încălzirii halelor este coordonată prin calculatoare de proces, care ţin cont de temperatura exterioară şi de necesităţile de producţie.</w:t>
            </w:r>
          </w:p>
        </w:tc>
      </w:tr>
      <w:tr w:rsidR="00871619" w:rsidRPr="003B5CDB" w14:paraId="26CC9AB0" w14:textId="77777777" w:rsidTr="00871619">
        <w:tc>
          <w:tcPr>
            <w:tcW w:w="810" w:type="dxa"/>
            <w:shd w:val="clear" w:color="auto" w:fill="auto"/>
          </w:tcPr>
          <w:p w14:paraId="05D15B26"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c.</w:t>
            </w:r>
          </w:p>
        </w:tc>
        <w:tc>
          <w:tcPr>
            <w:tcW w:w="3780" w:type="dxa"/>
            <w:shd w:val="clear" w:color="auto" w:fill="auto"/>
          </w:tcPr>
          <w:p w14:paraId="4BA26D03" w14:textId="77777777" w:rsidR="00871619" w:rsidRPr="00F31EE3" w:rsidRDefault="00871619" w:rsidP="00871619">
            <w:pPr>
              <w:jc w:val="left"/>
            </w:pPr>
            <w:r w:rsidRPr="00F31EE3">
              <w:t>Izolarea pereților, a podelelor și/sau a plafoanelor adăposturilor pentru animale.</w:t>
            </w:r>
          </w:p>
        </w:tc>
        <w:tc>
          <w:tcPr>
            <w:tcW w:w="3870" w:type="dxa"/>
            <w:shd w:val="clear" w:color="auto" w:fill="auto"/>
          </w:tcPr>
          <w:p w14:paraId="0944E204" w14:textId="21DCAE42" w:rsidR="00871619" w:rsidRPr="00F31EE3" w:rsidRDefault="00871619" w:rsidP="00871619">
            <w:pPr>
              <w:jc w:val="left"/>
            </w:pPr>
            <w:r w:rsidRPr="00F31EE3">
              <w:t>Este posibil să nu fie aplicabile instalațiilor care utilizează ventilația naturală. Este posibil ca izolarea să nu fie aplicabilă în cazul instalațiilor existente, din cauza restricțiilor structurale.</w:t>
            </w:r>
          </w:p>
        </w:tc>
        <w:tc>
          <w:tcPr>
            <w:tcW w:w="5670" w:type="dxa"/>
          </w:tcPr>
          <w:p w14:paraId="329F5D57" w14:textId="77777777" w:rsidR="00871619" w:rsidRPr="00071EB6" w:rsidRDefault="00871619" w:rsidP="00871619">
            <w:r w:rsidRPr="00071EB6">
              <w:t xml:space="preserve">Plafoanele/acoperişurile şi pereţii adăposturilor sunt realizate în sistem tip sandwich, care asigură izolaţia adecvată. </w:t>
            </w:r>
          </w:p>
        </w:tc>
      </w:tr>
      <w:tr w:rsidR="00871619" w:rsidRPr="003B5CDB" w14:paraId="3EF65A97" w14:textId="77777777" w:rsidTr="00871619">
        <w:trPr>
          <w:trHeight w:val="917"/>
        </w:trPr>
        <w:tc>
          <w:tcPr>
            <w:tcW w:w="810" w:type="dxa"/>
            <w:shd w:val="clear" w:color="auto" w:fill="auto"/>
          </w:tcPr>
          <w:p w14:paraId="125721B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d.</w:t>
            </w:r>
          </w:p>
        </w:tc>
        <w:tc>
          <w:tcPr>
            <w:tcW w:w="3780" w:type="dxa"/>
            <w:shd w:val="clear" w:color="auto" w:fill="auto"/>
          </w:tcPr>
          <w:p w14:paraId="33B6144C" w14:textId="77777777" w:rsidR="00871619" w:rsidRPr="009F46D3" w:rsidRDefault="00871619" w:rsidP="00871619">
            <w:r w:rsidRPr="009F46D3">
              <w:t>Utilizarea iluminatului eficient din punct de vedere energetic.</w:t>
            </w:r>
          </w:p>
        </w:tc>
        <w:tc>
          <w:tcPr>
            <w:tcW w:w="3870" w:type="dxa"/>
            <w:shd w:val="clear" w:color="auto" w:fill="auto"/>
          </w:tcPr>
          <w:p w14:paraId="6B3569C5" w14:textId="77777777" w:rsidR="00871619" w:rsidRPr="009F46D3" w:rsidRDefault="00871619" w:rsidP="00871619">
            <w:r w:rsidRPr="009F46D3">
              <w:t>General aplicabilă.</w:t>
            </w:r>
          </w:p>
          <w:p w14:paraId="7B279350" w14:textId="77777777" w:rsidR="00871619" w:rsidRPr="009F46D3" w:rsidRDefault="00871619" w:rsidP="00871619"/>
        </w:tc>
        <w:tc>
          <w:tcPr>
            <w:tcW w:w="5670" w:type="dxa"/>
          </w:tcPr>
          <w:p w14:paraId="384B61DE" w14:textId="77777777" w:rsidR="00871619" w:rsidRPr="00071EB6" w:rsidRDefault="00871619" w:rsidP="00871619">
            <w:r w:rsidRPr="00071EB6">
              <w:t xml:space="preserve">Instalatia de iluminat din hale este cu tuburi florescente şi balast electronic. Iluminatul este selectiv şi temporizat pentru a răspunde cerinţelor animalelor. Iluminatul exterior este fluorescent acţionat de senzori crepusculari.  </w:t>
            </w:r>
          </w:p>
        </w:tc>
      </w:tr>
      <w:tr w:rsidR="00871619" w:rsidRPr="003B5CDB" w14:paraId="5F564C08" w14:textId="77777777" w:rsidTr="00871619">
        <w:tc>
          <w:tcPr>
            <w:tcW w:w="810" w:type="dxa"/>
            <w:shd w:val="clear" w:color="auto" w:fill="auto"/>
          </w:tcPr>
          <w:p w14:paraId="0BFE1DA3"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e.</w:t>
            </w:r>
          </w:p>
        </w:tc>
        <w:tc>
          <w:tcPr>
            <w:tcW w:w="3780" w:type="dxa"/>
            <w:shd w:val="clear" w:color="auto" w:fill="auto"/>
          </w:tcPr>
          <w:p w14:paraId="2EC3B455" w14:textId="77777777" w:rsidR="00871619" w:rsidRPr="00F31EE3" w:rsidRDefault="00871619" w:rsidP="00871619">
            <w:r w:rsidRPr="00F31EE3">
              <w:t xml:space="preserve">Utilizarea schimbătoarelor de căldură. Poate fi utilizat unul dintre următoarele sisteme: </w:t>
            </w:r>
          </w:p>
          <w:p w14:paraId="24E9EA9C" w14:textId="77777777" w:rsidR="00871619" w:rsidRPr="00F31EE3" w:rsidRDefault="00871619" w:rsidP="00871619">
            <w:r w:rsidRPr="00F31EE3">
              <w:t xml:space="preserve">1. aer-aer; </w:t>
            </w:r>
          </w:p>
          <w:p w14:paraId="3CDA3252" w14:textId="77777777" w:rsidR="00871619" w:rsidRPr="00C54B98" w:rsidRDefault="00871619" w:rsidP="00871619">
            <w:r w:rsidRPr="00C54B98">
              <w:t xml:space="preserve">2. aer-apă; </w:t>
            </w:r>
          </w:p>
          <w:p w14:paraId="19C950DA" w14:textId="77777777" w:rsidR="00871619" w:rsidRPr="00F31EE3" w:rsidRDefault="00871619" w:rsidP="00871619">
            <w:r w:rsidRPr="00F31EE3">
              <w:t>3. aer-sol.</w:t>
            </w:r>
          </w:p>
        </w:tc>
        <w:tc>
          <w:tcPr>
            <w:tcW w:w="3870" w:type="dxa"/>
            <w:shd w:val="clear" w:color="auto" w:fill="auto"/>
          </w:tcPr>
          <w:p w14:paraId="5B2F8599" w14:textId="77777777" w:rsidR="00871619" w:rsidRPr="00F31EE3" w:rsidRDefault="00871619" w:rsidP="00871619">
            <w:r w:rsidRPr="00F31EE3">
              <w:t>Schimbătoarele de căldură aer-sol sunt aplicabile numai în cazul în care există spațiu disponibil, din cauza faptului că au nevoie de o suprafață mare de teren.</w:t>
            </w:r>
          </w:p>
          <w:p w14:paraId="49252695" w14:textId="77777777" w:rsidR="00871619" w:rsidRPr="00F31EE3" w:rsidRDefault="00871619" w:rsidP="00871619"/>
          <w:p w14:paraId="31460077" w14:textId="77777777" w:rsidR="00871619" w:rsidRPr="00F31EE3" w:rsidRDefault="00871619" w:rsidP="00871619"/>
        </w:tc>
        <w:tc>
          <w:tcPr>
            <w:tcW w:w="5670" w:type="dxa"/>
          </w:tcPr>
          <w:p w14:paraId="658CA301" w14:textId="77777777" w:rsidR="00871619" w:rsidRPr="00A30828" w:rsidRDefault="00871619" w:rsidP="00871619">
            <w:pPr>
              <w:rPr>
                <w:i/>
              </w:rPr>
            </w:pPr>
            <w:r w:rsidRPr="00A30828">
              <w:rPr>
                <w:i/>
              </w:rPr>
              <w:t xml:space="preserve">Nu este cazul. </w:t>
            </w:r>
          </w:p>
        </w:tc>
      </w:tr>
      <w:tr w:rsidR="00871619" w:rsidRPr="003B5CDB" w14:paraId="4EA55743" w14:textId="77777777" w:rsidTr="00871619">
        <w:tc>
          <w:tcPr>
            <w:tcW w:w="810" w:type="dxa"/>
            <w:shd w:val="clear" w:color="auto" w:fill="auto"/>
          </w:tcPr>
          <w:p w14:paraId="0CAFB39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f.</w:t>
            </w:r>
          </w:p>
        </w:tc>
        <w:tc>
          <w:tcPr>
            <w:tcW w:w="3780" w:type="dxa"/>
            <w:shd w:val="clear" w:color="auto" w:fill="auto"/>
          </w:tcPr>
          <w:p w14:paraId="4B8A464E" w14:textId="77777777" w:rsidR="00871619" w:rsidRPr="00F31EE3" w:rsidRDefault="00871619" w:rsidP="00871619">
            <w:r w:rsidRPr="00F31EE3">
              <w:t xml:space="preserve">Utilizarea pompelor de căldură pentru recuperarea căldurii. </w:t>
            </w:r>
          </w:p>
        </w:tc>
        <w:tc>
          <w:tcPr>
            <w:tcW w:w="3870" w:type="dxa"/>
            <w:shd w:val="clear" w:color="auto" w:fill="auto"/>
          </w:tcPr>
          <w:p w14:paraId="12B807FD" w14:textId="77777777" w:rsidR="00871619" w:rsidRPr="00F31EE3" w:rsidRDefault="00871619" w:rsidP="00871619">
            <w:r w:rsidRPr="00F31EE3">
              <w:t>Aplicabilitatea pompelor de căldură pe bază de recuperare a căldurii geotermale este limitată în cazul în care se utilizează țevi orizontale din cauza faptului că au nevoie de spațiu.</w:t>
            </w:r>
          </w:p>
          <w:p w14:paraId="39172CBC" w14:textId="77777777" w:rsidR="00871619" w:rsidRPr="00F31EE3" w:rsidRDefault="00871619" w:rsidP="00871619"/>
        </w:tc>
        <w:tc>
          <w:tcPr>
            <w:tcW w:w="5670" w:type="dxa"/>
          </w:tcPr>
          <w:p w14:paraId="491BE823" w14:textId="77777777" w:rsidR="00871619" w:rsidRPr="00F31EE3" w:rsidRDefault="00871619" w:rsidP="00871619">
            <w:r w:rsidRPr="00A30828">
              <w:rPr>
                <w:i/>
              </w:rPr>
              <w:t>Nu este cazul.</w:t>
            </w:r>
          </w:p>
        </w:tc>
      </w:tr>
      <w:tr w:rsidR="00871619" w:rsidRPr="003B5CDB" w14:paraId="6C25C2F5" w14:textId="77777777" w:rsidTr="00871619">
        <w:tc>
          <w:tcPr>
            <w:tcW w:w="810" w:type="dxa"/>
            <w:shd w:val="clear" w:color="auto" w:fill="auto"/>
          </w:tcPr>
          <w:p w14:paraId="3811894C"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g.</w:t>
            </w:r>
          </w:p>
        </w:tc>
        <w:tc>
          <w:tcPr>
            <w:tcW w:w="3780" w:type="dxa"/>
            <w:shd w:val="clear" w:color="auto" w:fill="auto"/>
          </w:tcPr>
          <w:p w14:paraId="13CCE7ED" w14:textId="77777777" w:rsidR="00871619" w:rsidRPr="00F31EE3" w:rsidRDefault="00871619" w:rsidP="00871619">
            <w:r w:rsidRPr="00F31EE3">
              <w:t xml:space="preserve">Recuperarea căldurii prin intermediul podelei cu așternut prevăzute cu sistem </w:t>
            </w:r>
            <w:r w:rsidRPr="00F31EE3">
              <w:lastRenderedPageBreak/>
              <w:t>de încălzire și răcire (sistem „combideck”).</w:t>
            </w:r>
          </w:p>
        </w:tc>
        <w:tc>
          <w:tcPr>
            <w:tcW w:w="3870" w:type="dxa"/>
            <w:shd w:val="clear" w:color="auto" w:fill="auto"/>
          </w:tcPr>
          <w:p w14:paraId="36EA353B" w14:textId="77777777" w:rsidR="00871619" w:rsidRPr="00F31EE3" w:rsidRDefault="00871619" w:rsidP="00871619">
            <w:r w:rsidRPr="00F31EE3">
              <w:lastRenderedPageBreak/>
              <w:t>Aplicabilitatea depinde de posibilitatea de a se instala depozite subterane închise pentru circularea apei.</w:t>
            </w:r>
          </w:p>
          <w:p w14:paraId="5208F2DF" w14:textId="77777777" w:rsidR="00871619" w:rsidRPr="00F31EE3" w:rsidRDefault="00871619" w:rsidP="00871619"/>
        </w:tc>
        <w:tc>
          <w:tcPr>
            <w:tcW w:w="5670" w:type="dxa"/>
          </w:tcPr>
          <w:p w14:paraId="3C5A3811" w14:textId="77777777" w:rsidR="00871619" w:rsidRPr="00F31EE3" w:rsidRDefault="00871619" w:rsidP="00871619">
            <w:r w:rsidRPr="00A30828">
              <w:rPr>
                <w:i/>
              </w:rPr>
              <w:lastRenderedPageBreak/>
              <w:t>Nu este cazul.</w:t>
            </w:r>
          </w:p>
        </w:tc>
      </w:tr>
      <w:tr w:rsidR="00871619" w:rsidRPr="003B5CDB" w14:paraId="54217043" w14:textId="77777777" w:rsidTr="00871619">
        <w:tc>
          <w:tcPr>
            <w:tcW w:w="810" w:type="dxa"/>
            <w:shd w:val="clear" w:color="auto" w:fill="auto"/>
          </w:tcPr>
          <w:p w14:paraId="7FB52896" w14:textId="77777777" w:rsidR="00871619" w:rsidRPr="003B5CDB" w:rsidRDefault="00871619" w:rsidP="00871619">
            <w:pPr>
              <w:widowControl w:val="0"/>
              <w:autoSpaceDE w:val="0"/>
              <w:autoSpaceDN w:val="0"/>
              <w:adjustRightInd w:val="0"/>
              <w:spacing w:line="374" w:lineRule="atLeast"/>
              <w:jc w:val="center"/>
              <w:rPr>
                <w:lang w:val="it-IT"/>
              </w:rPr>
            </w:pPr>
            <w:r w:rsidRPr="003B5CDB">
              <w:rPr>
                <w:lang w:val="it-IT"/>
              </w:rPr>
              <w:t>h.</w:t>
            </w:r>
          </w:p>
        </w:tc>
        <w:tc>
          <w:tcPr>
            <w:tcW w:w="3780" w:type="dxa"/>
            <w:shd w:val="clear" w:color="auto" w:fill="auto"/>
          </w:tcPr>
          <w:p w14:paraId="63E2FECC" w14:textId="77777777" w:rsidR="00871619" w:rsidRPr="00F31EE3" w:rsidRDefault="00871619" w:rsidP="00871619">
            <w:r w:rsidRPr="00F31EE3">
              <w:t>Utilizarea ventilației naturale.</w:t>
            </w:r>
          </w:p>
        </w:tc>
        <w:tc>
          <w:tcPr>
            <w:tcW w:w="3870" w:type="dxa"/>
            <w:shd w:val="clear" w:color="auto" w:fill="auto"/>
          </w:tcPr>
          <w:p w14:paraId="1655BF23" w14:textId="77777777" w:rsidR="00871619" w:rsidRPr="00F31EE3" w:rsidRDefault="00871619" w:rsidP="00871619">
            <w:r w:rsidRPr="00F31EE3">
              <w:t xml:space="preserve">Nu este aplicabilă instalațiilor cu un sistem de ventilație centralizat. </w:t>
            </w:r>
          </w:p>
          <w:p w14:paraId="7292722F" w14:textId="77777777" w:rsidR="00871619" w:rsidRPr="00F31EE3" w:rsidRDefault="00871619" w:rsidP="00871619">
            <w:r w:rsidRPr="00F31EE3">
              <w:t xml:space="preserve">În instalațiile avicole, aceasta poate să nu fie aplicabilă: </w:t>
            </w:r>
          </w:p>
          <w:p w14:paraId="7733786C" w14:textId="77777777" w:rsidR="00871619" w:rsidRPr="00F31EE3" w:rsidRDefault="00871619" w:rsidP="00871619">
            <w:r w:rsidRPr="00F31EE3">
              <w:t xml:space="preserve">— în cursul etapei inițiale de creștere, cu excepția producției de rațe; </w:t>
            </w:r>
          </w:p>
          <w:p w14:paraId="0C9FB11D" w14:textId="77777777" w:rsidR="00871619" w:rsidRPr="00F31EE3" w:rsidRDefault="00871619" w:rsidP="00871619">
            <w:r w:rsidRPr="00F31EE3">
              <w:t>— din cauza unor condiții climatice extreme.</w:t>
            </w:r>
          </w:p>
        </w:tc>
        <w:tc>
          <w:tcPr>
            <w:tcW w:w="5670" w:type="dxa"/>
          </w:tcPr>
          <w:p w14:paraId="655A4BF9" w14:textId="77777777" w:rsidR="00871619" w:rsidRPr="00071EB6" w:rsidRDefault="00871619" w:rsidP="00871619">
            <w:r w:rsidRPr="00071EB6">
              <w:t>Se asigură tiraj natural sau forţat prin acţionarea cortinelor în funcţie de necesităţi (temperatura exterioră, vârsta animalelor).</w:t>
            </w:r>
          </w:p>
        </w:tc>
      </w:tr>
    </w:tbl>
    <w:p w14:paraId="3B5B2283" w14:textId="325FD2A4" w:rsidR="00871619" w:rsidRDefault="00871619" w:rsidP="00871619"/>
    <w:bookmarkEnd w:id="204"/>
    <w:p w14:paraId="0FE75E9A" w14:textId="77777777" w:rsidR="001E2D93" w:rsidRDefault="001E2D93" w:rsidP="001E2D93">
      <w:pPr>
        <w:pStyle w:val="Caption"/>
        <w:ind w:firstLine="720"/>
      </w:pPr>
    </w:p>
    <w:p w14:paraId="09AC5892" w14:textId="77777777" w:rsidR="0084616C" w:rsidRDefault="0084616C">
      <w:pPr>
        <w:spacing w:after="0"/>
        <w:ind w:left="0"/>
        <w:jc w:val="left"/>
        <w:rPr>
          <w:b/>
          <w:bCs/>
        </w:rPr>
      </w:pPr>
      <w:r>
        <w:br w:type="page"/>
      </w:r>
    </w:p>
    <w:p w14:paraId="3A24E0C2" w14:textId="67B8699F" w:rsidR="003E128C" w:rsidRDefault="00581263" w:rsidP="00581263">
      <w:pPr>
        <w:pStyle w:val="Caption"/>
      </w:pPr>
      <w:bookmarkStart w:id="206" w:name="_Toc506385023"/>
      <w:r>
        <w:lastRenderedPageBreak/>
        <w:t xml:space="preserve">Tabel </w:t>
      </w:r>
      <w:r>
        <w:fldChar w:fldCharType="begin"/>
      </w:r>
      <w:r>
        <w:instrText xml:space="preserve"> SEQ Tabel \* ARABIC </w:instrText>
      </w:r>
      <w:r>
        <w:fldChar w:fldCharType="separate"/>
      </w:r>
      <w:r w:rsidR="00A62A34">
        <w:rPr>
          <w:noProof/>
        </w:rPr>
        <w:t>54</w:t>
      </w:r>
      <w:r>
        <w:fldChar w:fldCharType="end"/>
      </w:r>
      <w:r w:rsidRPr="00E943CF">
        <w:t xml:space="preserve">: Consumul de energie </w:t>
      </w:r>
      <w:r>
        <w:t>in perioada de functionare a fermei</w:t>
      </w:r>
      <w:bookmarkEnd w:id="206"/>
    </w:p>
    <w:tbl>
      <w:tblPr>
        <w:tblpPr w:leftFromText="180" w:rightFromText="180" w:vertAnchor="text" w:horzAnchor="margin" w:tblpY="376"/>
        <w:tblW w:w="15061" w:type="dxa"/>
        <w:tblLook w:val="04A0" w:firstRow="1" w:lastRow="0" w:firstColumn="1" w:lastColumn="0" w:noHBand="0" w:noVBand="1"/>
      </w:tblPr>
      <w:tblGrid>
        <w:gridCol w:w="795"/>
        <w:gridCol w:w="1113"/>
        <w:gridCol w:w="2229"/>
        <w:gridCol w:w="1100"/>
        <w:gridCol w:w="91"/>
        <w:gridCol w:w="1160"/>
        <w:gridCol w:w="1170"/>
        <w:gridCol w:w="1178"/>
        <w:gridCol w:w="1058"/>
        <w:gridCol w:w="1096"/>
        <w:gridCol w:w="1385"/>
        <w:gridCol w:w="1304"/>
        <w:gridCol w:w="1480"/>
      </w:tblGrid>
      <w:tr w:rsidR="00572133" w:rsidRPr="0034171C" w14:paraId="6F418D51" w14:textId="77777777" w:rsidTr="00622933">
        <w:trPr>
          <w:trHeight w:val="300"/>
          <w:tblHeader/>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2BC93666" w14:textId="77777777" w:rsidR="00283B6B" w:rsidRPr="0034171C" w:rsidRDefault="00283B6B" w:rsidP="002E1799">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6138B068" w14:textId="77777777" w:rsidR="00283B6B" w:rsidRPr="002C51C0" w:rsidRDefault="00283B6B" w:rsidP="002E1799">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56D47F50" w14:textId="77777777" w:rsidR="00283B6B" w:rsidRPr="0034171C" w:rsidRDefault="00283B6B" w:rsidP="002E1799">
            <w:pPr>
              <w:spacing w:after="0"/>
              <w:jc w:val="center"/>
              <w:rPr>
                <w:b/>
                <w:bCs/>
                <w:color w:val="000000"/>
              </w:rPr>
            </w:pPr>
            <w:r w:rsidRPr="0034171C">
              <w:rPr>
                <w:b/>
                <w:bCs/>
                <w:color w:val="000000"/>
              </w:rPr>
              <w:t>2008</w:t>
            </w:r>
          </w:p>
        </w:tc>
        <w:tc>
          <w:tcPr>
            <w:tcW w:w="1191" w:type="dxa"/>
            <w:gridSpan w:val="2"/>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312511BB" w14:textId="77777777" w:rsidR="00283B6B" w:rsidRPr="0034171C" w:rsidRDefault="00283B6B" w:rsidP="002E1799">
            <w:pPr>
              <w:spacing w:after="0"/>
              <w:jc w:val="center"/>
              <w:rPr>
                <w:b/>
                <w:bCs/>
              </w:rPr>
            </w:pPr>
            <w:r w:rsidRPr="0034171C">
              <w:rPr>
                <w:b/>
                <w:bCs/>
              </w:rPr>
              <w:t>2009</w:t>
            </w:r>
          </w:p>
        </w:tc>
        <w:tc>
          <w:tcPr>
            <w:tcW w:w="117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625FB76" w14:textId="77777777" w:rsidR="00283B6B" w:rsidRPr="0034171C" w:rsidRDefault="00283B6B" w:rsidP="002E1799">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A2CD77A" w14:textId="77777777" w:rsidR="00283B6B" w:rsidRPr="0034171C" w:rsidRDefault="00283B6B" w:rsidP="002E1799">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55335AB" w14:textId="77777777" w:rsidR="00283B6B" w:rsidRPr="0034171C" w:rsidRDefault="00283B6B" w:rsidP="002E1799">
            <w:pPr>
              <w:spacing w:after="0"/>
              <w:jc w:val="center"/>
              <w:rPr>
                <w:b/>
                <w:bCs/>
              </w:rPr>
            </w:pPr>
            <w:r w:rsidRPr="0034171C">
              <w:rPr>
                <w:b/>
                <w:bCs/>
              </w:rPr>
              <w:t>2012</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343EAC80" w14:textId="77777777" w:rsidR="00283B6B" w:rsidRPr="0034171C" w:rsidRDefault="00283B6B" w:rsidP="002E1799">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36C79FF" w14:textId="77777777" w:rsidR="00283B6B" w:rsidRPr="0034171C" w:rsidRDefault="00283B6B" w:rsidP="002E1799">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53912120" w14:textId="77777777" w:rsidR="00283B6B" w:rsidRPr="0034171C" w:rsidRDefault="00283B6B" w:rsidP="002E1799">
            <w:pPr>
              <w:spacing w:after="0"/>
              <w:jc w:val="center"/>
              <w:rPr>
                <w:b/>
                <w:bCs/>
              </w:rPr>
            </w:pPr>
            <w:r w:rsidRPr="0034171C">
              <w:rPr>
                <w:b/>
                <w:bCs/>
              </w:rPr>
              <w:t>2015</w:t>
            </w:r>
          </w:p>
        </w:tc>
        <w:tc>
          <w:tcPr>
            <w:tcW w:w="148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01B09B46" w14:textId="77777777" w:rsidR="00283B6B" w:rsidRPr="0034171C" w:rsidRDefault="00283B6B" w:rsidP="002E1799">
            <w:pPr>
              <w:spacing w:after="0"/>
              <w:jc w:val="center"/>
              <w:rPr>
                <w:b/>
                <w:bCs/>
              </w:rPr>
            </w:pPr>
            <w:r w:rsidRPr="0034171C">
              <w:rPr>
                <w:b/>
                <w:bCs/>
              </w:rPr>
              <w:t>2016</w:t>
            </w:r>
          </w:p>
        </w:tc>
      </w:tr>
      <w:tr w:rsidR="00572133" w:rsidRPr="0034171C" w14:paraId="62A2B549" w14:textId="77777777" w:rsidTr="00622933">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40D741CE" w14:textId="77777777" w:rsidR="00283B6B" w:rsidRPr="003575FB" w:rsidRDefault="00283B6B" w:rsidP="002E1799">
            <w:pPr>
              <w:spacing w:after="0"/>
              <w:jc w:val="center"/>
              <w:rPr>
                <w:b/>
                <w:color w:val="000000"/>
              </w:rPr>
            </w:pPr>
            <w:r w:rsidRPr="003575FB">
              <w:rPr>
                <w:b/>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1D046377" w14:textId="77777777" w:rsidR="00283B6B" w:rsidRPr="0034171C" w:rsidRDefault="00283B6B" w:rsidP="002E1799">
            <w:pPr>
              <w:spacing w:after="0"/>
              <w:jc w:val="center"/>
              <w:rPr>
                <w:bCs/>
                <w:color w:val="000000"/>
              </w:rPr>
            </w:pPr>
            <w:r w:rsidRPr="0034171C">
              <w:rPr>
                <w:bCs/>
                <w:color w:val="000000"/>
              </w:rPr>
              <w:t>Efectiv autorizat</w:t>
            </w:r>
          </w:p>
        </w:tc>
        <w:tc>
          <w:tcPr>
            <w:tcW w:w="4639" w:type="dxa"/>
            <w:gridSpan w:val="5"/>
            <w:tcBorders>
              <w:top w:val="nil"/>
              <w:left w:val="single" w:sz="4" w:space="0" w:color="auto"/>
              <w:bottom w:val="single" w:sz="4" w:space="0" w:color="auto"/>
              <w:right w:val="single" w:sz="4" w:space="0" w:color="auto"/>
            </w:tcBorders>
            <w:shd w:val="clear" w:color="auto" w:fill="FFFFFF" w:themeFill="background1"/>
            <w:noWrap/>
            <w:vAlign w:val="center"/>
            <w:hideMark/>
          </w:tcPr>
          <w:p w14:paraId="4C6887B9" w14:textId="77777777" w:rsidR="00283B6B" w:rsidRPr="0034171C" w:rsidRDefault="00283B6B" w:rsidP="002E1799">
            <w:pPr>
              <w:spacing w:after="0"/>
              <w:jc w:val="center"/>
            </w:pPr>
            <w:r w:rsidRPr="0034171C">
              <w:rPr>
                <w:color w:val="000000"/>
              </w:rPr>
              <w:t>8160</w:t>
            </w:r>
          </w:p>
        </w:tc>
        <w:tc>
          <w:tcPr>
            <w:tcW w:w="6285" w:type="dxa"/>
            <w:gridSpan w:val="5"/>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612BA696" w14:textId="77777777" w:rsidR="00283B6B" w:rsidRPr="0034171C" w:rsidRDefault="00283B6B" w:rsidP="002E1799">
            <w:pPr>
              <w:spacing w:after="0"/>
              <w:ind w:left="0"/>
              <w:jc w:val="center"/>
            </w:pPr>
            <w:r>
              <w:t>8160/ 8160</w:t>
            </w:r>
          </w:p>
        </w:tc>
      </w:tr>
      <w:tr w:rsidR="00572133" w:rsidRPr="0034171C" w14:paraId="14F8C907" w14:textId="77777777" w:rsidTr="00622933">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1711A7D6" w14:textId="77777777" w:rsidR="00283B6B" w:rsidRPr="003575FB" w:rsidRDefault="00283B6B" w:rsidP="002E1799">
            <w:pPr>
              <w:spacing w:after="0"/>
              <w:jc w:val="center"/>
              <w:rPr>
                <w:b/>
                <w:color w:val="000000"/>
              </w:rPr>
            </w:pPr>
            <w:r w:rsidRPr="003575FB">
              <w:rPr>
                <w:b/>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1B6068F4" w14:textId="77777777" w:rsidR="00283B6B" w:rsidRPr="0034171C" w:rsidRDefault="00283B6B" w:rsidP="002E1799">
            <w:pPr>
              <w:spacing w:after="0"/>
              <w:jc w:val="center"/>
              <w:rPr>
                <w:bCs/>
                <w:color w:val="000000"/>
              </w:rPr>
            </w:pPr>
            <w:r w:rsidRPr="0034171C">
              <w:rPr>
                <w:bCs/>
                <w:color w:val="000000"/>
              </w:rPr>
              <w:t>Regim de functionare</w:t>
            </w:r>
          </w:p>
        </w:tc>
        <w:tc>
          <w:tcPr>
            <w:tcW w:w="4639"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A7128F" w14:textId="77777777" w:rsidR="00283B6B" w:rsidRPr="0034171C" w:rsidRDefault="00283B6B" w:rsidP="002E1799">
            <w:pPr>
              <w:spacing w:after="0"/>
              <w:jc w:val="center"/>
            </w:pPr>
            <w:r w:rsidRPr="0034171C">
              <w:rPr>
                <w:color w:val="000000"/>
              </w:rPr>
              <w:t>crestere ingrasare</w:t>
            </w:r>
          </w:p>
        </w:tc>
        <w:tc>
          <w:tcPr>
            <w:tcW w:w="6285" w:type="dxa"/>
            <w:gridSpan w:val="5"/>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107FE174" w14:textId="77777777" w:rsidR="00283B6B" w:rsidRPr="0034171C" w:rsidRDefault="00283B6B" w:rsidP="002E1799">
            <w:pPr>
              <w:spacing w:after="0"/>
              <w:ind w:left="0"/>
              <w:jc w:val="center"/>
            </w:pPr>
            <w:r w:rsidRPr="0034171C">
              <w:rPr>
                <w:color w:val="000000"/>
              </w:rPr>
              <w:t>crestere ingrasare</w:t>
            </w:r>
            <w:r>
              <w:rPr>
                <w:color w:val="000000"/>
              </w:rPr>
              <w:t xml:space="preserve">/ </w:t>
            </w:r>
            <w:r w:rsidRPr="0034171C">
              <w:rPr>
                <w:color w:val="000000"/>
              </w:rPr>
              <w:t xml:space="preserve"> ingrasare</w:t>
            </w:r>
          </w:p>
        </w:tc>
      </w:tr>
      <w:tr w:rsidR="00622933" w:rsidRPr="0034171C" w14:paraId="7E5EC344" w14:textId="77777777" w:rsidTr="00622933">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2744D9A0" w14:textId="77777777" w:rsidR="00622933" w:rsidRPr="003575FB" w:rsidRDefault="00622933" w:rsidP="00622933">
            <w:pPr>
              <w:spacing w:after="0"/>
              <w:jc w:val="center"/>
              <w:rPr>
                <w:b/>
                <w:color w:val="000000"/>
              </w:rPr>
            </w:pPr>
            <w:r w:rsidRPr="003575FB">
              <w:rPr>
                <w:b/>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175D9EED" w14:textId="77777777" w:rsidR="00622933" w:rsidRPr="0034171C" w:rsidRDefault="00622933" w:rsidP="00622933">
            <w:pPr>
              <w:spacing w:after="0"/>
              <w:jc w:val="center"/>
              <w:rPr>
                <w:bCs/>
                <w:color w:val="000000"/>
              </w:rPr>
            </w:pPr>
            <w:r w:rsidRPr="0034171C">
              <w:rPr>
                <w:bCs/>
                <w:color w:val="000000"/>
              </w:rPr>
              <w:t>Efectiv mediu realizat</w:t>
            </w:r>
          </w:p>
        </w:tc>
        <w:tc>
          <w:tcPr>
            <w:tcW w:w="119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DA6AEBB" w14:textId="62BB3526" w:rsidR="00622933" w:rsidRPr="004B7B4A" w:rsidRDefault="00622933" w:rsidP="00622933">
            <w:pPr>
              <w:spacing w:after="0"/>
              <w:jc w:val="left"/>
              <w:rPr>
                <w:color w:val="000000"/>
              </w:rPr>
            </w:pPr>
            <w:r w:rsidRPr="00540D26">
              <w:rPr>
                <w:sz w:val="22"/>
                <w:szCs w:val="22"/>
              </w:rPr>
              <w:t>7246</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7E8A2474" w14:textId="7B0E602A" w:rsidR="00622933" w:rsidRPr="004B7B4A" w:rsidRDefault="00622933" w:rsidP="00622933">
            <w:pPr>
              <w:spacing w:after="0"/>
              <w:jc w:val="left"/>
            </w:pPr>
            <w:r w:rsidRPr="00540D26">
              <w:rPr>
                <w:sz w:val="22"/>
                <w:szCs w:val="22"/>
              </w:rPr>
              <w:t>6323</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4A58555" w14:textId="2AB6B0D1" w:rsidR="00622933" w:rsidRPr="004B7B4A" w:rsidRDefault="00622933" w:rsidP="00622933">
            <w:pPr>
              <w:spacing w:after="0"/>
              <w:jc w:val="left"/>
            </w:pPr>
            <w:r w:rsidRPr="00540D26">
              <w:rPr>
                <w:sz w:val="22"/>
                <w:szCs w:val="22"/>
              </w:rPr>
              <w:t>6854</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2CF8C5DA" w14:textId="41F7FFE0" w:rsidR="00622933" w:rsidRPr="004B7B4A" w:rsidRDefault="00622933" w:rsidP="00622933">
            <w:pPr>
              <w:spacing w:after="0"/>
              <w:jc w:val="left"/>
            </w:pPr>
            <w:r w:rsidRPr="00540D26">
              <w:rPr>
                <w:sz w:val="22"/>
                <w:szCs w:val="22"/>
              </w:rPr>
              <w:t>6777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ECB09F8" w14:textId="02BCE66F" w:rsidR="00622933" w:rsidRPr="004B7B4A" w:rsidRDefault="00622933" w:rsidP="00622933">
            <w:pPr>
              <w:spacing w:after="0"/>
              <w:jc w:val="left"/>
            </w:pPr>
            <w:r w:rsidRPr="00540D26">
              <w:rPr>
                <w:sz w:val="22"/>
                <w:szCs w:val="22"/>
              </w:rPr>
              <w:t>6731</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E4A5DC4" w14:textId="03739977" w:rsidR="00622933" w:rsidRPr="004B7B4A" w:rsidRDefault="00622933" w:rsidP="00622933">
            <w:pPr>
              <w:spacing w:after="0"/>
              <w:jc w:val="left"/>
            </w:pPr>
            <w:r w:rsidRPr="00540D26">
              <w:rPr>
                <w:sz w:val="22"/>
                <w:szCs w:val="22"/>
              </w:rPr>
              <w:t>6932</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5FBE68A" w14:textId="30E868C8" w:rsidR="00622933" w:rsidRPr="004B7B4A" w:rsidRDefault="00622933" w:rsidP="00622933">
            <w:pPr>
              <w:spacing w:after="0"/>
              <w:jc w:val="left"/>
            </w:pPr>
            <w:r w:rsidRPr="00540D26">
              <w:rPr>
                <w:sz w:val="22"/>
                <w:szCs w:val="22"/>
              </w:rPr>
              <w:t>6778</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5BC84121" w14:textId="679A71A0" w:rsidR="00622933" w:rsidRPr="004B7B4A" w:rsidRDefault="00622933" w:rsidP="00622933">
            <w:pPr>
              <w:spacing w:after="0"/>
              <w:jc w:val="left"/>
            </w:pPr>
            <w:r w:rsidRPr="00540D26">
              <w:rPr>
                <w:sz w:val="22"/>
                <w:szCs w:val="22"/>
              </w:rPr>
              <w:t>6808</w:t>
            </w:r>
          </w:p>
        </w:tc>
        <w:tc>
          <w:tcPr>
            <w:tcW w:w="148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2C7778B7" w14:textId="204E5EF5" w:rsidR="00622933" w:rsidRPr="004B7B4A" w:rsidRDefault="00622933" w:rsidP="00622933">
            <w:pPr>
              <w:spacing w:after="0"/>
              <w:jc w:val="left"/>
            </w:pPr>
            <w:r w:rsidRPr="00540D26">
              <w:rPr>
                <w:sz w:val="22"/>
                <w:szCs w:val="22"/>
              </w:rPr>
              <w:t>6337</w:t>
            </w:r>
          </w:p>
        </w:tc>
      </w:tr>
      <w:tr w:rsidR="00622933" w:rsidRPr="0034171C" w14:paraId="545C59A8" w14:textId="77777777" w:rsidTr="00622933">
        <w:trPr>
          <w:trHeight w:val="300"/>
        </w:trPr>
        <w:tc>
          <w:tcPr>
            <w:tcW w:w="795" w:type="dxa"/>
            <w:tcBorders>
              <w:top w:val="nil"/>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14761027" w14:textId="77777777" w:rsidR="00622933" w:rsidRPr="003575FB" w:rsidRDefault="00622933" w:rsidP="00622933">
            <w:pPr>
              <w:spacing w:after="0"/>
              <w:jc w:val="center"/>
              <w:rPr>
                <w:b/>
                <w:color w:val="000000"/>
              </w:rPr>
            </w:pPr>
            <w:r w:rsidRPr="003575FB">
              <w:rPr>
                <w:b/>
                <w:color w:val="000000"/>
              </w:rPr>
              <w:t>4</w:t>
            </w:r>
          </w:p>
        </w:tc>
        <w:tc>
          <w:tcPr>
            <w:tcW w:w="3342" w:type="dxa"/>
            <w:gridSpan w:val="2"/>
            <w:tcBorders>
              <w:top w:val="single" w:sz="4"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05652CE" w14:textId="77777777" w:rsidR="00622933" w:rsidRPr="0034171C" w:rsidRDefault="00622933" w:rsidP="00622933">
            <w:pPr>
              <w:spacing w:after="0"/>
              <w:jc w:val="center"/>
              <w:rPr>
                <w:bCs/>
                <w:color w:val="000000"/>
              </w:rPr>
            </w:pPr>
            <w:r w:rsidRPr="0034171C">
              <w:rPr>
                <w:bCs/>
                <w:color w:val="000000"/>
              </w:rPr>
              <w:t>Productie realizata (capete livrate</w:t>
            </w:r>
            <w:r w:rsidRPr="004D2232">
              <w:rPr>
                <w:bCs/>
                <w:color w:val="000000"/>
              </w:rPr>
              <w:t xml:space="preserve"> abator</w:t>
            </w:r>
            <w:r w:rsidRPr="0034171C">
              <w:rPr>
                <w:bCs/>
                <w:color w:val="000000"/>
              </w:rPr>
              <w:t>)</w:t>
            </w:r>
          </w:p>
        </w:tc>
        <w:tc>
          <w:tcPr>
            <w:tcW w:w="1191" w:type="dxa"/>
            <w:gridSpan w:val="2"/>
            <w:tcBorders>
              <w:top w:val="nil"/>
              <w:left w:val="single" w:sz="4" w:space="0" w:color="auto"/>
              <w:bottom w:val="single" w:sz="8" w:space="0" w:color="auto"/>
              <w:right w:val="single" w:sz="4" w:space="0" w:color="auto"/>
            </w:tcBorders>
            <w:shd w:val="clear" w:color="auto" w:fill="FFFFFF" w:themeFill="background1"/>
            <w:vAlign w:val="center"/>
            <w:hideMark/>
          </w:tcPr>
          <w:p w14:paraId="5AB369DF" w14:textId="31207DCA" w:rsidR="00622933" w:rsidRPr="004B7B4A" w:rsidRDefault="00622933" w:rsidP="00622933">
            <w:pPr>
              <w:spacing w:after="0"/>
              <w:ind w:left="0"/>
              <w:jc w:val="left"/>
              <w:rPr>
                <w:color w:val="000000"/>
              </w:rPr>
            </w:pPr>
            <w:r w:rsidRPr="00540D26">
              <w:rPr>
                <w:sz w:val="22"/>
                <w:szCs w:val="22"/>
              </w:rPr>
              <w:t>ferma nu a livrat porci la abator</w:t>
            </w:r>
          </w:p>
        </w:tc>
        <w:tc>
          <w:tcPr>
            <w:tcW w:w="1100" w:type="dxa"/>
            <w:tcBorders>
              <w:top w:val="nil"/>
              <w:left w:val="nil"/>
              <w:bottom w:val="single" w:sz="8" w:space="0" w:color="auto"/>
              <w:right w:val="single" w:sz="4" w:space="0" w:color="auto"/>
            </w:tcBorders>
            <w:shd w:val="clear" w:color="auto" w:fill="FFFFFF" w:themeFill="background1"/>
            <w:noWrap/>
            <w:vAlign w:val="center"/>
            <w:hideMark/>
          </w:tcPr>
          <w:p w14:paraId="2FF18354" w14:textId="32138528" w:rsidR="00622933" w:rsidRPr="004B7B4A" w:rsidRDefault="00622933" w:rsidP="00622933">
            <w:pPr>
              <w:spacing w:after="0"/>
              <w:jc w:val="left"/>
            </w:pPr>
            <w:r w:rsidRPr="00540D26">
              <w:rPr>
                <w:sz w:val="22"/>
                <w:szCs w:val="22"/>
              </w:rPr>
              <w:t>13987</w:t>
            </w:r>
          </w:p>
        </w:tc>
        <w:tc>
          <w:tcPr>
            <w:tcW w:w="1170" w:type="dxa"/>
            <w:tcBorders>
              <w:top w:val="nil"/>
              <w:left w:val="nil"/>
              <w:bottom w:val="single" w:sz="8" w:space="0" w:color="auto"/>
              <w:right w:val="single" w:sz="4" w:space="0" w:color="auto"/>
            </w:tcBorders>
            <w:shd w:val="clear" w:color="auto" w:fill="FFFFFF" w:themeFill="background1"/>
            <w:noWrap/>
            <w:vAlign w:val="center"/>
            <w:hideMark/>
          </w:tcPr>
          <w:p w14:paraId="5F47F5E5" w14:textId="306B8B80" w:rsidR="00622933" w:rsidRPr="004B7B4A" w:rsidRDefault="00622933" w:rsidP="00622933">
            <w:pPr>
              <w:spacing w:after="0"/>
              <w:jc w:val="left"/>
            </w:pPr>
            <w:r w:rsidRPr="00540D26">
              <w:rPr>
                <w:sz w:val="22"/>
                <w:szCs w:val="22"/>
              </w:rPr>
              <w:t>14530</w:t>
            </w:r>
          </w:p>
        </w:tc>
        <w:tc>
          <w:tcPr>
            <w:tcW w:w="1178" w:type="dxa"/>
            <w:tcBorders>
              <w:top w:val="nil"/>
              <w:left w:val="nil"/>
              <w:bottom w:val="single" w:sz="8" w:space="0" w:color="auto"/>
              <w:right w:val="single" w:sz="4" w:space="0" w:color="auto"/>
            </w:tcBorders>
            <w:shd w:val="clear" w:color="auto" w:fill="FFFFFF" w:themeFill="background1"/>
            <w:noWrap/>
            <w:vAlign w:val="center"/>
          </w:tcPr>
          <w:p w14:paraId="66B13DDC" w14:textId="514A5C56" w:rsidR="00622933" w:rsidRPr="004B7B4A" w:rsidRDefault="00622933" w:rsidP="00622933">
            <w:pPr>
              <w:spacing w:after="0"/>
              <w:jc w:val="left"/>
            </w:pPr>
            <w:r w:rsidRPr="00540D26">
              <w:rPr>
                <w:sz w:val="22"/>
                <w:szCs w:val="22"/>
              </w:rPr>
              <w:t>14077</w:t>
            </w:r>
          </w:p>
        </w:tc>
        <w:tc>
          <w:tcPr>
            <w:tcW w:w="1058" w:type="dxa"/>
            <w:tcBorders>
              <w:top w:val="nil"/>
              <w:left w:val="nil"/>
              <w:bottom w:val="single" w:sz="8" w:space="0" w:color="auto"/>
              <w:right w:val="single" w:sz="4" w:space="0" w:color="auto"/>
            </w:tcBorders>
            <w:shd w:val="clear" w:color="auto" w:fill="FFFFFF" w:themeFill="background1"/>
            <w:noWrap/>
            <w:vAlign w:val="center"/>
            <w:hideMark/>
          </w:tcPr>
          <w:p w14:paraId="389F21CD" w14:textId="2224E38C" w:rsidR="00622933" w:rsidRPr="004B7B4A" w:rsidRDefault="00622933" w:rsidP="00622933">
            <w:pPr>
              <w:spacing w:after="0"/>
              <w:jc w:val="left"/>
            </w:pPr>
            <w:r w:rsidRPr="00540D26">
              <w:rPr>
                <w:sz w:val="22"/>
                <w:szCs w:val="22"/>
              </w:rPr>
              <w:t>15369</w:t>
            </w:r>
          </w:p>
        </w:tc>
        <w:tc>
          <w:tcPr>
            <w:tcW w:w="1058" w:type="dxa"/>
            <w:tcBorders>
              <w:top w:val="nil"/>
              <w:left w:val="nil"/>
              <w:bottom w:val="single" w:sz="8" w:space="0" w:color="auto"/>
              <w:right w:val="single" w:sz="4" w:space="0" w:color="auto"/>
            </w:tcBorders>
            <w:shd w:val="clear" w:color="auto" w:fill="FFFFFF" w:themeFill="background1"/>
            <w:vAlign w:val="center"/>
            <w:hideMark/>
          </w:tcPr>
          <w:p w14:paraId="4BE07922" w14:textId="5DBCE5A7" w:rsidR="00622933" w:rsidRPr="004B7B4A" w:rsidRDefault="00622933" w:rsidP="00622933">
            <w:pPr>
              <w:spacing w:after="0"/>
              <w:jc w:val="left"/>
            </w:pPr>
            <w:r w:rsidRPr="00540D26">
              <w:rPr>
                <w:sz w:val="22"/>
                <w:szCs w:val="22"/>
              </w:rPr>
              <w:t>15083</w:t>
            </w:r>
          </w:p>
        </w:tc>
        <w:tc>
          <w:tcPr>
            <w:tcW w:w="1385" w:type="dxa"/>
            <w:tcBorders>
              <w:top w:val="nil"/>
              <w:left w:val="nil"/>
              <w:bottom w:val="single" w:sz="8" w:space="0" w:color="auto"/>
              <w:right w:val="single" w:sz="4" w:space="0" w:color="auto"/>
            </w:tcBorders>
            <w:shd w:val="clear" w:color="auto" w:fill="FFFFFF" w:themeFill="background1"/>
            <w:noWrap/>
            <w:vAlign w:val="center"/>
            <w:hideMark/>
          </w:tcPr>
          <w:p w14:paraId="7D93E803" w14:textId="04F5C6B0" w:rsidR="00622933" w:rsidRPr="004B7B4A" w:rsidRDefault="00622933" w:rsidP="00622933">
            <w:pPr>
              <w:spacing w:after="0"/>
              <w:jc w:val="left"/>
            </w:pPr>
            <w:r w:rsidRPr="00540D26">
              <w:rPr>
                <w:sz w:val="22"/>
                <w:szCs w:val="22"/>
              </w:rPr>
              <w:t>15459</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2E38B30D" w14:textId="59DC336F" w:rsidR="00622933" w:rsidRPr="004B7B4A" w:rsidRDefault="00622933" w:rsidP="00622933">
            <w:pPr>
              <w:spacing w:after="0"/>
              <w:jc w:val="left"/>
            </w:pPr>
            <w:r w:rsidRPr="00540D26">
              <w:rPr>
                <w:sz w:val="22"/>
                <w:szCs w:val="22"/>
              </w:rPr>
              <w:t>17054</w:t>
            </w:r>
          </w:p>
        </w:tc>
        <w:tc>
          <w:tcPr>
            <w:tcW w:w="148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5039CC38" w14:textId="035A2150" w:rsidR="00622933" w:rsidRPr="004B7B4A" w:rsidRDefault="00622933" w:rsidP="00622933">
            <w:pPr>
              <w:spacing w:after="0"/>
              <w:jc w:val="left"/>
            </w:pPr>
            <w:r w:rsidRPr="00540D26">
              <w:rPr>
                <w:sz w:val="22"/>
                <w:szCs w:val="22"/>
              </w:rPr>
              <w:t>21759</w:t>
            </w:r>
          </w:p>
        </w:tc>
      </w:tr>
      <w:tr w:rsidR="00622933" w:rsidRPr="0034171C" w14:paraId="22C6F1F6" w14:textId="77777777" w:rsidTr="00622933">
        <w:trPr>
          <w:trHeight w:val="300"/>
        </w:trPr>
        <w:tc>
          <w:tcPr>
            <w:tcW w:w="795" w:type="dxa"/>
            <w:tcBorders>
              <w:top w:val="single" w:sz="8" w:space="0" w:color="auto"/>
              <w:left w:val="single" w:sz="18" w:space="0" w:color="76923C" w:themeColor="accent3" w:themeShade="BF"/>
              <w:bottom w:val="single" w:sz="8" w:space="0" w:color="auto"/>
              <w:right w:val="nil"/>
            </w:tcBorders>
            <w:shd w:val="clear" w:color="auto" w:fill="D9D9D9" w:themeFill="background1" w:themeFillShade="D9"/>
            <w:noWrap/>
            <w:vAlign w:val="center"/>
          </w:tcPr>
          <w:p w14:paraId="75E86FA6" w14:textId="77777777" w:rsidR="00622933" w:rsidRPr="003575FB" w:rsidRDefault="00622933" w:rsidP="00622933">
            <w:pPr>
              <w:spacing w:after="0"/>
              <w:jc w:val="center"/>
              <w:rPr>
                <w:b/>
                <w:color w:val="000000"/>
              </w:rPr>
            </w:pPr>
            <w:r w:rsidRPr="003575FB">
              <w:rPr>
                <w:b/>
                <w:color w:val="000000"/>
              </w:rPr>
              <w:t>5</w:t>
            </w:r>
          </w:p>
        </w:tc>
        <w:tc>
          <w:tcPr>
            <w:tcW w:w="3342" w:type="dxa"/>
            <w:gridSpan w:val="2"/>
            <w:tcBorders>
              <w:top w:val="single" w:sz="8" w:space="0" w:color="auto"/>
              <w:left w:val="single" w:sz="8" w:space="0" w:color="auto"/>
              <w:bottom w:val="nil"/>
              <w:right w:val="single" w:sz="8" w:space="0" w:color="000000"/>
            </w:tcBorders>
            <w:shd w:val="clear" w:color="auto" w:fill="D9D9D9" w:themeFill="background1" w:themeFillShade="D9"/>
            <w:vAlign w:val="center"/>
          </w:tcPr>
          <w:p w14:paraId="7110298A" w14:textId="77777777" w:rsidR="00622933" w:rsidRPr="0034171C" w:rsidRDefault="00622933" w:rsidP="00622933">
            <w:pPr>
              <w:spacing w:after="0"/>
              <w:jc w:val="center"/>
              <w:rPr>
                <w:bCs/>
                <w:color w:val="000000"/>
              </w:rPr>
            </w:pPr>
            <w:r>
              <w:rPr>
                <w:bCs/>
                <w:color w:val="000000"/>
              </w:rPr>
              <w:t>Nr. zile functionare</w:t>
            </w:r>
          </w:p>
        </w:tc>
        <w:tc>
          <w:tcPr>
            <w:tcW w:w="1191" w:type="dxa"/>
            <w:gridSpan w:val="2"/>
            <w:tcBorders>
              <w:top w:val="single" w:sz="8" w:space="0" w:color="auto"/>
              <w:left w:val="single" w:sz="4" w:space="0" w:color="auto"/>
              <w:bottom w:val="nil"/>
              <w:right w:val="single" w:sz="4" w:space="0" w:color="auto"/>
            </w:tcBorders>
            <w:shd w:val="clear" w:color="auto" w:fill="FFFFFF" w:themeFill="background1"/>
            <w:vAlign w:val="center"/>
          </w:tcPr>
          <w:p w14:paraId="14168540" w14:textId="659CF85C" w:rsidR="00622933" w:rsidRPr="004B7B4A" w:rsidRDefault="00622933" w:rsidP="00622933">
            <w:pPr>
              <w:spacing w:after="0"/>
              <w:jc w:val="left"/>
            </w:pPr>
            <w:r w:rsidRPr="00540D26">
              <w:rPr>
                <w:sz w:val="22"/>
                <w:szCs w:val="22"/>
              </w:rPr>
              <w:t>126</w:t>
            </w:r>
          </w:p>
        </w:tc>
        <w:tc>
          <w:tcPr>
            <w:tcW w:w="1100" w:type="dxa"/>
            <w:tcBorders>
              <w:top w:val="single" w:sz="8" w:space="0" w:color="auto"/>
              <w:left w:val="nil"/>
              <w:bottom w:val="nil"/>
              <w:right w:val="single" w:sz="4" w:space="0" w:color="auto"/>
            </w:tcBorders>
            <w:shd w:val="clear" w:color="auto" w:fill="FFFFFF" w:themeFill="background1"/>
            <w:noWrap/>
            <w:vAlign w:val="center"/>
          </w:tcPr>
          <w:p w14:paraId="3F02B44D" w14:textId="1C71FDD3" w:rsidR="00622933" w:rsidRPr="004B7B4A" w:rsidRDefault="00622933" w:rsidP="00622933">
            <w:pPr>
              <w:spacing w:after="0"/>
              <w:jc w:val="left"/>
            </w:pPr>
            <w:r w:rsidRPr="00540D26">
              <w:rPr>
                <w:sz w:val="22"/>
                <w:szCs w:val="22"/>
              </w:rPr>
              <w:t>338</w:t>
            </w:r>
          </w:p>
        </w:tc>
        <w:tc>
          <w:tcPr>
            <w:tcW w:w="1170" w:type="dxa"/>
            <w:tcBorders>
              <w:top w:val="single" w:sz="8" w:space="0" w:color="auto"/>
              <w:left w:val="nil"/>
              <w:bottom w:val="nil"/>
              <w:right w:val="single" w:sz="4" w:space="0" w:color="auto"/>
            </w:tcBorders>
            <w:shd w:val="clear" w:color="auto" w:fill="FFFFFF" w:themeFill="background1"/>
            <w:noWrap/>
            <w:vAlign w:val="center"/>
          </w:tcPr>
          <w:p w14:paraId="65CBD5D2" w14:textId="4ECE3097" w:rsidR="00622933" w:rsidRPr="004B7B4A" w:rsidRDefault="00622933" w:rsidP="00622933">
            <w:pPr>
              <w:spacing w:after="0"/>
              <w:jc w:val="left"/>
            </w:pPr>
            <w:r w:rsidRPr="00540D26">
              <w:rPr>
                <w:sz w:val="22"/>
                <w:szCs w:val="22"/>
              </w:rPr>
              <w:t>330</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57D6D00D" w14:textId="26072E7E" w:rsidR="00622933" w:rsidRPr="004B7B4A" w:rsidRDefault="00622933" w:rsidP="00622933">
            <w:pPr>
              <w:spacing w:after="0"/>
              <w:jc w:val="left"/>
            </w:pPr>
            <w:r w:rsidRPr="00540D26">
              <w:rPr>
                <w:sz w:val="22"/>
                <w:szCs w:val="22"/>
              </w:rPr>
              <w:t>356</w:t>
            </w:r>
          </w:p>
        </w:tc>
        <w:tc>
          <w:tcPr>
            <w:tcW w:w="1058" w:type="dxa"/>
            <w:tcBorders>
              <w:top w:val="single" w:sz="8" w:space="0" w:color="auto"/>
              <w:left w:val="nil"/>
              <w:bottom w:val="nil"/>
              <w:right w:val="single" w:sz="4" w:space="0" w:color="auto"/>
            </w:tcBorders>
            <w:shd w:val="clear" w:color="auto" w:fill="FFFFFF" w:themeFill="background1"/>
            <w:noWrap/>
            <w:vAlign w:val="center"/>
          </w:tcPr>
          <w:p w14:paraId="66F858BD" w14:textId="21381D10" w:rsidR="00622933" w:rsidRPr="004B7B4A" w:rsidRDefault="00622933" w:rsidP="00622933">
            <w:pPr>
              <w:spacing w:after="0"/>
              <w:jc w:val="left"/>
            </w:pPr>
            <w:r w:rsidRPr="00540D26">
              <w:rPr>
                <w:sz w:val="22"/>
                <w:szCs w:val="22"/>
              </w:rPr>
              <w:t>306</w:t>
            </w:r>
          </w:p>
        </w:tc>
        <w:tc>
          <w:tcPr>
            <w:tcW w:w="1058" w:type="dxa"/>
            <w:tcBorders>
              <w:top w:val="single" w:sz="8" w:space="0" w:color="auto"/>
              <w:left w:val="nil"/>
              <w:bottom w:val="nil"/>
              <w:right w:val="single" w:sz="4" w:space="0" w:color="auto"/>
            </w:tcBorders>
            <w:shd w:val="clear" w:color="auto" w:fill="FFFFFF" w:themeFill="background1"/>
            <w:vAlign w:val="center"/>
          </w:tcPr>
          <w:p w14:paraId="60713894" w14:textId="5293C4A0" w:rsidR="00622933" w:rsidRPr="004B7B4A" w:rsidRDefault="00622933" w:rsidP="00622933">
            <w:pPr>
              <w:spacing w:after="0"/>
              <w:jc w:val="left"/>
            </w:pPr>
            <w:r w:rsidRPr="00540D26">
              <w:rPr>
                <w:sz w:val="22"/>
                <w:szCs w:val="22"/>
              </w:rPr>
              <w:t>350</w:t>
            </w:r>
          </w:p>
        </w:tc>
        <w:tc>
          <w:tcPr>
            <w:tcW w:w="1385" w:type="dxa"/>
            <w:tcBorders>
              <w:top w:val="single" w:sz="8" w:space="0" w:color="auto"/>
              <w:left w:val="nil"/>
              <w:bottom w:val="nil"/>
              <w:right w:val="single" w:sz="4" w:space="0" w:color="auto"/>
            </w:tcBorders>
            <w:shd w:val="clear" w:color="auto" w:fill="FFFFFF" w:themeFill="background1"/>
            <w:noWrap/>
            <w:vAlign w:val="center"/>
          </w:tcPr>
          <w:p w14:paraId="72947182" w14:textId="16EE3F45" w:rsidR="00622933" w:rsidRPr="004B7B4A" w:rsidRDefault="00622933" w:rsidP="00622933">
            <w:pPr>
              <w:spacing w:after="0"/>
              <w:jc w:val="left"/>
            </w:pPr>
            <w:r w:rsidRPr="00540D26">
              <w:rPr>
                <w:sz w:val="22"/>
                <w:szCs w:val="22"/>
              </w:rPr>
              <w:t>356</w:t>
            </w:r>
          </w:p>
        </w:tc>
        <w:tc>
          <w:tcPr>
            <w:tcW w:w="1304" w:type="dxa"/>
            <w:tcBorders>
              <w:top w:val="single" w:sz="8" w:space="0" w:color="auto"/>
              <w:left w:val="nil"/>
              <w:bottom w:val="single" w:sz="8" w:space="0" w:color="auto"/>
              <w:right w:val="single" w:sz="4" w:space="0" w:color="auto"/>
            </w:tcBorders>
            <w:shd w:val="clear" w:color="auto" w:fill="FFFFFF" w:themeFill="background1"/>
            <w:noWrap/>
            <w:vAlign w:val="center"/>
          </w:tcPr>
          <w:p w14:paraId="43D39012" w14:textId="43F0A648" w:rsidR="00622933" w:rsidRPr="004B7B4A" w:rsidRDefault="00622933" w:rsidP="00622933">
            <w:pPr>
              <w:spacing w:after="0"/>
              <w:jc w:val="left"/>
            </w:pPr>
            <w:r w:rsidRPr="00540D26">
              <w:rPr>
                <w:sz w:val="22"/>
                <w:szCs w:val="22"/>
              </w:rPr>
              <w:t>360</w:t>
            </w:r>
          </w:p>
        </w:tc>
        <w:tc>
          <w:tcPr>
            <w:tcW w:w="1480" w:type="dxa"/>
            <w:tcBorders>
              <w:top w:val="single" w:sz="8" w:space="0" w:color="auto"/>
              <w:left w:val="nil"/>
              <w:bottom w:val="single" w:sz="8" w:space="0" w:color="auto"/>
              <w:right w:val="single" w:sz="18" w:space="0" w:color="76923C" w:themeColor="accent3" w:themeShade="BF"/>
            </w:tcBorders>
            <w:shd w:val="clear" w:color="auto" w:fill="FFFFFF" w:themeFill="background1"/>
            <w:noWrap/>
            <w:vAlign w:val="center"/>
          </w:tcPr>
          <w:p w14:paraId="264AE885" w14:textId="50E33C2A" w:rsidR="00622933" w:rsidRPr="004B7B4A" w:rsidRDefault="00622933" w:rsidP="00622933">
            <w:pPr>
              <w:spacing w:after="0"/>
              <w:jc w:val="left"/>
            </w:pPr>
            <w:r w:rsidRPr="00540D26">
              <w:rPr>
                <w:sz w:val="22"/>
                <w:szCs w:val="22"/>
              </w:rPr>
              <w:t>360</w:t>
            </w:r>
          </w:p>
        </w:tc>
      </w:tr>
      <w:tr w:rsidR="00622933" w:rsidRPr="0034171C" w14:paraId="3429FCFE" w14:textId="77777777" w:rsidTr="00622933">
        <w:trPr>
          <w:trHeight w:val="430"/>
        </w:trPr>
        <w:tc>
          <w:tcPr>
            <w:tcW w:w="795" w:type="dxa"/>
            <w:vMerge w:val="restart"/>
            <w:tcBorders>
              <w:top w:val="single" w:sz="8" w:space="0" w:color="auto"/>
              <w:left w:val="single" w:sz="18" w:space="0" w:color="76923C" w:themeColor="accent3" w:themeShade="BF"/>
              <w:right w:val="single" w:sz="8" w:space="0" w:color="auto"/>
            </w:tcBorders>
            <w:shd w:val="clear" w:color="000000" w:fill="DBDBDB"/>
            <w:noWrap/>
            <w:vAlign w:val="center"/>
            <w:hideMark/>
          </w:tcPr>
          <w:p w14:paraId="144652DD" w14:textId="77777777" w:rsidR="00622933" w:rsidRPr="003575FB" w:rsidRDefault="00622933" w:rsidP="00622933">
            <w:pPr>
              <w:spacing w:after="0"/>
              <w:jc w:val="center"/>
              <w:rPr>
                <w:b/>
                <w:color w:val="000000"/>
              </w:rPr>
            </w:pPr>
            <w:r w:rsidRPr="003575FB">
              <w:rPr>
                <w:b/>
                <w:color w:val="000000"/>
              </w:rPr>
              <w:t>6</w:t>
            </w:r>
          </w:p>
          <w:p w14:paraId="453D3452" w14:textId="77777777" w:rsidR="00622933" w:rsidRPr="003575FB" w:rsidRDefault="00622933" w:rsidP="00622933">
            <w:pPr>
              <w:spacing w:after="0"/>
              <w:jc w:val="center"/>
              <w:rPr>
                <w:b/>
                <w:color w:val="000000"/>
              </w:rPr>
            </w:pPr>
          </w:p>
        </w:tc>
        <w:tc>
          <w:tcPr>
            <w:tcW w:w="1113" w:type="dxa"/>
            <w:tcBorders>
              <w:top w:val="single" w:sz="8" w:space="0" w:color="auto"/>
              <w:left w:val="single" w:sz="8" w:space="0" w:color="auto"/>
              <w:right w:val="nil"/>
            </w:tcBorders>
            <w:shd w:val="clear" w:color="000000" w:fill="DBDBDB"/>
            <w:vAlign w:val="center"/>
            <w:hideMark/>
          </w:tcPr>
          <w:p w14:paraId="580D1257" w14:textId="69943A6E" w:rsidR="00622933" w:rsidRPr="0034171C" w:rsidRDefault="00622933" w:rsidP="00622933">
            <w:pPr>
              <w:spacing w:after="0"/>
              <w:ind w:left="0"/>
              <w:rPr>
                <w:bCs/>
                <w:color w:val="000000"/>
              </w:rPr>
            </w:pPr>
            <w:r w:rsidRPr="0034171C">
              <w:rPr>
                <w:bCs/>
                <w:color w:val="000000"/>
              </w:rPr>
              <w:t xml:space="preserve">Consumuri </w:t>
            </w:r>
            <w:r>
              <w:rPr>
                <w:bCs/>
                <w:color w:val="000000"/>
              </w:rPr>
              <w:t>energetice</w:t>
            </w:r>
          </w:p>
        </w:tc>
        <w:tc>
          <w:tcPr>
            <w:tcW w:w="2229"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8858AAC" w14:textId="1780D5C5" w:rsidR="00622933" w:rsidRPr="0034171C" w:rsidRDefault="00622933" w:rsidP="00622933">
            <w:pPr>
              <w:spacing w:after="0"/>
              <w:ind w:left="0"/>
              <w:rPr>
                <w:color w:val="000000"/>
              </w:rPr>
            </w:pPr>
            <w:r>
              <w:rPr>
                <w:color w:val="000000"/>
              </w:rPr>
              <w:t>Energie electrica (kW</w:t>
            </w:r>
            <w:r w:rsidRPr="0034171C">
              <w:rPr>
                <w:color w:val="000000"/>
              </w:rPr>
              <w:t>h)</w:t>
            </w:r>
          </w:p>
        </w:tc>
        <w:tc>
          <w:tcPr>
            <w:tcW w:w="1191" w:type="dxa"/>
            <w:gridSpan w:val="2"/>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06258DA7" w14:textId="345C209C" w:rsidR="00622933" w:rsidRPr="004B7B4A" w:rsidRDefault="00622933" w:rsidP="00622933">
            <w:pPr>
              <w:spacing w:after="0"/>
              <w:jc w:val="left"/>
              <w:rPr>
                <w:color w:val="000000"/>
              </w:rPr>
            </w:pPr>
            <w:r w:rsidRPr="00540D26">
              <w:rPr>
                <w:sz w:val="22"/>
                <w:szCs w:val="22"/>
              </w:rPr>
              <w:t>48190</w:t>
            </w:r>
          </w:p>
        </w:tc>
        <w:tc>
          <w:tcPr>
            <w:tcW w:w="1100" w:type="dxa"/>
            <w:tcBorders>
              <w:top w:val="single" w:sz="8" w:space="0" w:color="auto"/>
              <w:left w:val="nil"/>
              <w:bottom w:val="single" w:sz="8" w:space="0" w:color="auto"/>
              <w:right w:val="single" w:sz="4" w:space="0" w:color="auto"/>
            </w:tcBorders>
            <w:shd w:val="clear" w:color="auto" w:fill="FFFFFF" w:themeFill="background1"/>
            <w:noWrap/>
            <w:vAlign w:val="center"/>
          </w:tcPr>
          <w:p w14:paraId="69B7F6BD" w14:textId="540C311A" w:rsidR="00622933" w:rsidRPr="004B7B4A" w:rsidRDefault="00622933" w:rsidP="00622933">
            <w:pPr>
              <w:spacing w:after="0"/>
              <w:jc w:val="left"/>
            </w:pPr>
            <w:r w:rsidRPr="00540D26">
              <w:rPr>
                <w:sz w:val="22"/>
                <w:szCs w:val="22"/>
              </w:rPr>
              <w:t>128701</w:t>
            </w:r>
          </w:p>
        </w:tc>
        <w:tc>
          <w:tcPr>
            <w:tcW w:w="1170" w:type="dxa"/>
            <w:tcBorders>
              <w:top w:val="single" w:sz="8" w:space="0" w:color="auto"/>
              <w:left w:val="nil"/>
              <w:bottom w:val="single" w:sz="8" w:space="0" w:color="auto"/>
              <w:right w:val="single" w:sz="4" w:space="0" w:color="auto"/>
            </w:tcBorders>
            <w:shd w:val="clear" w:color="auto" w:fill="FFFFFF" w:themeFill="background1"/>
            <w:noWrap/>
            <w:vAlign w:val="center"/>
          </w:tcPr>
          <w:p w14:paraId="51819DE8" w14:textId="7B99A36B" w:rsidR="00622933" w:rsidRPr="004B7B4A" w:rsidRDefault="00622933" w:rsidP="00622933">
            <w:pPr>
              <w:spacing w:after="0"/>
              <w:jc w:val="left"/>
            </w:pPr>
            <w:r w:rsidRPr="00540D26">
              <w:rPr>
                <w:sz w:val="22"/>
                <w:szCs w:val="22"/>
              </w:rPr>
              <w:t>153794</w:t>
            </w:r>
          </w:p>
        </w:tc>
        <w:tc>
          <w:tcPr>
            <w:tcW w:w="1178" w:type="dxa"/>
            <w:tcBorders>
              <w:top w:val="single" w:sz="8" w:space="0" w:color="auto"/>
              <w:left w:val="nil"/>
              <w:bottom w:val="single" w:sz="8" w:space="0" w:color="auto"/>
              <w:right w:val="single" w:sz="4" w:space="0" w:color="auto"/>
            </w:tcBorders>
            <w:shd w:val="clear" w:color="auto" w:fill="FFFFFF" w:themeFill="background1"/>
            <w:noWrap/>
            <w:vAlign w:val="center"/>
          </w:tcPr>
          <w:p w14:paraId="7493A0AC" w14:textId="587FBAF1" w:rsidR="00622933" w:rsidRPr="004B7B4A" w:rsidRDefault="00622933" w:rsidP="00622933">
            <w:pPr>
              <w:spacing w:after="0"/>
              <w:jc w:val="left"/>
            </w:pPr>
            <w:r w:rsidRPr="00540D26">
              <w:rPr>
                <w:sz w:val="22"/>
                <w:szCs w:val="22"/>
              </w:rPr>
              <w:t>95488</w:t>
            </w:r>
          </w:p>
        </w:tc>
        <w:tc>
          <w:tcPr>
            <w:tcW w:w="1058" w:type="dxa"/>
            <w:tcBorders>
              <w:top w:val="single" w:sz="8" w:space="0" w:color="auto"/>
              <w:left w:val="nil"/>
              <w:bottom w:val="single" w:sz="8" w:space="0" w:color="auto"/>
              <w:right w:val="single" w:sz="4" w:space="0" w:color="auto"/>
            </w:tcBorders>
            <w:shd w:val="clear" w:color="auto" w:fill="FFFFFF" w:themeFill="background1"/>
            <w:noWrap/>
            <w:vAlign w:val="center"/>
          </w:tcPr>
          <w:p w14:paraId="5E87ED0E" w14:textId="53384450" w:rsidR="00622933" w:rsidRPr="004B7B4A" w:rsidRDefault="00622933" w:rsidP="00622933">
            <w:pPr>
              <w:spacing w:after="0"/>
              <w:jc w:val="left"/>
            </w:pPr>
            <w:r w:rsidRPr="00540D26">
              <w:rPr>
                <w:sz w:val="22"/>
                <w:szCs w:val="22"/>
              </w:rPr>
              <w:t>68510</w:t>
            </w:r>
          </w:p>
        </w:tc>
        <w:tc>
          <w:tcPr>
            <w:tcW w:w="1058" w:type="dxa"/>
            <w:tcBorders>
              <w:top w:val="single" w:sz="8" w:space="0" w:color="auto"/>
              <w:left w:val="nil"/>
              <w:bottom w:val="single" w:sz="8" w:space="0" w:color="auto"/>
              <w:right w:val="single" w:sz="4" w:space="0" w:color="auto"/>
            </w:tcBorders>
            <w:shd w:val="clear" w:color="auto" w:fill="FFFFFF" w:themeFill="background1"/>
            <w:noWrap/>
            <w:vAlign w:val="center"/>
          </w:tcPr>
          <w:p w14:paraId="1F9E149E" w14:textId="418E23C1" w:rsidR="00622933" w:rsidRPr="004B7B4A" w:rsidRDefault="00622933" w:rsidP="00622933">
            <w:pPr>
              <w:spacing w:after="0"/>
              <w:jc w:val="left"/>
            </w:pPr>
            <w:r w:rsidRPr="00540D26">
              <w:rPr>
                <w:sz w:val="22"/>
                <w:szCs w:val="22"/>
              </w:rPr>
              <w:t>81948</w:t>
            </w:r>
          </w:p>
        </w:tc>
        <w:tc>
          <w:tcPr>
            <w:tcW w:w="1385" w:type="dxa"/>
            <w:tcBorders>
              <w:top w:val="single" w:sz="8" w:space="0" w:color="auto"/>
              <w:left w:val="nil"/>
              <w:bottom w:val="single" w:sz="8" w:space="0" w:color="auto"/>
              <w:right w:val="single" w:sz="4" w:space="0" w:color="auto"/>
            </w:tcBorders>
            <w:shd w:val="clear" w:color="auto" w:fill="FFFFFF" w:themeFill="background1"/>
            <w:noWrap/>
            <w:vAlign w:val="center"/>
          </w:tcPr>
          <w:p w14:paraId="0E89C5C5" w14:textId="2F23EFCF" w:rsidR="00622933" w:rsidRPr="004B7B4A" w:rsidRDefault="00622933" w:rsidP="00622933">
            <w:pPr>
              <w:spacing w:after="0"/>
              <w:jc w:val="left"/>
            </w:pPr>
            <w:r w:rsidRPr="00540D26">
              <w:rPr>
                <w:sz w:val="22"/>
                <w:szCs w:val="22"/>
              </w:rPr>
              <w:t>119258</w:t>
            </w:r>
          </w:p>
        </w:tc>
        <w:tc>
          <w:tcPr>
            <w:tcW w:w="1304" w:type="dxa"/>
            <w:tcBorders>
              <w:top w:val="nil"/>
              <w:left w:val="nil"/>
              <w:bottom w:val="single" w:sz="8" w:space="0" w:color="auto"/>
              <w:right w:val="nil"/>
            </w:tcBorders>
            <w:shd w:val="clear" w:color="auto" w:fill="FFFFFF" w:themeFill="background1"/>
            <w:noWrap/>
            <w:vAlign w:val="center"/>
          </w:tcPr>
          <w:p w14:paraId="5674DE46" w14:textId="57AB27D9" w:rsidR="00622933" w:rsidRPr="004B7B4A" w:rsidRDefault="00622933" w:rsidP="00622933">
            <w:pPr>
              <w:spacing w:after="0"/>
              <w:jc w:val="left"/>
            </w:pPr>
            <w:r w:rsidRPr="00540D26">
              <w:rPr>
                <w:sz w:val="22"/>
                <w:szCs w:val="22"/>
              </w:rPr>
              <w:t>123798</w:t>
            </w:r>
          </w:p>
        </w:tc>
        <w:tc>
          <w:tcPr>
            <w:tcW w:w="1480" w:type="dxa"/>
            <w:tcBorders>
              <w:top w:val="nil"/>
              <w:left w:val="single" w:sz="4" w:space="0" w:color="auto"/>
              <w:bottom w:val="single" w:sz="8" w:space="0" w:color="auto"/>
              <w:right w:val="single" w:sz="18" w:space="0" w:color="76923C" w:themeColor="accent3" w:themeShade="BF"/>
            </w:tcBorders>
            <w:shd w:val="clear" w:color="auto" w:fill="FFFFFF" w:themeFill="background1"/>
            <w:noWrap/>
            <w:vAlign w:val="center"/>
          </w:tcPr>
          <w:p w14:paraId="5C7FF6C0" w14:textId="031B2222" w:rsidR="00622933" w:rsidRPr="004B7B4A" w:rsidRDefault="00622933" w:rsidP="00622933">
            <w:pPr>
              <w:spacing w:after="0"/>
              <w:jc w:val="left"/>
            </w:pPr>
            <w:r w:rsidRPr="00540D26">
              <w:rPr>
                <w:sz w:val="22"/>
                <w:szCs w:val="22"/>
              </w:rPr>
              <w:t>110750</w:t>
            </w:r>
          </w:p>
        </w:tc>
      </w:tr>
      <w:tr w:rsidR="00622933" w:rsidRPr="0034171C" w14:paraId="6A355955" w14:textId="77777777" w:rsidTr="00622933">
        <w:trPr>
          <w:trHeight w:val="402"/>
        </w:trPr>
        <w:tc>
          <w:tcPr>
            <w:tcW w:w="795" w:type="dxa"/>
            <w:vMerge/>
            <w:tcBorders>
              <w:left w:val="single" w:sz="18" w:space="0" w:color="76923C" w:themeColor="accent3" w:themeShade="BF"/>
              <w:right w:val="single" w:sz="8" w:space="0" w:color="auto"/>
            </w:tcBorders>
            <w:vAlign w:val="center"/>
            <w:hideMark/>
          </w:tcPr>
          <w:p w14:paraId="23447BE2" w14:textId="77777777" w:rsidR="00622933" w:rsidRPr="0034171C" w:rsidRDefault="00622933" w:rsidP="00622933">
            <w:pPr>
              <w:spacing w:after="0"/>
              <w:rPr>
                <w:color w:val="000000"/>
              </w:rPr>
            </w:pPr>
          </w:p>
        </w:tc>
        <w:tc>
          <w:tcPr>
            <w:tcW w:w="1113" w:type="dxa"/>
            <w:vMerge w:val="restart"/>
            <w:tcBorders>
              <w:left w:val="single" w:sz="8" w:space="0" w:color="auto"/>
              <w:right w:val="nil"/>
            </w:tcBorders>
            <w:shd w:val="clear" w:color="000000" w:fill="DBDBDB"/>
            <w:vAlign w:val="center"/>
            <w:hideMark/>
          </w:tcPr>
          <w:p w14:paraId="155156AF" w14:textId="77777777" w:rsidR="00622933" w:rsidRPr="0034171C" w:rsidRDefault="00622933" w:rsidP="00622933">
            <w:pPr>
              <w:spacing w:after="0"/>
              <w:rPr>
                <w:bCs/>
                <w:color w:val="000000"/>
              </w:rPr>
            </w:pP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6C773949" w14:textId="3B9F3A05" w:rsidR="00622933" w:rsidRPr="0034171C" w:rsidRDefault="00622933" w:rsidP="00622933">
            <w:pPr>
              <w:spacing w:after="0"/>
              <w:jc w:val="center"/>
              <w:rPr>
                <w:color w:val="000000"/>
              </w:rPr>
            </w:pPr>
            <w:r w:rsidRPr="0034171C">
              <w:rPr>
                <w:color w:val="000000"/>
              </w:rPr>
              <w:t>GPL (l</w:t>
            </w:r>
            <w:r>
              <w:rPr>
                <w:color w:val="000000"/>
              </w:rPr>
              <w:t>/ kWh</w:t>
            </w:r>
            <w:r w:rsidRPr="0034171C">
              <w:rPr>
                <w:color w:val="000000"/>
              </w:rPr>
              <w:t>)</w:t>
            </w:r>
          </w:p>
        </w:tc>
        <w:tc>
          <w:tcPr>
            <w:tcW w:w="1191" w:type="dxa"/>
            <w:gridSpan w:val="2"/>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4DD8AD3" w14:textId="6C3D33DF" w:rsidR="00622933" w:rsidRPr="004B7B4A" w:rsidRDefault="00622933" w:rsidP="00622933">
            <w:pPr>
              <w:spacing w:after="0"/>
              <w:ind w:left="0"/>
              <w:jc w:val="left"/>
              <w:rPr>
                <w:color w:val="000000"/>
              </w:rPr>
            </w:pPr>
            <w:r w:rsidRPr="00540D26">
              <w:rPr>
                <w:sz w:val="22"/>
                <w:szCs w:val="22"/>
              </w:rPr>
              <w:t>58295</w:t>
            </w:r>
            <w:r>
              <w:rPr>
                <w:sz w:val="22"/>
                <w:szCs w:val="22"/>
              </w:rPr>
              <w:t>/ 425.553,5</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238A4F" w14:textId="071FB60E" w:rsidR="00622933" w:rsidRPr="004B7B4A" w:rsidRDefault="00622933" w:rsidP="00622933">
            <w:pPr>
              <w:spacing w:after="0"/>
              <w:ind w:left="0"/>
              <w:jc w:val="left"/>
            </w:pPr>
            <w:r w:rsidRPr="00540D26">
              <w:rPr>
                <w:sz w:val="22"/>
                <w:szCs w:val="22"/>
              </w:rPr>
              <w:t>100000</w:t>
            </w:r>
            <w:r w:rsidR="00081418">
              <w:rPr>
                <w:sz w:val="22"/>
                <w:szCs w:val="22"/>
              </w:rPr>
              <w:t>/ 730.000</w:t>
            </w:r>
          </w:p>
        </w:tc>
        <w:tc>
          <w:tcPr>
            <w:tcW w:w="117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87DC162" w14:textId="7BF48CAA" w:rsidR="00622933" w:rsidRPr="004B7B4A" w:rsidRDefault="00622933" w:rsidP="00622933">
            <w:pPr>
              <w:spacing w:after="0"/>
              <w:ind w:left="0"/>
              <w:jc w:val="left"/>
            </w:pPr>
            <w:r w:rsidRPr="00540D26">
              <w:rPr>
                <w:sz w:val="22"/>
                <w:szCs w:val="22"/>
              </w:rPr>
              <w:t>89600</w:t>
            </w:r>
            <w:r w:rsidR="00081418">
              <w:rPr>
                <w:sz w:val="22"/>
                <w:szCs w:val="22"/>
              </w:rPr>
              <w:t>/ 654.080</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B70876C" w14:textId="47F4E972" w:rsidR="00622933" w:rsidRPr="004B7B4A" w:rsidRDefault="00622933" w:rsidP="00622933">
            <w:pPr>
              <w:spacing w:after="0"/>
              <w:ind w:left="0"/>
              <w:jc w:val="left"/>
            </w:pPr>
            <w:r w:rsidRPr="00540D26">
              <w:rPr>
                <w:sz w:val="22"/>
                <w:szCs w:val="22"/>
              </w:rPr>
              <w:t>70070</w:t>
            </w:r>
            <w:r w:rsidR="00081418">
              <w:rPr>
                <w:sz w:val="22"/>
                <w:szCs w:val="22"/>
              </w:rPr>
              <w:t>/ 511.511</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7080444" w14:textId="78D144A5" w:rsidR="00622933" w:rsidRPr="004B7B4A" w:rsidRDefault="00622933" w:rsidP="00622933">
            <w:pPr>
              <w:spacing w:after="0"/>
              <w:ind w:left="0"/>
              <w:jc w:val="left"/>
            </w:pPr>
            <w:r w:rsidRPr="00540D26">
              <w:rPr>
                <w:sz w:val="22"/>
                <w:szCs w:val="22"/>
              </w:rPr>
              <w:t>44950</w:t>
            </w:r>
            <w:r w:rsidR="00081418">
              <w:rPr>
                <w:sz w:val="22"/>
                <w:szCs w:val="22"/>
              </w:rPr>
              <w:t>/ 328.135</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99869DD" w14:textId="69E96DFE" w:rsidR="00622933" w:rsidRPr="004B7B4A" w:rsidRDefault="00622933" w:rsidP="00622933">
            <w:pPr>
              <w:spacing w:after="0"/>
              <w:ind w:left="0"/>
              <w:jc w:val="left"/>
            </w:pPr>
            <w:r w:rsidRPr="00540D26">
              <w:rPr>
                <w:sz w:val="22"/>
                <w:szCs w:val="22"/>
              </w:rPr>
              <w:t>37801</w:t>
            </w:r>
            <w:r w:rsidR="006243E0">
              <w:rPr>
                <w:sz w:val="22"/>
                <w:szCs w:val="22"/>
              </w:rPr>
              <w:t>/ 275.947,3</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7220FDC" w14:textId="0F42D447" w:rsidR="00622933" w:rsidRPr="004B7B4A" w:rsidRDefault="00622933" w:rsidP="00622933">
            <w:pPr>
              <w:spacing w:after="0"/>
              <w:ind w:left="0"/>
              <w:jc w:val="left"/>
            </w:pPr>
            <w:r w:rsidRPr="00540D26">
              <w:rPr>
                <w:sz w:val="22"/>
                <w:szCs w:val="22"/>
              </w:rPr>
              <w:t>53705</w:t>
            </w:r>
            <w:r w:rsidR="006243E0">
              <w:rPr>
                <w:sz w:val="22"/>
                <w:szCs w:val="22"/>
              </w:rPr>
              <w:t>/ 392.046,5</w:t>
            </w:r>
          </w:p>
        </w:tc>
        <w:tc>
          <w:tcPr>
            <w:tcW w:w="1304" w:type="dxa"/>
            <w:tcBorders>
              <w:top w:val="single" w:sz="8" w:space="0" w:color="auto"/>
              <w:left w:val="nil"/>
              <w:bottom w:val="single" w:sz="4" w:space="0" w:color="auto"/>
              <w:right w:val="nil"/>
            </w:tcBorders>
            <w:shd w:val="clear" w:color="auto" w:fill="FFFFFF" w:themeFill="background1"/>
            <w:noWrap/>
            <w:vAlign w:val="center"/>
            <w:hideMark/>
          </w:tcPr>
          <w:p w14:paraId="50C75D30" w14:textId="40DEF03F" w:rsidR="00622933" w:rsidRPr="004B7B4A" w:rsidRDefault="00622933" w:rsidP="00622933">
            <w:pPr>
              <w:spacing w:after="0"/>
              <w:ind w:left="0"/>
              <w:jc w:val="left"/>
            </w:pPr>
            <w:r w:rsidRPr="00540D26">
              <w:rPr>
                <w:sz w:val="22"/>
                <w:szCs w:val="22"/>
              </w:rPr>
              <w:t>47650</w:t>
            </w:r>
            <w:r w:rsidR="006243E0">
              <w:rPr>
                <w:sz w:val="22"/>
                <w:szCs w:val="22"/>
              </w:rPr>
              <w:t>/ 347.845</w:t>
            </w:r>
          </w:p>
        </w:tc>
        <w:tc>
          <w:tcPr>
            <w:tcW w:w="1480" w:type="dxa"/>
            <w:tcBorders>
              <w:top w:val="single" w:sz="8" w:space="0" w:color="auto"/>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0B4ED45B" w14:textId="301AEAB9" w:rsidR="00622933" w:rsidRPr="004B7B4A" w:rsidRDefault="00622933" w:rsidP="00622933">
            <w:pPr>
              <w:spacing w:after="0"/>
              <w:ind w:left="0"/>
              <w:jc w:val="left"/>
            </w:pPr>
            <w:r w:rsidRPr="00540D26">
              <w:rPr>
                <w:sz w:val="22"/>
                <w:szCs w:val="22"/>
              </w:rPr>
              <w:t>49601</w:t>
            </w:r>
            <w:r w:rsidR="006243E0">
              <w:rPr>
                <w:sz w:val="22"/>
                <w:szCs w:val="22"/>
              </w:rPr>
              <w:t>/ 362.087,3</w:t>
            </w:r>
          </w:p>
        </w:tc>
      </w:tr>
      <w:tr w:rsidR="00622933" w:rsidRPr="0034171C" w14:paraId="1F057176" w14:textId="77777777" w:rsidTr="00622933">
        <w:trPr>
          <w:trHeight w:val="412"/>
        </w:trPr>
        <w:tc>
          <w:tcPr>
            <w:tcW w:w="795" w:type="dxa"/>
            <w:vMerge/>
            <w:tcBorders>
              <w:left w:val="single" w:sz="18" w:space="0" w:color="76923C" w:themeColor="accent3" w:themeShade="BF"/>
              <w:right w:val="single" w:sz="8" w:space="0" w:color="auto"/>
            </w:tcBorders>
            <w:vAlign w:val="center"/>
            <w:hideMark/>
          </w:tcPr>
          <w:p w14:paraId="1BB10D83" w14:textId="77777777" w:rsidR="00622933" w:rsidRPr="0034171C" w:rsidRDefault="00622933" w:rsidP="00622933">
            <w:pPr>
              <w:spacing w:after="0"/>
              <w:rPr>
                <w:color w:val="000000"/>
              </w:rPr>
            </w:pPr>
          </w:p>
        </w:tc>
        <w:tc>
          <w:tcPr>
            <w:tcW w:w="1113" w:type="dxa"/>
            <w:vMerge/>
            <w:tcBorders>
              <w:left w:val="single" w:sz="8" w:space="0" w:color="auto"/>
              <w:bottom w:val="single" w:sz="8" w:space="0" w:color="auto"/>
              <w:right w:val="nil"/>
            </w:tcBorders>
            <w:shd w:val="clear" w:color="000000" w:fill="DBDBDB"/>
            <w:vAlign w:val="center"/>
            <w:hideMark/>
          </w:tcPr>
          <w:p w14:paraId="72602930" w14:textId="77777777" w:rsidR="00622933" w:rsidRPr="0034171C" w:rsidRDefault="00622933" w:rsidP="00622933">
            <w:pPr>
              <w:spacing w:after="0"/>
              <w:rPr>
                <w:bCs/>
                <w:color w:val="000000"/>
              </w:rPr>
            </w:pPr>
          </w:p>
        </w:tc>
        <w:tc>
          <w:tcPr>
            <w:tcW w:w="2229" w:type="dxa"/>
            <w:tcBorders>
              <w:top w:val="single" w:sz="4" w:space="0" w:color="auto"/>
              <w:left w:val="single" w:sz="8" w:space="0" w:color="auto"/>
              <w:bottom w:val="single" w:sz="8" w:space="0" w:color="auto"/>
              <w:right w:val="single" w:sz="8" w:space="0" w:color="auto"/>
            </w:tcBorders>
            <w:shd w:val="clear" w:color="000000" w:fill="DBDBDB"/>
            <w:noWrap/>
            <w:vAlign w:val="center"/>
            <w:hideMark/>
          </w:tcPr>
          <w:p w14:paraId="6E190507" w14:textId="1794BE5A" w:rsidR="00622933" w:rsidRPr="0034171C" w:rsidRDefault="00622933" w:rsidP="00622933">
            <w:pPr>
              <w:spacing w:after="0"/>
              <w:jc w:val="center"/>
              <w:rPr>
                <w:color w:val="000000"/>
              </w:rPr>
            </w:pPr>
            <w:r w:rsidRPr="0034171C">
              <w:rPr>
                <w:color w:val="000000"/>
              </w:rPr>
              <w:t>Motorina (l</w:t>
            </w:r>
            <w:r>
              <w:rPr>
                <w:color w:val="000000"/>
              </w:rPr>
              <w:t>/ kWh</w:t>
            </w:r>
            <w:r w:rsidRPr="0034171C">
              <w:rPr>
                <w:color w:val="000000"/>
              </w:rPr>
              <w:t>)</w:t>
            </w:r>
          </w:p>
        </w:tc>
        <w:tc>
          <w:tcPr>
            <w:tcW w:w="1191" w:type="dxa"/>
            <w:gridSpan w:val="2"/>
            <w:tcBorders>
              <w:top w:val="single" w:sz="4" w:space="0" w:color="auto"/>
              <w:left w:val="single" w:sz="4" w:space="0" w:color="auto"/>
              <w:bottom w:val="single" w:sz="8" w:space="0" w:color="auto"/>
              <w:right w:val="single" w:sz="8" w:space="0" w:color="auto"/>
            </w:tcBorders>
            <w:shd w:val="clear" w:color="auto" w:fill="FFFFFF" w:themeFill="background1"/>
            <w:noWrap/>
            <w:vAlign w:val="center"/>
            <w:hideMark/>
          </w:tcPr>
          <w:p w14:paraId="50E2E1A4" w14:textId="16145DF0" w:rsidR="00622933" w:rsidRPr="004B7B4A" w:rsidRDefault="00622933" w:rsidP="00622933">
            <w:pPr>
              <w:spacing w:after="0"/>
              <w:jc w:val="left"/>
              <w:rPr>
                <w:color w:val="000000"/>
              </w:rPr>
            </w:pPr>
            <w:r w:rsidRPr="00540D26">
              <w:rPr>
                <w:sz w:val="22"/>
                <w:szCs w:val="22"/>
              </w:rPr>
              <w:t>200</w:t>
            </w:r>
            <w:r>
              <w:rPr>
                <w:sz w:val="22"/>
                <w:szCs w:val="22"/>
              </w:rPr>
              <w:t>/ 1.920</w:t>
            </w:r>
          </w:p>
        </w:tc>
        <w:tc>
          <w:tcPr>
            <w:tcW w:w="110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AF73369" w14:textId="07221D3E" w:rsidR="00622933" w:rsidRPr="004B7B4A" w:rsidRDefault="00622933" w:rsidP="00622933">
            <w:pPr>
              <w:spacing w:after="0"/>
              <w:jc w:val="left"/>
            </w:pPr>
            <w:r w:rsidRPr="00540D26">
              <w:rPr>
                <w:sz w:val="22"/>
                <w:szCs w:val="22"/>
              </w:rPr>
              <w:t>650</w:t>
            </w:r>
            <w:r w:rsidR="00081418">
              <w:rPr>
                <w:sz w:val="22"/>
                <w:szCs w:val="22"/>
              </w:rPr>
              <w:t>/ 6.240</w:t>
            </w:r>
          </w:p>
        </w:tc>
        <w:tc>
          <w:tcPr>
            <w:tcW w:w="117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687C0D06" w14:textId="575EE832" w:rsidR="00622933" w:rsidRPr="004B7B4A" w:rsidRDefault="00622933" w:rsidP="00622933">
            <w:pPr>
              <w:spacing w:after="0"/>
              <w:jc w:val="left"/>
            </w:pPr>
            <w:r w:rsidRPr="00540D26">
              <w:rPr>
                <w:sz w:val="22"/>
                <w:szCs w:val="22"/>
              </w:rPr>
              <w:t>520</w:t>
            </w:r>
            <w:r w:rsidR="00081418">
              <w:rPr>
                <w:sz w:val="22"/>
                <w:szCs w:val="22"/>
              </w:rPr>
              <w:t>/ 4.992</w:t>
            </w:r>
          </w:p>
        </w:tc>
        <w:tc>
          <w:tcPr>
            <w:tcW w:w="117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7A0C7CC3" w14:textId="0B017D60" w:rsidR="00622933" w:rsidRPr="004B7B4A" w:rsidRDefault="00622933" w:rsidP="00622933">
            <w:pPr>
              <w:spacing w:after="0"/>
              <w:jc w:val="left"/>
            </w:pPr>
            <w:r w:rsidRPr="00540D26">
              <w:rPr>
                <w:sz w:val="22"/>
                <w:szCs w:val="22"/>
              </w:rPr>
              <w:t>580</w:t>
            </w:r>
            <w:r w:rsidR="00081418">
              <w:rPr>
                <w:sz w:val="22"/>
                <w:szCs w:val="22"/>
              </w:rPr>
              <w:t>/ 5.568</w:t>
            </w:r>
          </w:p>
        </w:tc>
        <w:tc>
          <w:tcPr>
            <w:tcW w:w="105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4C1B4006" w14:textId="1C22D1CD" w:rsidR="00622933" w:rsidRPr="004B7B4A" w:rsidRDefault="00622933" w:rsidP="00622933">
            <w:pPr>
              <w:spacing w:after="0"/>
              <w:ind w:left="0"/>
              <w:jc w:val="center"/>
            </w:pPr>
            <w:r w:rsidRPr="00540D26">
              <w:rPr>
                <w:sz w:val="22"/>
                <w:szCs w:val="22"/>
              </w:rPr>
              <w:t>580</w:t>
            </w:r>
            <w:r w:rsidR="00081418">
              <w:rPr>
                <w:sz w:val="22"/>
                <w:szCs w:val="22"/>
              </w:rPr>
              <w:t>/ 5.568</w:t>
            </w:r>
          </w:p>
        </w:tc>
        <w:tc>
          <w:tcPr>
            <w:tcW w:w="105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4C73F155" w14:textId="49ECA255" w:rsidR="00622933" w:rsidRPr="004B7B4A" w:rsidRDefault="00622933" w:rsidP="00622933">
            <w:pPr>
              <w:spacing w:after="0"/>
              <w:jc w:val="left"/>
            </w:pPr>
            <w:r w:rsidRPr="00540D26">
              <w:rPr>
                <w:sz w:val="22"/>
                <w:szCs w:val="22"/>
              </w:rPr>
              <w:t>20</w:t>
            </w:r>
            <w:r w:rsidR="006243E0">
              <w:rPr>
                <w:sz w:val="22"/>
                <w:szCs w:val="22"/>
              </w:rPr>
              <w:t>/ 192</w:t>
            </w:r>
          </w:p>
        </w:tc>
        <w:tc>
          <w:tcPr>
            <w:tcW w:w="1385"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16FE2AD7" w14:textId="6342CE1C" w:rsidR="00622933" w:rsidRPr="004B7B4A" w:rsidRDefault="00622933" w:rsidP="00622933">
            <w:pPr>
              <w:spacing w:after="0"/>
              <w:jc w:val="left"/>
            </w:pPr>
            <w:r w:rsidRPr="00540D26">
              <w:rPr>
                <w:sz w:val="22"/>
                <w:szCs w:val="22"/>
              </w:rPr>
              <w:t>250</w:t>
            </w:r>
            <w:r w:rsidR="006243E0">
              <w:rPr>
                <w:sz w:val="22"/>
                <w:szCs w:val="22"/>
              </w:rPr>
              <w:t>/ 2.400</w:t>
            </w:r>
          </w:p>
        </w:tc>
        <w:tc>
          <w:tcPr>
            <w:tcW w:w="130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FBE2F3B" w14:textId="5BBF1896" w:rsidR="00622933" w:rsidRPr="004B7B4A" w:rsidRDefault="00622933" w:rsidP="00622933">
            <w:pPr>
              <w:spacing w:after="0"/>
              <w:jc w:val="left"/>
            </w:pPr>
            <w:r w:rsidRPr="00540D26">
              <w:rPr>
                <w:sz w:val="22"/>
                <w:szCs w:val="22"/>
              </w:rPr>
              <w:t>200</w:t>
            </w:r>
            <w:r w:rsidR="006243E0">
              <w:rPr>
                <w:sz w:val="22"/>
                <w:szCs w:val="22"/>
              </w:rPr>
              <w:t>/ 1.920</w:t>
            </w:r>
          </w:p>
        </w:tc>
        <w:tc>
          <w:tcPr>
            <w:tcW w:w="1480" w:type="dxa"/>
            <w:tcBorders>
              <w:top w:val="single" w:sz="4" w:space="0" w:color="auto"/>
              <w:left w:val="single" w:sz="8" w:space="0" w:color="auto"/>
              <w:bottom w:val="single" w:sz="8" w:space="0" w:color="auto"/>
              <w:right w:val="single" w:sz="18" w:space="0" w:color="76923C" w:themeColor="accent3" w:themeShade="BF"/>
            </w:tcBorders>
            <w:shd w:val="clear" w:color="auto" w:fill="FFFFFF" w:themeFill="background1"/>
            <w:noWrap/>
            <w:vAlign w:val="center"/>
            <w:hideMark/>
          </w:tcPr>
          <w:p w14:paraId="2E26BBF5" w14:textId="31D67615" w:rsidR="00622933" w:rsidRPr="004B7B4A" w:rsidRDefault="00622933" w:rsidP="00622933">
            <w:pPr>
              <w:spacing w:after="0"/>
              <w:jc w:val="left"/>
            </w:pPr>
            <w:r w:rsidRPr="00540D26">
              <w:rPr>
                <w:sz w:val="22"/>
                <w:szCs w:val="22"/>
              </w:rPr>
              <w:t>150</w:t>
            </w:r>
            <w:r w:rsidR="006243E0">
              <w:rPr>
                <w:sz w:val="22"/>
                <w:szCs w:val="22"/>
              </w:rPr>
              <w:t>/  1.440</w:t>
            </w:r>
          </w:p>
        </w:tc>
      </w:tr>
      <w:tr w:rsidR="003575FB" w:rsidRPr="0034171C" w14:paraId="67810155" w14:textId="77777777" w:rsidTr="00622933">
        <w:trPr>
          <w:trHeight w:val="412"/>
        </w:trPr>
        <w:tc>
          <w:tcPr>
            <w:tcW w:w="795" w:type="dxa"/>
            <w:vMerge/>
            <w:tcBorders>
              <w:left w:val="single" w:sz="18" w:space="0" w:color="76923C" w:themeColor="accent3" w:themeShade="BF"/>
              <w:right w:val="single" w:sz="8" w:space="0" w:color="auto"/>
            </w:tcBorders>
            <w:vAlign w:val="center"/>
          </w:tcPr>
          <w:p w14:paraId="3E1B9A2C" w14:textId="77777777" w:rsidR="003575FB" w:rsidRPr="0034171C" w:rsidRDefault="003575FB" w:rsidP="002E1799">
            <w:pPr>
              <w:spacing w:after="0"/>
              <w:rPr>
                <w:color w:val="000000"/>
              </w:rPr>
            </w:pPr>
          </w:p>
        </w:tc>
        <w:tc>
          <w:tcPr>
            <w:tcW w:w="3342" w:type="dxa"/>
            <w:gridSpan w:val="2"/>
            <w:tcBorders>
              <w:top w:val="single" w:sz="8" w:space="0" w:color="auto"/>
              <w:left w:val="single" w:sz="8" w:space="0" w:color="auto"/>
              <w:bottom w:val="single" w:sz="8" w:space="0" w:color="auto"/>
              <w:right w:val="single" w:sz="8" w:space="0" w:color="auto"/>
            </w:tcBorders>
            <w:shd w:val="clear" w:color="000000" w:fill="DBDBDB"/>
            <w:vAlign w:val="center"/>
          </w:tcPr>
          <w:p w14:paraId="5FAAF873" w14:textId="7904519D" w:rsidR="003575FB" w:rsidRPr="003575FB" w:rsidRDefault="003575FB" w:rsidP="002E1799">
            <w:pPr>
              <w:spacing w:after="0"/>
              <w:jc w:val="center"/>
              <w:rPr>
                <w:b/>
                <w:color w:val="000000"/>
              </w:rPr>
            </w:pPr>
            <w:r w:rsidRPr="003575FB">
              <w:rPr>
                <w:b/>
                <w:color w:val="000000"/>
              </w:rPr>
              <w:t>TOTAL (kWh)</w:t>
            </w:r>
          </w:p>
        </w:tc>
        <w:tc>
          <w:tcPr>
            <w:tcW w:w="1191" w:type="dxa"/>
            <w:gridSpan w:val="2"/>
            <w:tcBorders>
              <w:top w:val="single" w:sz="8" w:space="0" w:color="auto"/>
              <w:left w:val="single" w:sz="4" w:space="0" w:color="auto"/>
              <w:bottom w:val="single" w:sz="8" w:space="0" w:color="auto"/>
              <w:right w:val="single" w:sz="8" w:space="0" w:color="auto"/>
            </w:tcBorders>
            <w:shd w:val="clear" w:color="auto" w:fill="FFFFFF" w:themeFill="background1"/>
            <w:noWrap/>
            <w:vAlign w:val="center"/>
          </w:tcPr>
          <w:p w14:paraId="3D0A45F8" w14:textId="7D39D305" w:rsidR="003575FB" w:rsidRPr="004B7B4A" w:rsidRDefault="00622933" w:rsidP="00D46028">
            <w:pPr>
              <w:spacing w:after="0"/>
              <w:ind w:left="0"/>
              <w:jc w:val="left"/>
            </w:pPr>
            <w:r>
              <w:t>475.663,5</w:t>
            </w:r>
          </w:p>
        </w:tc>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E2B0E0A" w14:textId="53AE8E22" w:rsidR="003575FB" w:rsidRPr="004B7B4A" w:rsidRDefault="00081418" w:rsidP="00360492">
            <w:pPr>
              <w:spacing w:after="0"/>
              <w:ind w:left="0"/>
              <w:jc w:val="left"/>
            </w:pPr>
            <w:r>
              <w:t>864.941,0</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4C67264" w14:textId="0FD1DF83" w:rsidR="003575FB" w:rsidRPr="004B7B4A" w:rsidRDefault="00081418" w:rsidP="00D75839">
            <w:pPr>
              <w:spacing w:after="0"/>
              <w:ind w:left="0"/>
              <w:jc w:val="left"/>
            </w:pPr>
            <w:r>
              <w:t>812.866,0</w:t>
            </w:r>
          </w:p>
        </w:tc>
        <w:tc>
          <w:tcPr>
            <w:tcW w:w="117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C1F6196" w14:textId="558655AE" w:rsidR="003575FB" w:rsidRPr="004B7B4A" w:rsidRDefault="00081418" w:rsidP="00572133">
            <w:pPr>
              <w:spacing w:after="0"/>
              <w:ind w:left="0"/>
              <w:jc w:val="left"/>
            </w:pPr>
            <w:r>
              <w:t>612.567</w:t>
            </w:r>
          </w:p>
        </w:tc>
        <w:tc>
          <w:tcPr>
            <w:tcW w:w="105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AEF899D" w14:textId="7B3CDD91" w:rsidR="003575FB" w:rsidRPr="004B7B4A" w:rsidRDefault="00081418" w:rsidP="00572133">
            <w:pPr>
              <w:spacing w:after="0"/>
              <w:ind w:left="0"/>
              <w:jc w:val="left"/>
            </w:pPr>
            <w:r>
              <w:t>402.213</w:t>
            </w:r>
          </w:p>
        </w:tc>
        <w:tc>
          <w:tcPr>
            <w:tcW w:w="105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27F28DF" w14:textId="1C67F006" w:rsidR="003575FB" w:rsidRPr="004B7B4A" w:rsidRDefault="006243E0" w:rsidP="00572133">
            <w:pPr>
              <w:spacing w:after="0"/>
              <w:ind w:left="0"/>
              <w:jc w:val="left"/>
            </w:pPr>
            <w:r>
              <w:t>358.087,3</w:t>
            </w:r>
          </w:p>
        </w:tc>
        <w:tc>
          <w:tcPr>
            <w:tcW w:w="1385"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34FCEE0" w14:textId="2B06C59B" w:rsidR="003575FB" w:rsidRPr="004B7B4A" w:rsidRDefault="006243E0" w:rsidP="00572133">
            <w:pPr>
              <w:spacing w:after="0"/>
              <w:ind w:left="0"/>
              <w:jc w:val="left"/>
            </w:pPr>
            <w:r>
              <w:t>513.704,5</w:t>
            </w:r>
          </w:p>
        </w:tc>
        <w:tc>
          <w:tcPr>
            <w:tcW w:w="1304"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7C03560" w14:textId="7EDB814A" w:rsidR="003575FB" w:rsidRPr="004B7B4A" w:rsidRDefault="006243E0" w:rsidP="003575FB">
            <w:pPr>
              <w:spacing w:after="0"/>
              <w:ind w:left="0"/>
              <w:jc w:val="left"/>
            </w:pPr>
            <w:r>
              <w:t>473.563</w:t>
            </w:r>
          </w:p>
        </w:tc>
        <w:tc>
          <w:tcPr>
            <w:tcW w:w="1480" w:type="dxa"/>
            <w:tcBorders>
              <w:top w:val="single" w:sz="8" w:space="0" w:color="auto"/>
              <w:left w:val="single" w:sz="8" w:space="0" w:color="auto"/>
              <w:bottom w:val="single" w:sz="8" w:space="0" w:color="auto"/>
              <w:right w:val="single" w:sz="18" w:space="0" w:color="76923C" w:themeColor="accent3" w:themeShade="BF"/>
            </w:tcBorders>
            <w:shd w:val="clear" w:color="auto" w:fill="FFFFFF" w:themeFill="background1"/>
            <w:noWrap/>
            <w:vAlign w:val="center"/>
          </w:tcPr>
          <w:p w14:paraId="53CC8116" w14:textId="3634A6DC" w:rsidR="003575FB" w:rsidRPr="004B7B4A" w:rsidRDefault="006243E0" w:rsidP="003575FB">
            <w:pPr>
              <w:spacing w:after="0"/>
              <w:ind w:left="0"/>
              <w:jc w:val="left"/>
            </w:pPr>
            <w:r>
              <w:t>474.277,3</w:t>
            </w:r>
          </w:p>
        </w:tc>
      </w:tr>
      <w:tr w:rsidR="003575FB" w:rsidRPr="0034171C" w14:paraId="522E0C48" w14:textId="77777777" w:rsidTr="00622933">
        <w:trPr>
          <w:trHeight w:val="412"/>
        </w:trPr>
        <w:tc>
          <w:tcPr>
            <w:tcW w:w="795" w:type="dxa"/>
            <w:vMerge/>
            <w:tcBorders>
              <w:left w:val="single" w:sz="18" w:space="0" w:color="76923C" w:themeColor="accent3" w:themeShade="BF"/>
              <w:bottom w:val="single" w:sz="18" w:space="0" w:color="4F6228" w:themeColor="accent3" w:themeShade="80"/>
              <w:right w:val="single" w:sz="8" w:space="0" w:color="auto"/>
            </w:tcBorders>
            <w:vAlign w:val="center"/>
          </w:tcPr>
          <w:p w14:paraId="6AE91E85" w14:textId="77777777" w:rsidR="003575FB" w:rsidRPr="0034171C" w:rsidRDefault="003575FB" w:rsidP="002E1799">
            <w:pPr>
              <w:spacing w:after="0"/>
              <w:rPr>
                <w:color w:val="000000"/>
              </w:rPr>
            </w:pPr>
          </w:p>
        </w:tc>
        <w:tc>
          <w:tcPr>
            <w:tcW w:w="3342" w:type="dxa"/>
            <w:gridSpan w:val="2"/>
            <w:tcBorders>
              <w:top w:val="single" w:sz="8" w:space="0" w:color="auto"/>
              <w:left w:val="single" w:sz="8" w:space="0" w:color="auto"/>
              <w:bottom w:val="single" w:sz="18" w:space="0" w:color="4F6228" w:themeColor="accent3" w:themeShade="80"/>
              <w:right w:val="single" w:sz="8" w:space="0" w:color="auto"/>
            </w:tcBorders>
            <w:shd w:val="clear" w:color="000000" w:fill="DBDBDB"/>
            <w:vAlign w:val="center"/>
          </w:tcPr>
          <w:p w14:paraId="448BE73D" w14:textId="113D5B3E" w:rsidR="003575FB" w:rsidRPr="003575FB" w:rsidRDefault="003575FB" w:rsidP="002E1799">
            <w:pPr>
              <w:spacing w:after="0"/>
              <w:jc w:val="center"/>
              <w:rPr>
                <w:b/>
                <w:color w:val="000000"/>
              </w:rPr>
            </w:pPr>
            <w:r w:rsidRPr="003575FB">
              <w:rPr>
                <w:b/>
                <w:color w:val="000000"/>
              </w:rPr>
              <w:t>Consum specific (kWh/ cap/ zi)</w:t>
            </w:r>
          </w:p>
        </w:tc>
        <w:tc>
          <w:tcPr>
            <w:tcW w:w="1191" w:type="dxa"/>
            <w:gridSpan w:val="2"/>
            <w:tcBorders>
              <w:top w:val="single" w:sz="8" w:space="0" w:color="auto"/>
              <w:left w:val="single" w:sz="4" w:space="0" w:color="auto"/>
              <w:bottom w:val="single" w:sz="18" w:space="0" w:color="4F6228" w:themeColor="accent3" w:themeShade="80"/>
              <w:right w:val="single" w:sz="8" w:space="0" w:color="auto"/>
            </w:tcBorders>
            <w:shd w:val="clear" w:color="auto" w:fill="FFFFFF" w:themeFill="background1"/>
            <w:noWrap/>
            <w:vAlign w:val="center"/>
          </w:tcPr>
          <w:p w14:paraId="4632F7E9" w14:textId="4FCCA77C" w:rsidR="003575FB" w:rsidRPr="004B7B4A" w:rsidRDefault="00622933" w:rsidP="002E1799">
            <w:pPr>
              <w:spacing w:after="0"/>
              <w:jc w:val="left"/>
            </w:pPr>
            <w:r>
              <w:t>0,180</w:t>
            </w:r>
          </w:p>
        </w:tc>
        <w:tc>
          <w:tcPr>
            <w:tcW w:w="1100"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2C5D7CF0" w14:textId="3A74D0BE" w:rsidR="003575FB" w:rsidRPr="004B7B4A" w:rsidRDefault="00081418" w:rsidP="002E1799">
            <w:pPr>
              <w:spacing w:after="0"/>
              <w:jc w:val="left"/>
            </w:pPr>
            <w:r>
              <w:t>0,375</w:t>
            </w:r>
          </w:p>
        </w:tc>
        <w:tc>
          <w:tcPr>
            <w:tcW w:w="1170"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198ECE1E" w14:textId="79F6B303" w:rsidR="003575FB" w:rsidRPr="004B7B4A" w:rsidRDefault="00081418" w:rsidP="002E1799">
            <w:pPr>
              <w:spacing w:after="0"/>
              <w:jc w:val="left"/>
            </w:pPr>
            <w:r>
              <w:t>0,325</w:t>
            </w:r>
          </w:p>
        </w:tc>
        <w:tc>
          <w:tcPr>
            <w:tcW w:w="117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168620F4" w14:textId="77AA6996" w:rsidR="003575FB" w:rsidRPr="004B7B4A" w:rsidRDefault="00081418" w:rsidP="002E1799">
            <w:pPr>
              <w:spacing w:after="0"/>
              <w:jc w:val="left"/>
            </w:pPr>
            <w:r>
              <w:t>0,248</w:t>
            </w:r>
          </w:p>
        </w:tc>
        <w:tc>
          <w:tcPr>
            <w:tcW w:w="105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32AAF221" w14:textId="55CE1ED6" w:rsidR="003575FB" w:rsidRPr="004B7B4A" w:rsidRDefault="006243E0" w:rsidP="002E1799">
            <w:pPr>
              <w:spacing w:after="0"/>
              <w:jc w:val="left"/>
            </w:pPr>
            <w:r>
              <w:t>0,164</w:t>
            </w:r>
          </w:p>
        </w:tc>
        <w:tc>
          <w:tcPr>
            <w:tcW w:w="105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6317AC62" w14:textId="57CEB9B5" w:rsidR="003575FB" w:rsidRPr="004B7B4A" w:rsidRDefault="006243E0" w:rsidP="002E1799">
            <w:pPr>
              <w:spacing w:after="0"/>
              <w:jc w:val="left"/>
            </w:pPr>
            <w:r>
              <w:t>0,142</w:t>
            </w:r>
          </w:p>
        </w:tc>
        <w:tc>
          <w:tcPr>
            <w:tcW w:w="1385"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1E3D27FC" w14:textId="3856EADA" w:rsidR="003575FB" w:rsidRPr="004B7B4A" w:rsidRDefault="006243E0" w:rsidP="002E1799">
            <w:pPr>
              <w:spacing w:after="0"/>
              <w:jc w:val="left"/>
            </w:pPr>
            <w:r>
              <w:t>0,208</w:t>
            </w:r>
          </w:p>
        </w:tc>
        <w:tc>
          <w:tcPr>
            <w:tcW w:w="1304"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2B33B61B" w14:textId="63F79D50" w:rsidR="003575FB" w:rsidRPr="004B7B4A" w:rsidRDefault="006243E0" w:rsidP="002E1799">
            <w:pPr>
              <w:spacing w:after="0"/>
              <w:jc w:val="left"/>
            </w:pPr>
            <w:r>
              <w:t>0,19</w:t>
            </w:r>
          </w:p>
        </w:tc>
        <w:tc>
          <w:tcPr>
            <w:tcW w:w="1480" w:type="dxa"/>
            <w:tcBorders>
              <w:top w:val="single" w:sz="8" w:space="0" w:color="auto"/>
              <w:left w:val="single" w:sz="8" w:space="0" w:color="auto"/>
              <w:bottom w:val="single" w:sz="18" w:space="0" w:color="4F6228" w:themeColor="accent3" w:themeShade="80"/>
              <w:right w:val="single" w:sz="18" w:space="0" w:color="76923C" w:themeColor="accent3" w:themeShade="BF"/>
            </w:tcBorders>
            <w:shd w:val="clear" w:color="auto" w:fill="FFFFFF" w:themeFill="background1"/>
            <w:noWrap/>
            <w:vAlign w:val="center"/>
          </w:tcPr>
          <w:p w14:paraId="79DDEF30" w14:textId="4433A8EF" w:rsidR="003575FB" w:rsidRPr="004B7B4A" w:rsidRDefault="006243E0" w:rsidP="002E1799">
            <w:pPr>
              <w:spacing w:after="0"/>
              <w:jc w:val="left"/>
            </w:pPr>
            <w:r>
              <w:t>0,205</w:t>
            </w:r>
          </w:p>
        </w:tc>
      </w:tr>
    </w:tbl>
    <w:p w14:paraId="7353153F" w14:textId="77777777" w:rsidR="00871619" w:rsidRDefault="00871619" w:rsidP="00283B6B">
      <w:pPr>
        <w:ind w:left="0"/>
      </w:pPr>
    </w:p>
    <w:p w14:paraId="74819F4D" w14:textId="77777777" w:rsidR="00283B6B" w:rsidRDefault="00283B6B" w:rsidP="00283B6B">
      <w:pPr>
        <w:ind w:left="0"/>
      </w:pPr>
    </w:p>
    <w:p w14:paraId="55631396" w14:textId="77777777" w:rsidR="00871619" w:rsidRPr="00871619" w:rsidRDefault="00871619" w:rsidP="00871619"/>
    <w:p w14:paraId="50B77D17" w14:textId="77777777" w:rsidR="00D032C7" w:rsidRDefault="00D032C7" w:rsidP="00D032C7"/>
    <w:p w14:paraId="3F534D6F" w14:textId="77777777" w:rsidR="00C006F5" w:rsidRDefault="00C006F5" w:rsidP="00C006F5"/>
    <w:p w14:paraId="400A6D71" w14:textId="6A803FCE" w:rsidR="00D46028" w:rsidRDefault="00D46028" w:rsidP="003575FB">
      <w:pPr>
        <w:pStyle w:val="ListParagraph"/>
      </w:pPr>
      <w:bookmarkStart w:id="207" w:name="_Toc254003508"/>
    </w:p>
    <w:p w14:paraId="0689BD9B" w14:textId="4EFF67DB" w:rsidR="00622933" w:rsidRDefault="00622933" w:rsidP="006243E0">
      <w:pPr>
        <w:pStyle w:val="ListParagraph"/>
      </w:pPr>
    </w:p>
    <w:p w14:paraId="78E60F99" w14:textId="77777777" w:rsidR="006420E7" w:rsidRDefault="006A0485" w:rsidP="006A0485">
      <w:pPr>
        <w:sectPr w:rsidR="006420E7" w:rsidSect="008C7BEE">
          <w:headerReference w:type="default" r:id="rId42"/>
          <w:pgSz w:w="16834" w:h="11909" w:orient="landscape" w:code="9"/>
          <w:pgMar w:top="1138" w:right="720" w:bottom="1714" w:left="706" w:header="850" w:footer="720" w:gutter="0"/>
          <w:cols w:space="720"/>
          <w:docGrid w:linePitch="272"/>
        </w:sectPr>
      </w:pPr>
      <w:r>
        <w:br w:type="page"/>
      </w:r>
    </w:p>
    <w:p w14:paraId="2CF14763" w14:textId="77777777" w:rsidR="006A0485" w:rsidRDefault="006A0485" w:rsidP="006A0485">
      <w:pPr>
        <w:rPr>
          <w:noProof/>
        </w:rPr>
      </w:pPr>
    </w:p>
    <w:p w14:paraId="6F86B6C1" w14:textId="11064FC9" w:rsidR="00386A4B" w:rsidRDefault="00386A4B" w:rsidP="00386A4B">
      <w:pPr>
        <w:pStyle w:val="Heading3"/>
      </w:pPr>
      <w:r>
        <w:rPr>
          <w:color w:val="000000"/>
          <w:lang w:val="ro-RO"/>
        </w:rPr>
        <w:t>7.</w:t>
      </w:r>
      <w:r w:rsidR="00B23325" w:rsidRPr="001A582B">
        <w:rPr>
          <w:color w:val="000000"/>
          <w:lang w:val="ro-RO"/>
        </w:rPr>
        <w:t xml:space="preserve">1.2 </w:t>
      </w:r>
      <w:bookmarkEnd w:id="207"/>
      <w:r w:rsidRPr="00386A4B">
        <w:t>Compararea consumului specific realizat cu valorile exemplificate in documentul de referinta (</w:t>
      </w:r>
      <w:r w:rsidR="00544A00">
        <w:t>IRPP_</w:t>
      </w:r>
      <w:r w:rsidRPr="00386A4B">
        <w:t>B</w:t>
      </w:r>
      <w:r w:rsidR="00544A00">
        <w:t>ref_2017</w:t>
      </w:r>
      <w:r w:rsidRPr="00386A4B">
        <w:t>)</w:t>
      </w:r>
    </w:p>
    <w:p w14:paraId="5CB58863" w14:textId="77777777" w:rsidR="0054685F" w:rsidRDefault="0054685F" w:rsidP="004402E5">
      <w:pPr>
        <w:rPr>
          <w:sz w:val="24"/>
          <w:szCs w:val="24"/>
        </w:rPr>
      </w:pPr>
    </w:p>
    <w:p w14:paraId="7DF7FFC7" w14:textId="00AB10E3" w:rsidR="004402E5" w:rsidRPr="006A0485" w:rsidRDefault="004402E5" w:rsidP="004402E5">
      <w:pPr>
        <w:rPr>
          <w:sz w:val="24"/>
          <w:szCs w:val="24"/>
        </w:rPr>
      </w:pPr>
      <w:r w:rsidRPr="006A0485">
        <w:rPr>
          <w:sz w:val="24"/>
          <w:szCs w:val="24"/>
        </w:rPr>
        <w:t>Consumul specific de energie realizat in perioada 2008-201</w:t>
      </w:r>
      <w:r w:rsidR="00581263">
        <w:rPr>
          <w:sz w:val="24"/>
          <w:szCs w:val="24"/>
        </w:rPr>
        <w:t>6</w:t>
      </w:r>
      <w:r w:rsidRPr="006A0485">
        <w:rPr>
          <w:sz w:val="24"/>
          <w:szCs w:val="24"/>
        </w:rPr>
        <w:t xml:space="preserve"> este cuprins intre </w:t>
      </w:r>
      <w:r w:rsidRPr="00651DD5">
        <w:rPr>
          <w:b/>
          <w:sz w:val="24"/>
          <w:szCs w:val="24"/>
        </w:rPr>
        <w:t>0,</w:t>
      </w:r>
      <w:r w:rsidR="003575FB">
        <w:rPr>
          <w:b/>
          <w:sz w:val="24"/>
          <w:szCs w:val="24"/>
        </w:rPr>
        <w:t>1</w:t>
      </w:r>
      <w:r w:rsidR="006243E0">
        <w:rPr>
          <w:b/>
          <w:sz w:val="24"/>
          <w:szCs w:val="24"/>
        </w:rPr>
        <w:t>42</w:t>
      </w:r>
      <w:r w:rsidRPr="00651DD5">
        <w:rPr>
          <w:b/>
          <w:sz w:val="24"/>
          <w:szCs w:val="24"/>
        </w:rPr>
        <w:t xml:space="preserve"> kwh/cap/zi si 0,</w:t>
      </w:r>
      <w:r w:rsidR="00581263" w:rsidRPr="00651DD5">
        <w:rPr>
          <w:b/>
          <w:sz w:val="24"/>
          <w:szCs w:val="24"/>
        </w:rPr>
        <w:t xml:space="preserve"> </w:t>
      </w:r>
      <w:r w:rsidR="0054685F">
        <w:rPr>
          <w:b/>
          <w:sz w:val="24"/>
          <w:szCs w:val="24"/>
        </w:rPr>
        <w:t>37</w:t>
      </w:r>
      <w:r w:rsidR="006243E0">
        <w:rPr>
          <w:b/>
          <w:sz w:val="24"/>
          <w:szCs w:val="24"/>
        </w:rPr>
        <w:t>5</w:t>
      </w:r>
      <w:r w:rsidRPr="00651DD5">
        <w:rPr>
          <w:b/>
          <w:sz w:val="24"/>
          <w:szCs w:val="24"/>
        </w:rPr>
        <w:t xml:space="preserve"> kwh/cap/zi</w:t>
      </w:r>
      <w:r w:rsidR="00C35A25" w:rsidRPr="00651DD5">
        <w:rPr>
          <w:sz w:val="24"/>
          <w:szCs w:val="24"/>
        </w:rPr>
        <w:t xml:space="preserve"> (tabelul de mai sus</w:t>
      </w:r>
      <w:r w:rsidRPr="00651DD5">
        <w:rPr>
          <w:sz w:val="24"/>
          <w:szCs w:val="24"/>
        </w:rPr>
        <w:t>, ultima linie</w:t>
      </w:r>
      <w:r w:rsidR="00AA5F70" w:rsidRPr="00651DD5">
        <w:rPr>
          <w:sz w:val="24"/>
          <w:szCs w:val="24"/>
        </w:rPr>
        <w:t>).</w:t>
      </w:r>
      <w:r w:rsidR="00DB4B52" w:rsidRPr="00DB4B52">
        <w:rPr>
          <w:b/>
        </w:rPr>
        <w:t xml:space="preserve"> </w:t>
      </w:r>
    </w:p>
    <w:p w14:paraId="2E1C71AD" w14:textId="58B97FD5" w:rsidR="004402E5" w:rsidRPr="006A0485" w:rsidRDefault="004402E5" w:rsidP="004402E5">
      <w:pPr>
        <w:rPr>
          <w:b/>
          <w:sz w:val="24"/>
          <w:szCs w:val="24"/>
        </w:rPr>
      </w:pPr>
      <w:r w:rsidRPr="006A0485">
        <w:rPr>
          <w:sz w:val="24"/>
          <w:szCs w:val="24"/>
        </w:rPr>
        <w:t>Valo</w:t>
      </w:r>
      <w:r w:rsidR="00091C1F">
        <w:rPr>
          <w:sz w:val="24"/>
          <w:szCs w:val="24"/>
        </w:rPr>
        <w:t>area</w:t>
      </w:r>
      <w:r w:rsidRPr="006A0485">
        <w:rPr>
          <w:sz w:val="24"/>
          <w:szCs w:val="24"/>
        </w:rPr>
        <w:t xml:space="preserve"> exemplificativ</w:t>
      </w:r>
      <w:r w:rsidR="00091C1F">
        <w:rPr>
          <w:sz w:val="24"/>
          <w:szCs w:val="24"/>
        </w:rPr>
        <w:t>a</w:t>
      </w:r>
      <w:r w:rsidRPr="006A0485">
        <w:rPr>
          <w:sz w:val="24"/>
          <w:szCs w:val="24"/>
        </w:rPr>
        <w:t xml:space="preserve"> pentru consumul specific de energie in ferme</w:t>
      </w:r>
      <w:r w:rsidR="00091C1F">
        <w:rPr>
          <w:sz w:val="24"/>
          <w:szCs w:val="24"/>
        </w:rPr>
        <w:t xml:space="preserve"> cu peste 3.000 de capete conform</w:t>
      </w:r>
      <w:r w:rsidRPr="006A0485">
        <w:rPr>
          <w:sz w:val="24"/>
          <w:szCs w:val="24"/>
        </w:rPr>
        <w:t xml:space="preserve"> documentul</w:t>
      </w:r>
      <w:r w:rsidR="00091C1F">
        <w:rPr>
          <w:sz w:val="24"/>
          <w:szCs w:val="24"/>
        </w:rPr>
        <w:t>ui</w:t>
      </w:r>
      <w:r w:rsidRPr="006A0485">
        <w:rPr>
          <w:sz w:val="24"/>
          <w:szCs w:val="24"/>
        </w:rPr>
        <w:t xml:space="preserve"> de referinta </w:t>
      </w:r>
      <w:r w:rsidR="00091C1F">
        <w:rPr>
          <w:sz w:val="24"/>
          <w:szCs w:val="24"/>
        </w:rPr>
        <w:t>este de</w:t>
      </w:r>
      <w:r w:rsidRPr="006A0485">
        <w:rPr>
          <w:b/>
          <w:sz w:val="24"/>
          <w:szCs w:val="24"/>
        </w:rPr>
        <w:t xml:space="preserve"> 0,443 kwh/cap/zi.</w:t>
      </w:r>
      <w:r w:rsidR="00DB4B52">
        <w:rPr>
          <w:b/>
          <w:sz w:val="24"/>
          <w:szCs w:val="24"/>
        </w:rPr>
        <w:t xml:space="preserve"> </w:t>
      </w:r>
    </w:p>
    <w:p w14:paraId="22F0AB5A" w14:textId="77777777" w:rsidR="008F40A4" w:rsidRPr="008F40A4" w:rsidRDefault="008F40A4" w:rsidP="008F40A4">
      <w:pPr>
        <w:pStyle w:val="ListParagraph"/>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77777777"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prezentat</w:t>
      </w:r>
      <w:r w:rsidR="00716A91" w:rsidRPr="006A0485">
        <w:rPr>
          <w:sz w:val="24"/>
          <w:szCs w:val="24"/>
        </w:rPr>
        <w:t xml:space="preserve"> in </w:t>
      </w:r>
      <w:r w:rsidR="00314438" w:rsidRPr="006A0485">
        <w:rPr>
          <w:sz w:val="24"/>
          <w:szCs w:val="24"/>
        </w:rPr>
        <w:t xml:space="preserve">ultima linie din </w:t>
      </w:r>
      <w:r w:rsidR="00716A91" w:rsidRPr="006A0485">
        <w:rPr>
          <w:sz w:val="24"/>
          <w:szCs w:val="24"/>
        </w:rPr>
        <w:t xml:space="preserve">tabelul </w:t>
      </w:r>
      <w:r w:rsidR="00314438" w:rsidRPr="006A0485">
        <w:rPr>
          <w:sz w:val="24"/>
          <w:szCs w:val="24"/>
        </w:rPr>
        <w:t>de mai sus</w:t>
      </w:r>
      <w:r w:rsidR="00716A91" w:rsidRPr="006A0485">
        <w:rPr>
          <w:sz w:val="24"/>
          <w:szCs w:val="24"/>
        </w:rPr>
        <w:t xml:space="preserve"> a</w:t>
      </w:r>
      <w:r w:rsidRPr="006A0485">
        <w:rPr>
          <w:sz w:val="24"/>
          <w:szCs w:val="24"/>
        </w:rPr>
        <w:t xml:space="preserve"> avut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77777777"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na, au fost considerate urmatoarele puteri calorice:</w:t>
      </w:r>
    </w:p>
    <w:p w14:paraId="65B25F71" w14:textId="74AA681A" w:rsidR="00314438" w:rsidRPr="00386A4B" w:rsidRDefault="00314438" w:rsidP="00B2553D">
      <w:pPr>
        <w:pStyle w:val="Heading3"/>
        <w:numPr>
          <w:ilvl w:val="0"/>
          <w:numId w:val="48"/>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B2553D">
      <w:pPr>
        <w:pStyle w:val="ListParagraph"/>
        <w:numPr>
          <w:ilvl w:val="0"/>
          <w:numId w:val="48"/>
        </w:numPr>
      </w:pPr>
      <w:r w:rsidRPr="00386A4B">
        <w:t>Putere calorica motorina = 9,6 k</w:t>
      </w:r>
      <w:r w:rsidR="001E2B53">
        <w:t>wh</w:t>
      </w:r>
      <w:r w:rsidRPr="00386A4B">
        <w:t>/l</w:t>
      </w:r>
    </w:p>
    <w:p w14:paraId="4B225886" w14:textId="77777777" w:rsidR="006A0485" w:rsidRDefault="006A0485" w:rsidP="006A0485">
      <w:pPr>
        <w:ind w:left="360"/>
      </w:pPr>
    </w:p>
    <w:p w14:paraId="7FAAFA5F" w14:textId="313265DF" w:rsidR="006A0485" w:rsidRPr="006A0485" w:rsidRDefault="006A0485" w:rsidP="006A0485">
      <w:pPr>
        <w:rPr>
          <w:sz w:val="24"/>
          <w:szCs w:val="24"/>
        </w:rPr>
      </w:pPr>
      <w:r w:rsidRPr="006A0485">
        <w:rPr>
          <w:sz w:val="24"/>
          <w:szCs w:val="24"/>
        </w:rPr>
        <w:t>Dupa cum se poate observa in tabel</w:t>
      </w:r>
      <w:r w:rsidR="00091C1F">
        <w:rPr>
          <w:sz w:val="24"/>
          <w:szCs w:val="24"/>
        </w:rPr>
        <w:t>ul</w:t>
      </w:r>
      <w:r w:rsidRPr="006A0485">
        <w:rPr>
          <w:sz w:val="24"/>
          <w:szCs w:val="24"/>
        </w:rPr>
        <w:t xml:space="preserve"> </w:t>
      </w:r>
      <w:r w:rsidR="00D6257E">
        <w:rPr>
          <w:sz w:val="24"/>
          <w:szCs w:val="24"/>
        </w:rPr>
        <w:t>de mai jos</w:t>
      </w:r>
      <w:r w:rsidR="00091C1F">
        <w:rPr>
          <w:sz w:val="24"/>
          <w:szCs w:val="24"/>
        </w:rPr>
        <w:t xml:space="preserve"> </w:t>
      </w:r>
      <w:r w:rsidRPr="006A0485">
        <w:rPr>
          <w:sz w:val="24"/>
          <w:szCs w:val="24"/>
        </w:rPr>
        <w:t xml:space="preserve">consumul specific exemplificat in </w:t>
      </w:r>
      <w:r w:rsidR="00E8516B">
        <w:rPr>
          <w:sz w:val="24"/>
          <w:szCs w:val="24"/>
        </w:rPr>
        <w:t>documentul de referinta</w:t>
      </w:r>
      <w:r w:rsidRPr="006A0485">
        <w:rPr>
          <w:sz w:val="24"/>
          <w:szCs w:val="24"/>
        </w:rPr>
        <w:t xml:space="preserve"> </w:t>
      </w:r>
      <w:r w:rsidR="00091C1F">
        <w:rPr>
          <w:sz w:val="24"/>
          <w:szCs w:val="24"/>
        </w:rPr>
        <w:t>IRPP_</w:t>
      </w:r>
      <w:r w:rsidR="00091C1F" w:rsidRPr="006A0485">
        <w:rPr>
          <w:sz w:val="24"/>
          <w:szCs w:val="24"/>
        </w:rPr>
        <w:t>B</w:t>
      </w:r>
      <w:r w:rsidR="00091C1F">
        <w:rPr>
          <w:sz w:val="24"/>
          <w:szCs w:val="24"/>
        </w:rPr>
        <w:t xml:space="preserve">ref_2017 </w:t>
      </w:r>
      <w:r w:rsidRPr="006A0485">
        <w:rPr>
          <w:sz w:val="24"/>
          <w:szCs w:val="24"/>
        </w:rPr>
        <w:t xml:space="preserve">tinand cont de capacitatea fermei, pentru fermele cu o capacitate peste 3000 de porci, </w:t>
      </w:r>
      <w:r w:rsidR="0084616C">
        <w:rPr>
          <w:sz w:val="24"/>
          <w:szCs w:val="24"/>
        </w:rPr>
        <w:t xml:space="preserve"> </w:t>
      </w:r>
      <w:r w:rsidRPr="006A0485">
        <w:rPr>
          <w:sz w:val="24"/>
          <w:szCs w:val="24"/>
        </w:rPr>
        <w:t>este de 0,443 kwh/cap/zi.</w:t>
      </w:r>
    </w:p>
    <w:p w14:paraId="5D540BB7" w14:textId="77777777" w:rsidR="006A0485" w:rsidRPr="00386A4B" w:rsidRDefault="006A0485" w:rsidP="006A0485">
      <w:pPr>
        <w:pStyle w:val="ListParagraph"/>
      </w:pPr>
    </w:p>
    <w:p w14:paraId="7C525966" w14:textId="375C07CD" w:rsidR="00314438" w:rsidRDefault="00314438" w:rsidP="00314438">
      <w:pPr>
        <w:pStyle w:val="Caption"/>
      </w:pPr>
      <w:bookmarkStart w:id="208" w:name="_Toc506385024"/>
      <w:r>
        <w:t xml:space="preserve">Tabel </w:t>
      </w:r>
      <w:r>
        <w:fldChar w:fldCharType="begin"/>
      </w:r>
      <w:r>
        <w:instrText xml:space="preserve"> SEQ Tabel \* ARABIC </w:instrText>
      </w:r>
      <w:r>
        <w:fldChar w:fldCharType="separate"/>
      </w:r>
      <w:r w:rsidR="00A62A34">
        <w:rPr>
          <w:noProof/>
        </w:rPr>
        <w:t>55</w:t>
      </w:r>
      <w:r>
        <w:fldChar w:fldCharType="end"/>
      </w:r>
      <w:r>
        <w:t>: Exemplificari pentru consumul specific de energie functie de capacitatea fermei</w:t>
      </w:r>
      <w:r w:rsidR="00E8516B">
        <w:t>*</w:t>
      </w:r>
      <w:bookmarkEnd w:id="208"/>
    </w:p>
    <w:p w14:paraId="7E3C89CC" w14:textId="7930CA80" w:rsidR="00386A4B" w:rsidRPr="00386A4B" w:rsidRDefault="00E8516B" w:rsidP="00386A4B">
      <w:r>
        <w:rPr>
          <w:noProof/>
          <w:snapToGrid/>
          <w:lang w:val="en-US"/>
        </w:rPr>
        <w:drawing>
          <wp:inline distT="0" distB="0" distL="0" distR="0" wp14:anchorId="7095969E" wp14:editId="641AF4DE">
            <wp:extent cx="57054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14:paraId="737F5F1A" w14:textId="56B2BC91" w:rsidR="00952551" w:rsidRDefault="00E8516B" w:rsidP="00952551">
      <w:pPr>
        <w:spacing w:after="0"/>
        <w:ind w:left="0"/>
        <w:jc w:val="left"/>
        <w:rPr>
          <w:b/>
          <w:bCs/>
        </w:rPr>
      </w:pPr>
      <w:r>
        <w:rPr>
          <w:b/>
          <w:bCs/>
        </w:rPr>
        <w:t>*IRPP_Bref_2017,  Sectiunea 3.2.3.2, tabel 3.28, pagina 166.</w:t>
      </w:r>
    </w:p>
    <w:p w14:paraId="101A4F17" w14:textId="77777777" w:rsidR="006A0485" w:rsidRDefault="006A0485" w:rsidP="00B23325">
      <w:pPr>
        <w:pStyle w:val="Heading3"/>
        <w:spacing w:before="60" w:after="0"/>
        <w:rPr>
          <w:sz w:val="24"/>
          <w:szCs w:val="24"/>
          <w:lang w:val="ro-RO"/>
        </w:rPr>
      </w:pPr>
      <w:bookmarkStart w:id="209" w:name="_Toc254003509"/>
    </w:p>
    <w:p w14:paraId="5C58DF59" w14:textId="77777777" w:rsidR="00B23325" w:rsidRDefault="00B23325" w:rsidP="00B23325">
      <w:pPr>
        <w:pStyle w:val="Heading3"/>
        <w:spacing w:before="60" w:after="0"/>
        <w:rPr>
          <w:sz w:val="24"/>
          <w:szCs w:val="24"/>
          <w:lang w:val="ro-RO"/>
        </w:rPr>
      </w:pPr>
      <w:r>
        <w:rPr>
          <w:sz w:val="24"/>
          <w:szCs w:val="24"/>
          <w:lang w:val="ro-RO"/>
        </w:rPr>
        <w:t>7.1.3 Intretinere</w:t>
      </w:r>
      <w:bookmarkEnd w:id="209"/>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7CECC5F1" w:rsidR="00B23325" w:rsidRPr="004B3545" w:rsidRDefault="00E943CF" w:rsidP="00E943CF">
      <w:pPr>
        <w:pStyle w:val="Caption"/>
        <w:rPr>
          <w:bCs w:val="0"/>
        </w:rPr>
      </w:pPr>
      <w:bookmarkStart w:id="210" w:name="_Toc506385025"/>
      <w:r>
        <w:t xml:space="preserve">Tabel </w:t>
      </w:r>
      <w:r>
        <w:fldChar w:fldCharType="begin"/>
      </w:r>
      <w:r>
        <w:instrText xml:space="preserve"> SEQ Tabel \* ARABIC </w:instrText>
      </w:r>
      <w:r>
        <w:fldChar w:fldCharType="separate"/>
      </w:r>
      <w:r w:rsidR="00A62A34">
        <w:rPr>
          <w:noProof/>
        </w:rPr>
        <w:t>56</w:t>
      </w:r>
      <w:r>
        <w:fldChar w:fldCharType="end"/>
      </w:r>
      <w:r w:rsidRPr="004B3545">
        <w:rPr>
          <w:bCs w:val="0"/>
        </w:rPr>
        <w:t xml:space="preserve">: Conformarea cu cerintele </w:t>
      </w:r>
      <w:r w:rsidR="00651DD5">
        <w:rPr>
          <w:bCs w:val="0"/>
        </w:rPr>
        <w:t>Bref eficienta energetica</w:t>
      </w:r>
      <w:bookmarkEnd w:id="210"/>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651DD5">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lastRenderedPageBreak/>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DB75D7" w14:paraId="6854B1FC" w14:textId="77777777" w:rsidTr="00651DD5">
        <w:trPr>
          <w:cantSplit/>
        </w:trPr>
        <w:tc>
          <w:tcPr>
            <w:tcW w:w="5130"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t>Functionarea motoarelor si mecanismelor de antrenare</w:t>
            </w:r>
          </w:p>
        </w:tc>
        <w:tc>
          <w:tcPr>
            <w:tcW w:w="1260" w:type="dxa"/>
            <w:tcBorders>
              <w:top w:val="single" w:sz="18" w:space="0" w:color="76923C" w:themeColor="accent3" w:themeShade="BF"/>
              <w:left w:val="single" w:sz="8" w:space="0" w:color="auto"/>
              <w:bottom w:val="single" w:sz="8" w:space="0" w:color="auto"/>
              <w:right w:val="single" w:sz="8" w:space="0" w:color="auto"/>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8" w:space="0" w:color="auto"/>
              <w:bottom w:val="single" w:sz="8" w:space="0" w:color="auto"/>
              <w:right w:val="single" w:sz="18" w:space="0" w:color="4F6228" w:themeColor="accent3" w:themeShade="80"/>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DB75D7" w14:paraId="02ECA7A1" w14:textId="77777777" w:rsidTr="00651DD5">
        <w:trPr>
          <w:cantSplit/>
        </w:trPr>
        <w:tc>
          <w:tcPr>
            <w:tcW w:w="5130" w:type="dxa"/>
            <w:tcBorders>
              <w:top w:val="single" w:sz="8" w:space="0" w:color="auto"/>
              <w:left w:val="single" w:sz="18" w:space="0" w:color="76923C" w:themeColor="accent3" w:themeShade="BF"/>
              <w:bottom w:val="single" w:sz="8" w:space="0" w:color="auto"/>
              <w:right w:val="single" w:sz="8" w:space="0" w:color="auto"/>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top w:val="single" w:sz="8" w:space="0" w:color="auto"/>
              <w:left w:val="single" w:sz="8" w:space="0" w:color="auto"/>
              <w:bottom w:val="single" w:sz="8" w:space="0" w:color="auto"/>
              <w:right w:val="single" w:sz="8" w:space="0" w:color="auto"/>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8" w:space="0" w:color="auto"/>
              <w:right w:val="single" w:sz="18" w:space="0" w:color="4F6228" w:themeColor="accent3" w:themeShade="80"/>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DB75D7" w14:paraId="097A8CDE" w14:textId="77777777" w:rsidTr="00651DD5">
        <w:trPr>
          <w:cantSplit/>
        </w:trPr>
        <w:tc>
          <w:tcPr>
            <w:tcW w:w="5130"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top w:val="single" w:sz="8" w:space="0" w:color="auto"/>
              <w:left w:val="single" w:sz="8" w:space="0" w:color="auto"/>
              <w:bottom w:val="single" w:sz="18" w:space="0" w:color="4F6228" w:themeColor="accent3" w:themeShade="80"/>
              <w:right w:val="single" w:sz="8" w:space="0" w:color="auto"/>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18" w:space="0" w:color="4F6228" w:themeColor="accent3" w:themeShade="80"/>
              <w:right w:val="single" w:sz="18" w:space="0" w:color="4F6228" w:themeColor="accent3" w:themeShade="80"/>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Heading5"/>
        <w:spacing w:before="60" w:after="0"/>
        <w:ind w:left="0" w:firstLine="0"/>
        <w:rPr>
          <w:sz w:val="24"/>
          <w:szCs w:val="24"/>
        </w:rPr>
      </w:pPr>
    </w:p>
    <w:p w14:paraId="1FE58D35" w14:textId="77777777" w:rsidR="00B23325" w:rsidRDefault="00B23325" w:rsidP="0007392E">
      <w:pPr>
        <w:pStyle w:val="Heading2"/>
      </w:pPr>
      <w:bookmarkStart w:id="211" w:name="_Toc254003510"/>
      <w:bookmarkStart w:id="212" w:name="_Toc506384447"/>
      <w:r>
        <w:t>Masuri tehnice</w:t>
      </w:r>
      <w:bookmarkEnd w:id="211"/>
      <w:bookmarkEnd w:id="212"/>
    </w:p>
    <w:p w14:paraId="4466E154" w14:textId="77777777" w:rsidR="00606BA9" w:rsidRDefault="00606BA9" w:rsidP="00606BA9">
      <w:pPr>
        <w:pStyle w:val="Heading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3F048E73" w14:textId="77777777" w:rsidR="00B23325" w:rsidRDefault="00B23325" w:rsidP="00B23325">
      <w:pPr>
        <w:pStyle w:val="TableofFigures"/>
        <w:spacing w:after="0"/>
        <w:ind w:right="275"/>
        <w:rPr>
          <w:b/>
          <w:bCs/>
        </w:rPr>
      </w:pPr>
    </w:p>
    <w:p w14:paraId="2CD9B1FD" w14:textId="28CC8E2A" w:rsidR="00B23325" w:rsidRPr="004B3545" w:rsidRDefault="00E943CF" w:rsidP="00E943CF">
      <w:pPr>
        <w:pStyle w:val="Caption"/>
        <w:rPr>
          <w:bCs w:val="0"/>
        </w:rPr>
      </w:pPr>
      <w:bookmarkStart w:id="213" w:name="_Toc506385026"/>
      <w:r>
        <w:t xml:space="preserve">Tabel </w:t>
      </w:r>
      <w:r>
        <w:fldChar w:fldCharType="begin"/>
      </w:r>
      <w:r>
        <w:instrText xml:space="preserve"> SEQ Tabel \* ARABIC </w:instrText>
      </w:r>
      <w:r>
        <w:fldChar w:fldCharType="separate"/>
      </w:r>
      <w:r w:rsidR="00A62A34">
        <w:rPr>
          <w:noProof/>
        </w:rPr>
        <w:t>57</w:t>
      </w:r>
      <w:r>
        <w:fldChar w:fldCharType="end"/>
      </w:r>
      <w:r w:rsidRPr="004B3545">
        <w:rPr>
          <w:bCs w:val="0"/>
        </w:rPr>
        <w:t>: Masuri tehnice pentru eficienta energetica</w:t>
      </w:r>
      <w:bookmarkEnd w:id="213"/>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651DD5">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DB75D7" w14:paraId="2CACDB59" w14:textId="77777777" w:rsidTr="00651DD5">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right w:val="single" w:sz="18" w:space="0" w:color="4F6228" w:themeColor="accent3" w:themeShade="80"/>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651DD5">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4F6228" w:themeColor="accent3" w:themeShade="80"/>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Heading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Heading3"/>
        <w:spacing w:before="60" w:after="0"/>
        <w:jc w:val="left"/>
        <w:rPr>
          <w:sz w:val="24"/>
          <w:szCs w:val="24"/>
          <w:lang w:val="ro-RO"/>
        </w:rPr>
      </w:pPr>
      <w:bookmarkStart w:id="214" w:name="_Toc254003511"/>
      <w:r>
        <w:rPr>
          <w:sz w:val="24"/>
          <w:szCs w:val="24"/>
          <w:lang w:val="ro-RO"/>
        </w:rPr>
        <w:t>7.2.2</w:t>
      </w:r>
      <w:r w:rsidR="00B23325">
        <w:rPr>
          <w:sz w:val="24"/>
          <w:szCs w:val="24"/>
          <w:lang w:val="ro-RO"/>
        </w:rPr>
        <w:t xml:space="preserve"> Masuri de service pentru cladiri</w:t>
      </w:r>
      <w:bookmarkEnd w:id="214"/>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 fundamentale pentru eficienta energetica a service-ului cladirilor sunt descrise in tabelul de mai jos.</w:t>
      </w:r>
    </w:p>
    <w:p w14:paraId="263224A5" w14:textId="77777777" w:rsidR="00B23325" w:rsidRDefault="00B23325" w:rsidP="00B23325">
      <w:pPr>
        <w:pStyle w:val="TableofFigures"/>
        <w:spacing w:after="0"/>
        <w:rPr>
          <w:b/>
          <w:bCs/>
        </w:rPr>
      </w:pPr>
    </w:p>
    <w:p w14:paraId="6CB49678" w14:textId="33CB2B84" w:rsidR="00B23325" w:rsidRPr="004B3545" w:rsidRDefault="00E943CF" w:rsidP="00E943CF">
      <w:pPr>
        <w:pStyle w:val="Caption"/>
        <w:rPr>
          <w:bCs w:val="0"/>
        </w:rPr>
      </w:pPr>
      <w:bookmarkStart w:id="215" w:name="_Toc506385027"/>
      <w:r>
        <w:t xml:space="preserve">Tabel </w:t>
      </w:r>
      <w:r>
        <w:fldChar w:fldCharType="begin"/>
      </w:r>
      <w:r>
        <w:instrText xml:space="preserve"> SEQ Tabel \* ARABIC </w:instrText>
      </w:r>
      <w:r>
        <w:fldChar w:fldCharType="separate"/>
      </w:r>
      <w:r w:rsidR="00A62A34">
        <w:rPr>
          <w:noProof/>
        </w:rPr>
        <w:t>58</w:t>
      </w:r>
      <w:r>
        <w:fldChar w:fldCharType="end"/>
      </w:r>
      <w:r w:rsidRPr="004B3545">
        <w:rPr>
          <w:bCs w:val="0"/>
        </w:rPr>
        <w:t>: Conformarea cu cerintele BAT</w:t>
      </w:r>
      <w:bookmarkEnd w:id="215"/>
    </w:p>
    <w:tbl>
      <w:tblPr>
        <w:tblW w:w="9450" w:type="dxa"/>
        <w:tblInd w:w="108" w:type="dxa"/>
        <w:tblLayout w:type="fixed"/>
        <w:tblLook w:val="0000" w:firstRow="0" w:lastRow="0" w:firstColumn="0" w:lastColumn="0" w:noHBand="0" w:noVBand="0"/>
      </w:tblPr>
      <w:tblGrid>
        <w:gridCol w:w="7020"/>
        <w:gridCol w:w="2430"/>
      </w:tblGrid>
      <w:tr w:rsidR="00B23325" w:rsidRPr="000F6338" w14:paraId="48C7438A" w14:textId="77777777" w:rsidTr="00651DD5">
        <w:trPr>
          <w:cantSplit/>
        </w:trPr>
        <w:tc>
          <w:tcPr>
            <w:tcW w:w="702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243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651DD5">
        <w:trPr>
          <w:cantSplit/>
        </w:trPr>
        <w:tc>
          <w:tcPr>
            <w:tcW w:w="702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2430" w:type="dxa"/>
            <w:tcBorders>
              <w:top w:val="single" w:sz="18" w:space="0" w:color="76923C" w:themeColor="accent3" w:themeShade="BF"/>
              <w:left w:val="single" w:sz="2" w:space="0" w:color="000000"/>
              <w:right w:val="single" w:sz="18" w:space="0" w:color="4F6228" w:themeColor="accent3" w:themeShade="80"/>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DB75D7" w14:paraId="6D62C98D" w14:textId="77777777" w:rsidTr="00651DD5">
        <w:trPr>
          <w:cantSplit/>
        </w:trPr>
        <w:tc>
          <w:tcPr>
            <w:tcW w:w="702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2430" w:type="dxa"/>
            <w:tcBorders>
              <w:bottom w:val="single" w:sz="18" w:space="0" w:color="4F6228" w:themeColor="accent3" w:themeShade="80"/>
              <w:right w:val="single" w:sz="18" w:space="0" w:color="4F6228" w:themeColor="accent3" w:themeShade="80"/>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Heading2"/>
      </w:pPr>
      <w:bookmarkStart w:id="216" w:name="_Toc506384448"/>
      <w:r w:rsidRPr="00262790">
        <w:t>E</w:t>
      </w:r>
      <w:r w:rsidR="000B100F">
        <w:t>ficienta energetica</w:t>
      </w:r>
      <w:bookmarkEnd w:id="216"/>
    </w:p>
    <w:p w14:paraId="78E195DA" w14:textId="115ECB32" w:rsidR="0074663C" w:rsidRDefault="000F30B0" w:rsidP="00CC7EBE">
      <w:pPr>
        <w:widowControl w:val="0"/>
        <w:autoSpaceDE w:val="0"/>
        <w:autoSpaceDN w:val="0"/>
        <w:adjustRightInd w:val="0"/>
        <w:spacing w:line="374" w:lineRule="atLeast"/>
        <w:rPr>
          <w:sz w:val="24"/>
          <w:lang w:val="it-IT"/>
        </w:rPr>
      </w:pPr>
      <w:r w:rsidRPr="00CC7EBE">
        <w:rPr>
          <w:sz w:val="24"/>
          <w:lang w:val="it-IT"/>
        </w:rPr>
        <w:t>Conform procedurilor interne ale SC</w:t>
      </w:r>
      <w:r w:rsidR="008F40A4">
        <w:rPr>
          <w:sz w:val="24"/>
          <w:lang w:val="it-IT"/>
        </w:rPr>
        <w:t xml:space="preserve"> SMITHFIELD </w:t>
      </w:r>
      <w:r w:rsidR="00581263">
        <w:rPr>
          <w:sz w:val="24"/>
          <w:lang w:val="it-IT"/>
        </w:rPr>
        <w:t>ROMANIA</w:t>
      </w:r>
      <w:r w:rsidR="008F40A4">
        <w:rPr>
          <w:sz w:val="24"/>
          <w:lang w:val="it-IT"/>
        </w:rPr>
        <w:t xml:space="preserve"> SRL</w:t>
      </w:r>
      <w:r w:rsidRPr="00CC7EBE">
        <w:rPr>
          <w:sz w:val="24"/>
          <w:lang w:val="it-IT"/>
        </w:rPr>
        <w:t xml:space="preserve">, auditul energetic al instalatiilor se efectueaza periodic, o data la trei ani. </w:t>
      </w:r>
    </w:p>
    <w:p w14:paraId="4859DFBF" w14:textId="77777777" w:rsidR="002E1799" w:rsidRDefault="00D555C9" w:rsidP="00CC7EBE">
      <w:pPr>
        <w:widowControl w:val="0"/>
        <w:autoSpaceDE w:val="0"/>
        <w:autoSpaceDN w:val="0"/>
        <w:adjustRightInd w:val="0"/>
        <w:spacing w:line="374" w:lineRule="atLeast"/>
        <w:rPr>
          <w:sz w:val="24"/>
          <w:lang w:val="it-IT"/>
        </w:rPr>
      </w:pPr>
      <w:r>
        <w:rPr>
          <w:sz w:val="24"/>
          <w:lang w:val="it-IT"/>
        </w:rPr>
        <w:lastRenderedPageBreak/>
        <w:t>Din concluzi</w:t>
      </w:r>
      <w:r w:rsidR="005D3731">
        <w:rPr>
          <w:sz w:val="24"/>
          <w:lang w:val="it-IT"/>
        </w:rPr>
        <w:t>ile auditului energetic efectuat</w:t>
      </w:r>
      <w:r>
        <w:rPr>
          <w:sz w:val="24"/>
          <w:lang w:val="it-IT"/>
        </w:rPr>
        <w:t xml:space="preserve"> p</w:t>
      </w:r>
      <w:r w:rsidR="002E1799">
        <w:rPr>
          <w:sz w:val="24"/>
          <w:lang w:val="it-IT"/>
        </w:rPr>
        <w:t>entru consumurile din anul 2016:</w:t>
      </w:r>
    </w:p>
    <w:p w14:paraId="6EE04A14" w14:textId="2B38C3FA" w:rsidR="00D555C9" w:rsidRDefault="002E1799" w:rsidP="00CC7EBE">
      <w:pPr>
        <w:widowControl w:val="0"/>
        <w:autoSpaceDE w:val="0"/>
        <w:autoSpaceDN w:val="0"/>
        <w:adjustRightInd w:val="0"/>
        <w:spacing w:line="374" w:lineRule="atLeast"/>
        <w:rPr>
          <w:sz w:val="24"/>
          <w:lang w:val="it-IT"/>
        </w:rPr>
      </w:pPr>
      <w:r>
        <w:rPr>
          <w:sz w:val="24"/>
          <w:lang w:val="it-IT"/>
        </w:rPr>
        <w:t>-</w:t>
      </w:r>
      <w:r w:rsidR="00D555C9">
        <w:rPr>
          <w:sz w:val="24"/>
          <w:lang w:val="it-IT"/>
        </w:rPr>
        <w:t xml:space="preserve"> cel mai mare consum energetic provine de la echipamentele care functioneaza pe GPL.</w:t>
      </w:r>
    </w:p>
    <w:p w14:paraId="0198AEFC" w14:textId="27A6A51C" w:rsidR="002E1799" w:rsidRDefault="002E1799" w:rsidP="00CC7EBE">
      <w:pPr>
        <w:widowControl w:val="0"/>
        <w:autoSpaceDE w:val="0"/>
        <w:autoSpaceDN w:val="0"/>
        <w:adjustRightInd w:val="0"/>
        <w:spacing w:line="374" w:lineRule="atLeast"/>
        <w:rPr>
          <w:sz w:val="24"/>
          <w:lang w:val="it-IT"/>
        </w:rPr>
      </w:pPr>
      <w:r>
        <w:rPr>
          <w:sz w:val="24"/>
          <w:lang w:val="it-IT"/>
        </w:rPr>
        <w:t xml:space="preserve">- cele mai mari consumatoare de GPL sunt aerotemele GP40 cu </w:t>
      </w:r>
      <w:r w:rsidR="00FE317E">
        <w:rPr>
          <w:sz w:val="24"/>
          <w:lang w:val="it-IT"/>
        </w:rPr>
        <w:t>71,11</w:t>
      </w:r>
      <w:r>
        <w:rPr>
          <w:sz w:val="24"/>
          <w:lang w:val="it-IT"/>
        </w:rPr>
        <w:t xml:space="preserve">% si panourile ceramice ZRFA 12 cu </w:t>
      </w:r>
      <w:r w:rsidR="00FE317E">
        <w:rPr>
          <w:sz w:val="24"/>
          <w:lang w:val="it-IT"/>
        </w:rPr>
        <w:t>20,15</w:t>
      </w:r>
      <w:r>
        <w:rPr>
          <w:sz w:val="24"/>
          <w:lang w:val="it-IT"/>
        </w:rPr>
        <w:t xml:space="preserve"> %, totalizand impreuna </w:t>
      </w:r>
      <w:r w:rsidR="00FE317E">
        <w:rPr>
          <w:sz w:val="24"/>
          <w:lang w:val="it-IT"/>
        </w:rPr>
        <w:t>91,26</w:t>
      </w:r>
      <w:r w:rsidR="004A659B">
        <w:rPr>
          <w:sz w:val="24"/>
          <w:lang w:val="it-IT"/>
        </w:rPr>
        <w:t>% din consumul de GPL (fara incinerator).</w:t>
      </w:r>
    </w:p>
    <w:p w14:paraId="0687CC89" w14:textId="38F1D766" w:rsidR="002E1799" w:rsidRDefault="002E1799" w:rsidP="00CC7EBE">
      <w:pPr>
        <w:widowControl w:val="0"/>
        <w:autoSpaceDE w:val="0"/>
        <w:autoSpaceDN w:val="0"/>
        <w:adjustRightInd w:val="0"/>
        <w:spacing w:line="374" w:lineRule="atLeast"/>
        <w:rPr>
          <w:sz w:val="24"/>
          <w:lang w:val="it-IT"/>
        </w:rPr>
      </w:pPr>
      <w:r>
        <w:rPr>
          <w:sz w:val="24"/>
          <w:lang w:val="it-IT"/>
        </w:rPr>
        <w:t>- ventilatoarele sunt cele mai mari consumatoare de energie electrica (3</w:t>
      </w:r>
      <w:r w:rsidR="00FE317E">
        <w:rPr>
          <w:sz w:val="24"/>
          <w:lang w:val="it-IT"/>
        </w:rPr>
        <w:t>6</w:t>
      </w:r>
      <w:r>
        <w:rPr>
          <w:sz w:val="24"/>
          <w:lang w:val="it-IT"/>
        </w:rPr>
        <w:t>,</w:t>
      </w:r>
      <w:r w:rsidR="00FE317E">
        <w:rPr>
          <w:sz w:val="24"/>
          <w:lang w:val="it-IT"/>
        </w:rPr>
        <w:t>87</w:t>
      </w:r>
      <w:r>
        <w:rPr>
          <w:sz w:val="24"/>
          <w:lang w:val="it-IT"/>
        </w:rPr>
        <w:t>%) din puterea electrica instalata (care totalizeaza 1</w:t>
      </w:r>
      <w:r w:rsidR="00FE317E">
        <w:rPr>
          <w:sz w:val="24"/>
          <w:lang w:val="it-IT"/>
        </w:rPr>
        <w:t>30</w:t>
      </w:r>
      <w:r>
        <w:rPr>
          <w:sz w:val="24"/>
          <w:lang w:val="it-IT"/>
        </w:rPr>
        <w:t>.</w:t>
      </w:r>
      <w:r w:rsidR="00FE317E">
        <w:rPr>
          <w:sz w:val="24"/>
          <w:lang w:val="it-IT"/>
        </w:rPr>
        <w:t>172</w:t>
      </w:r>
      <w:r>
        <w:rPr>
          <w:sz w:val="24"/>
          <w:lang w:val="it-IT"/>
        </w:rPr>
        <w:t xml:space="preserve"> kW).</w:t>
      </w:r>
    </w:p>
    <w:p w14:paraId="54B28D28" w14:textId="0C260FCC" w:rsidR="003428FB" w:rsidRDefault="003428FB" w:rsidP="00CC7EBE">
      <w:pPr>
        <w:widowControl w:val="0"/>
        <w:autoSpaceDE w:val="0"/>
        <w:autoSpaceDN w:val="0"/>
        <w:adjustRightInd w:val="0"/>
        <w:spacing w:line="374" w:lineRule="atLeast"/>
        <w:rPr>
          <w:noProof/>
          <w:snapToGrid/>
          <w:sz w:val="24"/>
          <w:lang w:val="en-US"/>
        </w:rPr>
      </w:pPr>
      <w:r>
        <w:rPr>
          <w:sz w:val="24"/>
          <w:lang w:val="it-IT"/>
        </w:rPr>
        <w:t>Incineratorul reprezinta un subiect aparte, functionarea acestora fiind dependenta de cantitatea de mortalitati inregistrata.</w:t>
      </w:r>
      <w:r w:rsidR="004A659B">
        <w:rPr>
          <w:sz w:val="24"/>
          <w:lang w:val="it-IT"/>
        </w:rPr>
        <w:t xml:space="preserve"> Daca se ia in considerare si functionarea incineratorului, consumul acestuia reprezinta </w:t>
      </w:r>
      <w:r w:rsidR="004A659B">
        <w:rPr>
          <w:noProof/>
          <w:snapToGrid/>
          <w:sz w:val="24"/>
          <w:lang w:val="en-US"/>
        </w:rPr>
        <w:t>45,89% din consumul total de GPL, fiind urmat de aerotermele GP40 cu 34,84% si panourile radiante ZRFA 12 cu 9,87 %.</w:t>
      </w:r>
    </w:p>
    <w:p w14:paraId="4527230B" w14:textId="77777777" w:rsidR="004A659B" w:rsidRDefault="004A659B" w:rsidP="00CC7EBE">
      <w:pPr>
        <w:widowControl w:val="0"/>
        <w:autoSpaceDE w:val="0"/>
        <w:autoSpaceDN w:val="0"/>
        <w:adjustRightInd w:val="0"/>
        <w:spacing w:line="374" w:lineRule="atLeast"/>
        <w:rPr>
          <w:sz w:val="24"/>
          <w:lang w:val="it-IT"/>
        </w:rPr>
      </w:pPr>
    </w:p>
    <w:p w14:paraId="5D42FA3E" w14:textId="5D82B670" w:rsidR="003428FB" w:rsidRDefault="003428FB" w:rsidP="003428FB">
      <w:pPr>
        <w:pStyle w:val="Caption"/>
        <w:rPr>
          <w:sz w:val="24"/>
          <w:lang w:val="it-IT"/>
        </w:rPr>
      </w:pPr>
      <w:bookmarkStart w:id="217" w:name="_Toc506384568"/>
      <w:r>
        <w:t xml:space="preserve">Figura </w:t>
      </w:r>
      <w:r>
        <w:fldChar w:fldCharType="begin"/>
      </w:r>
      <w:r>
        <w:instrText xml:space="preserve"> SEQ Figura \* ARABIC </w:instrText>
      </w:r>
      <w:r>
        <w:fldChar w:fldCharType="separate"/>
      </w:r>
      <w:r w:rsidR="00A62A34">
        <w:rPr>
          <w:noProof/>
        </w:rPr>
        <w:t>3</w:t>
      </w:r>
      <w:r>
        <w:fldChar w:fldCharType="end"/>
      </w:r>
      <w:r>
        <w:t>: Repartia consumurilor energetice in anul 2016</w:t>
      </w:r>
      <w:bookmarkEnd w:id="217"/>
    </w:p>
    <w:p w14:paraId="75AD7D95" w14:textId="39D98740" w:rsidR="002E1799" w:rsidRDefault="00FE317E" w:rsidP="00CC7EBE">
      <w:pPr>
        <w:widowControl w:val="0"/>
        <w:autoSpaceDE w:val="0"/>
        <w:autoSpaceDN w:val="0"/>
        <w:adjustRightInd w:val="0"/>
        <w:spacing w:line="374" w:lineRule="atLeast"/>
        <w:rPr>
          <w:sz w:val="24"/>
          <w:lang w:val="it-IT"/>
        </w:rPr>
      </w:pPr>
      <w:r>
        <w:rPr>
          <w:noProof/>
          <w:snapToGrid/>
          <w:sz w:val="24"/>
          <w:lang w:val="en-US"/>
        </w:rPr>
        <w:drawing>
          <wp:inline distT="0" distB="0" distL="0" distR="0" wp14:anchorId="449F9C69" wp14:editId="520BB91A">
            <wp:extent cx="5751195" cy="4153222"/>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1195" cy="4153222"/>
                    </a:xfrm>
                    <a:prstGeom prst="rect">
                      <a:avLst/>
                    </a:prstGeom>
                    <a:noFill/>
                    <a:ln>
                      <a:noFill/>
                    </a:ln>
                  </pic:spPr>
                </pic:pic>
              </a:graphicData>
            </a:graphic>
          </wp:inline>
        </w:drawing>
      </w:r>
    </w:p>
    <w:p w14:paraId="4C03119D" w14:textId="22954CDD" w:rsidR="00B91AB7" w:rsidRDefault="00B91AB7" w:rsidP="00CC7EBE">
      <w:pPr>
        <w:widowControl w:val="0"/>
        <w:autoSpaceDE w:val="0"/>
        <w:autoSpaceDN w:val="0"/>
        <w:adjustRightInd w:val="0"/>
        <w:spacing w:line="374" w:lineRule="atLeast"/>
        <w:rPr>
          <w:sz w:val="24"/>
          <w:lang w:val="it-IT"/>
        </w:rPr>
      </w:pPr>
    </w:p>
    <w:p w14:paraId="045D7B78" w14:textId="77777777" w:rsidR="006F696B" w:rsidRDefault="006F696B" w:rsidP="00CC7EBE">
      <w:pPr>
        <w:widowControl w:val="0"/>
        <w:autoSpaceDE w:val="0"/>
        <w:autoSpaceDN w:val="0"/>
        <w:adjustRightInd w:val="0"/>
        <w:spacing w:line="374" w:lineRule="atLeast"/>
        <w:rPr>
          <w:sz w:val="24"/>
          <w:lang w:val="it-IT"/>
        </w:rPr>
      </w:pPr>
    </w:p>
    <w:p w14:paraId="0A63B200" w14:textId="1E1E4570" w:rsidR="003E128C" w:rsidRPr="00CC7EBE" w:rsidRDefault="000D55C9" w:rsidP="006420E7">
      <w:pPr>
        <w:spacing w:after="0"/>
        <w:ind w:left="0"/>
        <w:jc w:val="left"/>
        <w:rPr>
          <w:sz w:val="24"/>
          <w:lang w:val="it-IT"/>
        </w:rPr>
      </w:pPr>
      <w:r>
        <w:br w:type="page"/>
      </w:r>
    </w:p>
    <w:p w14:paraId="2DB064AC" w14:textId="77777777" w:rsidR="003E128C" w:rsidRPr="00CC7EBE" w:rsidRDefault="003E128C" w:rsidP="00CC7EBE">
      <w:pPr>
        <w:widowControl w:val="0"/>
        <w:autoSpaceDE w:val="0"/>
        <w:autoSpaceDN w:val="0"/>
        <w:adjustRightInd w:val="0"/>
        <w:spacing w:line="374" w:lineRule="atLeast"/>
        <w:rPr>
          <w:sz w:val="24"/>
          <w:lang w:val="it-IT"/>
        </w:rPr>
        <w:sectPr w:rsidR="003E128C" w:rsidRPr="00CC7EBE" w:rsidSect="006A0485">
          <w:headerReference w:type="default" r:id="rId45"/>
          <w:pgSz w:w="11909" w:h="16834" w:code="9"/>
          <w:pgMar w:top="706" w:right="1138" w:bottom="720" w:left="1714" w:header="850" w:footer="720" w:gutter="0"/>
          <w:cols w:space="720"/>
          <w:docGrid w:linePitch="272"/>
        </w:sectPr>
      </w:pPr>
    </w:p>
    <w:p w14:paraId="6312D693" w14:textId="77777777" w:rsidR="003E128C" w:rsidRPr="00262790" w:rsidRDefault="003E128C" w:rsidP="0007392E">
      <w:pPr>
        <w:pStyle w:val="Heading1"/>
      </w:pPr>
      <w:bookmarkStart w:id="218" w:name="_Toc506384449"/>
      <w:r w:rsidRPr="00262790">
        <w:lastRenderedPageBreak/>
        <w:t>Accidente şi consecinţele lor</w:t>
      </w:r>
      <w:bookmarkEnd w:id="218"/>
    </w:p>
    <w:p w14:paraId="64BEB92A" w14:textId="77777777" w:rsidR="003E128C" w:rsidRPr="00262790" w:rsidRDefault="003E128C" w:rsidP="00A8275A">
      <w:pPr>
        <w:pStyle w:val="Heading2"/>
      </w:pPr>
      <w:bookmarkStart w:id="219" w:name="_Toc506384450"/>
      <w:r w:rsidRPr="00262790">
        <w:t>R</w:t>
      </w:r>
      <w:r w:rsidR="00B53F64">
        <w:t>isc de accident major care implica substante periculoase – Seveso</w:t>
      </w:r>
      <w:bookmarkEnd w:id="219"/>
      <w:r w:rsidR="00B53F64">
        <w:t xml:space="preserve"> </w:t>
      </w:r>
    </w:p>
    <w:p w14:paraId="03D27274" w14:textId="32BA881C" w:rsidR="003E128C" w:rsidRPr="00262790" w:rsidRDefault="00E943CF" w:rsidP="00E943CF">
      <w:pPr>
        <w:pStyle w:val="Caption"/>
      </w:pPr>
      <w:bookmarkStart w:id="220" w:name="_Toc506385028"/>
      <w:r>
        <w:t xml:space="preserve">Tabel </w:t>
      </w:r>
      <w:r>
        <w:fldChar w:fldCharType="begin"/>
      </w:r>
      <w:r>
        <w:instrText xml:space="preserve"> SEQ Tabel \* ARABIC </w:instrText>
      </w:r>
      <w:r>
        <w:fldChar w:fldCharType="separate"/>
      </w:r>
      <w:r w:rsidR="00A62A34">
        <w:rPr>
          <w:noProof/>
        </w:rPr>
        <w:t>59</w:t>
      </w:r>
      <w:r>
        <w:fldChar w:fldCharType="end"/>
      </w:r>
      <w:r>
        <w:t>:</w:t>
      </w:r>
      <w:r w:rsidRPr="00262790">
        <w:t xml:space="preserve"> Categorii de risc</w:t>
      </w:r>
      <w:bookmarkEnd w:id="22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3C982ECC"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3428FB">
        <w:rPr>
          <w:sz w:val="24"/>
          <w:lang w:val="it-IT"/>
        </w:rPr>
        <w:t>MISCA</w:t>
      </w:r>
      <w:r w:rsidR="00E56271">
        <w:rPr>
          <w:sz w:val="24"/>
          <w:lang w:val="it-IT"/>
        </w:rPr>
        <w:t xml:space="preserve"> </w:t>
      </w:r>
      <w:r w:rsidR="004A659B">
        <w:rPr>
          <w:sz w:val="24"/>
          <w:lang w:val="it-IT"/>
        </w:rPr>
        <w:t>2</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Heading2"/>
      </w:pPr>
      <w:bookmarkStart w:id="221" w:name="_Toc421003427"/>
      <w:bookmarkStart w:id="222" w:name="_Toc506384451"/>
      <w:r w:rsidRPr="00262790">
        <w:t>Plan de management al accidentelor</w:t>
      </w:r>
      <w:bookmarkEnd w:id="221"/>
      <w:bookmarkEnd w:id="222"/>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Heading2"/>
      </w:pPr>
      <w:bookmarkStart w:id="223" w:name="_Toc421003428"/>
      <w:bookmarkStart w:id="224" w:name="_Toc506384452"/>
      <w:r w:rsidRPr="00262790">
        <w:t>Tehnici</w:t>
      </w:r>
      <w:bookmarkEnd w:id="223"/>
      <w:bookmarkEnd w:id="224"/>
    </w:p>
    <w:p w14:paraId="6D089877" w14:textId="04F20529" w:rsidR="00AB4F1E" w:rsidRPr="00262790" w:rsidRDefault="00E943CF" w:rsidP="00E943CF">
      <w:pPr>
        <w:pStyle w:val="Caption"/>
      </w:pPr>
      <w:bookmarkStart w:id="225" w:name="_Toc506385029"/>
      <w:r>
        <w:t xml:space="preserve">Tabel </w:t>
      </w:r>
      <w:r>
        <w:fldChar w:fldCharType="begin"/>
      </w:r>
      <w:r>
        <w:instrText xml:space="preserve"> SEQ Tabel \* ARABIC </w:instrText>
      </w:r>
      <w:r>
        <w:fldChar w:fldCharType="separate"/>
      </w:r>
      <w:r w:rsidR="00A62A34">
        <w:rPr>
          <w:noProof/>
        </w:rPr>
        <w:t>60</w:t>
      </w:r>
      <w:r>
        <w:fldChar w:fldCharType="end"/>
      </w:r>
      <w:r>
        <w:t xml:space="preserve">: </w:t>
      </w:r>
      <w:r w:rsidRPr="00262790">
        <w:t xml:space="preserve">Tehnici </w:t>
      </w:r>
      <w:r>
        <w:t xml:space="preserve">generale </w:t>
      </w:r>
      <w:r w:rsidRPr="00262790">
        <w:t>de prevenire</w:t>
      </w:r>
      <w:bookmarkEnd w:id="225"/>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lastRenderedPageBreak/>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77BF6922"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sidR="00A62A34">
              <w:rPr>
                <w:b/>
                <w:bCs/>
                <w:lang w:val="en-US"/>
              </w:rPr>
              <w:t>Error! Reference source not found.</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1854A228"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sidR="00A62A34">
              <w:rPr>
                <w:b/>
                <w:bCs/>
                <w:lang w:val="en-US"/>
              </w:rPr>
              <w:t>Error! Reference source not found.</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leofFigures"/>
        <w:spacing w:after="0"/>
        <w:rPr>
          <w:b/>
          <w:bCs/>
        </w:rPr>
      </w:pPr>
    </w:p>
    <w:p w14:paraId="4D4B834A" w14:textId="5E684C19" w:rsidR="00606BA9" w:rsidRPr="004B3545" w:rsidRDefault="00E943CF" w:rsidP="00E943CF">
      <w:pPr>
        <w:pStyle w:val="Caption"/>
        <w:rPr>
          <w:bCs w:val="0"/>
          <w:lang w:val="it-IT"/>
        </w:rPr>
      </w:pPr>
      <w:bookmarkStart w:id="226" w:name="_Toc506385030"/>
      <w:r>
        <w:t xml:space="preserve">Tabel </w:t>
      </w:r>
      <w:r>
        <w:fldChar w:fldCharType="begin"/>
      </w:r>
      <w:r>
        <w:instrText xml:space="preserve"> SEQ Tabel \* ARABIC </w:instrText>
      </w:r>
      <w:r>
        <w:fldChar w:fldCharType="separate"/>
      </w:r>
      <w:r w:rsidR="00A62A34">
        <w:rPr>
          <w:noProof/>
        </w:rPr>
        <w:t>61</w:t>
      </w:r>
      <w:r>
        <w:fldChar w:fldCharType="end"/>
      </w:r>
      <w:r w:rsidRPr="004B3545">
        <w:rPr>
          <w:bCs w:val="0"/>
        </w:rPr>
        <w:t xml:space="preserve">: </w:t>
      </w:r>
      <w:r w:rsidRPr="004B3545">
        <w:rPr>
          <w:bCs w:val="0"/>
          <w:lang w:val="it-IT"/>
        </w:rPr>
        <w:t>Tipuri de accidente si tehnici specifice de prevenire</w:t>
      </w:r>
      <w:bookmarkEnd w:id="226"/>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2553D">
      <w:pPr>
        <w:numPr>
          <w:ilvl w:val="1"/>
          <w:numId w:val="17"/>
        </w:numPr>
        <w:spacing w:after="0"/>
        <w:rPr>
          <w:sz w:val="24"/>
          <w:lang w:val="it-IT"/>
        </w:rPr>
      </w:pPr>
      <w:r>
        <w:rPr>
          <w:sz w:val="24"/>
          <w:lang w:val="it-IT"/>
        </w:rPr>
        <w:lastRenderedPageBreak/>
        <w:t>ferma este dotata cu materialele necesare conform legislatiei specifice PSI;</w:t>
      </w:r>
    </w:p>
    <w:p w14:paraId="2B8405D3" w14:textId="77777777" w:rsidR="002A0EE9" w:rsidRDefault="002A0EE9" w:rsidP="00B2553D">
      <w:pPr>
        <w:numPr>
          <w:ilvl w:val="1"/>
          <w:numId w:val="17"/>
        </w:numPr>
        <w:spacing w:after="0"/>
        <w:rPr>
          <w:sz w:val="24"/>
          <w:lang w:val="it-IT"/>
        </w:rPr>
      </w:pPr>
      <w:r>
        <w:rPr>
          <w:sz w:val="24"/>
          <w:lang w:val="it-IT"/>
        </w:rPr>
        <w:t>reteaua de hidranti si accesul la rezerva de apa pentru incendiu se mentin in stare perfecta de functionare;</w:t>
      </w:r>
    </w:p>
    <w:p w14:paraId="02E035B7" w14:textId="77777777" w:rsidR="002A0EE9" w:rsidRDefault="002A0EE9" w:rsidP="00B2553D">
      <w:pPr>
        <w:numPr>
          <w:ilvl w:val="1"/>
          <w:numId w:val="17"/>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606BA9">
          <w:headerReference w:type="default" r:id="rId46"/>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Heading1"/>
      </w:pPr>
      <w:bookmarkStart w:id="227" w:name="_Toc506384453"/>
      <w:r w:rsidRPr="00E97348">
        <w:lastRenderedPageBreak/>
        <w:t>Zgomot şi vibraţii</w:t>
      </w:r>
      <w:bookmarkEnd w:id="227"/>
    </w:p>
    <w:p w14:paraId="44BC0953" w14:textId="77777777" w:rsidR="00652D34" w:rsidRDefault="00652D34" w:rsidP="00A8275A">
      <w:pPr>
        <w:pStyle w:val="Heading2"/>
      </w:pPr>
      <w:bookmarkStart w:id="228" w:name="_Toc506384454"/>
      <w:r>
        <w:t>Surse de zgomot</w:t>
      </w:r>
      <w:bookmarkEnd w:id="228"/>
    </w:p>
    <w:p w14:paraId="7CBE8E50" w14:textId="3ECB4E61" w:rsidR="00CC7EBE" w:rsidRPr="00E943CF" w:rsidRDefault="00E943CF" w:rsidP="00056760">
      <w:pPr>
        <w:pStyle w:val="Caption"/>
        <w:ind w:left="720" w:firstLine="720"/>
        <w:rPr>
          <w:bCs w:val="0"/>
          <w:lang w:val="it-IT"/>
        </w:rPr>
      </w:pPr>
      <w:bookmarkStart w:id="229" w:name="_Toc254003515"/>
      <w:bookmarkStart w:id="230" w:name="_Toc506385031"/>
      <w:r>
        <w:t xml:space="preserve">Tabel </w:t>
      </w:r>
      <w:r>
        <w:fldChar w:fldCharType="begin"/>
      </w:r>
      <w:r>
        <w:instrText xml:space="preserve"> SEQ Tabel \* ARABIC </w:instrText>
      </w:r>
      <w:r>
        <w:fldChar w:fldCharType="separate"/>
      </w:r>
      <w:r w:rsidR="00A62A34">
        <w:rPr>
          <w:noProof/>
        </w:rPr>
        <w:t>62</w:t>
      </w:r>
      <w:r>
        <w:fldChar w:fldCharType="end"/>
      </w:r>
      <w:r w:rsidRPr="00E943CF">
        <w:rPr>
          <w:bCs w:val="0"/>
          <w:lang w:val="it-IT"/>
        </w:rPr>
        <w:t>: Caracteristicile zgomotului asociat cu activitatea in fermele de pasari</w:t>
      </w:r>
      <w:bookmarkEnd w:id="230"/>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5FDAD482" w:rsidR="00CC7EBE" w:rsidRDefault="00E943CF" w:rsidP="00056760">
      <w:pPr>
        <w:pStyle w:val="Caption"/>
        <w:ind w:left="720" w:firstLine="720"/>
        <w:rPr>
          <w:bCs w:val="0"/>
          <w:lang w:val="it-IT"/>
        </w:rPr>
      </w:pPr>
      <w:bookmarkStart w:id="231" w:name="_Toc506385032"/>
      <w:r>
        <w:t xml:space="preserve">Tabel </w:t>
      </w:r>
      <w:r>
        <w:fldChar w:fldCharType="begin"/>
      </w:r>
      <w:r>
        <w:instrText xml:space="preserve"> SEQ Tabel \* ARABIC </w:instrText>
      </w:r>
      <w:r>
        <w:fldChar w:fldCharType="separate"/>
      </w:r>
      <w:r w:rsidR="00A62A34">
        <w:rPr>
          <w:noProof/>
        </w:rPr>
        <w:t>63</w:t>
      </w:r>
      <w:r>
        <w:fldChar w:fldCharType="end"/>
      </w:r>
      <w:r w:rsidRPr="00E943CF">
        <w:rPr>
          <w:bCs w:val="0"/>
          <w:lang w:val="it-IT"/>
        </w:rPr>
        <w:t>: Surse de zgomot si masuri pentru controlul acestuia</w:t>
      </w:r>
      <w:bookmarkEnd w:id="231"/>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4D6D12FA" w:rsidR="007C12A2" w:rsidRDefault="007C12A2" w:rsidP="00127377">
            <w:pPr>
              <w:jc w:val="center"/>
              <w:rPr>
                <w:b/>
                <w:lang w:val="it-IT"/>
              </w:rPr>
            </w:pPr>
            <w:r>
              <w:rPr>
                <w:b/>
                <w:lang w:val="it-IT"/>
              </w:rPr>
              <w:t>Prevederi si recomandari</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lastRenderedPageBreak/>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6C7DD304" w:rsidR="007C12A2" w:rsidRDefault="007C12A2" w:rsidP="006F0015">
            <w:pPr>
              <w:ind w:left="0"/>
              <w:rPr>
                <w:lang w:val="it-IT"/>
              </w:rPr>
            </w:pPr>
            <w:r>
              <w:rPr>
                <w:lang w:val="it-IT"/>
              </w:rPr>
              <w:lastRenderedPageBreak/>
              <w:t>Pot aparea varfuri de nivel de zgomot pana la 97 dB si mai mari in momentul asteptarii hranei</w:t>
            </w:r>
            <w:r w:rsidR="00E97348">
              <w:rPr>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 xml:space="preserve">a) Nu este cazul: nu se inregistreaza varfuri de nivel de zgomot, deoarece utilizarea sistemului </w:t>
            </w:r>
            <w:r>
              <w:rPr>
                <w:lang w:val="it-IT"/>
              </w:rPr>
              <w:lastRenderedPageBreak/>
              <w:t>de hranire pasiva ad lib</w:t>
            </w:r>
            <w:r w:rsidR="00E97348">
              <w:rPr>
                <w:lang w:val="it-IT"/>
              </w:rPr>
              <w:t>idum</w:t>
            </w:r>
            <w:r>
              <w:rPr>
                <w:lang w:val="it-IT"/>
              </w:rPr>
              <w:t xml:space="preserve"> reduce stimularea 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lastRenderedPageBreak/>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Minimizarea distantelor parcurse de autovehicule in incinta</w:t>
            </w:r>
          </w:p>
          <w:p w14:paraId="59F487DC" w14:textId="32152442" w:rsidR="007C12A2" w:rsidRDefault="007C12A2" w:rsidP="006F0015">
            <w:pPr>
              <w:numPr>
                <w:ilvl w:val="0"/>
                <w:numId w:val="18"/>
              </w:numPr>
              <w:tabs>
                <w:tab w:val="clear" w:pos="1440"/>
                <w:tab w:val="num" w:pos="282"/>
              </w:tabs>
              <w:spacing w:after="0"/>
              <w:ind w:left="282" w:hanging="180"/>
              <w:jc w:val="left"/>
              <w:rPr>
                <w:lang w:val="it-IT"/>
              </w:rPr>
            </w:pPr>
            <w:r>
              <w:rPr>
                <w:lang w:val="it-IT"/>
              </w:rPr>
              <w:t xml:space="preserve">Minimizarea lungimii tubului de descarcare in buncar cu preferarea sistemelor de capacitate mica astfel incat desi durata de operare este mai mare, nivelul de zgomot se reduce; evitarea functionarii in gol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1CBDE97C" w14:textId="699896BE" w:rsidR="007C12A2" w:rsidRDefault="007C12A2" w:rsidP="006F0015">
            <w:pPr>
              <w:numPr>
                <w:ilvl w:val="0"/>
                <w:numId w:val="18"/>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6F0015">
        <w:trPr>
          <w:trHeight w:val="2074"/>
        </w:trPr>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6EF25585" w14:textId="3398022F" w:rsidR="007C12A2" w:rsidRDefault="007C12A2" w:rsidP="006F0015">
            <w:pPr>
              <w:rPr>
                <w:highlight w:val="yellow"/>
                <w:lang w:val="it-IT"/>
              </w:rPr>
            </w:pPr>
            <w:r>
              <w:rPr>
                <w:lang w:val="it-IT"/>
              </w:rPr>
              <w:t>b) Punctele de incarcare a dejectiilor fermentate sa fie localizate departe de proprietati rezidentiale si pe cat posibil intre cladiri care atenueaza propagarea zgomotului.</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6278C8CB" w14:textId="77777777" w:rsidR="007C12A2" w:rsidRDefault="007C12A2" w:rsidP="006F0015">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Zgomotul electropompelor nu este receptat din exterior.</w:t>
            </w:r>
          </w:p>
          <w:p w14:paraId="3B53374A" w14:textId="77777777" w:rsidR="007C12A2" w:rsidRDefault="007C12A2" w:rsidP="00E97348">
            <w:pPr>
              <w:spacing w:after="0"/>
              <w:ind w:left="0"/>
              <w:jc w:val="left"/>
              <w:rPr>
                <w:lang w:val="pt-BR"/>
              </w:rPr>
            </w:pPr>
            <w:r>
              <w:rPr>
                <w:lang w:val="pt-BR"/>
              </w:rPr>
              <w:lastRenderedPageBreak/>
              <w:t>Electropompele din instalatia de pompare dejectii sunt amplasate in spatiu inchis si izolat astfel incat zgomotul produs este insesizabil</w:t>
            </w:r>
          </w:p>
        </w:tc>
      </w:tr>
    </w:tbl>
    <w:p w14:paraId="0C7D549E" w14:textId="77777777" w:rsidR="007C12A2" w:rsidRDefault="007C12A2" w:rsidP="007C12A2">
      <w:pPr>
        <w:pStyle w:val="TableofFigures"/>
        <w:rPr>
          <w:b/>
          <w:bCs/>
          <w:lang w:val="pt-BR"/>
        </w:rPr>
      </w:pPr>
    </w:p>
    <w:p w14:paraId="3F23E135" w14:textId="77777777" w:rsidR="00BC424C" w:rsidRPr="00262790" w:rsidRDefault="00BC424C" w:rsidP="00A8275A">
      <w:pPr>
        <w:pStyle w:val="Heading2"/>
      </w:pPr>
      <w:bookmarkStart w:id="232" w:name="_Toc421003430"/>
      <w:bookmarkStart w:id="233" w:name="_Toc506384455"/>
      <w:r w:rsidRPr="00262790">
        <w:t>Receptori</w:t>
      </w:r>
      <w:bookmarkEnd w:id="232"/>
      <w:bookmarkEnd w:id="233"/>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508B9F04" w:rsidR="00606BA9" w:rsidRPr="004B3545" w:rsidRDefault="00E943CF" w:rsidP="00E943CF">
      <w:pPr>
        <w:pStyle w:val="Caption"/>
        <w:ind w:left="720" w:firstLine="720"/>
        <w:rPr>
          <w:bCs w:val="0"/>
        </w:rPr>
      </w:pPr>
      <w:bookmarkStart w:id="234" w:name="_Toc506385033"/>
      <w:bookmarkEnd w:id="229"/>
      <w:r>
        <w:t xml:space="preserve">Tabel </w:t>
      </w:r>
      <w:r>
        <w:fldChar w:fldCharType="begin"/>
      </w:r>
      <w:r>
        <w:instrText xml:space="preserve"> SEQ Tabel \* ARABIC </w:instrText>
      </w:r>
      <w:r>
        <w:fldChar w:fldCharType="separate"/>
      </w:r>
      <w:r w:rsidR="00A62A34">
        <w:rPr>
          <w:noProof/>
        </w:rPr>
        <w:t>64</w:t>
      </w:r>
      <w:r>
        <w:fldChar w:fldCharType="end"/>
      </w:r>
      <w:r w:rsidRPr="004B3545">
        <w:rPr>
          <w:bCs w:val="0"/>
        </w:rPr>
        <w:t>: Zgomot – Receptori</w:t>
      </w:r>
      <w:bookmarkEnd w:id="234"/>
    </w:p>
    <w:tbl>
      <w:tblPr>
        <w:tblStyle w:val="TableGrid"/>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10B8C4EB" w:rsidR="00606BA9" w:rsidRDefault="00606BA9" w:rsidP="003428FB">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E56271">
              <w:t xml:space="preserve">peste </w:t>
            </w:r>
            <w:r w:rsidR="00B91AB7">
              <w:t>1</w:t>
            </w:r>
            <w:r w:rsidR="00BF73E2">
              <w:t>,</w:t>
            </w:r>
            <w:r w:rsidR="003428FB">
              <w:t>0</w:t>
            </w:r>
            <w:r w:rsidR="00610009">
              <w:t xml:space="preserve"> km) </w:t>
            </w:r>
            <w:r w:rsidR="00E56271">
              <w:t xml:space="preserve">fata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1136F613" w:rsidR="00606BA9" w:rsidRDefault="00606BA9" w:rsidP="003428FB">
            <w:pPr>
              <w:spacing w:after="0"/>
              <w:ind w:left="0"/>
              <w:jc w:val="left"/>
            </w:pPr>
            <w:r>
              <w:t>Se aplica va</w:t>
            </w:r>
            <w:r w:rsidR="003428FB">
              <w:t>lorile limita din standardul 10</w:t>
            </w:r>
            <w:r>
              <w:t>009/</w:t>
            </w:r>
            <w:r w:rsidR="003428FB">
              <w:t>2017</w:t>
            </w:r>
          </w:p>
        </w:tc>
      </w:tr>
    </w:tbl>
    <w:p w14:paraId="1B837D4D" w14:textId="77777777" w:rsidR="00606BA9" w:rsidRDefault="00606BA9" w:rsidP="00606BA9">
      <w:pPr>
        <w:pStyle w:val="TableofFigures"/>
        <w:spacing w:after="0"/>
        <w:rPr>
          <w:b/>
          <w:bCs/>
        </w:rPr>
      </w:pPr>
    </w:p>
    <w:p w14:paraId="1E6AB36A" w14:textId="77777777" w:rsidR="003E128C" w:rsidRPr="00262790" w:rsidRDefault="003E128C" w:rsidP="00A8275A">
      <w:pPr>
        <w:pStyle w:val="Heading2"/>
      </w:pPr>
      <w:bookmarkStart w:id="235" w:name="_Toc506384456"/>
      <w:r w:rsidRPr="00262790">
        <w:t>S</w:t>
      </w:r>
      <w:r w:rsidR="000B100F">
        <w:t>tudii de masurare a zgomotului in mediu</w:t>
      </w:r>
      <w:bookmarkEnd w:id="235"/>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163DCE2B"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D45552">
        <w:rPr>
          <w:sz w:val="24"/>
          <w:lang w:val="it-IT"/>
        </w:rPr>
        <w:t xml:space="preserve">mare </w:t>
      </w:r>
      <w:r w:rsidR="00610009">
        <w:rPr>
          <w:sz w:val="24"/>
          <w:lang w:val="it-IT"/>
        </w:rPr>
        <w:t>(</w:t>
      </w:r>
      <w:r w:rsidR="00E56271">
        <w:rPr>
          <w:sz w:val="24"/>
          <w:lang w:val="it-IT"/>
        </w:rPr>
        <w:t>1,</w:t>
      </w:r>
      <w:r w:rsidR="004A659B">
        <w:rPr>
          <w:sz w:val="24"/>
          <w:lang w:val="it-IT"/>
        </w:rPr>
        <w:t>66</w:t>
      </w:r>
      <w:r w:rsidR="00610009">
        <w:rPr>
          <w:sz w:val="24"/>
          <w:lang w:val="it-IT"/>
        </w:rPr>
        <w:t xml:space="preserve"> km) </w:t>
      </w:r>
      <w:r w:rsidRPr="00FE1551">
        <w:rPr>
          <w:sz w:val="24"/>
          <w:lang w:val="it-IT"/>
        </w:rPr>
        <w:t>de la amplasament la cele mai apropiate zone rezidentiale</w:t>
      </w:r>
      <w:r w:rsidR="003428FB">
        <w:rPr>
          <w:sz w:val="24"/>
          <w:lang w:val="it-IT"/>
        </w:rPr>
        <w:t xml:space="preserve"> (sat </w:t>
      </w:r>
      <w:r w:rsidR="004A659B">
        <w:rPr>
          <w:sz w:val="24"/>
          <w:lang w:val="it-IT"/>
        </w:rPr>
        <w:t>Zerindu Mic</w:t>
      </w:r>
      <w:r w:rsidR="003428FB">
        <w:rPr>
          <w:sz w:val="24"/>
          <w:lang w:val="it-IT"/>
        </w:rPr>
        <w:t>)</w:t>
      </w:r>
      <w:r w:rsidRPr="00FE1551">
        <w:rPr>
          <w:sz w:val="24"/>
          <w:lang w:val="it-IT"/>
        </w:rPr>
        <w:t>, precum si faptul ca in cei 10 ani de functionare a</w:t>
      </w:r>
      <w:r w:rsidR="00341608" w:rsidRPr="00FE1551">
        <w:rPr>
          <w:sz w:val="24"/>
          <w:lang w:val="it-IT"/>
        </w:rPr>
        <w:t>i</w:t>
      </w:r>
      <w:r w:rsidRPr="00FE1551">
        <w:rPr>
          <w:sz w:val="24"/>
          <w:lang w:val="it-IT"/>
        </w:rPr>
        <w:t xml:space="preserve"> fermei nu s-a inregistrat nicio reclamatie</w:t>
      </w:r>
      <w:r w:rsidR="009802BC">
        <w:rPr>
          <w:sz w:val="24"/>
          <w:lang w:val="it-IT"/>
        </w:rPr>
        <w:t xml:space="preserve"> privind disconfortul produs de zgomot</w:t>
      </w:r>
      <w:r w:rsidRPr="00FE1551">
        <w:rPr>
          <w:sz w:val="24"/>
          <w:lang w:val="it-IT"/>
        </w:rPr>
        <w:t>,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DE3B5E">
          <w:headerReference w:type="default" r:id="rId47"/>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Heading1"/>
      </w:pPr>
      <w:bookmarkStart w:id="236" w:name="_Toc506384457"/>
      <w:r w:rsidRPr="00262790">
        <w:lastRenderedPageBreak/>
        <w:t>Monitorizare</w:t>
      </w:r>
      <w:bookmarkEnd w:id="236"/>
    </w:p>
    <w:p w14:paraId="75849279" w14:textId="77777777" w:rsidR="003C1B93" w:rsidRDefault="003C1B93" w:rsidP="003C1B93">
      <w:pPr>
        <w:rPr>
          <w:b/>
          <w:sz w:val="24"/>
          <w:lang w:val="it-IT"/>
        </w:rPr>
      </w:pPr>
      <w:r>
        <w:rPr>
          <w:b/>
          <w:sz w:val="24"/>
          <w:lang w:val="it-IT"/>
        </w:rPr>
        <w:t>Monitorizare in perioada curenta de autorizare (2008-2018)</w:t>
      </w:r>
    </w:p>
    <w:p w14:paraId="79F412FB" w14:textId="77777777" w:rsidR="003C1B93" w:rsidRPr="00F45AD3" w:rsidRDefault="003C1B93" w:rsidP="003C1B93">
      <w:pPr>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23891E19" w14:textId="77777777" w:rsidR="003C1B93" w:rsidRDefault="003C1B93" w:rsidP="003C1B93">
      <w:pPr>
        <w:rPr>
          <w:b/>
          <w:sz w:val="24"/>
          <w:szCs w:val="24"/>
          <w:lang w:val="en-US"/>
        </w:rPr>
      </w:pPr>
      <w:r>
        <w:rPr>
          <w:b/>
          <w:sz w:val="24"/>
          <w:szCs w:val="24"/>
          <w:lang w:val="en-US"/>
        </w:rPr>
        <w:t>Monitorizare in perioada urmatoare de autorizare (2018-2028)</w:t>
      </w:r>
    </w:p>
    <w:p w14:paraId="5E5462BF" w14:textId="77777777" w:rsidR="003C1B93" w:rsidRPr="00F45AD3" w:rsidRDefault="003C1B93" w:rsidP="003C1B93">
      <w:pPr>
        <w:rPr>
          <w:sz w:val="24"/>
          <w:szCs w:val="24"/>
          <w:lang w:val="en-US"/>
        </w:rPr>
      </w:pPr>
      <w:r w:rsidRPr="00F45AD3">
        <w:rPr>
          <w:sz w:val="24"/>
          <w:szCs w:val="24"/>
          <w:lang w:val="en-US"/>
        </w:rPr>
        <w:t>Conditiile de monitorizare penru urmatoarea perioada de autorizare (2018-2028)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7777777" w:rsidR="003C1B93" w:rsidRPr="003C1B93" w:rsidRDefault="003C1B93" w:rsidP="003C1B93"/>
    <w:p w14:paraId="77268C10" w14:textId="77777777" w:rsidR="001F352F" w:rsidRDefault="001F352F" w:rsidP="00A8275A">
      <w:pPr>
        <w:pStyle w:val="Heading2"/>
      </w:pPr>
      <w:bookmarkStart w:id="237" w:name="_Toc254003518"/>
      <w:bookmarkStart w:id="238" w:name="_Toc506384458"/>
      <w:r>
        <w:t>Monitorizarea emisiilor in aer</w:t>
      </w:r>
      <w:bookmarkEnd w:id="237"/>
      <w:bookmarkEnd w:id="238"/>
    </w:p>
    <w:p w14:paraId="1CD8349B" w14:textId="15404BBD" w:rsidR="004F3BF8" w:rsidRDefault="0013033A" w:rsidP="00E84735">
      <w:pPr>
        <w:rPr>
          <w:sz w:val="24"/>
          <w:szCs w:val="24"/>
          <w:lang w:val="it-IT"/>
        </w:rPr>
      </w:pPr>
      <w:r>
        <w:rPr>
          <w:sz w:val="24"/>
          <w:szCs w:val="24"/>
          <w:lang w:val="it-IT"/>
        </w:rPr>
        <w:t xml:space="preserve">Pe amplasamentul Fermei </w:t>
      </w:r>
      <w:r w:rsidR="003428FB">
        <w:rPr>
          <w:sz w:val="24"/>
          <w:szCs w:val="24"/>
          <w:lang w:val="it-IT"/>
        </w:rPr>
        <w:t>MISCA</w:t>
      </w:r>
      <w:r w:rsidR="00F86FFD">
        <w:rPr>
          <w:sz w:val="24"/>
          <w:szCs w:val="24"/>
          <w:lang w:val="it-IT"/>
        </w:rPr>
        <w:t xml:space="preserve"> </w:t>
      </w:r>
      <w:r w:rsidR="004A659B">
        <w:rPr>
          <w:sz w:val="24"/>
          <w:szCs w:val="24"/>
          <w:lang w:val="it-IT"/>
        </w:rPr>
        <w:t>2</w:t>
      </w:r>
      <w:r>
        <w:rPr>
          <w:sz w:val="24"/>
          <w:szCs w:val="24"/>
          <w:lang w:val="it-IT"/>
        </w:rPr>
        <w:t xml:space="preserve"> se monitorizeaza emisiile in aer, dupa cum urmeaza:</w:t>
      </w:r>
    </w:p>
    <w:p w14:paraId="2D66DC47" w14:textId="621FDE51" w:rsidR="0013033A" w:rsidRDefault="0013033A" w:rsidP="00B2553D">
      <w:pPr>
        <w:pStyle w:val="ListParagraph"/>
        <w:numPr>
          <w:ilvl w:val="0"/>
          <w:numId w:val="18"/>
        </w:numPr>
        <w:rPr>
          <w:lang w:val="it-IT"/>
        </w:rPr>
      </w:pPr>
      <w:r>
        <w:rPr>
          <w:lang w:val="it-IT"/>
        </w:rPr>
        <w:t xml:space="preserve">poluanti monitorizati in emisiile in aer de </w:t>
      </w:r>
      <w:r w:rsidR="004A659B">
        <w:rPr>
          <w:lang w:val="it-IT"/>
        </w:rPr>
        <w:t xml:space="preserve">la </w:t>
      </w:r>
      <w:r>
        <w:rPr>
          <w:lang w:val="it-IT"/>
        </w:rPr>
        <w:t>incineratoare: pulbe</w:t>
      </w:r>
      <w:r w:rsidR="001358A5">
        <w:rPr>
          <w:lang w:val="it-IT"/>
        </w:rPr>
        <w:t>r</w:t>
      </w:r>
      <w:r>
        <w:rPr>
          <w:lang w:val="it-IT"/>
        </w:rPr>
        <w:t>i, COT, CO.</w:t>
      </w:r>
    </w:p>
    <w:p w14:paraId="5E1D4B96" w14:textId="77777777" w:rsidR="0013033A" w:rsidRPr="0013033A" w:rsidRDefault="000A08CE" w:rsidP="00B2553D">
      <w:pPr>
        <w:pStyle w:val="ListParagraph"/>
        <w:numPr>
          <w:ilvl w:val="0"/>
          <w:numId w:val="18"/>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43B23B14" w:rsidR="00E84735" w:rsidRDefault="00E84735" w:rsidP="00E56271">
      <w:pPr>
        <w:pStyle w:val="Heading3"/>
        <w:numPr>
          <w:ilvl w:val="2"/>
          <w:numId w:val="3"/>
        </w:numPr>
      </w:pPr>
      <w:bookmarkStart w:id="239" w:name="_Toc194212984"/>
      <w:r w:rsidRPr="004F3BF8">
        <w:t>Emisii d</w:t>
      </w:r>
      <w:r w:rsidR="004A659B">
        <w:t>e la incinerato</w:t>
      </w:r>
      <w:r w:rsidR="004F3BF8">
        <w:t>r</w:t>
      </w:r>
      <w:r w:rsidR="00E56271">
        <w:t xml:space="preserve"> </w:t>
      </w:r>
    </w:p>
    <w:p w14:paraId="2F7B38EA" w14:textId="3179B8A7" w:rsidR="0013033A" w:rsidRPr="0013033A" w:rsidRDefault="0013033A" w:rsidP="0013033A">
      <w:pPr>
        <w:pStyle w:val="Caption"/>
        <w:ind w:firstLine="720"/>
        <w:rPr>
          <w:lang w:val="en-US"/>
        </w:rPr>
      </w:pPr>
      <w:bookmarkStart w:id="240" w:name="_Toc506385034"/>
      <w:r>
        <w:t xml:space="preserve">Tabel </w:t>
      </w:r>
      <w:r>
        <w:fldChar w:fldCharType="begin"/>
      </w:r>
      <w:r>
        <w:instrText xml:space="preserve"> SEQ Tabel \* ARABIC </w:instrText>
      </w:r>
      <w:r>
        <w:fldChar w:fldCharType="separate"/>
      </w:r>
      <w:r w:rsidR="00A62A34">
        <w:rPr>
          <w:noProof/>
        </w:rPr>
        <w:t>65</w:t>
      </w:r>
      <w:r>
        <w:fldChar w:fldCharType="end"/>
      </w:r>
      <w:r>
        <w:t xml:space="preserve">: </w:t>
      </w:r>
      <w:r w:rsidR="00A41458">
        <w:t xml:space="preserve">Monitorizarea emisiilor de </w:t>
      </w:r>
      <w:r w:rsidR="009802BC">
        <w:t xml:space="preserve">la incineratoare (cf. AIM nr. </w:t>
      </w:r>
      <w:r w:rsidR="00E56271">
        <w:t>4</w:t>
      </w:r>
      <w:r w:rsidR="004A659B">
        <w:t>5</w:t>
      </w:r>
      <w:r w:rsidR="003428FB">
        <w:t xml:space="preserve"> </w:t>
      </w:r>
      <w:r w:rsidR="00D17479">
        <w:t>/2008</w:t>
      </w:r>
      <w:r w:rsidR="00A41458">
        <w:t xml:space="preserve">, revizuita in </w:t>
      </w:r>
      <w:r w:rsidR="004A659B">
        <w:t>2</w:t>
      </w:r>
      <w:r w:rsidR="00A41458">
        <w:t>01</w:t>
      </w:r>
      <w:r w:rsidR="003428FB">
        <w:t>1</w:t>
      </w:r>
      <w:r w:rsidR="00A41458">
        <w:t>)</w:t>
      </w:r>
      <w:bookmarkEnd w:id="240"/>
    </w:p>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980"/>
        <w:gridCol w:w="4500"/>
        <w:gridCol w:w="2430"/>
        <w:gridCol w:w="1710"/>
        <w:gridCol w:w="1710"/>
      </w:tblGrid>
      <w:tr w:rsidR="00E672D9" w:rsidRPr="0013033A" w14:paraId="4360AE02" w14:textId="77777777" w:rsidTr="00E672D9">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25433A75" w14:textId="77777777" w:rsidR="00E672D9" w:rsidRPr="0013033A" w:rsidRDefault="00E672D9" w:rsidP="0013033A">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65EFE" w14:textId="77777777" w:rsidR="00E672D9" w:rsidRPr="0013033A" w:rsidRDefault="00E672D9" w:rsidP="0013033A">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E16EA80" w14:textId="77777777" w:rsidR="00E672D9" w:rsidRPr="0013033A" w:rsidRDefault="00E672D9" w:rsidP="00E672D9">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02EFB20" w14:textId="77777777" w:rsidR="00E672D9" w:rsidRPr="0013033A" w:rsidRDefault="00E672D9" w:rsidP="0013033A">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5564F788" w14:textId="77777777" w:rsidR="00E672D9" w:rsidRPr="0013033A" w:rsidRDefault="00E672D9" w:rsidP="0013033A">
            <w:pPr>
              <w:ind w:left="0"/>
              <w:jc w:val="center"/>
              <w:rPr>
                <w:b/>
                <w:lang w:val="en-US"/>
              </w:rPr>
            </w:pPr>
            <w:r w:rsidRPr="0013033A">
              <w:rPr>
                <w:b/>
                <w:lang w:val="en-US"/>
              </w:rPr>
              <w:t>Limita impusa</w:t>
            </w:r>
            <w:r>
              <w:rPr>
                <w:b/>
                <w:lang w:val="en-US"/>
              </w:rPr>
              <w:t>*</w:t>
            </w:r>
            <w:r w:rsidRPr="0013033A">
              <w:rPr>
                <w:b/>
                <w:lang w:val="en-US"/>
              </w:rPr>
              <w:t xml:space="preserve"> [VLE]</w:t>
            </w:r>
          </w:p>
          <w:p w14:paraId="1D78EE75" w14:textId="77777777" w:rsidR="00E672D9" w:rsidRPr="0013033A" w:rsidRDefault="00E672D9" w:rsidP="0013033A">
            <w:pPr>
              <w:ind w:left="0"/>
              <w:jc w:val="center"/>
              <w:rPr>
                <w:b/>
                <w:lang w:val="en-US"/>
              </w:rPr>
            </w:pPr>
            <w:r w:rsidRPr="0013033A">
              <w:rPr>
                <w:b/>
                <w:lang w:val="en-US"/>
              </w:rPr>
              <w:t>[mg/Nmc]</w:t>
            </w:r>
          </w:p>
        </w:tc>
      </w:tr>
      <w:tr w:rsidR="00E672D9" w14:paraId="3F44DB68" w14:textId="77777777" w:rsidTr="00E672D9">
        <w:tc>
          <w:tcPr>
            <w:tcW w:w="1980" w:type="dxa"/>
            <w:vMerge w:val="restart"/>
            <w:tcBorders>
              <w:top w:val="single" w:sz="18" w:space="0" w:color="76923C" w:themeColor="accent3" w:themeShade="BF"/>
            </w:tcBorders>
          </w:tcPr>
          <w:p w14:paraId="6F0062B5" w14:textId="77777777" w:rsidR="00E672D9" w:rsidRDefault="00E672D9" w:rsidP="0013033A">
            <w:pPr>
              <w:ind w:left="0"/>
              <w:rPr>
                <w:lang w:val="en-US"/>
              </w:rPr>
            </w:pPr>
            <w:r>
              <w:rPr>
                <w:lang w:val="en-US"/>
              </w:rPr>
              <w:t>Incineratoare</w:t>
            </w:r>
          </w:p>
        </w:tc>
        <w:tc>
          <w:tcPr>
            <w:tcW w:w="4500" w:type="dxa"/>
            <w:tcBorders>
              <w:top w:val="single" w:sz="18" w:space="0" w:color="76923C" w:themeColor="accent3" w:themeShade="BF"/>
            </w:tcBorders>
          </w:tcPr>
          <w:p w14:paraId="7CD7ADBD" w14:textId="77777777" w:rsidR="00E672D9" w:rsidRDefault="00E672D9" w:rsidP="0013033A">
            <w:pPr>
              <w:ind w:left="0"/>
              <w:rPr>
                <w:lang w:val="en-US"/>
              </w:rPr>
            </w:pPr>
            <w:r>
              <w:rPr>
                <w:lang w:val="en-US"/>
              </w:rPr>
              <w:t>Pulberi</w:t>
            </w:r>
          </w:p>
        </w:tc>
        <w:tc>
          <w:tcPr>
            <w:tcW w:w="2430" w:type="dxa"/>
            <w:vMerge w:val="restart"/>
            <w:tcBorders>
              <w:top w:val="single" w:sz="18" w:space="0" w:color="76923C" w:themeColor="accent3" w:themeShade="BF"/>
            </w:tcBorders>
          </w:tcPr>
          <w:p w14:paraId="793132C1" w14:textId="77777777" w:rsidR="00E672D9" w:rsidRDefault="00E672D9" w:rsidP="00E672D9">
            <w:pPr>
              <w:ind w:left="0"/>
              <w:jc w:val="center"/>
              <w:rPr>
                <w:lang w:val="en-US"/>
              </w:rPr>
            </w:pPr>
            <w:r>
              <w:rPr>
                <w:lang w:val="en-US"/>
              </w:rPr>
              <w:t>anuala</w:t>
            </w:r>
          </w:p>
        </w:tc>
        <w:tc>
          <w:tcPr>
            <w:tcW w:w="1710" w:type="dxa"/>
            <w:vMerge w:val="restart"/>
            <w:tcBorders>
              <w:top w:val="single" w:sz="18" w:space="0" w:color="76923C" w:themeColor="accent3" w:themeShade="BF"/>
            </w:tcBorders>
          </w:tcPr>
          <w:p w14:paraId="6F750322" w14:textId="77777777" w:rsidR="00E672D9" w:rsidRDefault="00E672D9" w:rsidP="0013033A">
            <w:pPr>
              <w:ind w:left="0"/>
              <w:rPr>
                <w:lang w:val="en-US"/>
              </w:rPr>
            </w:pPr>
            <w:r>
              <w:rPr>
                <w:lang w:val="en-US"/>
              </w:rPr>
              <w:t>Cos de evacuare</w:t>
            </w:r>
          </w:p>
        </w:tc>
        <w:tc>
          <w:tcPr>
            <w:tcW w:w="1710" w:type="dxa"/>
            <w:tcBorders>
              <w:top w:val="single" w:sz="18" w:space="0" w:color="76923C" w:themeColor="accent3" w:themeShade="BF"/>
            </w:tcBorders>
          </w:tcPr>
          <w:p w14:paraId="77061447" w14:textId="77777777" w:rsidR="00E672D9" w:rsidRDefault="00E672D9" w:rsidP="0013033A">
            <w:pPr>
              <w:ind w:left="0"/>
              <w:rPr>
                <w:lang w:val="en-US"/>
              </w:rPr>
            </w:pPr>
            <w:r>
              <w:rPr>
                <w:lang w:val="en-US"/>
              </w:rPr>
              <w:t>10</w:t>
            </w:r>
          </w:p>
        </w:tc>
      </w:tr>
      <w:tr w:rsidR="00E672D9" w14:paraId="1450091C" w14:textId="77777777" w:rsidTr="00E672D9">
        <w:tc>
          <w:tcPr>
            <w:tcW w:w="1980" w:type="dxa"/>
            <w:vMerge/>
          </w:tcPr>
          <w:p w14:paraId="4FA2091C" w14:textId="77777777" w:rsidR="00E672D9" w:rsidRDefault="00E672D9" w:rsidP="0013033A">
            <w:pPr>
              <w:ind w:left="0"/>
              <w:rPr>
                <w:lang w:val="en-US"/>
              </w:rPr>
            </w:pPr>
          </w:p>
        </w:tc>
        <w:tc>
          <w:tcPr>
            <w:tcW w:w="4500" w:type="dxa"/>
          </w:tcPr>
          <w:p w14:paraId="16445955" w14:textId="2FAE8949" w:rsidR="00E672D9" w:rsidRDefault="00E672D9" w:rsidP="0013033A">
            <w:pPr>
              <w:ind w:left="0"/>
              <w:rPr>
                <w:lang w:val="en-US"/>
              </w:rPr>
            </w:pPr>
            <w:r>
              <w:rPr>
                <w:lang w:val="en-US"/>
              </w:rPr>
              <w:t>Substante organice gazoase sau in stare de vapori exprimate sub forma de carbon organic total</w:t>
            </w:r>
            <w:r w:rsidR="00B475F1">
              <w:rPr>
                <w:lang w:val="en-US"/>
              </w:rPr>
              <w:t xml:space="preserve"> (COT)</w:t>
            </w:r>
          </w:p>
        </w:tc>
        <w:tc>
          <w:tcPr>
            <w:tcW w:w="2430" w:type="dxa"/>
            <w:vMerge/>
          </w:tcPr>
          <w:p w14:paraId="5723C368" w14:textId="77777777" w:rsidR="00E672D9" w:rsidRDefault="00E672D9" w:rsidP="0013033A">
            <w:pPr>
              <w:ind w:left="0"/>
              <w:rPr>
                <w:lang w:val="en-US"/>
              </w:rPr>
            </w:pPr>
          </w:p>
        </w:tc>
        <w:tc>
          <w:tcPr>
            <w:tcW w:w="1710" w:type="dxa"/>
            <w:vMerge/>
          </w:tcPr>
          <w:p w14:paraId="120C4919" w14:textId="77777777" w:rsidR="00E672D9" w:rsidRDefault="00E672D9" w:rsidP="0013033A">
            <w:pPr>
              <w:ind w:left="0"/>
              <w:rPr>
                <w:lang w:val="en-US"/>
              </w:rPr>
            </w:pPr>
          </w:p>
        </w:tc>
        <w:tc>
          <w:tcPr>
            <w:tcW w:w="1710" w:type="dxa"/>
          </w:tcPr>
          <w:p w14:paraId="7C5CEF2A" w14:textId="77777777" w:rsidR="00E672D9" w:rsidRDefault="00E672D9" w:rsidP="0013033A">
            <w:pPr>
              <w:ind w:left="0"/>
              <w:rPr>
                <w:lang w:val="en-US"/>
              </w:rPr>
            </w:pPr>
            <w:r>
              <w:rPr>
                <w:lang w:val="en-US"/>
              </w:rPr>
              <w:t>10</w:t>
            </w:r>
          </w:p>
        </w:tc>
      </w:tr>
      <w:tr w:rsidR="00E672D9" w14:paraId="26667B90" w14:textId="77777777" w:rsidTr="00E672D9">
        <w:tc>
          <w:tcPr>
            <w:tcW w:w="1980" w:type="dxa"/>
            <w:vMerge/>
          </w:tcPr>
          <w:p w14:paraId="5D7A2B8C" w14:textId="77777777" w:rsidR="00E672D9" w:rsidRDefault="00E672D9" w:rsidP="0013033A">
            <w:pPr>
              <w:ind w:left="0"/>
              <w:rPr>
                <w:lang w:val="en-US"/>
              </w:rPr>
            </w:pPr>
          </w:p>
        </w:tc>
        <w:tc>
          <w:tcPr>
            <w:tcW w:w="4500" w:type="dxa"/>
          </w:tcPr>
          <w:p w14:paraId="32E5726D" w14:textId="77777777" w:rsidR="00E672D9" w:rsidRDefault="00E672D9" w:rsidP="0013033A">
            <w:pPr>
              <w:ind w:left="0"/>
              <w:rPr>
                <w:lang w:val="en-US"/>
              </w:rPr>
            </w:pPr>
            <w:r>
              <w:rPr>
                <w:lang w:val="en-US"/>
              </w:rPr>
              <w:t>CO</w:t>
            </w:r>
          </w:p>
        </w:tc>
        <w:tc>
          <w:tcPr>
            <w:tcW w:w="2430" w:type="dxa"/>
            <w:vMerge/>
          </w:tcPr>
          <w:p w14:paraId="27638DE6" w14:textId="77777777" w:rsidR="00E672D9" w:rsidRDefault="00E672D9" w:rsidP="0013033A">
            <w:pPr>
              <w:ind w:left="0"/>
              <w:rPr>
                <w:lang w:val="en-US"/>
              </w:rPr>
            </w:pPr>
          </w:p>
        </w:tc>
        <w:tc>
          <w:tcPr>
            <w:tcW w:w="1710" w:type="dxa"/>
            <w:vMerge/>
          </w:tcPr>
          <w:p w14:paraId="31478347" w14:textId="77777777" w:rsidR="00E672D9" w:rsidRDefault="00E672D9" w:rsidP="0013033A">
            <w:pPr>
              <w:ind w:left="0"/>
              <w:rPr>
                <w:lang w:val="en-US"/>
              </w:rPr>
            </w:pPr>
          </w:p>
        </w:tc>
        <w:tc>
          <w:tcPr>
            <w:tcW w:w="1710" w:type="dxa"/>
          </w:tcPr>
          <w:p w14:paraId="1F8402A7" w14:textId="77777777" w:rsidR="00E672D9" w:rsidRDefault="00E672D9" w:rsidP="0013033A">
            <w:pPr>
              <w:ind w:left="0"/>
              <w:rPr>
                <w:lang w:val="en-US"/>
              </w:rPr>
            </w:pPr>
            <w:r>
              <w:rPr>
                <w:lang w:val="en-US"/>
              </w:rPr>
              <w:t>50</w:t>
            </w:r>
          </w:p>
        </w:tc>
      </w:tr>
    </w:tbl>
    <w:p w14:paraId="03042E02" w14:textId="1E88E949" w:rsidR="00D17479" w:rsidRDefault="00E672D9" w:rsidP="0013033A">
      <w:pPr>
        <w:rPr>
          <w:lang w:val="en-US"/>
        </w:rPr>
      </w:pPr>
      <w:r>
        <w:rPr>
          <w:lang w:val="en-US"/>
        </w:rPr>
        <w:tab/>
        <w:t xml:space="preserve">* Valorile limita de emisie se raporteaza la un continut de oxigen de 3% in efluentii gazosi, iar monitorizarea se efectueaza pe durata unei sarje de incinerare (8h). </w:t>
      </w:r>
    </w:p>
    <w:p w14:paraId="5DEC6C65" w14:textId="55D581F2" w:rsidR="00D17479" w:rsidRDefault="00D17479">
      <w:pPr>
        <w:spacing w:after="0"/>
        <w:ind w:left="0"/>
        <w:jc w:val="left"/>
        <w:rPr>
          <w:b/>
          <w:noProof/>
          <w:snapToGrid/>
          <w:sz w:val="24"/>
          <w:szCs w:val="24"/>
          <w:lang w:val="en-US"/>
        </w:rPr>
      </w:pPr>
      <w:r>
        <w:rPr>
          <w:b/>
          <w:noProof/>
          <w:snapToGrid/>
          <w:sz w:val="24"/>
          <w:szCs w:val="24"/>
          <w:lang w:val="en-US"/>
        </w:rPr>
        <w:br w:type="page"/>
      </w:r>
    </w:p>
    <w:p w14:paraId="0EF61663" w14:textId="77777777" w:rsidR="00806B7F" w:rsidRDefault="00806B7F">
      <w:pPr>
        <w:spacing w:after="0"/>
        <w:ind w:left="0"/>
        <w:jc w:val="left"/>
        <w:rPr>
          <w:b/>
          <w:sz w:val="24"/>
          <w:szCs w:val="24"/>
          <w:lang w:val="en-US"/>
        </w:rPr>
      </w:pPr>
    </w:p>
    <w:p w14:paraId="52074D6F" w14:textId="77777777" w:rsidR="00E672D9" w:rsidRPr="00A41458" w:rsidRDefault="00A41458" w:rsidP="00806B7F">
      <w:pPr>
        <w:ind w:left="1004" w:firstLine="436"/>
        <w:rPr>
          <w:b/>
          <w:sz w:val="24"/>
          <w:szCs w:val="24"/>
          <w:lang w:val="en-US"/>
        </w:rPr>
      </w:pPr>
      <w:r w:rsidRPr="00A41458">
        <w:rPr>
          <w:b/>
          <w:sz w:val="24"/>
          <w:szCs w:val="24"/>
          <w:lang w:val="en-US"/>
        </w:rPr>
        <w:t>Rezultatele monitorizarii</w:t>
      </w:r>
    </w:p>
    <w:p w14:paraId="7D3286FE" w14:textId="030EA6F4" w:rsidR="00806B7F" w:rsidRDefault="00806B7F" w:rsidP="00F5199A">
      <w:pPr>
        <w:pStyle w:val="Caption"/>
      </w:pPr>
      <w:r>
        <w:rPr>
          <w:lang w:val="en-US"/>
        </w:rPr>
        <w:tab/>
      </w:r>
      <w:r>
        <w:rPr>
          <w:lang w:val="en-US"/>
        </w:rPr>
        <w:tab/>
      </w:r>
      <w:bookmarkStart w:id="241" w:name="_Toc506385035"/>
      <w:r w:rsidR="00F5199A">
        <w:t xml:space="preserve">Tabel </w:t>
      </w:r>
      <w:r w:rsidR="00F5199A">
        <w:fldChar w:fldCharType="begin"/>
      </w:r>
      <w:r w:rsidR="00F5199A">
        <w:instrText xml:space="preserve"> SEQ Tabel \* ARABIC </w:instrText>
      </w:r>
      <w:r w:rsidR="00F5199A">
        <w:fldChar w:fldCharType="separate"/>
      </w:r>
      <w:r w:rsidR="00A62A34">
        <w:rPr>
          <w:noProof/>
        </w:rPr>
        <w:t>66</w:t>
      </w:r>
      <w:r w:rsidR="00F5199A">
        <w:fldChar w:fldCharType="end"/>
      </w:r>
      <w:r w:rsidR="00F5199A">
        <w:t>: Rezultatele monitorizarii emisiilor de la incinerator (2008-201</w:t>
      </w:r>
      <w:r w:rsidR="00E85194">
        <w:t>7</w:t>
      </w:r>
      <w:r w:rsidR="00F5199A">
        <w:t>)</w:t>
      </w:r>
      <w:bookmarkEnd w:id="241"/>
    </w:p>
    <w:p w14:paraId="038E9F92" w14:textId="77777777" w:rsidR="004A659B" w:rsidRDefault="004A659B" w:rsidP="004A659B"/>
    <w:tbl>
      <w:tblPr>
        <w:tblpPr w:leftFromText="180" w:rightFromText="180" w:vertAnchor="text" w:horzAnchor="page" w:tblpX="1933" w:tblpY="77"/>
        <w:tblW w:w="8835"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3435"/>
        <w:gridCol w:w="1800"/>
        <w:gridCol w:w="1620"/>
        <w:gridCol w:w="1980"/>
      </w:tblGrid>
      <w:tr w:rsidR="004A659B" w:rsidRPr="00E12F6F" w14:paraId="27655D55" w14:textId="77777777" w:rsidTr="004A659B">
        <w:trPr>
          <w:trHeight w:val="300"/>
        </w:trPr>
        <w:tc>
          <w:tcPr>
            <w:tcW w:w="3435" w:type="dxa"/>
            <w:vMerge w:val="restart"/>
            <w:shd w:val="clear" w:color="auto" w:fill="BFBFBF" w:themeFill="background1" w:themeFillShade="BF"/>
            <w:vAlign w:val="center"/>
            <w:hideMark/>
          </w:tcPr>
          <w:p w14:paraId="5010D045" w14:textId="77777777" w:rsidR="004A659B" w:rsidRPr="00E12F6F" w:rsidRDefault="004A659B" w:rsidP="004A659B">
            <w:pPr>
              <w:spacing w:after="0"/>
              <w:ind w:left="0"/>
              <w:jc w:val="center"/>
              <w:rPr>
                <w:b/>
                <w:snapToGrid/>
                <w:lang w:val="en-US"/>
              </w:rPr>
            </w:pPr>
            <w:r w:rsidRPr="00E12F6F">
              <w:rPr>
                <w:b/>
                <w:snapToGrid/>
                <w:lang w:val="en-US"/>
              </w:rPr>
              <w:t>Numărul şi data raportului de încercare</w:t>
            </w:r>
          </w:p>
        </w:tc>
        <w:tc>
          <w:tcPr>
            <w:tcW w:w="1800" w:type="dxa"/>
            <w:shd w:val="clear" w:color="auto" w:fill="BFBFBF" w:themeFill="background1" w:themeFillShade="BF"/>
            <w:noWrap/>
            <w:vAlign w:val="center"/>
            <w:hideMark/>
          </w:tcPr>
          <w:p w14:paraId="3012CBB2" w14:textId="77777777" w:rsidR="004A659B" w:rsidRPr="00E12F6F" w:rsidRDefault="004A659B" w:rsidP="004A659B">
            <w:pPr>
              <w:spacing w:after="0"/>
              <w:ind w:left="0"/>
              <w:jc w:val="center"/>
              <w:rPr>
                <w:b/>
                <w:bCs/>
                <w:snapToGrid/>
                <w:lang w:val="en-US"/>
              </w:rPr>
            </w:pPr>
            <w:r w:rsidRPr="00E12F6F">
              <w:rPr>
                <w:b/>
                <w:bCs/>
                <w:snapToGrid/>
                <w:lang w:val="en-US"/>
              </w:rPr>
              <w:t>Pulberi</w:t>
            </w:r>
          </w:p>
        </w:tc>
        <w:tc>
          <w:tcPr>
            <w:tcW w:w="1620" w:type="dxa"/>
            <w:shd w:val="clear" w:color="auto" w:fill="BFBFBF" w:themeFill="background1" w:themeFillShade="BF"/>
            <w:noWrap/>
            <w:vAlign w:val="center"/>
            <w:hideMark/>
          </w:tcPr>
          <w:p w14:paraId="5C1D4354" w14:textId="77777777" w:rsidR="004A659B" w:rsidRPr="00E12F6F" w:rsidRDefault="004A659B" w:rsidP="004A659B">
            <w:pPr>
              <w:spacing w:after="0"/>
              <w:ind w:left="0"/>
              <w:jc w:val="center"/>
              <w:rPr>
                <w:b/>
                <w:bCs/>
                <w:snapToGrid/>
                <w:lang w:val="en-US"/>
              </w:rPr>
            </w:pPr>
            <w:r w:rsidRPr="00E12F6F">
              <w:rPr>
                <w:b/>
                <w:bCs/>
                <w:snapToGrid/>
                <w:lang w:val="en-US"/>
              </w:rPr>
              <w:t>COT</w:t>
            </w:r>
          </w:p>
        </w:tc>
        <w:tc>
          <w:tcPr>
            <w:tcW w:w="1980" w:type="dxa"/>
            <w:shd w:val="clear" w:color="auto" w:fill="BFBFBF" w:themeFill="background1" w:themeFillShade="BF"/>
            <w:noWrap/>
            <w:vAlign w:val="center"/>
            <w:hideMark/>
          </w:tcPr>
          <w:p w14:paraId="69ACDB49" w14:textId="77777777" w:rsidR="004A659B" w:rsidRPr="00E12F6F" w:rsidRDefault="004A659B" w:rsidP="004A659B">
            <w:pPr>
              <w:spacing w:after="0"/>
              <w:ind w:left="0"/>
              <w:jc w:val="center"/>
              <w:rPr>
                <w:b/>
                <w:bCs/>
                <w:snapToGrid/>
                <w:lang w:val="en-US"/>
              </w:rPr>
            </w:pPr>
            <w:r w:rsidRPr="00E12F6F">
              <w:rPr>
                <w:b/>
                <w:bCs/>
                <w:snapToGrid/>
                <w:lang w:val="en-US"/>
              </w:rPr>
              <w:t>CO</w:t>
            </w:r>
          </w:p>
        </w:tc>
      </w:tr>
      <w:tr w:rsidR="004A659B" w:rsidRPr="00E12F6F" w14:paraId="360FED26" w14:textId="77777777" w:rsidTr="004A659B">
        <w:trPr>
          <w:trHeight w:val="300"/>
        </w:trPr>
        <w:tc>
          <w:tcPr>
            <w:tcW w:w="3435" w:type="dxa"/>
            <w:vMerge/>
            <w:shd w:val="clear" w:color="auto" w:fill="BFBFBF" w:themeFill="background1" w:themeFillShade="BF"/>
            <w:vAlign w:val="center"/>
            <w:hideMark/>
          </w:tcPr>
          <w:p w14:paraId="76BA493D" w14:textId="77777777" w:rsidR="004A659B" w:rsidRPr="00E12F6F" w:rsidRDefault="004A659B" w:rsidP="004A659B">
            <w:pPr>
              <w:spacing w:after="0"/>
              <w:ind w:left="0"/>
              <w:jc w:val="left"/>
              <w:rPr>
                <w:b/>
                <w:snapToGrid/>
                <w:lang w:val="en-US"/>
              </w:rPr>
            </w:pPr>
          </w:p>
        </w:tc>
        <w:tc>
          <w:tcPr>
            <w:tcW w:w="1800" w:type="dxa"/>
            <w:shd w:val="clear" w:color="auto" w:fill="BFBFBF" w:themeFill="background1" w:themeFillShade="BF"/>
            <w:noWrap/>
            <w:vAlign w:val="center"/>
            <w:hideMark/>
          </w:tcPr>
          <w:p w14:paraId="63988E50" w14:textId="77777777" w:rsidR="004A659B" w:rsidRPr="00E12F6F" w:rsidRDefault="004A659B" w:rsidP="004A659B">
            <w:pPr>
              <w:spacing w:after="0"/>
              <w:ind w:left="0"/>
              <w:jc w:val="center"/>
              <w:rPr>
                <w:b/>
                <w:bCs/>
                <w:snapToGrid/>
                <w:lang w:val="en-US"/>
              </w:rPr>
            </w:pPr>
            <w:r w:rsidRPr="00E12F6F">
              <w:rPr>
                <w:b/>
                <w:bCs/>
                <w:snapToGrid/>
                <w:lang w:val="en-US"/>
              </w:rPr>
              <w:t>mg/Nm3</w:t>
            </w:r>
          </w:p>
        </w:tc>
        <w:tc>
          <w:tcPr>
            <w:tcW w:w="1620" w:type="dxa"/>
            <w:shd w:val="clear" w:color="auto" w:fill="BFBFBF" w:themeFill="background1" w:themeFillShade="BF"/>
            <w:noWrap/>
            <w:vAlign w:val="center"/>
            <w:hideMark/>
          </w:tcPr>
          <w:p w14:paraId="6E98754A" w14:textId="77777777" w:rsidR="004A659B" w:rsidRPr="00E12F6F" w:rsidRDefault="004A659B" w:rsidP="004A659B">
            <w:pPr>
              <w:spacing w:after="0"/>
              <w:ind w:left="0"/>
              <w:jc w:val="center"/>
              <w:rPr>
                <w:b/>
                <w:bCs/>
                <w:snapToGrid/>
                <w:lang w:val="en-US"/>
              </w:rPr>
            </w:pPr>
            <w:r w:rsidRPr="00E12F6F">
              <w:rPr>
                <w:b/>
                <w:bCs/>
                <w:snapToGrid/>
                <w:lang w:val="en-US"/>
              </w:rPr>
              <w:t>mg/Nm3</w:t>
            </w:r>
          </w:p>
        </w:tc>
        <w:tc>
          <w:tcPr>
            <w:tcW w:w="1980" w:type="dxa"/>
            <w:shd w:val="clear" w:color="auto" w:fill="BFBFBF" w:themeFill="background1" w:themeFillShade="BF"/>
            <w:noWrap/>
            <w:vAlign w:val="center"/>
            <w:hideMark/>
          </w:tcPr>
          <w:p w14:paraId="69D89D1A" w14:textId="77777777" w:rsidR="004A659B" w:rsidRPr="00E12F6F" w:rsidRDefault="004A659B" w:rsidP="004A659B">
            <w:pPr>
              <w:spacing w:after="0"/>
              <w:ind w:left="0"/>
              <w:jc w:val="center"/>
              <w:rPr>
                <w:b/>
                <w:bCs/>
                <w:snapToGrid/>
                <w:lang w:val="en-US"/>
              </w:rPr>
            </w:pPr>
            <w:r w:rsidRPr="00E12F6F">
              <w:rPr>
                <w:b/>
                <w:bCs/>
                <w:snapToGrid/>
                <w:lang w:val="en-US"/>
              </w:rPr>
              <w:t>mg/Nm3</w:t>
            </w:r>
          </w:p>
        </w:tc>
      </w:tr>
      <w:tr w:rsidR="004A659B" w:rsidRPr="00E12F6F" w14:paraId="5034928E" w14:textId="77777777" w:rsidTr="004A659B">
        <w:trPr>
          <w:trHeight w:val="300"/>
        </w:trPr>
        <w:tc>
          <w:tcPr>
            <w:tcW w:w="3435" w:type="dxa"/>
            <w:shd w:val="clear" w:color="auto" w:fill="BFBFBF" w:themeFill="background1" w:themeFillShade="BF"/>
            <w:vAlign w:val="center"/>
            <w:hideMark/>
          </w:tcPr>
          <w:p w14:paraId="1C09AA91" w14:textId="77777777" w:rsidR="004A659B" w:rsidRPr="00E12F6F" w:rsidRDefault="004A659B" w:rsidP="004A659B">
            <w:pPr>
              <w:spacing w:after="0"/>
              <w:ind w:left="0"/>
              <w:jc w:val="center"/>
              <w:rPr>
                <w:b/>
                <w:bCs/>
                <w:snapToGrid/>
                <w:lang w:val="en-US"/>
              </w:rPr>
            </w:pPr>
            <w:r w:rsidRPr="00E12F6F">
              <w:rPr>
                <w:b/>
                <w:bCs/>
                <w:snapToGrid/>
                <w:lang w:val="en-US"/>
              </w:rPr>
              <w:t>Valori limită admise</w:t>
            </w:r>
          </w:p>
        </w:tc>
        <w:tc>
          <w:tcPr>
            <w:tcW w:w="1800" w:type="dxa"/>
            <w:shd w:val="clear" w:color="auto" w:fill="BFBFBF" w:themeFill="background1" w:themeFillShade="BF"/>
            <w:noWrap/>
            <w:vAlign w:val="center"/>
            <w:hideMark/>
          </w:tcPr>
          <w:p w14:paraId="39E13566" w14:textId="77777777" w:rsidR="004A659B" w:rsidRPr="00E12F6F" w:rsidRDefault="004A659B" w:rsidP="004A659B">
            <w:pPr>
              <w:spacing w:after="0"/>
              <w:ind w:left="0"/>
              <w:jc w:val="center"/>
              <w:rPr>
                <w:b/>
                <w:bCs/>
                <w:snapToGrid/>
                <w:lang w:val="en-US"/>
              </w:rPr>
            </w:pPr>
            <w:r w:rsidRPr="00E12F6F">
              <w:rPr>
                <w:b/>
                <w:bCs/>
                <w:snapToGrid/>
                <w:lang w:val="en-US"/>
              </w:rPr>
              <w:t>10</w:t>
            </w:r>
          </w:p>
        </w:tc>
        <w:tc>
          <w:tcPr>
            <w:tcW w:w="1620" w:type="dxa"/>
            <w:shd w:val="clear" w:color="auto" w:fill="BFBFBF" w:themeFill="background1" w:themeFillShade="BF"/>
            <w:noWrap/>
            <w:vAlign w:val="center"/>
            <w:hideMark/>
          </w:tcPr>
          <w:p w14:paraId="0FCA50CA" w14:textId="77777777" w:rsidR="004A659B" w:rsidRPr="00E12F6F" w:rsidRDefault="004A659B" w:rsidP="004A659B">
            <w:pPr>
              <w:spacing w:after="0"/>
              <w:ind w:left="0"/>
              <w:jc w:val="center"/>
              <w:rPr>
                <w:b/>
                <w:bCs/>
                <w:snapToGrid/>
                <w:lang w:val="en-US"/>
              </w:rPr>
            </w:pPr>
            <w:r w:rsidRPr="00E12F6F">
              <w:rPr>
                <w:b/>
                <w:bCs/>
                <w:snapToGrid/>
                <w:lang w:val="en-US"/>
              </w:rPr>
              <w:t>10</w:t>
            </w:r>
          </w:p>
        </w:tc>
        <w:tc>
          <w:tcPr>
            <w:tcW w:w="1980" w:type="dxa"/>
            <w:shd w:val="clear" w:color="auto" w:fill="BFBFBF" w:themeFill="background1" w:themeFillShade="BF"/>
            <w:noWrap/>
            <w:vAlign w:val="center"/>
            <w:hideMark/>
          </w:tcPr>
          <w:p w14:paraId="5F8A1AD7" w14:textId="77777777" w:rsidR="004A659B" w:rsidRPr="00E12F6F" w:rsidRDefault="004A659B" w:rsidP="004A659B">
            <w:pPr>
              <w:spacing w:after="0"/>
              <w:ind w:left="0"/>
              <w:jc w:val="center"/>
              <w:rPr>
                <w:b/>
                <w:bCs/>
                <w:snapToGrid/>
                <w:lang w:val="en-US"/>
              </w:rPr>
            </w:pPr>
            <w:r w:rsidRPr="00E12F6F">
              <w:rPr>
                <w:b/>
                <w:bCs/>
                <w:snapToGrid/>
                <w:lang w:val="en-US"/>
              </w:rPr>
              <w:t>50</w:t>
            </w:r>
          </w:p>
        </w:tc>
      </w:tr>
      <w:tr w:rsidR="004A659B" w:rsidRPr="001D6F2E" w14:paraId="7540CACC" w14:textId="77777777" w:rsidTr="004A659B">
        <w:trPr>
          <w:trHeight w:val="330"/>
        </w:trPr>
        <w:tc>
          <w:tcPr>
            <w:tcW w:w="3435" w:type="dxa"/>
            <w:shd w:val="clear" w:color="auto" w:fill="auto"/>
            <w:noWrap/>
            <w:vAlign w:val="bottom"/>
            <w:hideMark/>
          </w:tcPr>
          <w:p w14:paraId="0BE7335F" w14:textId="77777777" w:rsidR="004A659B" w:rsidRPr="001D6F2E" w:rsidRDefault="004A659B" w:rsidP="004A659B">
            <w:pPr>
              <w:spacing w:after="0"/>
              <w:ind w:left="0"/>
              <w:rPr>
                <w:snapToGrid/>
                <w:lang w:val="en-US"/>
              </w:rPr>
            </w:pPr>
            <w:r w:rsidRPr="001D6F2E">
              <w:t xml:space="preserve">7.154,7.155 si 1.695 din 28.12.2008 </w:t>
            </w:r>
          </w:p>
        </w:tc>
        <w:tc>
          <w:tcPr>
            <w:tcW w:w="1800" w:type="dxa"/>
            <w:shd w:val="clear" w:color="auto" w:fill="auto"/>
            <w:noWrap/>
            <w:vAlign w:val="center"/>
          </w:tcPr>
          <w:p w14:paraId="3FAA7890" w14:textId="77777777" w:rsidR="004A659B" w:rsidRPr="001D6F2E" w:rsidRDefault="004A659B" w:rsidP="004A659B">
            <w:pPr>
              <w:spacing w:after="0"/>
              <w:ind w:left="0"/>
              <w:jc w:val="center"/>
              <w:rPr>
                <w:snapToGrid/>
                <w:lang w:val="en-US"/>
              </w:rPr>
            </w:pPr>
            <w:r>
              <w:t>1,</w:t>
            </w:r>
            <w:r w:rsidRPr="001D6F2E">
              <w:t>51</w:t>
            </w:r>
          </w:p>
        </w:tc>
        <w:tc>
          <w:tcPr>
            <w:tcW w:w="1620" w:type="dxa"/>
            <w:shd w:val="clear" w:color="auto" w:fill="auto"/>
            <w:noWrap/>
            <w:vAlign w:val="center"/>
          </w:tcPr>
          <w:p w14:paraId="09DFF6DF" w14:textId="77777777" w:rsidR="004A659B" w:rsidRPr="001D6F2E" w:rsidRDefault="004A659B" w:rsidP="004A659B">
            <w:pPr>
              <w:spacing w:after="0"/>
              <w:ind w:left="0"/>
              <w:jc w:val="center"/>
              <w:rPr>
                <w:snapToGrid/>
                <w:lang w:val="en-US"/>
              </w:rPr>
            </w:pPr>
            <w:r w:rsidRPr="001D6F2E">
              <w:t>-</w:t>
            </w:r>
          </w:p>
        </w:tc>
        <w:tc>
          <w:tcPr>
            <w:tcW w:w="1980" w:type="dxa"/>
            <w:shd w:val="clear" w:color="auto" w:fill="auto"/>
            <w:noWrap/>
            <w:vAlign w:val="center"/>
          </w:tcPr>
          <w:p w14:paraId="700E7238" w14:textId="77777777" w:rsidR="004A659B" w:rsidRPr="001D6F2E" w:rsidRDefault="004A659B" w:rsidP="004A659B">
            <w:pPr>
              <w:spacing w:after="0"/>
              <w:ind w:left="0"/>
              <w:jc w:val="center"/>
              <w:rPr>
                <w:snapToGrid/>
                <w:lang w:val="en-US"/>
              </w:rPr>
            </w:pPr>
            <w:r>
              <w:t>9,</w:t>
            </w:r>
            <w:r w:rsidRPr="001D6F2E">
              <w:t>06</w:t>
            </w:r>
          </w:p>
        </w:tc>
      </w:tr>
      <w:tr w:rsidR="004A659B" w:rsidRPr="001D6F2E" w14:paraId="572612DD" w14:textId="77777777" w:rsidTr="004A659B">
        <w:trPr>
          <w:trHeight w:val="300"/>
        </w:trPr>
        <w:tc>
          <w:tcPr>
            <w:tcW w:w="3435" w:type="dxa"/>
            <w:shd w:val="clear" w:color="auto" w:fill="auto"/>
            <w:noWrap/>
            <w:vAlign w:val="center"/>
            <w:hideMark/>
          </w:tcPr>
          <w:p w14:paraId="51B0E912" w14:textId="77777777" w:rsidR="004A659B" w:rsidRPr="001D6F2E" w:rsidRDefault="004A659B" w:rsidP="004A659B">
            <w:pPr>
              <w:spacing w:after="0"/>
              <w:ind w:left="0"/>
              <w:jc w:val="center"/>
              <w:rPr>
                <w:snapToGrid/>
                <w:lang w:val="en-US"/>
              </w:rPr>
            </w:pPr>
            <w:r w:rsidRPr="001D6F2E">
              <w:t>2831/8 din 25.06.2009</w:t>
            </w:r>
          </w:p>
        </w:tc>
        <w:tc>
          <w:tcPr>
            <w:tcW w:w="1800" w:type="dxa"/>
            <w:shd w:val="clear" w:color="auto" w:fill="FFC000"/>
            <w:noWrap/>
            <w:vAlign w:val="center"/>
          </w:tcPr>
          <w:p w14:paraId="0AEA4636" w14:textId="77777777" w:rsidR="004A659B" w:rsidRPr="001D6F2E" w:rsidRDefault="004A659B" w:rsidP="004A659B">
            <w:pPr>
              <w:spacing w:after="0"/>
              <w:ind w:left="0"/>
              <w:jc w:val="center"/>
              <w:rPr>
                <w:snapToGrid/>
                <w:lang w:val="en-US"/>
              </w:rPr>
            </w:pPr>
            <w:r w:rsidRPr="001D6F2E">
              <w:t>19</w:t>
            </w:r>
          </w:p>
        </w:tc>
        <w:tc>
          <w:tcPr>
            <w:tcW w:w="1620" w:type="dxa"/>
            <w:shd w:val="clear" w:color="auto" w:fill="FFC000"/>
            <w:noWrap/>
            <w:vAlign w:val="center"/>
          </w:tcPr>
          <w:p w14:paraId="589443F5" w14:textId="77777777" w:rsidR="004A659B" w:rsidRPr="001D6F2E" w:rsidRDefault="004A659B" w:rsidP="004A659B">
            <w:pPr>
              <w:spacing w:after="0"/>
              <w:ind w:left="0"/>
              <w:jc w:val="center"/>
              <w:rPr>
                <w:snapToGrid/>
                <w:lang w:val="en-US"/>
              </w:rPr>
            </w:pPr>
            <w:r w:rsidRPr="001D6F2E">
              <w:t>11</w:t>
            </w:r>
          </w:p>
        </w:tc>
        <w:tc>
          <w:tcPr>
            <w:tcW w:w="1980" w:type="dxa"/>
            <w:shd w:val="clear" w:color="auto" w:fill="auto"/>
            <w:noWrap/>
            <w:vAlign w:val="center"/>
          </w:tcPr>
          <w:p w14:paraId="4AFFECA3" w14:textId="77777777" w:rsidR="004A659B" w:rsidRPr="001D6F2E" w:rsidRDefault="004A659B" w:rsidP="004A659B">
            <w:pPr>
              <w:spacing w:after="0"/>
              <w:ind w:left="0"/>
              <w:jc w:val="center"/>
              <w:rPr>
                <w:snapToGrid/>
                <w:lang w:val="en-US"/>
              </w:rPr>
            </w:pPr>
            <w:r>
              <w:t>46,</w:t>
            </w:r>
            <w:r w:rsidRPr="001D6F2E">
              <w:t>25</w:t>
            </w:r>
          </w:p>
        </w:tc>
      </w:tr>
      <w:tr w:rsidR="004A659B" w:rsidRPr="001D6F2E" w14:paraId="4398363A" w14:textId="77777777" w:rsidTr="004A659B">
        <w:trPr>
          <w:trHeight w:val="300"/>
        </w:trPr>
        <w:tc>
          <w:tcPr>
            <w:tcW w:w="3435" w:type="dxa"/>
            <w:shd w:val="clear" w:color="auto" w:fill="auto"/>
            <w:noWrap/>
            <w:vAlign w:val="bottom"/>
            <w:hideMark/>
          </w:tcPr>
          <w:p w14:paraId="6AAE8678" w14:textId="77777777" w:rsidR="004A659B" w:rsidRPr="001D6F2E" w:rsidRDefault="004A659B" w:rsidP="004A659B">
            <w:pPr>
              <w:spacing w:after="0"/>
              <w:ind w:left="0"/>
              <w:jc w:val="center"/>
              <w:rPr>
                <w:snapToGrid/>
                <w:lang w:val="en-US"/>
              </w:rPr>
            </w:pPr>
            <w:r w:rsidRPr="001D6F2E">
              <w:t>2897/12 din 05.07.2011</w:t>
            </w:r>
          </w:p>
        </w:tc>
        <w:tc>
          <w:tcPr>
            <w:tcW w:w="1800" w:type="dxa"/>
            <w:shd w:val="clear" w:color="auto" w:fill="FFC000"/>
            <w:noWrap/>
            <w:vAlign w:val="bottom"/>
          </w:tcPr>
          <w:p w14:paraId="44698FCC" w14:textId="77777777" w:rsidR="004A659B" w:rsidRPr="001D6F2E" w:rsidRDefault="004A659B" w:rsidP="004A659B">
            <w:pPr>
              <w:spacing w:after="0"/>
              <w:ind w:left="0"/>
              <w:jc w:val="center"/>
              <w:rPr>
                <w:snapToGrid/>
                <w:lang w:val="en-US"/>
              </w:rPr>
            </w:pPr>
            <w:r w:rsidRPr="001D6F2E">
              <w:t>12</w:t>
            </w:r>
          </w:p>
        </w:tc>
        <w:tc>
          <w:tcPr>
            <w:tcW w:w="1620" w:type="dxa"/>
            <w:shd w:val="clear" w:color="auto" w:fill="FFC000"/>
            <w:noWrap/>
            <w:vAlign w:val="bottom"/>
          </w:tcPr>
          <w:p w14:paraId="20BE55A9" w14:textId="77777777" w:rsidR="004A659B" w:rsidRPr="001D6F2E" w:rsidRDefault="004A659B" w:rsidP="004A659B">
            <w:pPr>
              <w:spacing w:after="0"/>
              <w:ind w:left="0"/>
              <w:jc w:val="center"/>
              <w:rPr>
                <w:snapToGrid/>
                <w:lang w:val="en-US"/>
              </w:rPr>
            </w:pPr>
            <w:r w:rsidRPr="001D6F2E">
              <w:t>20</w:t>
            </w:r>
          </w:p>
        </w:tc>
        <w:tc>
          <w:tcPr>
            <w:tcW w:w="1980" w:type="dxa"/>
            <w:shd w:val="clear" w:color="auto" w:fill="auto"/>
            <w:noWrap/>
            <w:vAlign w:val="bottom"/>
          </w:tcPr>
          <w:p w14:paraId="40E8F1FC" w14:textId="77777777" w:rsidR="004A659B" w:rsidRPr="001D6F2E" w:rsidRDefault="004A659B" w:rsidP="004A659B">
            <w:pPr>
              <w:spacing w:after="0"/>
              <w:ind w:left="0"/>
              <w:jc w:val="center"/>
              <w:rPr>
                <w:snapToGrid/>
                <w:lang w:val="en-US"/>
              </w:rPr>
            </w:pPr>
            <w:r>
              <w:t>18,</w:t>
            </w:r>
            <w:r w:rsidRPr="001D6F2E">
              <w:t>75</w:t>
            </w:r>
          </w:p>
        </w:tc>
      </w:tr>
      <w:tr w:rsidR="004A659B" w:rsidRPr="001D6F2E" w14:paraId="51C331E0" w14:textId="77777777" w:rsidTr="004A659B">
        <w:trPr>
          <w:trHeight w:val="300"/>
        </w:trPr>
        <w:tc>
          <w:tcPr>
            <w:tcW w:w="3435" w:type="dxa"/>
            <w:shd w:val="clear" w:color="auto" w:fill="auto"/>
            <w:noWrap/>
            <w:vAlign w:val="bottom"/>
            <w:hideMark/>
          </w:tcPr>
          <w:p w14:paraId="41651534" w14:textId="77777777" w:rsidR="004A659B" w:rsidRPr="001D6F2E" w:rsidRDefault="004A659B" w:rsidP="004A659B">
            <w:pPr>
              <w:spacing w:after="0"/>
              <w:ind w:left="0"/>
              <w:jc w:val="center"/>
              <w:rPr>
                <w:snapToGrid/>
                <w:lang w:val="en-US"/>
              </w:rPr>
            </w:pPr>
            <w:r w:rsidRPr="001D6F2E">
              <w:t>2926/13 din 16.07.2012</w:t>
            </w:r>
          </w:p>
        </w:tc>
        <w:tc>
          <w:tcPr>
            <w:tcW w:w="1800" w:type="dxa"/>
            <w:shd w:val="clear" w:color="auto" w:fill="auto"/>
            <w:noWrap/>
            <w:vAlign w:val="bottom"/>
          </w:tcPr>
          <w:p w14:paraId="5DEB4654" w14:textId="77777777" w:rsidR="004A659B" w:rsidRPr="001D6F2E" w:rsidRDefault="004A659B" w:rsidP="004A659B">
            <w:pPr>
              <w:spacing w:after="0"/>
              <w:ind w:left="0"/>
              <w:jc w:val="center"/>
              <w:rPr>
                <w:snapToGrid/>
                <w:lang w:val="en-US"/>
              </w:rPr>
            </w:pPr>
            <w:r>
              <w:t>9,</w:t>
            </w:r>
            <w:r w:rsidRPr="001D6F2E">
              <w:t>7</w:t>
            </w:r>
          </w:p>
        </w:tc>
        <w:tc>
          <w:tcPr>
            <w:tcW w:w="1620" w:type="dxa"/>
            <w:shd w:val="clear" w:color="auto" w:fill="FFC000"/>
            <w:noWrap/>
            <w:vAlign w:val="bottom"/>
          </w:tcPr>
          <w:p w14:paraId="25F5E793" w14:textId="77777777" w:rsidR="004A659B" w:rsidRPr="001D6F2E" w:rsidRDefault="004A659B" w:rsidP="004A659B">
            <w:pPr>
              <w:spacing w:after="0"/>
              <w:ind w:left="0"/>
              <w:jc w:val="center"/>
              <w:rPr>
                <w:snapToGrid/>
                <w:lang w:val="en-US"/>
              </w:rPr>
            </w:pPr>
            <w:r w:rsidRPr="001D6F2E">
              <w:t>10</w:t>
            </w:r>
          </w:p>
        </w:tc>
        <w:tc>
          <w:tcPr>
            <w:tcW w:w="1980" w:type="dxa"/>
            <w:shd w:val="clear" w:color="auto" w:fill="auto"/>
            <w:noWrap/>
            <w:vAlign w:val="bottom"/>
          </w:tcPr>
          <w:p w14:paraId="65C1AAD2" w14:textId="77777777" w:rsidR="004A659B" w:rsidRPr="001D6F2E" w:rsidRDefault="004A659B" w:rsidP="004A659B">
            <w:pPr>
              <w:spacing w:after="0"/>
              <w:ind w:left="0"/>
              <w:jc w:val="center"/>
              <w:rPr>
                <w:snapToGrid/>
                <w:lang w:val="en-US"/>
              </w:rPr>
            </w:pPr>
            <w:r w:rsidRPr="001D6F2E">
              <w:t>40</w:t>
            </w:r>
          </w:p>
        </w:tc>
      </w:tr>
      <w:tr w:rsidR="004A659B" w:rsidRPr="001D6F2E" w14:paraId="27C1956A" w14:textId="77777777" w:rsidTr="004A659B">
        <w:trPr>
          <w:trHeight w:val="330"/>
        </w:trPr>
        <w:tc>
          <w:tcPr>
            <w:tcW w:w="3435" w:type="dxa"/>
            <w:shd w:val="clear" w:color="auto" w:fill="auto"/>
            <w:noWrap/>
            <w:vAlign w:val="center"/>
            <w:hideMark/>
          </w:tcPr>
          <w:p w14:paraId="485D3451" w14:textId="77777777" w:rsidR="004A659B" w:rsidRPr="001D6F2E" w:rsidRDefault="004A659B" w:rsidP="004A659B">
            <w:pPr>
              <w:spacing w:after="0"/>
              <w:ind w:left="0"/>
              <w:jc w:val="center"/>
              <w:rPr>
                <w:snapToGrid/>
                <w:lang w:val="en-US"/>
              </w:rPr>
            </w:pPr>
            <w:r w:rsidRPr="001D6F2E">
              <w:t>2959/13 din 31.07.2013</w:t>
            </w:r>
          </w:p>
        </w:tc>
        <w:tc>
          <w:tcPr>
            <w:tcW w:w="1800" w:type="dxa"/>
            <w:shd w:val="clear" w:color="auto" w:fill="FFC000"/>
            <w:noWrap/>
            <w:vAlign w:val="center"/>
          </w:tcPr>
          <w:p w14:paraId="3AACEE61" w14:textId="77777777" w:rsidR="004A659B" w:rsidRPr="001D6F2E" w:rsidRDefault="004A659B" w:rsidP="004A659B">
            <w:pPr>
              <w:spacing w:after="0"/>
              <w:ind w:left="0"/>
              <w:jc w:val="center"/>
              <w:rPr>
                <w:snapToGrid/>
                <w:lang w:val="en-US"/>
              </w:rPr>
            </w:pPr>
            <w:r w:rsidRPr="001D6F2E">
              <w:t>116</w:t>
            </w:r>
          </w:p>
        </w:tc>
        <w:tc>
          <w:tcPr>
            <w:tcW w:w="1620" w:type="dxa"/>
            <w:shd w:val="clear" w:color="auto" w:fill="FFC000"/>
            <w:noWrap/>
            <w:vAlign w:val="center"/>
          </w:tcPr>
          <w:p w14:paraId="1741C8BF" w14:textId="77777777" w:rsidR="004A659B" w:rsidRPr="001D6F2E" w:rsidRDefault="004A659B" w:rsidP="004A659B">
            <w:pPr>
              <w:spacing w:after="0"/>
              <w:ind w:left="0"/>
              <w:jc w:val="center"/>
              <w:rPr>
                <w:snapToGrid/>
                <w:lang w:val="en-US"/>
              </w:rPr>
            </w:pPr>
            <w:r w:rsidRPr="001D6F2E">
              <w:t>220</w:t>
            </w:r>
          </w:p>
        </w:tc>
        <w:tc>
          <w:tcPr>
            <w:tcW w:w="1980" w:type="dxa"/>
            <w:shd w:val="clear" w:color="auto" w:fill="FFC000"/>
            <w:noWrap/>
            <w:vAlign w:val="center"/>
          </w:tcPr>
          <w:p w14:paraId="51BF0221" w14:textId="77777777" w:rsidR="004A659B" w:rsidRPr="001D6F2E" w:rsidRDefault="004A659B" w:rsidP="004A659B">
            <w:pPr>
              <w:spacing w:after="0"/>
              <w:ind w:left="0"/>
              <w:jc w:val="center"/>
              <w:rPr>
                <w:snapToGrid/>
                <w:lang w:val="en-US"/>
              </w:rPr>
            </w:pPr>
            <w:r>
              <w:t>51,</w:t>
            </w:r>
            <w:r w:rsidRPr="001D6F2E">
              <w:t>25</w:t>
            </w:r>
          </w:p>
        </w:tc>
      </w:tr>
      <w:tr w:rsidR="004A659B" w:rsidRPr="001D6F2E" w14:paraId="66FAFDD0" w14:textId="77777777" w:rsidTr="004A659B">
        <w:trPr>
          <w:trHeight w:val="300"/>
        </w:trPr>
        <w:tc>
          <w:tcPr>
            <w:tcW w:w="3435" w:type="dxa"/>
            <w:shd w:val="clear" w:color="auto" w:fill="auto"/>
            <w:noWrap/>
            <w:vAlign w:val="bottom"/>
            <w:hideMark/>
          </w:tcPr>
          <w:p w14:paraId="488DCCCA" w14:textId="77777777" w:rsidR="004A659B" w:rsidRPr="001D6F2E" w:rsidRDefault="004A659B" w:rsidP="004A659B">
            <w:pPr>
              <w:spacing w:after="0"/>
              <w:ind w:left="0"/>
              <w:jc w:val="center"/>
              <w:rPr>
                <w:snapToGrid/>
                <w:lang w:val="en-US"/>
              </w:rPr>
            </w:pPr>
            <w:r w:rsidRPr="001D6F2E">
              <w:t>2980/5 din 26.03.2014</w:t>
            </w:r>
          </w:p>
        </w:tc>
        <w:tc>
          <w:tcPr>
            <w:tcW w:w="1800" w:type="dxa"/>
            <w:shd w:val="clear" w:color="auto" w:fill="auto"/>
            <w:noWrap/>
            <w:vAlign w:val="center"/>
          </w:tcPr>
          <w:p w14:paraId="02F62D97" w14:textId="77777777" w:rsidR="004A659B" w:rsidRPr="001D6F2E" w:rsidRDefault="004A659B" w:rsidP="004A659B">
            <w:pPr>
              <w:spacing w:after="0"/>
              <w:ind w:left="0"/>
              <w:jc w:val="center"/>
              <w:rPr>
                <w:snapToGrid/>
                <w:lang w:val="en-US"/>
              </w:rPr>
            </w:pPr>
            <w:r>
              <w:t>4,</w:t>
            </w:r>
            <w:r w:rsidRPr="001D6F2E">
              <w:t>4</w:t>
            </w:r>
          </w:p>
        </w:tc>
        <w:tc>
          <w:tcPr>
            <w:tcW w:w="1620" w:type="dxa"/>
            <w:shd w:val="clear" w:color="auto" w:fill="auto"/>
            <w:noWrap/>
            <w:vAlign w:val="center"/>
          </w:tcPr>
          <w:p w14:paraId="393FA2EB" w14:textId="77777777" w:rsidR="004A659B" w:rsidRPr="001D6F2E" w:rsidRDefault="004A659B" w:rsidP="004A659B">
            <w:pPr>
              <w:spacing w:after="0"/>
              <w:ind w:left="0"/>
              <w:jc w:val="center"/>
              <w:rPr>
                <w:snapToGrid/>
                <w:lang w:val="en-US"/>
              </w:rPr>
            </w:pPr>
            <w:r w:rsidRPr="001D6F2E">
              <w:t>5</w:t>
            </w:r>
          </w:p>
        </w:tc>
        <w:tc>
          <w:tcPr>
            <w:tcW w:w="1980" w:type="dxa"/>
            <w:shd w:val="clear" w:color="auto" w:fill="auto"/>
            <w:noWrap/>
            <w:vAlign w:val="center"/>
          </w:tcPr>
          <w:p w14:paraId="5959D987" w14:textId="77777777" w:rsidR="004A659B" w:rsidRPr="001D6F2E" w:rsidRDefault="004A659B" w:rsidP="004A659B">
            <w:pPr>
              <w:spacing w:after="0"/>
              <w:ind w:left="0"/>
              <w:jc w:val="center"/>
              <w:rPr>
                <w:snapToGrid/>
                <w:lang w:val="en-US"/>
              </w:rPr>
            </w:pPr>
            <w:r w:rsidRPr="001D6F2E">
              <w:t>5</w:t>
            </w:r>
          </w:p>
        </w:tc>
      </w:tr>
      <w:tr w:rsidR="004A659B" w:rsidRPr="001D6F2E" w14:paraId="0B4BB817" w14:textId="77777777" w:rsidTr="004A659B">
        <w:trPr>
          <w:trHeight w:val="300"/>
        </w:trPr>
        <w:tc>
          <w:tcPr>
            <w:tcW w:w="3435" w:type="dxa"/>
            <w:shd w:val="clear" w:color="auto" w:fill="auto"/>
            <w:noWrap/>
            <w:vAlign w:val="bottom"/>
            <w:hideMark/>
          </w:tcPr>
          <w:p w14:paraId="45E7F25F" w14:textId="77777777" w:rsidR="004A659B" w:rsidRPr="001D6F2E" w:rsidRDefault="004A659B" w:rsidP="004A659B">
            <w:pPr>
              <w:spacing w:after="0"/>
              <w:ind w:left="0"/>
              <w:jc w:val="center"/>
              <w:rPr>
                <w:snapToGrid/>
                <w:lang w:val="en-US"/>
              </w:rPr>
            </w:pPr>
            <w:r w:rsidRPr="001D6F2E">
              <w:t>632/PA din 6.07.2015</w:t>
            </w:r>
          </w:p>
        </w:tc>
        <w:tc>
          <w:tcPr>
            <w:tcW w:w="1800" w:type="dxa"/>
            <w:shd w:val="clear" w:color="auto" w:fill="auto"/>
            <w:noWrap/>
            <w:vAlign w:val="center"/>
          </w:tcPr>
          <w:p w14:paraId="6E4A103C" w14:textId="77777777" w:rsidR="004A659B" w:rsidRPr="001D6F2E" w:rsidRDefault="004A659B" w:rsidP="004A659B">
            <w:pPr>
              <w:spacing w:after="0"/>
              <w:ind w:left="0"/>
              <w:jc w:val="center"/>
              <w:rPr>
                <w:snapToGrid/>
                <w:lang w:val="en-US"/>
              </w:rPr>
            </w:pPr>
            <w:r>
              <w:t>6,</w:t>
            </w:r>
            <w:r w:rsidRPr="001D6F2E">
              <w:t>27</w:t>
            </w:r>
          </w:p>
        </w:tc>
        <w:tc>
          <w:tcPr>
            <w:tcW w:w="1620" w:type="dxa"/>
            <w:shd w:val="clear" w:color="auto" w:fill="auto"/>
            <w:noWrap/>
            <w:vAlign w:val="center"/>
          </w:tcPr>
          <w:p w14:paraId="2A5DB2F4" w14:textId="77777777" w:rsidR="004A659B" w:rsidRPr="001D6F2E" w:rsidRDefault="004A659B" w:rsidP="004A659B">
            <w:pPr>
              <w:spacing w:after="0"/>
              <w:ind w:left="0"/>
              <w:jc w:val="center"/>
              <w:rPr>
                <w:snapToGrid/>
                <w:lang w:val="en-US"/>
              </w:rPr>
            </w:pPr>
            <w:r w:rsidRPr="001D6F2E">
              <w:t>8</w:t>
            </w:r>
          </w:p>
        </w:tc>
        <w:tc>
          <w:tcPr>
            <w:tcW w:w="1980" w:type="dxa"/>
            <w:shd w:val="clear" w:color="auto" w:fill="auto"/>
            <w:noWrap/>
            <w:vAlign w:val="center"/>
          </w:tcPr>
          <w:p w14:paraId="67A6F682" w14:textId="77777777" w:rsidR="004A659B" w:rsidRPr="001D6F2E" w:rsidRDefault="004A659B" w:rsidP="004A659B">
            <w:pPr>
              <w:spacing w:after="0"/>
              <w:ind w:left="0"/>
              <w:jc w:val="center"/>
              <w:rPr>
                <w:snapToGrid/>
                <w:lang w:val="en-US"/>
              </w:rPr>
            </w:pPr>
            <w:r>
              <w:t>25,</w:t>
            </w:r>
            <w:r w:rsidRPr="001D6F2E">
              <w:t>54</w:t>
            </w:r>
          </w:p>
        </w:tc>
      </w:tr>
      <w:tr w:rsidR="004A659B" w:rsidRPr="001D6F2E" w14:paraId="6342BA9F" w14:textId="77777777" w:rsidTr="004A659B">
        <w:trPr>
          <w:trHeight w:val="300"/>
        </w:trPr>
        <w:tc>
          <w:tcPr>
            <w:tcW w:w="3435" w:type="dxa"/>
            <w:shd w:val="clear" w:color="auto" w:fill="auto"/>
            <w:noWrap/>
            <w:vAlign w:val="bottom"/>
            <w:hideMark/>
          </w:tcPr>
          <w:p w14:paraId="72E1FC2E" w14:textId="77777777" w:rsidR="004A659B" w:rsidRPr="001D6F2E" w:rsidRDefault="004A659B" w:rsidP="004A659B">
            <w:pPr>
              <w:spacing w:after="0"/>
              <w:ind w:left="0"/>
              <w:jc w:val="center"/>
              <w:rPr>
                <w:snapToGrid/>
                <w:lang w:val="en-US"/>
              </w:rPr>
            </w:pPr>
            <w:r w:rsidRPr="001D6F2E">
              <w:t>643/PA din 18.08.2016</w:t>
            </w:r>
          </w:p>
        </w:tc>
        <w:tc>
          <w:tcPr>
            <w:tcW w:w="1800" w:type="dxa"/>
            <w:shd w:val="clear" w:color="auto" w:fill="auto"/>
            <w:noWrap/>
            <w:vAlign w:val="center"/>
          </w:tcPr>
          <w:p w14:paraId="629468E5" w14:textId="77777777" w:rsidR="004A659B" w:rsidRPr="001D6F2E" w:rsidRDefault="004A659B" w:rsidP="004A659B">
            <w:pPr>
              <w:spacing w:after="0"/>
              <w:ind w:left="0"/>
              <w:jc w:val="center"/>
              <w:rPr>
                <w:snapToGrid/>
                <w:lang w:val="en-US"/>
              </w:rPr>
            </w:pPr>
            <w:r>
              <w:t>5,</w:t>
            </w:r>
            <w:r w:rsidRPr="001D6F2E">
              <w:t>94</w:t>
            </w:r>
          </w:p>
        </w:tc>
        <w:tc>
          <w:tcPr>
            <w:tcW w:w="1620" w:type="dxa"/>
            <w:shd w:val="clear" w:color="auto" w:fill="auto"/>
            <w:noWrap/>
            <w:vAlign w:val="center"/>
          </w:tcPr>
          <w:p w14:paraId="72890084" w14:textId="77777777" w:rsidR="004A659B" w:rsidRPr="001D6F2E" w:rsidRDefault="004A659B" w:rsidP="004A659B">
            <w:pPr>
              <w:spacing w:after="0"/>
              <w:ind w:left="0"/>
              <w:jc w:val="center"/>
              <w:rPr>
                <w:snapToGrid/>
                <w:lang w:val="en-US"/>
              </w:rPr>
            </w:pPr>
            <w:r>
              <w:t>6,</w:t>
            </w:r>
            <w:r w:rsidRPr="001D6F2E">
              <w:t>67</w:t>
            </w:r>
          </w:p>
        </w:tc>
        <w:tc>
          <w:tcPr>
            <w:tcW w:w="1980" w:type="dxa"/>
            <w:shd w:val="clear" w:color="auto" w:fill="auto"/>
            <w:noWrap/>
            <w:vAlign w:val="center"/>
          </w:tcPr>
          <w:p w14:paraId="0CE5B44E" w14:textId="77777777" w:rsidR="004A659B" w:rsidRPr="001D6F2E" w:rsidRDefault="004A659B" w:rsidP="004A659B">
            <w:pPr>
              <w:spacing w:after="0"/>
              <w:ind w:left="0"/>
              <w:jc w:val="center"/>
              <w:rPr>
                <w:snapToGrid/>
                <w:lang w:val="en-US"/>
              </w:rPr>
            </w:pPr>
            <w:r>
              <w:t>27,</w:t>
            </w:r>
            <w:r w:rsidRPr="001D6F2E">
              <w:t>39</w:t>
            </w:r>
          </w:p>
        </w:tc>
      </w:tr>
      <w:tr w:rsidR="00E85194" w:rsidRPr="001D6F2E" w14:paraId="25FDB109" w14:textId="77777777" w:rsidTr="00E85194">
        <w:trPr>
          <w:trHeight w:val="350"/>
        </w:trPr>
        <w:tc>
          <w:tcPr>
            <w:tcW w:w="3435" w:type="dxa"/>
            <w:shd w:val="clear" w:color="auto" w:fill="auto"/>
            <w:noWrap/>
            <w:vAlign w:val="center"/>
            <w:hideMark/>
          </w:tcPr>
          <w:p w14:paraId="11FE5F00" w14:textId="77777777" w:rsidR="00E85194" w:rsidRPr="001D6F2E" w:rsidRDefault="00E85194" w:rsidP="004A659B">
            <w:pPr>
              <w:spacing w:after="0"/>
              <w:ind w:left="0"/>
              <w:jc w:val="center"/>
              <w:rPr>
                <w:snapToGrid/>
                <w:lang w:val="en-US"/>
              </w:rPr>
            </w:pPr>
            <w:r w:rsidRPr="001D6F2E">
              <w:t>610/PA din 02.08.2017</w:t>
            </w:r>
          </w:p>
        </w:tc>
        <w:tc>
          <w:tcPr>
            <w:tcW w:w="1800" w:type="dxa"/>
            <w:shd w:val="clear" w:color="auto" w:fill="auto"/>
            <w:noWrap/>
            <w:vAlign w:val="center"/>
          </w:tcPr>
          <w:p w14:paraId="668F326D" w14:textId="77777777" w:rsidR="00E85194" w:rsidRPr="001D6F2E" w:rsidRDefault="00E85194" w:rsidP="004A659B">
            <w:pPr>
              <w:spacing w:after="0"/>
              <w:ind w:left="0"/>
              <w:jc w:val="center"/>
              <w:rPr>
                <w:snapToGrid/>
                <w:lang w:val="en-US"/>
              </w:rPr>
            </w:pPr>
            <w:r>
              <w:t>7,</w:t>
            </w:r>
            <w:r w:rsidRPr="001D6F2E">
              <w:t>43</w:t>
            </w:r>
          </w:p>
        </w:tc>
        <w:tc>
          <w:tcPr>
            <w:tcW w:w="1620" w:type="dxa"/>
            <w:shd w:val="clear" w:color="auto" w:fill="auto"/>
            <w:noWrap/>
            <w:vAlign w:val="center"/>
          </w:tcPr>
          <w:p w14:paraId="1E8E7EFA" w14:textId="77777777" w:rsidR="00E85194" w:rsidRPr="001D6F2E" w:rsidRDefault="00E85194" w:rsidP="004A659B">
            <w:pPr>
              <w:spacing w:after="0"/>
              <w:ind w:left="0"/>
              <w:jc w:val="center"/>
              <w:rPr>
                <w:snapToGrid/>
                <w:lang w:val="en-US"/>
              </w:rPr>
            </w:pPr>
            <w:r>
              <w:t>7,</w:t>
            </w:r>
            <w:r w:rsidRPr="001D6F2E">
              <w:t>01</w:t>
            </w:r>
          </w:p>
        </w:tc>
        <w:tc>
          <w:tcPr>
            <w:tcW w:w="1980" w:type="dxa"/>
            <w:shd w:val="clear" w:color="auto" w:fill="auto"/>
            <w:noWrap/>
            <w:vAlign w:val="center"/>
          </w:tcPr>
          <w:p w14:paraId="5BAA0E91" w14:textId="77777777" w:rsidR="00E85194" w:rsidRPr="001D6F2E" w:rsidRDefault="00E85194" w:rsidP="004A659B">
            <w:pPr>
              <w:spacing w:after="0"/>
              <w:ind w:left="0"/>
              <w:jc w:val="center"/>
              <w:rPr>
                <w:snapToGrid/>
                <w:lang w:val="en-US"/>
              </w:rPr>
            </w:pPr>
            <w:r>
              <w:t>31,</w:t>
            </w:r>
            <w:r w:rsidRPr="001D6F2E">
              <w:t>76</w:t>
            </w:r>
          </w:p>
        </w:tc>
      </w:tr>
    </w:tbl>
    <w:p w14:paraId="3467C606" w14:textId="77777777" w:rsidR="004A659B" w:rsidRPr="004A659B" w:rsidRDefault="004A659B" w:rsidP="004A659B">
      <w:r>
        <w:tab/>
      </w:r>
      <w:r>
        <w:tab/>
      </w:r>
    </w:p>
    <w:p w14:paraId="118C6980" w14:textId="3BA141D8" w:rsidR="004A659B" w:rsidRPr="004A659B" w:rsidRDefault="004A659B" w:rsidP="004A659B"/>
    <w:p w14:paraId="16A26856" w14:textId="77777777" w:rsidR="003428FB" w:rsidRDefault="003428FB" w:rsidP="003428FB">
      <w:r>
        <w:tab/>
      </w:r>
      <w:r>
        <w:tab/>
      </w:r>
    </w:p>
    <w:p w14:paraId="141CAA5A" w14:textId="272A238C" w:rsidR="003428FB" w:rsidRDefault="003428FB" w:rsidP="003428FB"/>
    <w:p w14:paraId="2AC00A86" w14:textId="77777777" w:rsidR="003428FB" w:rsidRDefault="003428FB" w:rsidP="003428FB"/>
    <w:p w14:paraId="246089A1" w14:textId="77777777" w:rsidR="003428FB" w:rsidRPr="003428FB" w:rsidRDefault="003428FB" w:rsidP="003428FB"/>
    <w:p w14:paraId="5D534061" w14:textId="77777777" w:rsidR="00703D8E" w:rsidRDefault="00703D8E" w:rsidP="00703D8E">
      <w:r>
        <w:tab/>
      </w:r>
      <w:r>
        <w:tab/>
      </w:r>
    </w:p>
    <w:p w14:paraId="519D307D" w14:textId="6C358C46" w:rsidR="00703D8E" w:rsidRDefault="00703D8E" w:rsidP="00703D8E"/>
    <w:p w14:paraId="165A0F5E" w14:textId="77777777" w:rsidR="00703D8E" w:rsidRDefault="00703D8E" w:rsidP="00703D8E"/>
    <w:p w14:paraId="180C4877" w14:textId="77777777" w:rsidR="00703D8E" w:rsidRDefault="00703D8E" w:rsidP="00703D8E"/>
    <w:p w14:paraId="2A44C35D" w14:textId="77777777" w:rsidR="00703D8E" w:rsidRDefault="00703D8E" w:rsidP="00703D8E"/>
    <w:p w14:paraId="2B07A13A" w14:textId="77777777" w:rsidR="00703D8E" w:rsidRDefault="00703D8E" w:rsidP="00703D8E"/>
    <w:p w14:paraId="5EC0EAC3" w14:textId="77777777" w:rsidR="00703D8E" w:rsidRPr="00703D8E" w:rsidRDefault="00703D8E" w:rsidP="00703D8E"/>
    <w:p w14:paraId="4ACFAF70" w14:textId="77777777" w:rsidR="003C1B93" w:rsidRDefault="003C1B93" w:rsidP="003C1B93">
      <w:r>
        <w:tab/>
      </w:r>
      <w:r>
        <w:tab/>
      </w:r>
    </w:p>
    <w:p w14:paraId="0228EF4F" w14:textId="751BE93D" w:rsidR="003C1B93" w:rsidRDefault="003C1B93" w:rsidP="003C1B93"/>
    <w:p w14:paraId="0493A3D2" w14:textId="77777777" w:rsidR="001358A5" w:rsidRPr="004F3BF8" w:rsidRDefault="001358A5" w:rsidP="004F3BF8">
      <w:pPr>
        <w:rPr>
          <w:lang w:val="en-US"/>
        </w:rPr>
      </w:pPr>
      <w:r>
        <w:rPr>
          <w:lang w:val="en-US"/>
        </w:rPr>
        <w:tab/>
      </w:r>
      <w:r>
        <w:rPr>
          <w:lang w:val="en-US"/>
        </w:rPr>
        <w:tab/>
      </w:r>
    </w:p>
    <w:p w14:paraId="3F11D8FE" w14:textId="5693F10F" w:rsidR="001358A5" w:rsidRPr="004F3BF8" w:rsidRDefault="001358A5" w:rsidP="004F3BF8">
      <w:pPr>
        <w:rPr>
          <w:lang w:val="en-US"/>
        </w:rPr>
      </w:pPr>
    </w:p>
    <w:p w14:paraId="4BFB052F" w14:textId="77777777" w:rsidR="004F3BF8" w:rsidRDefault="004F3BF8" w:rsidP="004F3BF8">
      <w:pPr>
        <w:pStyle w:val="Heading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301A0E87"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 xml:space="preserve">prevederile din documentul de referinta </w:t>
      </w:r>
      <w:r w:rsidR="00E52278">
        <w:rPr>
          <w:sz w:val="24"/>
          <w:szCs w:val="24"/>
          <w:lang w:val="it-IT"/>
        </w:rPr>
        <w:t>IRPP</w:t>
      </w:r>
      <w:r w:rsidR="00BB6979">
        <w:rPr>
          <w:sz w:val="24"/>
          <w:szCs w:val="24"/>
          <w:lang w:val="it-IT"/>
        </w:rPr>
        <w:t>_</w:t>
      </w:r>
      <w:r w:rsidR="00E52278">
        <w:rPr>
          <w:sz w:val="24"/>
          <w:szCs w:val="24"/>
          <w:lang w:val="it-IT"/>
        </w:rPr>
        <w:t>B</w:t>
      </w:r>
      <w:r w:rsidR="00BB6979">
        <w:rPr>
          <w:sz w:val="24"/>
          <w:szCs w:val="24"/>
          <w:lang w:val="it-IT"/>
        </w:rPr>
        <w:t>ref_</w:t>
      </w:r>
      <w:r w:rsidR="00E52278">
        <w:rPr>
          <w:sz w:val="24"/>
          <w:szCs w:val="24"/>
          <w:lang w:val="it-IT"/>
        </w:rPr>
        <w:t>2017</w:t>
      </w:r>
      <w:r>
        <w:rPr>
          <w:sz w:val="24"/>
          <w:szCs w:val="24"/>
          <w:lang w:val="it-IT"/>
        </w:rPr>
        <w:t>)</w:t>
      </w:r>
      <w:r w:rsidRPr="004F3BF8">
        <w:rPr>
          <w:sz w:val="24"/>
          <w:szCs w:val="24"/>
          <w:lang w:val="it-IT"/>
        </w:rPr>
        <w:t xml:space="preserve"> este prezentata in tabelul urmator.</w:t>
      </w:r>
    </w:p>
    <w:bookmarkEnd w:id="239"/>
    <w:p w14:paraId="5ABFA3FC" w14:textId="77777777" w:rsidR="00B06084" w:rsidRDefault="00B06084">
      <w:pPr>
        <w:spacing w:after="0"/>
        <w:ind w:left="0"/>
        <w:jc w:val="left"/>
        <w:rPr>
          <w:b/>
          <w:bCs/>
        </w:rPr>
      </w:pPr>
      <w:r>
        <w:br w:type="page"/>
      </w:r>
    </w:p>
    <w:p w14:paraId="2429EBD3" w14:textId="303EAD93" w:rsidR="00E84735" w:rsidRPr="00E943CF" w:rsidRDefault="00E943CF" w:rsidP="00E943CF">
      <w:pPr>
        <w:pStyle w:val="Caption"/>
        <w:rPr>
          <w:bCs w:val="0"/>
          <w:lang w:val="it-IT"/>
        </w:rPr>
      </w:pPr>
      <w:bookmarkStart w:id="242" w:name="_Toc506385036"/>
      <w:r>
        <w:lastRenderedPageBreak/>
        <w:t xml:space="preserve">Tabel </w:t>
      </w:r>
      <w:r>
        <w:fldChar w:fldCharType="begin"/>
      </w:r>
      <w:r>
        <w:instrText xml:space="preserve"> SEQ Tabel \* ARABIC </w:instrText>
      </w:r>
      <w:r>
        <w:fldChar w:fldCharType="separate"/>
      </w:r>
      <w:r w:rsidR="00A62A34">
        <w:rPr>
          <w:noProof/>
        </w:rPr>
        <w:t>67</w:t>
      </w:r>
      <w:r>
        <w:fldChar w:fldCharType="end"/>
      </w:r>
      <w:r w:rsidRPr="00E943CF">
        <w:rPr>
          <w:bCs w:val="0"/>
          <w:lang w:val="it-IT"/>
        </w:rPr>
        <w:t>: Evaluarea conformarii cu cerintele BAT pentru monitorizarea emisiilor in aer</w:t>
      </w:r>
      <w:bookmarkEnd w:id="242"/>
    </w:p>
    <w:tbl>
      <w:tblPr>
        <w:tblStyle w:val="TableGrid"/>
        <w:tblW w:w="0" w:type="auto"/>
        <w:tblInd w:w="288" w:type="dxa"/>
        <w:tblLook w:val="04A0" w:firstRow="1" w:lastRow="0" w:firstColumn="1" w:lastColumn="0" w:noHBand="0" w:noVBand="1"/>
      </w:tblPr>
      <w:tblGrid>
        <w:gridCol w:w="990"/>
        <w:gridCol w:w="4220"/>
        <w:gridCol w:w="3234"/>
        <w:gridCol w:w="4149"/>
        <w:gridCol w:w="2517"/>
      </w:tblGrid>
      <w:tr w:rsidR="00E52278" w:rsidRPr="00143D84" w14:paraId="58DAFC0F" w14:textId="77777777" w:rsidTr="00E52278">
        <w:trPr>
          <w:tblHeader/>
        </w:trPr>
        <w:tc>
          <w:tcPr>
            <w:tcW w:w="990" w:type="dxa"/>
            <w:vMerge w:val="restart"/>
            <w:shd w:val="clear" w:color="auto" w:fill="D9D9D9" w:themeFill="background1" w:themeFillShade="D9"/>
          </w:tcPr>
          <w:p w14:paraId="34775F5B" w14:textId="77777777" w:rsidR="00E52278" w:rsidRDefault="00E52278" w:rsidP="00782934">
            <w:pPr>
              <w:jc w:val="center"/>
              <w:rPr>
                <w:b/>
              </w:rPr>
            </w:pPr>
          </w:p>
          <w:p w14:paraId="6291FA20" w14:textId="77777777" w:rsidR="00E52278" w:rsidRPr="00143D84" w:rsidRDefault="00E52278" w:rsidP="00782934">
            <w:pPr>
              <w:jc w:val="center"/>
              <w:rPr>
                <w:b/>
              </w:rPr>
            </w:pPr>
            <w:r w:rsidRPr="00143D84">
              <w:rPr>
                <w:b/>
              </w:rPr>
              <w:t>Index</w:t>
            </w:r>
          </w:p>
        </w:tc>
        <w:tc>
          <w:tcPr>
            <w:tcW w:w="11628" w:type="dxa"/>
            <w:gridSpan w:val="3"/>
            <w:shd w:val="clear" w:color="auto" w:fill="D9D9D9" w:themeFill="background1" w:themeFillShade="D9"/>
          </w:tcPr>
          <w:p w14:paraId="15359630" w14:textId="77777777" w:rsidR="00E52278" w:rsidRPr="00E2370A" w:rsidRDefault="00E52278" w:rsidP="00782934">
            <w:pPr>
              <w:rPr>
                <w:b/>
              </w:rPr>
            </w:pPr>
            <w:r w:rsidRPr="00E2370A">
              <w:rPr>
                <w:b/>
              </w:rPr>
              <w:t xml:space="preserve">BAT 25. </w:t>
            </w:r>
          </w:p>
          <w:p w14:paraId="43CF6CE1" w14:textId="77777777" w:rsidR="00E52278" w:rsidRPr="00E2370A" w:rsidRDefault="00E52278" w:rsidP="00782934">
            <w:pPr>
              <w:rPr>
                <w:b/>
              </w:rPr>
            </w:pPr>
            <w:r w:rsidRPr="00E2370A">
              <w:rPr>
                <w:i/>
              </w:rPr>
              <w:t xml:space="preserve">BAT constau în monitorizarea emisiilor de amoniac în aer prin utilizarea </w:t>
            </w:r>
            <w:r w:rsidRPr="00055C7E">
              <w:rPr>
                <w:i/>
                <w:u w:val="single"/>
              </w:rPr>
              <w:t>uneia</w:t>
            </w:r>
            <w:r w:rsidRPr="00E2370A">
              <w:rPr>
                <w:i/>
              </w:rPr>
              <w:t xml:space="preserve"> dintre următoarele tehnici, cel puțin cu frecvența indicată mai jos.</w:t>
            </w:r>
          </w:p>
        </w:tc>
        <w:tc>
          <w:tcPr>
            <w:tcW w:w="2520" w:type="dxa"/>
            <w:vMerge w:val="restart"/>
            <w:shd w:val="clear" w:color="auto" w:fill="D9D9D9" w:themeFill="background1" w:themeFillShade="D9"/>
          </w:tcPr>
          <w:p w14:paraId="0790CB7C" w14:textId="77777777" w:rsidR="00E52278" w:rsidRPr="00143D84" w:rsidRDefault="00E52278" w:rsidP="00782934">
            <w:pPr>
              <w:jc w:val="center"/>
              <w:rPr>
                <w:b/>
              </w:rPr>
            </w:pPr>
            <w:r w:rsidRPr="00BC1737">
              <w:rPr>
                <w:b/>
              </w:rPr>
              <w:t>Analiza conformarii/ Descrierea situatiei din ferma</w:t>
            </w:r>
          </w:p>
        </w:tc>
      </w:tr>
      <w:tr w:rsidR="00E52278" w:rsidRPr="00143D84" w14:paraId="708ACCB2" w14:textId="77777777" w:rsidTr="00E52278">
        <w:trPr>
          <w:tblHeader/>
        </w:trPr>
        <w:tc>
          <w:tcPr>
            <w:tcW w:w="990" w:type="dxa"/>
            <w:vMerge/>
            <w:shd w:val="clear" w:color="auto" w:fill="D9D9D9" w:themeFill="background1" w:themeFillShade="D9"/>
          </w:tcPr>
          <w:p w14:paraId="6404A523" w14:textId="77777777" w:rsidR="00E52278" w:rsidRPr="00143D84" w:rsidRDefault="00E52278" w:rsidP="00782934">
            <w:pPr>
              <w:jc w:val="center"/>
              <w:rPr>
                <w:b/>
              </w:rPr>
            </w:pPr>
          </w:p>
        </w:tc>
        <w:tc>
          <w:tcPr>
            <w:tcW w:w="4230" w:type="dxa"/>
            <w:shd w:val="clear" w:color="auto" w:fill="D9D9D9" w:themeFill="background1" w:themeFillShade="D9"/>
          </w:tcPr>
          <w:p w14:paraId="214019D1" w14:textId="77777777" w:rsidR="00E52278" w:rsidRPr="00143D84" w:rsidRDefault="00E52278" w:rsidP="00782934">
            <w:pPr>
              <w:jc w:val="center"/>
              <w:rPr>
                <w:b/>
              </w:rPr>
            </w:pPr>
            <w:r w:rsidRPr="00143D84">
              <w:rPr>
                <w:b/>
              </w:rPr>
              <w:t xml:space="preserve">Tehnica </w:t>
            </w:r>
          </w:p>
        </w:tc>
        <w:tc>
          <w:tcPr>
            <w:tcW w:w="3240" w:type="dxa"/>
            <w:shd w:val="clear" w:color="auto" w:fill="D9D9D9" w:themeFill="background1" w:themeFillShade="D9"/>
          </w:tcPr>
          <w:p w14:paraId="332B2232" w14:textId="77777777" w:rsidR="00E52278" w:rsidRPr="00143D84" w:rsidRDefault="00E52278" w:rsidP="00782934">
            <w:pPr>
              <w:jc w:val="center"/>
              <w:rPr>
                <w:b/>
              </w:rPr>
            </w:pPr>
            <w:r w:rsidRPr="00143D84">
              <w:rPr>
                <w:b/>
              </w:rPr>
              <w:t>Frecventa</w:t>
            </w:r>
          </w:p>
        </w:tc>
        <w:tc>
          <w:tcPr>
            <w:tcW w:w="4158" w:type="dxa"/>
            <w:shd w:val="clear" w:color="auto" w:fill="D9D9D9" w:themeFill="background1" w:themeFillShade="D9"/>
          </w:tcPr>
          <w:p w14:paraId="18CBA5A5" w14:textId="77777777" w:rsidR="00E52278" w:rsidRPr="00143D84" w:rsidRDefault="00E52278" w:rsidP="00782934">
            <w:pPr>
              <w:jc w:val="center"/>
              <w:rPr>
                <w:b/>
              </w:rPr>
            </w:pPr>
            <w:r w:rsidRPr="00143D84">
              <w:rPr>
                <w:b/>
              </w:rPr>
              <w:t>Aplicabilitate</w:t>
            </w:r>
          </w:p>
        </w:tc>
        <w:tc>
          <w:tcPr>
            <w:tcW w:w="2520" w:type="dxa"/>
            <w:vMerge/>
            <w:shd w:val="clear" w:color="auto" w:fill="D9D9D9" w:themeFill="background1" w:themeFillShade="D9"/>
          </w:tcPr>
          <w:p w14:paraId="579E575F" w14:textId="77777777" w:rsidR="00E52278" w:rsidRPr="00143D84" w:rsidRDefault="00E52278" w:rsidP="00782934">
            <w:pPr>
              <w:jc w:val="center"/>
              <w:rPr>
                <w:b/>
              </w:rPr>
            </w:pPr>
          </w:p>
        </w:tc>
      </w:tr>
      <w:tr w:rsidR="00E52278" w:rsidRPr="00143D84" w14:paraId="387329BA" w14:textId="77777777" w:rsidTr="00E52278">
        <w:tc>
          <w:tcPr>
            <w:tcW w:w="990" w:type="dxa"/>
          </w:tcPr>
          <w:p w14:paraId="17DBCC2A" w14:textId="77777777" w:rsidR="00E52278" w:rsidRPr="00143D84" w:rsidRDefault="00E52278" w:rsidP="00782934">
            <w:r w:rsidRPr="00143D84">
              <w:t>a.</w:t>
            </w:r>
          </w:p>
        </w:tc>
        <w:tc>
          <w:tcPr>
            <w:tcW w:w="4230" w:type="dxa"/>
          </w:tcPr>
          <w:p w14:paraId="663438B4" w14:textId="77777777" w:rsidR="00E52278" w:rsidRPr="00143D84" w:rsidRDefault="00E52278" w:rsidP="00782934">
            <w:r w:rsidRPr="00143D84">
              <w:t>Estimare prin utilizarea bilanțului masic bazat pe excreție și pe azotul total (sau azotul amoniacal total) prezent în fiecare etapă de gestionare a dejecțiilor animaliere.</w:t>
            </w:r>
          </w:p>
        </w:tc>
        <w:tc>
          <w:tcPr>
            <w:tcW w:w="3240" w:type="dxa"/>
          </w:tcPr>
          <w:p w14:paraId="7C703C3C" w14:textId="77777777" w:rsidR="00E52278" w:rsidRPr="00143D84" w:rsidRDefault="00E52278" w:rsidP="00782934">
            <w:r w:rsidRPr="00143D84">
              <w:t>O dată pe an pentru fiecare categorie de animale.</w:t>
            </w:r>
          </w:p>
        </w:tc>
        <w:tc>
          <w:tcPr>
            <w:tcW w:w="4158" w:type="dxa"/>
          </w:tcPr>
          <w:p w14:paraId="78C3CABF" w14:textId="77777777" w:rsidR="00E52278" w:rsidRPr="00143D84" w:rsidRDefault="00E52278" w:rsidP="00782934">
            <w:r w:rsidRPr="00143D84">
              <w:t>General aplicabilă.</w:t>
            </w:r>
          </w:p>
        </w:tc>
        <w:tc>
          <w:tcPr>
            <w:tcW w:w="2520" w:type="dxa"/>
          </w:tcPr>
          <w:p w14:paraId="0A45F275" w14:textId="77777777" w:rsidR="00E52278" w:rsidRPr="00143D84" w:rsidRDefault="00E52278" w:rsidP="00782934">
            <w:r>
              <w:t>Nu s-a realizat in cadrul fermei.</w:t>
            </w:r>
          </w:p>
        </w:tc>
      </w:tr>
      <w:tr w:rsidR="00E52278" w:rsidRPr="00143D84" w14:paraId="63EF0942" w14:textId="77777777" w:rsidTr="00E52278">
        <w:trPr>
          <w:trHeight w:val="1597"/>
        </w:trPr>
        <w:tc>
          <w:tcPr>
            <w:tcW w:w="990" w:type="dxa"/>
          </w:tcPr>
          <w:p w14:paraId="35149964" w14:textId="77777777" w:rsidR="00E52278" w:rsidRPr="00143D84" w:rsidRDefault="00E52278" w:rsidP="00782934">
            <w:r w:rsidRPr="00143D84">
              <w:t>b.</w:t>
            </w:r>
          </w:p>
        </w:tc>
        <w:tc>
          <w:tcPr>
            <w:tcW w:w="4230" w:type="dxa"/>
          </w:tcPr>
          <w:p w14:paraId="724D5C7A" w14:textId="77777777" w:rsidR="00E52278" w:rsidRPr="00143D84" w:rsidRDefault="00E52278" w:rsidP="00782934">
            <w:r w:rsidRPr="00143D84">
              <w:t>Calculare prin măsurarea concentrației de amoniac și a ratei de ventilație prin utilizarea metodelor standard ISO, naționale sau internaționale ori a altor metode care asigură date de o calitate științifică echivalentă.</w:t>
            </w:r>
          </w:p>
        </w:tc>
        <w:tc>
          <w:tcPr>
            <w:tcW w:w="3240" w:type="dxa"/>
          </w:tcPr>
          <w:p w14:paraId="1CE1BBA5" w14:textId="77777777" w:rsidR="00E52278" w:rsidRPr="00143D84" w:rsidRDefault="00E52278" w:rsidP="00782934">
            <w:r w:rsidRPr="00143D84">
              <w:t>De fiecare dată când au loc modificări semnificative pentru cel puțin unul dintre următorii parametri: (a) tipul de animale crescute în fermă; (b) sistemul de adăpostire.</w:t>
            </w:r>
          </w:p>
        </w:tc>
        <w:tc>
          <w:tcPr>
            <w:tcW w:w="4158" w:type="dxa"/>
          </w:tcPr>
          <w:p w14:paraId="1AE85E38" w14:textId="77777777" w:rsidR="00E52278" w:rsidRPr="00143D84" w:rsidRDefault="00E52278" w:rsidP="00782934">
            <w:r w:rsidRPr="00143D84">
              <w:t>Aplicabilă numai pentru emisiile provenite din fiecare adăpost pentru animale. Nu este aplicabilă instalațiilor cu sistem de curățare a aerului. În acest caz, se aplică BAT 28. Din cauza costurilor generate de măsurători, este posibil ca această tehnică să nu fie general aplicabilă.</w:t>
            </w:r>
          </w:p>
        </w:tc>
        <w:tc>
          <w:tcPr>
            <w:tcW w:w="2520" w:type="dxa"/>
          </w:tcPr>
          <w:p w14:paraId="5F734370" w14:textId="77777777" w:rsidR="00E52278" w:rsidRPr="00143D84" w:rsidRDefault="00E52278" w:rsidP="00782934">
            <w:r>
              <w:t>Nu s-a realizat in cadrul fermei.</w:t>
            </w:r>
          </w:p>
        </w:tc>
      </w:tr>
      <w:tr w:rsidR="00E52278" w:rsidRPr="00143D84" w14:paraId="239C8AA6" w14:textId="77777777" w:rsidTr="00E52278">
        <w:tc>
          <w:tcPr>
            <w:tcW w:w="990" w:type="dxa"/>
          </w:tcPr>
          <w:p w14:paraId="6443268E" w14:textId="77777777" w:rsidR="00E52278" w:rsidRPr="00143D84" w:rsidRDefault="00E52278" w:rsidP="00782934">
            <w:r w:rsidRPr="00143D84">
              <w:t>c.</w:t>
            </w:r>
          </w:p>
        </w:tc>
        <w:tc>
          <w:tcPr>
            <w:tcW w:w="4230" w:type="dxa"/>
          </w:tcPr>
          <w:p w14:paraId="7F2AFFE8" w14:textId="77777777" w:rsidR="00E52278" w:rsidRPr="00143D84" w:rsidRDefault="00E52278" w:rsidP="00782934">
            <w:r w:rsidRPr="00055C7E">
              <w:t>Estimare prin utilizarea factorilor de emisie.</w:t>
            </w:r>
          </w:p>
        </w:tc>
        <w:tc>
          <w:tcPr>
            <w:tcW w:w="3240" w:type="dxa"/>
          </w:tcPr>
          <w:p w14:paraId="2FA85DD2" w14:textId="77777777" w:rsidR="00E52278" w:rsidRPr="00143D84" w:rsidRDefault="00E52278" w:rsidP="00782934">
            <w:r w:rsidRPr="00143D84">
              <w:t>O dată pe an pentru fiecare categorie de animale.</w:t>
            </w:r>
          </w:p>
        </w:tc>
        <w:tc>
          <w:tcPr>
            <w:tcW w:w="4158" w:type="dxa"/>
          </w:tcPr>
          <w:p w14:paraId="6924028D" w14:textId="77777777" w:rsidR="00E52278" w:rsidRPr="00143D84" w:rsidRDefault="00E52278" w:rsidP="00782934">
            <w:r w:rsidRPr="00143D84">
              <w:t>General aplicabilă.</w:t>
            </w:r>
          </w:p>
        </w:tc>
        <w:tc>
          <w:tcPr>
            <w:tcW w:w="2520" w:type="dxa"/>
          </w:tcPr>
          <w:p w14:paraId="2582BD15" w14:textId="77777777" w:rsidR="00E52278" w:rsidRPr="009B0539" w:rsidRDefault="00E52278" w:rsidP="00782934">
            <w:r w:rsidRPr="009B0539">
              <w:t xml:space="preserve">Emisiile de amoniac din ferma se estimeaza prin utilizarea factorilor de emisie si se raporteaza anual în cadrul E-PRTR. </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DE3B5E">
          <w:headerReference w:type="default" r:id="rId48"/>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Heading2"/>
      </w:pPr>
      <w:bookmarkStart w:id="243" w:name="_Toc506384459"/>
      <w:r w:rsidRPr="00C74780">
        <w:t>M</w:t>
      </w:r>
      <w:r w:rsidRPr="00A8275A">
        <w:t>onitorizarea emisiilor in ape de suprafata</w:t>
      </w:r>
      <w:r w:rsidR="00713C22">
        <w:t xml:space="preserve">, </w:t>
      </w:r>
      <w:r w:rsidRPr="00A8275A">
        <w:t>subterane</w:t>
      </w:r>
      <w:r w:rsidR="00713C22">
        <w:t xml:space="preserve"> sau canalizari orasenesti</w:t>
      </w:r>
      <w:bookmarkEnd w:id="243"/>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77777777"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BC0952" w:rsidRPr="000A233C">
        <w:rPr>
          <w:sz w:val="24"/>
          <w:lang w:val="it-IT"/>
        </w:rPr>
        <w:t>in statia de epurare,</w:t>
      </w:r>
      <w:r w:rsidR="000A233C" w:rsidRPr="000A233C">
        <w:rPr>
          <w:sz w:val="24"/>
          <w:lang w:val="it-IT"/>
        </w:rPr>
        <w:t>.</w:t>
      </w:r>
    </w:p>
    <w:p w14:paraId="6E7FF221" w14:textId="77777777" w:rsidR="00F5199A" w:rsidRDefault="00F5199A" w:rsidP="00F5199A">
      <w:pPr>
        <w:widowControl w:val="0"/>
        <w:autoSpaceDE w:val="0"/>
        <w:autoSpaceDN w:val="0"/>
        <w:adjustRightInd w:val="0"/>
        <w:spacing w:line="374" w:lineRule="atLeast"/>
        <w:rPr>
          <w:sz w:val="24"/>
          <w:lang w:val="it-IT"/>
        </w:rPr>
      </w:pPr>
      <w:r>
        <w:rPr>
          <w:sz w:val="24"/>
          <w:lang w:val="it-IT"/>
        </w:rPr>
        <w:t xml:space="preserve">Autorizatiile de gospodarire a apelor si cea integrata de mediu nu stabilesc monitorizarea descarcarilor de ape uzate </w:t>
      </w:r>
      <w:r w:rsidR="00713C22">
        <w:rPr>
          <w:sz w:val="24"/>
          <w:lang w:val="it-IT"/>
        </w:rPr>
        <w:t xml:space="preserve">vidanjate si descarcate apoi in </w:t>
      </w:r>
      <w:r>
        <w:rPr>
          <w:sz w:val="24"/>
          <w:lang w:val="it-IT"/>
        </w:rPr>
        <w:t xml:space="preserve">canalizari </w:t>
      </w:r>
      <w:r w:rsidR="00713C22">
        <w:rPr>
          <w:sz w:val="24"/>
          <w:lang w:val="it-IT"/>
        </w:rPr>
        <w:t>sau statii de epurare</w:t>
      </w:r>
      <w:r>
        <w:rPr>
          <w:sz w:val="24"/>
          <w:lang w:val="it-IT"/>
        </w:rPr>
        <w:t>.</w:t>
      </w:r>
    </w:p>
    <w:p w14:paraId="3D78DA78" w14:textId="77777777"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Heading2"/>
      </w:pPr>
      <w:bookmarkStart w:id="244" w:name="_Toc506384460"/>
      <w:r w:rsidRPr="00717418">
        <w:t xml:space="preserve">Monitorizarea </w:t>
      </w:r>
      <w:r>
        <w:t>nivelului de zgomot</w:t>
      </w:r>
      <w:bookmarkEnd w:id="244"/>
    </w:p>
    <w:p w14:paraId="298518DD" w14:textId="27B1AA8C"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xml:space="preserve">. Avand in vedere distanta considerabila pana la cele mai apropiate folosinte rezidentiale, precum si faptul ca </w:t>
      </w:r>
      <w:r w:rsidR="00614254">
        <w:rPr>
          <w:sz w:val="24"/>
          <w:lang w:val="it-IT"/>
        </w:rPr>
        <w:t>in cei 10 ani de functionare a F</w:t>
      </w:r>
      <w:r w:rsidR="000A233C">
        <w:rPr>
          <w:sz w:val="24"/>
          <w:lang w:val="it-IT"/>
        </w:rPr>
        <w:t xml:space="preserve">ermei </w:t>
      </w:r>
      <w:r w:rsidR="008F2652">
        <w:rPr>
          <w:sz w:val="24"/>
          <w:lang w:val="it-IT"/>
        </w:rPr>
        <w:t>MISCA</w:t>
      </w:r>
      <w:r w:rsidR="00E52278">
        <w:rPr>
          <w:sz w:val="24"/>
          <w:lang w:val="it-IT"/>
        </w:rPr>
        <w:t xml:space="preserve"> </w:t>
      </w:r>
      <w:r w:rsidR="004A659B">
        <w:rPr>
          <w:sz w:val="24"/>
          <w:lang w:val="it-IT"/>
        </w:rPr>
        <w:t>2</w:t>
      </w:r>
      <w:r w:rsidR="000A233C">
        <w:rPr>
          <w:sz w:val="24"/>
          <w:lang w:val="it-IT"/>
        </w:rPr>
        <w:t xml:space="preserve"> nu s-au inregistrat reclamatii </w:t>
      </w:r>
      <w:r w:rsidR="00BB6979">
        <w:rPr>
          <w:sz w:val="24"/>
          <w:lang w:val="it-IT"/>
        </w:rPr>
        <w:t xml:space="preserve">privind zgomotul </w:t>
      </w:r>
      <w:r w:rsidR="000A233C">
        <w:rPr>
          <w:sz w:val="24"/>
          <w:lang w:val="it-IT"/>
        </w:rPr>
        <w:t xml:space="preserve">de la populatie,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EC6861">
          <w:headerReference w:type="default" r:id="rId49"/>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Heading2"/>
      </w:pPr>
      <w:bookmarkStart w:id="245" w:name="_Toc506384461"/>
      <w:r w:rsidRPr="00717418">
        <w:t>M</w:t>
      </w:r>
      <w:r w:rsidR="00717418" w:rsidRPr="00717418">
        <w:t>onitorizarea si raportarea deseurilor</w:t>
      </w:r>
      <w:bookmarkEnd w:id="245"/>
    </w:p>
    <w:p w14:paraId="4220157A" w14:textId="77777777" w:rsidR="00E84735" w:rsidRDefault="00E84735" w:rsidP="00E84735">
      <w:pPr>
        <w:rPr>
          <w:sz w:val="24"/>
          <w:szCs w:val="24"/>
          <w:lang w:val="it-IT"/>
        </w:rPr>
      </w:pPr>
    </w:p>
    <w:p w14:paraId="63E4D331" w14:textId="6160E368" w:rsidR="00E84735" w:rsidRDefault="00E943CF" w:rsidP="00E943CF">
      <w:pPr>
        <w:pStyle w:val="Caption"/>
        <w:rPr>
          <w:bCs w:val="0"/>
          <w:lang w:val="it-IT"/>
        </w:rPr>
      </w:pPr>
      <w:bookmarkStart w:id="246" w:name="_Toc506385037"/>
      <w:r>
        <w:t xml:space="preserve">Tabel </w:t>
      </w:r>
      <w:r>
        <w:fldChar w:fldCharType="begin"/>
      </w:r>
      <w:r>
        <w:instrText xml:space="preserve"> SEQ Tabel \* ARABIC </w:instrText>
      </w:r>
      <w:r>
        <w:fldChar w:fldCharType="separate"/>
      </w:r>
      <w:r w:rsidR="00A62A34">
        <w:rPr>
          <w:noProof/>
        </w:rPr>
        <w:t>68</w:t>
      </w:r>
      <w:r>
        <w:fldChar w:fldCharType="end"/>
      </w:r>
      <w:r w:rsidRPr="00E943CF">
        <w:rPr>
          <w:bCs w:val="0"/>
          <w:lang w:val="it-IT"/>
        </w:rPr>
        <w:t>: Evaluarea conformarii cu cerintele BAT pentru monitorizarea deseurilor</w:t>
      </w:r>
      <w:r w:rsidR="00B06084">
        <w:rPr>
          <w:bCs w:val="0"/>
          <w:lang w:val="it-IT"/>
        </w:rPr>
        <w:t>/ subproduselor</w:t>
      </w:r>
      <w:bookmarkEnd w:id="246"/>
    </w:p>
    <w:tbl>
      <w:tblPr>
        <w:tblStyle w:val="TableGrid"/>
        <w:tblW w:w="0" w:type="auto"/>
        <w:tblInd w:w="1098" w:type="dxa"/>
        <w:tblLayout w:type="fixed"/>
        <w:tblLook w:val="04A0" w:firstRow="1" w:lastRow="0" w:firstColumn="1" w:lastColumn="0" w:noHBand="0" w:noVBand="1"/>
      </w:tblPr>
      <w:tblGrid>
        <w:gridCol w:w="990"/>
        <w:gridCol w:w="5400"/>
        <w:gridCol w:w="90"/>
        <w:gridCol w:w="2430"/>
        <w:gridCol w:w="1260"/>
        <w:gridCol w:w="4230"/>
      </w:tblGrid>
      <w:tr w:rsidR="007975E9" w:rsidRPr="004A21C5" w14:paraId="10EFBA57" w14:textId="77777777" w:rsidTr="007975E9">
        <w:trPr>
          <w:tblHeader/>
        </w:trPr>
        <w:tc>
          <w:tcPr>
            <w:tcW w:w="990" w:type="dxa"/>
            <w:vMerge w:val="restart"/>
            <w:shd w:val="clear" w:color="auto" w:fill="D9D9D9" w:themeFill="background1" w:themeFillShade="D9"/>
          </w:tcPr>
          <w:p w14:paraId="314CCA35" w14:textId="77777777" w:rsidR="007975E9" w:rsidRDefault="007975E9" w:rsidP="00782934">
            <w:pPr>
              <w:jc w:val="center"/>
              <w:rPr>
                <w:b/>
              </w:rPr>
            </w:pPr>
          </w:p>
          <w:p w14:paraId="69F61E7B" w14:textId="77777777" w:rsidR="007975E9" w:rsidRPr="004A21C5" w:rsidRDefault="007975E9" w:rsidP="00782934">
            <w:pPr>
              <w:jc w:val="center"/>
              <w:rPr>
                <w:b/>
              </w:rPr>
            </w:pPr>
            <w:r w:rsidRPr="004A21C5">
              <w:rPr>
                <w:b/>
              </w:rPr>
              <w:t>Index</w:t>
            </w:r>
          </w:p>
        </w:tc>
        <w:tc>
          <w:tcPr>
            <w:tcW w:w="9180" w:type="dxa"/>
            <w:gridSpan w:val="4"/>
            <w:shd w:val="clear" w:color="auto" w:fill="D9D9D9" w:themeFill="background1" w:themeFillShade="D9"/>
          </w:tcPr>
          <w:p w14:paraId="21FC3C9C" w14:textId="77777777" w:rsidR="007975E9" w:rsidRPr="004A40E7" w:rsidRDefault="007975E9" w:rsidP="00782934">
            <w:pPr>
              <w:rPr>
                <w:b/>
              </w:rPr>
            </w:pPr>
            <w:r w:rsidRPr="004A40E7">
              <w:rPr>
                <w:b/>
              </w:rPr>
              <w:t xml:space="preserve">BAT 29. </w:t>
            </w:r>
          </w:p>
          <w:p w14:paraId="64AE0409"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230" w:type="dxa"/>
            <w:vMerge w:val="restart"/>
            <w:shd w:val="clear" w:color="auto" w:fill="D9D9D9" w:themeFill="background1" w:themeFillShade="D9"/>
          </w:tcPr>
          <w:p w14:paraId="02DDC589" w14:textId="77777777" w:rsidR="007975E9" w:rsidRDefault="007975E9" w:rsidP="00782934">
            <w:pPr>
              <w:jc w:val="center"/>
              <w:rPr>
                <w:b/>
              </w:rPr>
            </w:pPr>
            <w:r w:rsidRPr="00EA6F53">
              <w:rPr>
                <w:b/>
              </w:rPr>
              <w:t>Analiza conformarii/ Descrierea situatiei din ferma</w:t>
            </w:r>
          </w:p>
        </w:tc>
      </w:tr>
      <w:tr w:rsidR="007975E9" w:rsidRPr="004A21C5" w14:paraId="046F0BC5" w14:textId="77777777" w:rsidTr="007975E9">
        <w:trPr>
          <w:tblHeader/>
        </w:trPr>
        <w:tc>
          <w:tcPr>
            <w:tcW w:w="990" w:type="dxa"/>
            <w:vMerge/>
            <w:shd w:val="clear" w:color="auto" w:fill="D9D9D9" w:themeFill="background1" w:themeFillShade="D9"/>
          </w:tcPr>
          <w:p w14:paraId="57CC5D78" w14:textId="77777777" w:rsidR="007975E9" w:rsidRPr="004A21C5" w:rsidRDefault="007975E9" w:rsidP="00782934">
            <w:pPr>
              <w:jc w:val="center"/>
              <w:rPr>
                <w:b/>
              </w:rPr>
            </w:pPr>
          </w:p>
        </w:tc>
        <w:tc>
          <w:tcPr>
            <w:tcW w:w="5490" w:type="dxa"/>
            <w:gridSpan w:val="2"/>
            <w:shd w:val="clear" w:color="auto" w:fill="D9D9D9" w:themeFill="background1" w:themeFillShade="D9"/>
          </w:tcPr>
          <w:p w14:paraId="562AA879" w14:textId="77777777" w:rsidR="007975E9" w:rsidRPr="004A21C5" w:rsidRDefault="007975E9" w:rsidP="00782934">
            <w:pPr>
              <w:jc w:val="center"/>
              <w:rPr>
                <w:b/>
              </w:rPr>
            </w:pPr>
            <w:r w:rsidRPr="004A21C5">
              <w:rPr>
                <w:b/>
              </w:rPr>
              <w:t>Parametru</w:t>
            </w:r>
          </w:p>
        </w:tc>
        <w:tc>
          <w:tcPr>
            <w:tcW w:w="2430" w:type="dxa"/>
            <w:shd w:val="clear" w:color="auto" w:fill="D9D9D9" w:themeFill="background1" w:themeFillShade="D9"/>
          </w:tcPr>
          <w:p w14:paraId="3D8E08AB" w14:textId="77777777" w:rsidR="007975E9" w:rsidRPr="004A21C5" w:rsidRDefault="007975E9" w:rsidP="00782934">
            <w:pPr>
              <w:jc w:val="center"/>
              <w:rPr>
                <w:b/>
              </w:rPr>
            </w:pPr>
            <w:r>
              <w:rPr>
                <w:b/>
              </w:rPr>
              <w:t>Descriere</w:t>
            </w:r>
          </w:p>
        </w:tc>
        <w:tc>
          <w:tcPr>
            <w:tcW w:w="1260" w:type="dxa"/>
            <w:shd w:val="clear" w:color="auto" w:fill="D9D9D9" w:themeFill="background1" w:themeFillShade="D9"/>
          </w:tcPr>
          <w:p w14:paraId="0CEF5261" w14:textId="77777777" w:rsidR="007975E9" w:rsidRPr="004A21C5" w:rsidRDefault="007975E9" w:rsidP="00782934">
            <w:pPr>
              <w:jc w:val="center"/>
              <w:rPr>
                <w:b/>
              </w:rPr>
            </w:pPr>
            <w:r w:rsidRPr="004A21C5">
              <w:rPr>
                <w:b/>
              </w:rPr>
              <w:t>Aplicabilitate</w:t>
            </w:r>
          </w:p>
        </w:tc>
        <w:tc>
          <w:tcPr>
            <w:tcW w:w="4230" w:type="dxa"/>
            <w:vMerge/>
            <w:shd w:val="clear" w:color="auto" w:fill="D9D9D9" w:themeFill="background1" w:themeFillShade="D9"/>
          </w:tcPr>
          <w:p w14:paraId="543806F0" w14:textId="77777777" w:rsidR="007975E9" w:rsidRPr="004A21C5" w:rsidRDefault="007975E9" w:rsidP="00782934">
            <w:pPr>
              <w:jc w:val="center"/>
              <w:rPr>
                <w:b/>
              </w:rPr>
            </w:pPr>
          </w:p>
        </w:tc>
      </w:tr>
      <w:tr w:rsidR="007975E9" w:rsidRPr="004A21C5" w14:paraId="2B7D5E7B" w14:textId="77777777" w:rsidTr="007975E9">
        <w:tc>
          <w:tcPr>
            <w:tcW w:w="990" w:type="dxa"/>
          </w:tcPr>
          <w:p w14:paraId="7DDF0F8F" w14:textId="77777777" w:rsidR="007975E9" w:rsidRPr="005F54FB" w:rsidRDefault="007975E9" w:rsidP="00782934">
            <w:r w:rsidRPr="005F54FB">
              <w:t>f.</w:t>
            </w:r>
          </w:p>
        </w:tc>
        <w:tc>
          <w:tcPr>
            <w:tcW w:w="5490" w:type="dxa"/>
            <w:gridSpan w:val="2"/>
          </w:tcPr>
          <w:p w14:paraId="7164D456" w14:textId="77777777" w:rsidR="007975E9" w:rsidRPr="005F54FB" w:rsidRDefault="007975E9" w:rsidP="00782934">
            <w:r w:rsidRPr="005F54FB">
              <w:t>Generarea de dejecții animaliere.</w:t>
            </w:r>
          </w:p>
        </w:tc>
        <w:tc>
          <w:tcPr>
            <w:tcW w:w="2430" w:type="dxa"/>
          </w:tcPr>
          <w:p w14:paraId="4432DCF4" w14:textId="77777777" w:rsidR="007975E9" w:rsidRPr="005F54FB" w:rsidRDefault="007975E9" w:rsidP="007975E9">
            <w:pPr>
              <w:jc w:val="left"/>
            </w:pPr>
            <w:r w:rsidRPr="005F54FB">
              <w:t>Înregistrarea prin utilizarea, de exemplu, a registrelor existente.</w:t>
            </w:r>
          </w:p>
        </w:tc>
        <w:tc>
          <w:tcPr>
            <w:tcW w:w="1260" w:type="dxa"/>
          </w:tcPr>
          <w:p w14:paraId="6E536444" w14:textId="77777777" w:rsidR="007975E9" w:rsidRPr="005F54FB" w:rsidRDefault="007975E9" w:rsidP="00782934"/>
        </w:tc>
        <w:tc>
          <w:tcPr>
            <w:tcW w:w="4230" w:type="dxa"/>
          </w:tcPr>
          <w:p w14:paraId="103A6690" w14:textId="77777777" w:rsidR="007975E9" w:rsidRPr="009B0539" w:rsidRDefault="007975E9" w:rsidP="00782934">
            <w:r w:rsidRPr="009B0539">
              <w:t>Se inregistreaza toate cantitatile de dejectii generate şi valorificate si se raporteaza anual (in RAM).</w:t>
            </w:r>
          </w:p>
        </w:tc>
      </w:tr>
      <w:tr w:rsidR="00B06084" w:rsidRPr="000C091E" w14:paraId="1E2C3D44" w14:textId="77777777" w:rsidTr="00B06084">
        <w:trPr>
          <w:tblHeader/>
        </w:trPr>
        <w:tc>
          <w:tcPr>
            <w:tcW w:w="990" w:type="dxa"/>
            <w:vMerge w:val="restart"/>
            <w:shd w:val="clear" w:color="auto" w:fill="D9D9D9" w:themeFill="background1" w:themeFillShade="D9"/>
          </w:tcPr>
          <w:p w14:paraId="67AD5D8C" w14:textId="77777777" w:rsidR="00B06084" w:rsidRDefault="00B06084" w:rsidP="00782934">
            <w:pPr>
              <w:rPr>
                <w:b/>
              </w:rPr>
            </w:pPr>
          </w:p>
          <w:p w14:paraId="00EAAC2A" w14:textId="77777777" w:rsidR="00B06084" w:rsidRPr="000C091E" w:rsidRDefault="00B06084" w:rsidP="00782934">
            <w:pPr>
              <w:rPr>
                <w:b/>
              </w:rPr>
            </w:pPr>
            <w:r w:rsidRPr="000C091E">
              <w:rPr>
                <w:b/>
              </w:rPr>
              <w:t>Index</w:t>
            </w:r>
          </w:p>
        </w:tc>
        <w:tc>
          <w:tcPr>
            <w:tcW w:w="9180" w:type="dxa"/>
            <w:gridSpan w:val="4"/>
            <w:shd w:val="clear" w:color="auto" w:fill="D9D9D9" w:themeFill="background1" w:themeFillShade="D9"/>
          </w:tcPr>
          <w:p w14:paraId="45DB74BD" w14:textId="77777777" w:rsidR="00B06084" w:rsidRPr="00FD76BB" w:rsidRDefault="00B06084" w:rsidP="00782934">
            <w:pPr>
              <w:rPr>
                <w:b/>
              </w:rPr>
            </w:pPr>
            <w:r w:rsidRPr="00FD76BB">
              <w:rPr>
                <w:b/>
              </w:rPr>
              <w:t xml:space="preserve">BAT 24. </w:t>
            </w:r>
          </w:p>
          <w:p w14:paraId="0F1A5A52" w14:textId="77777777" w:rsidR="00B06084" w:rsidRPr="00FD76BB" w:rsidRDefault="00B06084" w:rsidP="00782934">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4230" w:type="dxa"/>
            <w:vMerge w:val="restart"/>
            <w:shd w:val="clear" w:color="auto" w:fill="D9D9D9" w:themeFill="background1" w:themeFillShade="D9"/>
          </w:tcPr>
          <w:p w14:paraId="0107AAB3" w14:textId="77777777" w:rsidR="00B06084" w:rsidRDefault="00B06084" w:rsidP="00782934">
            <w:pPr>
              <w:jc w:val="center"/>
              <w:rPr>
                <w:b/>
              </w:rPr>
            </w:pPr>
            <w:r w:rsidRPr="00BC1737">
              <w:rPr>
                <w:b/>
              </w:rPr>
              <w:t>Analiza conformarii/ Descrierea situatiei din ferma</w:t>
            </w:r>
          </w:p>
        </w:tc>
      </w:tr>
      <w:tr w:rsidR="00B06084" w:rsidRPr="000C091E" w14:paraId="343943DF" w14:textId="77777777" w:rsidTr="007975E9">
        <w:trPr>
          <w:tblHeader/>
        </w:trPr>
        <w:tc>
          <w:tcPr>
            <w:tcW w:w="990" w:type="dxa"/>
            <w:vMerge/>
            <w:shd w:val="clear" w:color="auto" w:fill="D9D9D9" w:themeFill="background1" w:themeFillShade="D9"/>
          </w:tcPr>
          <w:p w14:paraId="223721F0" w14:textId="77777777" w:rsidR="00B06084" w:rsidRPr="000C091E" w:rsidRDefault="00B06084" w:rsidP="00782934">
            <w:pPr>
              <w:rPr>
                <w:b/>
              </w:rPr>
            </w:pPr>
          </w:p>
        </w:tc>
        <w:tc>
          <w:tcPr>
            <w:tcW w:w="5400" w:type="dxa"/>
            <w:shd w:val="clear" w:color="auto" w:fill="D9D9D9" w:themeFill="background1" w:themeFillShade="D9"/>
          </w:tcPr>
          <w:p w14:paraId="381DB710" w14:textId="77777777" w:rsidR="00B06084" w:rsidRPr="000C091E" w:rsidRDefault="00B06084" w:rsidP="00782934">
            <w:pPr>
              <w:rPr>
                <w:b/>
              </w:rPr>
            </w:pPr>
            <w:r w:rsidRPr="000C091E">
              <w:rPr>
                <w:b/>
              </w:rPr>
              <w:t xml:space="preserve">Tehnica </w:t>
            </w:r>
          </w:p>
        </w:tc>
        <w:tc>
          <w:tcPr>
            <w:tcW w:w="2520" w:type="dxa"/>
            <w:gridSpan w:val="2"/>
            <w:shd w:val="clear" w:color="auto" w:fill="D9D9D9" w:themeFill="background1" w:themeFillShade="D9"/>
          </w:tcPr>
          <w:p w14:paraId="6704ABDA" w14:textId="77777777" w:rsidR="00B06084" w:rsidRPr="000C091E" w:rsidRDefault="00B06084" w:rsidP="00782934">
            <w:pPr>
              <w:rPr>
                <w:b/>
              </w:rPr>
            </w:pPr>
            <w:r w:rsidRPr="000C091E">
              <w:rPr>
                <w:b/>
              </w:rPr>
              <w:t>Frecventa</w:t>
            </w:r>
          </w:p>
        </w:tc>
        <w:tc>
          <w:tcPr>
            <w:tcW w:w="1260" w:type="dxa"/>
            <w:shd w:val="clear" w:color="auto" w:fill="D9D9D9" w:themeFill="background1" w:themeFillShade="D9"/>
          </w:tcPr>
          <w:p w14:paraId="3941B3D8" w14:textId="77777777" w:rsidR="00B06084" w:rsidRPr="000C091E" w:rsidRDefault="00B06084" w:rsidP="00782934">
            <w:pPr>
              <w:rPr>
                <w:b/>
              </w:rPr>
            </w:pPr>
            <w:r w:rsidRPr="000C091E">
              <w:rPr>
                <w:b/>
              </w:rPr>
              <w:t>Aplicabilitate</w:t>
            </w:r>
          </w:p>
        </w:tc>
        <w:tc>
          <w:tcPr>
            <w:tcW w:w="4230" w:type="dxa"/>
            <w:vMerge/>
            <w:shd w:val="clear" w:color="auto" w:fill="D9D9D9" w:themeFill="background1" w:themeFillShade="D9"/>
          </w:tcPr>
          <w:p w14:paraId="289D43A8" w14:textId="77777777" w:rsidR="00B06084" w:rsidRPr="000C091E" w:rsidRDefault="00B06084" w:rsidP="00782934">
            <w:pPr>
              <w:rPr>
                <w:b/>
              </w:rPr>
            </w:pPr>
          </w:p>
        </w:tc>
      </w:tr>
      <w:tr w:rsidR="00B06084" w:rsidRPr="000C091E" w14:paraId="056CED81" w14:textId="77777777" w:rsidTr="007975E9">
        <w:trPr>
          <w:trHeight w:val="1547"/>
        </w:trPr>
        <w:tc>
          <w:tcPr>
            <w:tcW w:w="990" w:type="dxa"/>
          </w:tcPr>
          <w:p w14:paraId="13ED9290" w14:textId="77777777" w:rsidR="00B06084" w:rsidRPr="000C091E" w:rsidRDefault="00B06084" w:rsidP="00782934">
            <w:r w:rsidRPr="000C091E">
              <w:t>a.</w:t>
            </w:r>
          </w:p>
        </w:tc>
        <w:tc>
          <w:tcPr>
            <w:tcW w:w="5400" w:type="dxa"/>
          </w:tcPr>
          <w:p w14:paraId="1C1C5BE8" w14:textId="77777777" w:rsidR="00B06084" w:rsidRPr="000C091E" w:rsidRDefault="00B06084" w:rsidP="00782934">
            <w:r w:rsidRPr="000C091E">
              <w:t>Calculare prin utilizarea unui bilanț masic al azotului și fosforului bazat pe rația alimentară, conținutul de proteine brute al regimului alimentar, cantitatea totală de fosfor și performanța animalelor.</w:t>
            </w:r>
          </w:p>
        </w:tc>
        <w:tc>
          <w:tcPr>
            <w:tcW w:w="2520" w:type="dxa"/>
            <w:gridSpan w:val="2"/>
          </w:tcPr>
          <w:p w14:paraId="06FE9299" w14:textId="77777777" w:rsidR="00B06084" w:rsidRPr="000C091E" w:rsidRDefault="00B06084" w:rsidP="00782934">
            <w:r w:rsidRPr="000C091E">
              <w:t>O dată pe an pentru fiecare categorie de animale.</w:t>
            </w:r>
          </w:p>
        </w:tc>
        <w:tc>
          <w:tcPr>
            <w:tcW w:w="1260" w:type="dxa"/>
          </w:tcPr>
          <w:p w14:paraId="6F4ABDB6" w14:textId="77777777" w:rsidR="00B06084" w:rsidRPr="000C091E" w:rsidRDefault="00B06084" w:rsidP="007975E9">
            <w:pPr>
              <w:ind w:left="0"/>
            </w:pPr>
            <w:r w:rsidRPr="000C091E">
              <w:t>General aplicabilă.</w:t>
            </w:r>
          </w:p>
        </w:tc>
        <w:tc>
          <w:tcPr>
            <w:tcW w:w="4230" w:type="dxa"/>
          </w:tcPr>
          <w:p w14:paraId="215CEFEC" w14:textId="77777777" w:rsidR="00B06084" w:rsidRPr="000C091E" w:rsidRDefault="00B06084" w:rsidP="00782934">
            <w:r>
              <w:t xml:space="preserve">Nu s-a realizat pana in prezent. </w:t>
            </w:r>
          </w:p>
        </w:tc>
      </w:tr>
      <w:tr w:rsidR="00B06084" w:rsidRPr="000C091E" w14:paraId="62FC44AB" w14:textId="77777777" w:rsidTr="007975E9">
        <w:tc>
          <w:tcPr>
            <w:tcW w:w="990" w:type="dxa"/>
          </w:tcPr>
          <w:p w14:paraId="3EE02D41" w14:textId="77777777" w:rsidR="00B06084" w:rsidRPr="000C091E" w:rsidRDefault="00B06084" w:rsidP="00782934">
            <w:r w:rsidRPr="000C091E">
              <w:t>b.</w:t>
            </w:r>
          </w:p>
        </w:tc>
        <w:tc>
          <w:tcPr>
            <w:tcW w:w="5400" w:type="dxa"/>
          </w:tcPr>
          <w:p w14:paraId="3934E3B7" w14:textId="77777777" w:rsidR="00B06084" w:rsidRPr="00E2370A" w:rsidRDefault="00B06084" w:rsidP="00782934">
            <w:r w:rsidRPr="00E2370A">
              <w:t>Estimare prin utilizarea analizei dejecțiilor animaliere pentru conținutul de azot total și de fosfor total.</w:t>
            </w:r>
          </w:p>
        </w:tc>
        <w:tc>
          <w:tcPr>
            <w:tcW w:w="2520" w:type="dxa"/>
            <w:gridSpan w:val="2"/>
          </w:tcPr>
          <w:p w14:paraId="3D10B9CC" w14:textId="77777777" w:rsidR="00B06084" w:rsidRPr="000C091E" w:rsidRDefault="00B06084" w:rsidP="00782934"/>
        </w:tc>
        <w:tc>
          <w:tcPr>
            <w:tcW w:w="1260" w:type="dxa"/>
          </w:tcPr>
          <w:p w14:paraId="45B4AA8A" w14:textId="77777777" w:rsidR="00B06084" w:rsidRPr="000C091E" w:rsidRDefault="00B06084" w:rsidP="00782934"/>
        </w:tc>
        <w:tc>
          <w:tcPr>
            <w:tcW w:w="4230" w:type="dxa"/>
          </w:tcPr>
          <w:p w14:paraId="3EFF4B65" w14:textId="77777777" w:rsidR="00B06084" w:rsidRPr="000C091E" w:rsidRDefault="00B06084" w:rsidP="00782934">
            <w:r>
              <w:t xml:space="preserve">S-a introdus in planul de monitorizare. </w:t>
            </w:r>
            <w:r w:rsidRPr="00D17206">
              <w:t>Analiza dejecţiilor se realizează înainte de fiecare campanie de fertilizare (1-2 ori/an)</w:t>
            </w:r>
          </w:p>
        </w:tc>
      </w:tr>
    </w:tbl>
    <w:p w14:paraId="6BB084AE" w14:textId="77777777" w:rsidR="00B06084" w:rsidRDefault="00B06084" w:rsidP="00B06084">
      <w:pPr>
        <w:rPr>
          <w:lang w:val="it-IT"/>
        </w:rPr>
      </w:pPr>
    </w:p>
    <w:p w14:paraId="5CA57E06" w14:textId="77777777" w:rsidR="00B06084" w:rsidRDefault="00B06084" w:rsidP="00B06084">
      <w:pPr>
        <w:rPr>
          <w:lang w:val="it-IT"/>
        </w:rPr>
      </w:pPr>
    </w:p>
    <w:p w14:paraId="53E08724" w14:textId="77777777" w:rsidR="00B06084" w:rsidRPr="00B06084" w:rsidRDefault="00B06084" w:rsidP="00B06084">
      <w:pPr>
        <w:rPr>
          <w:lang w:val="it-IT"/>
        </w:rPr>
      </w:pPr>
    </w:p>
    <w:p w14:paraId="3EAF5968" w14:textId="77777777" w:rsidR="00E84735" w:rsidRPr="00A8275A" w:rsidRDefault="00E84735" w:rsidP="00A8275A">
      <w:pPr>
        <w:pStyle w:val="Heading2"/>
      </w:pPr>
      <w:r>
        <w:rPr>
          <w:b w:val="0"/>
          <w:bCs w:val="0"/>
          <w:szCs w:val="28"/>
          <w:lang w:val="it-IT"/>
        </w:rPr>
        <w:br w:type="page"/>
      </w:r>
      <w:bookmarkStart w:id="247" w:name="_Toc194212950"/>
      <w:bookmarkStart w:id="248" w:name="_Toc506384462"/>
      <w:r w:rsidRPr="00A8275A">
        <w:lastRenderedPageBreak/>
        <w:t>M</w:t>
      </w:r>
      <w:r w:rsidR="00717418" w:rsidRPr="00A8275A">
        <w:t>onitorizarea altor elemente ale procesului tehnologic</w:t>
      </w:r>
      <w:bookmarkEnd w:id="247"/>
      <w:bookmarkEnd w:id="248"/>
    </w:p>
    <w:p w14:paraId="6805CE35" w14:textId="5A0DE585" w:rsidR="00E84735" w:rsidRDefault="00431D8F" w:rsidP="00431D8F">
      <w:pPr>
        <w:pStyle w:val="Caption"/>
        <w:rPr>
          <w:bCs w:val="0"/>
          <w:lang w:val="it-IT"/>
        </w:rPr>
      </w:pPr>
      <w:bookmarkStart w:id="249" w:name="_Toc506385038"/>
      <w:r>
        <w:t xml:space="preserve">Tabel </w:t>
      </w:r>
      <w:r>
        <w:fldChar w:fldCharType="begin"/>
      </w:r>
      <w:r>
        <w:instrText xml:space="preserve"> SEQ Tabel \* ARABIC </w:instrText>
      </w:r>
      <w:r>
        <w:fldChar w:fldCharType="separate"/>
      </w:r>
      <w:r w:rsidR="00A62A34">
        <w:rPr>
          <w:noProof/>
        </w:rPr>
        <w:t>69</w:t>
      </w:r>
      <w:r>
        <w:fldChar w:fldCharType="end"/>
      </w:r>
      <w:r w:rsidRPr="00431D8F">
        <w:rPr>
          <w:bCs w:val="0"/>
          <w:lang w:val="it-IT"/>
        </w:rPr>
        <w:t>: Evaluarea conformarii cu cerintele BAT pentru monitorizarea altor elemente ale procesului tehnologic</w:t>
      </w:r>
      <w:bookmarkEnd w:id="249"/>
    </w:p>
    <w:tbl>
      <w:tblPr>
        <w:tblStyle w:val="TableGrid"/>
        <w:tblW w:w="0" w:type="auto"/>
        <w:tblInd w:w="108" w:type="dxa"/>
        <w:tblLayout w:type="fixed"/>
        <w:tblLook w:val="04A0" w:firstRow="1" w:lastRow="0" w:firstColumn="1" w:lastColumn="0" w:noHBand="0" w:noVBand="1"/>
      </w:tblPr>
      <w:tblGrid>
        <w:gridCol w:w="810"/>
        <w:gridCol w:w="2790"/>
        <w:gridCol w:w="4140"/>
        <w:gridCol w:w="3060"/>
        <w:gridCol w:w="4590"/>
      </w:tblGrid>
      <w:tr w:rsidR="007975E9" w:rsidRPr="004A21C5" w14:paraId="5F9626C0" w14:textId="77777777" w:rsidTr="007975E9">
        <w:trPr>
          <w:tblHeader/>
        </w:trPr>
        <w:tc>
          <w:tcPr>
            <w:tcW w:w="810" w:type="dxa"/>
            <w:vMerge w:val="restart"/>
            <w:shd w:val="clear" w:color="auto" w:fill="D9D9D9" w:themeFill="background1" w:themeFillShade="D9"/>
          </w:tcPr>
          <w:p w14:paraId="14599C82" w14:textId="77777777" w:rsidR="007975E9" w:rsidRDefault="007975E9" w:rsidP="00782934">
            <w:pPr>
              <w:jc w:val="center"/>
              <w:rPr>
                <w:b/>
              </w:rPr>
            </w:pPr>
          </w:p>
          <w:p w14:paraId="4CD5D336" w14:textId="77777777" w:rsidR="007975E9" w:rsidRPr="004A21C5" w:rsidRDefault="007975E9" w:rsidP="00782934">
            <w:pPr>
              <w:jc w:val="center"/>
              <w:rPr>
                <w:b/>
              </w:rPr>
            </w:pPr>
            <w:r w:rsidRPr="004A21C5">
              <w:rPr>
                <w:b/>
              </w:rPr>
              <w:t>Index</w:t>
            </w:r>
          </w:p>
        </w:tc>
        <w:tc>
          <w:tcPr>
            <w:tcW w:w="9990" w:type="dxa"/>
            <w:gridSpan w:val="3"/>
            <w:shd w:val="clear" w:color="auto" w:fill="D9D9D9" w:themeFill="background1" w:themeFillShade="D9"/>
          </w:tcPr>
          <w:p w14:paraId="421489FF" w14:textId="77777777" w:rsidR="007975E9" w:rsidRPr="004A40E7" w:rsidRDefault="007975E9" w:rsidP="00782934">
            <w:pPr>
              <w:rPr>
                <w:b/>
              </w:rPr>
            </w:pPr>
            <w:r w:rsidRPr="004A40E7">
              <w:rPr>
                <w:b/>
              </w:rPr>
              <w:t xml:space="preserve">BAT 29. </w:t>
            </w:r>
          </w:p>
          <w:p w14:paraId="28FECB23"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590" w:type="dxa"/>
            <w:vMerge w:val="restart"/>
            <w:shd w:val="clear" w:color="auto" w:fill="D9D9D9" w:themeFill="background1" w:themeFillShade="D9"/>
          </w:tcPr>
          <w:p w14:paraId="51C3CCD7" w14:textId="77777777" w:rsidR="007975E9" w:rsidRDefault="007975E9" w:rsidP="00782934">
            <w:pPr>
              <w:jc w:val="center"/>
              <w:rPr>
                <w:b/>
              </w:rPr>
            </w:pPr>
            <w:r w:rsidRPr="00EA6F53">
              <w:rPr>
                <w:b/>
              </w:rPr>
              <w:t>Analiza conformarii/ Descrierea situatiei din ferma</w:t>
            </w:r>
          </w:p>
        </w:tc>
      </w:tr>
      <w:tr w:rsidR="007975E9" w:rsidRPr="004A21C5" w14:paraId="15C42D0D" w14:textId="77777777" w:rsidTr="007975E9">
        <w:trPr>
          <w:tblHeader/>
        </w:trPr>
        <w:tc>
          <w:tcPr>
            <w:tcW w:w="810" w:type="dxa"/>
            <w:vMerge/>
            <w:shd w:val="clear" w:color="auto" w:fill="D9D9D9" w:themeFill="background1" w:themeFillShade="D9"/>
          </w:tcPr>
          <w:p w14:paraId="1E597B01" w14:textId="77777777" w:rsidR="007975E9" w:rsidRPr="004A21C5" w:rsidRDefault="007975E9" w:rsidP="00782934">
            <w:pPr>
              <w:jc w:val="center"/>
              <w:rPr>
                <w:b/>
              </w:rPr>
            </w:pPr>
          </w:p>
        </w:tc>
        <w:tc>
          <w:tcPr>
            <w:tcW w:w="2790" w:type="dxa"/>
            <w:shd w:val="clear" w:color="auto" w:fill="D9D9D9" w:themeFill="background1" w:themeFillShade="D9"/>
          </w:tcPr>
          <w:p w14:paraId="69D09460" w14:textId="77777777" w:rsidR="007975E9" w:rsidRPr="004A21C5" w:rsidRDefault="007975E9" w:rsidP="00782934">
            <w:pPr>
              <w:jc w:val="center"/>
              <w:rPr>
                <w:b/>
              </w:rPr>
            </w:pPr>
            <w:r w:rsidRPr="004A21C5">
              <w:rPr>
                <w:b/>
              </w:rPr>
              <w:t>Parametru</w:t>
            </w:r>
          </w:p>
        </w:tc>
        <w:tc>
          <w:tcPr>
            <w:tcW w:w="4140" w:type="dxa"/>
            <w:shd w:val="clear" w:color="auto" w:fill="D9D9D9" w:themeFill="background1" w:themeFillShade="D9"/>
          </w:tcPr>
          <w:p w14:paraId="01D91DDE" w14:textId="77777777" w:rsidR="007975E9" w:rsidRPr="004A21C5" w:rsidRDefault="007975E9" w:rsidP="00782934">
            <w:pPr>
              <w:jc w:val="center"/>
              <w:rPr>
                <w:b/>
              </w:rPr>
            </w:pPr>
            <w:r>
              <w:rPr>
                <w:b/>
              </w:rPr>
              <w:t>Descriere</w:t>
            </w:r>
          </w:p>
        </w:tc>
        <w:tc>
          <w:tcPr>
            <w:tcW w:w="3060" w:type="dxa"/>
            <w:shd w:val="clear" w:color="auto" w:fill="D9D9D9" w:themeFill="background1" w:themeFillShade="D9"/>
          </w:tcPr>
          <w:p w14:paraId="015B6BD9" w14:textId="77777777" w:rsidR="007975E9" w:rsidRPr="004A21C5" w:rsidRDefault="007975E9" w:rsidP="00782934">
            <w:pPr>
              <w:jc w:val="center"/>
              <w:rPr>
                <w:b/>
              </w:rPr>
            </w:pPr>
            <w:r w:rsidRPr="004A21C5">
              <w:rPr>
                <w:b/>
              </w:rPr>
              <w:t>Aplicabilitate</w:t>
            </w:r>
          </w:p>
        </w:tc>
        <w:tc>
          <w:tcPr>
            <w:tcW w:w="4590" w:type="dxa"/>
            <w:vMerge/>
            <w:shd w:val="clear" w:color="auto" w:fill="D9D9D9" w:themeFill="background1" w:themeFillShade="D9"/>
          </w:tcPr>
          <w:p w14:paraId="2B451F08" w14:textId="77777777" w:rsidR="007975E9" w:rsidRPr="004A21C5" w:rsidRDefault="007975E9" w:rsidP="00782934">
            <w:pPr>
              <w:jc w:val="center"/>
              <w:rPr>
                <w:b/>
              </w:rPr>
            </w:pPr>
          </w:p>
        </w:tc>
      </w:tr>
      <w:tr w:rsidR="007975E9" w:rsidRPr="00EA51D8" w14:paraId="45E953A1" w14:textId="77777777" w:rsidTr="007975E9">
        <w:tc>
          <w:tcPr>
            <w:tcW w:w="810" w:type="dxa"/>
          </w:tcPr>
          <w:p w14:paraId="2201066E" w14:textId="77777777" w:rsidR="007975E9" w:rsidRPr="004A40E7" w:rsidRDefault="007975E9" w:rsidP="00782934">
            <w:r w:rsidRPr="004A40E7">
              <w:t>a.</w:t>
            </w:r>
          </w:p>
        </w:tc>
        <w:tc>
          <w:tcPr>
            <w:tcW w:w="2790" w:type="dxa"/>
          </w:tcPr>
          <w:p w14:paraId="1C607CB9" w14:textId="77777777" w:rsidR="007975E9" w:rsidRPr="004A40E7" w:rsidRDefault="007975E9" w:rsidP="00782934">
            <w:r w:rsidRPr="004A40E7">
              <w:t>Consumul de apă.</w:t>
            </w:r>
          </w:p>
        </w:tc>
        <w:tc>
          <w:tcPr>
            <w:tcW w:w="4140" w:type="dxa"/>
          </w:tcPr>
          <w:p w14:paraId="3C9D7D5E" w14:textId="77777777" w:rsidR="007975E9" w:rsidRPr="004A40E7" w:rsidRDefault="007975E9" w:rsidP="00782934">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00DF4B2B" w14:textId="77777777" w:rsidR="007975E9" w:rsidRPr="004A40E7" w:rsidRDefault="007975E9" w:rsidP="00782934">
            <w:r w:rsidRPr="004A40E7">
              <w:t>Este posibil ca monitorizarea în mod separat a principalelor procese consumatoare de apă să nu fie aplicabilă în cazul fermelor existente, în funcție de configurația rețelei de aprovizionare cu apă.</w:t>
            </w:r>
          </w:p>
        </w:tc>
        <w:tc>
          <w:tcPr>
            <w:tcW w:w="4590" w:type="dxa"/>
          </w:tcPr>
          <w:p w14:paraId="11535B7C" w14:textId="77777777" w:rsidR="007975E9" w:rsidRPr="009B0539" w:rsidRDefault="007975E9" w:rsidP="00782934">
            <w:r w:rsidRPr="009B0539">
              <w:t>Evidenţele, pe baza citirii apometrelor, se ţin săptămânal, lunar şi anual. Înregistrările nu se fac pe procese. Consumul anual se raportează în RAM.</w:t>
            </w:r>
          </w:p>
        </w:tc>
      </w:tr>
      <w:tr w:rsidR="007975E9" w:rsidRPr="004A21C5" w14:paraId="3AA5ABA7" w14:textId="77777777" w:rsidTr="007975E9">
        <w:tc>
          <w:tcPr>
            <w:tcW w:w="810" w:type="dxa"/>
          </w:tcPr>
          <w:p w14:paraId="233A1394" w14:textId="77777777" w:rsidR="007975E9" w:rsidRPr="004A21C5" w:rsidRDefault="007975E9" w:rsidP="00782934">
            <w:r w:rsidRPr="004A21C5">
              <w:t>b.</w:t>
            </w:r>
          </w:p>
        </w:tc>
        <w:tc>
          <w:tcPr>
            <w:tcW w:w="2790" w:type="dxa"/>
          </w:tcPr>
          <w:p w14:paraId="060DECE3" w14:textId="77777777" w:rsidR="007975E9" w:rsidRPr="004A21C5" w:rsidRDefault="007975E9" w:rsidP="007975E9">
            <w:pPr>
              <w:jc w:val="left"/>
            </w:pPr>
            <w:r w:rsidRPr="004A21C5">
              <w:t>Consumul de energie electrică.</w:t>
            </w:r>
          </w:p>
        </w:tc>
        <w:tc>
          <w:tcPr>
            <w:tcW w:w="4140" w:type="dxa"/>
          </w:tcPr>
          <w:p w14:paraId="5F4564F4" w14:textId="77777777" w:rsidR="007975E9" w:rsidRPr="004A21C5" w:rsidRDefault="007975E9" w:rsidP="00782934">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43ED017" w14:textId="77777777" w:rsidR="007975E9" w:rsidRPr="004A21C5" w:rsidRDefault="007975E9" w:rsidP="00782934">
            <w:r w:rsidRPr="004A21C5">
              <w:t>Este posibil ca monitorizarea în mod separat a principalelor procese consumatoare de energie electrică să nu fie aplicabilă în cazul fermelor existente, în funcție de configurația rețelei de aprovizionare cu energie.</w:t>
            </w:r>
          </w:p>
        </w:tc>
        <w:tc>
          <w:tcPr>
            <w:tcW w:w="4590" w:type="dxa"/>
          </w:tcPr>
          <w:p w14:paraId="78C1C7F6" w14:textId="77777777" w:rsidR="007975E9" w:rsidRPr="009B0539" w:rsidRDefault="007975E9" w:rsidP="00782934">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3D211EC1" w14:textId="77777777" w:rsidR="007975E9" w:rsidRPr="009B0539" w:rsidRDefault="007975E9" w:rsidP="00782934">
            <w:pPr>
              <w:rPr>
                <w:strike/>
              </w:rPr>
            </w:pPr>
          </w:p>
        </w:tc>
      </w:tr>
      <w:tr w:rsidR="007975E9" w:rsidRPr="004A21C5" w14:paraId="659987EB" w14:textId="77777777" w:rsidTr="007975E9">
        <w:tc>
          <w:tcPr>
            <w:tcW w:w="810" w:type="dxa"/>
          </w:tcPr>
          <w:p w14:paraId="00B701D5" w14:textId="77777777" w:rsidR="007975E9" w:rsidRPr="004A21C5" w:rsidRDefault="007975E9" w:rsidP="00782934">
            <w:r w:rsidRPr="004A21C5">
              <w:t>c.</w:t>
            </w:r>
          </w:p>
        </w:tc>
        <w:tc>
          <w:tcPr>
            <w:tcW w:w="2790" w:type="dxa"/>
          </w:tcPr>
          <w:p w14:paraId="07CE0BE5" w14:textId="77777777" w:rsidR="007975E9" w:rsidRPr="00433558" w:rsidRDefault="007975E9" w:rsidP="007975E9">
            <w:pPr>
              <w:jc w:val="left"/>
              <w:rPr>
                <w:highlight w:val="yellow"/>
              </w:rPr>
            </w:pPr>
            <w:r w:rsidRPr="00512271">
              <w:t>Consumul de combustibil</w:t>
            </w:r>
          </w:p>
        </w:tc>
        <w:tc>
          <w:tcPr>
            <w:tcW w:w="4140" w:type="dxa"/>
          </w:tcPr>
          <w:p w14:paraId="06AAF68F" w14:textId="77777777" w:rsidR="007975E9" w:rsidRPr="004A21C5" w:rsidRDefault="007975E9" w:rsidP="00782934">
            <w:r w:rsidRPr="004A21C5">
              <w:t>Înregistrarea prin utilizarea, de exemplu, a aparatelor de măsură adecvate sau a facturilor.</w:t>
            </w:r>
          </w:p>
        </w:tc>
        <w:tc>
          <w:tcPr>
            <w:tcW w:w="3060" w:type="dxa"/>
            <w:vMerge w:val="restart"/>
          </w:tcPr>
          <w:p w14:paraId="67C18AED" w14:textId="77777777" w:rsidR="007975E9" w:rsidRPr="004A21C5" w:rsidRDefault="007975E9" w:rsidP="00782934">
            <w:r w:rsidRPr="004A21C5">
              <w:t>General aplicabila.</w:t>
            </w:r>
          </w:p>
        </w:tc>
        <w:tc>
          <w:tcPr>
            <w:tcW w:w="4590" w:type="dxa"/>
          </w:tcPr>
          <w:p w14:paraId="06FB866C" w14:textId="77777777" w:rsidR="007975E9" w:rsidRPr="009B0539" w:rsidRDefault="007975E9" w:rsidP="00782934">
            <w:r w:rsidRPr="009B0539">
              <w:t>Consumul de combustibil lichid (motorina pentru generator) se evidenţiază pe baza documentelor de intrare şi orelor de funcţionare a instalaţiei.</w:t>
            </w:r>
          </w:p>
          <w:p w14:paraId="7A6090A2" w14:textId="77777777" w:rsidR="007975E9" w:rsidRPr="009B0539" w:rsidRDefault="007975E9" w:rsidP="00782934">
            <w:r w:rsidRPr="009B0539">
              <w:t>Consumul de GPL pentru utilizarile din adaposturi nu se inregistreaza separat de cel pentru sediul administrativ si fitrul sanitar. Evidenţele se ţin săptămânal, lunar şi anual.  Consumul anual se raportează în RAM.</w:t>
            </w:r>
          </w:p>
        </w:tc>
      </w:tr>
      <w:tr w:rsidR="007975E9" w:rsidRPr="005F54FB" w14:paraId="1E298172" w14:textId="77777777" w:rsidTr="007975E9">
        <w:tc>
          <w:tcPr>
            <w:tcW w:w="810" w:type="dxa"/>
          </w:tcPr>
          <w:p w14:paraId="4E001FF5" w14:textId="77777777" w:rsidR="007975E9" w:rsidRPr="005F54FB" w:rsidRDefault="007975E9" w:rsidP="00782934">
            <w:r w:rsidRPr="005F54FB">
              <w:t>d.</w:t>
            </w:r>
          </w:p>
        </w:tc>
        <w:tc>
          <w:tcPr>
            <w:tcW w:w="2790" w:type="dxa"/>
          </w:tcPr>
          <w:p w14:paraId="75D6CED2" w14:textId="77777777" w:rsidR="007975E9" w:rsidRPr="005F54FB" w:rsidRDefault="007975E9" w:rsidP="00782934">
            <w:r w:rsidRPr="005F54FB">
              <w:t xml:space="preserve">Numărul de animale care intră și ies, inclusiv nașterile </w:t>
            </w:r>
            <w:r w:rsidRPr="005F54FB">
              <w:lastRenderedPageBreak/>
              <w:t>și mortalitățile în cazul în care este relevant.</w:t>
            </w:r>
          </w:p>
        </w:tc>
        <w:tc>
          <w:tcPr>
            <w:tcW w:w="4140" w:type="dxa"/>
          </w:tcPr>
          <w:p w14:paraId="4CC93FCE" w14:textId="77777777" w:rsidR="007975E9" w:rsidRPr="005F54FB" w:rsidRDefault="007975E9" w:rsidP="00782934">
            <w:r w:rsidRPr="005F54FB">
              <w:lastRenderedPageBreak/>
              <w:t>Înregistrarea prin utilizarea, de exemplu, a registrelor existente.</w:t>
            </w:r>
          </w:p>
        </w:tc>
        <w:tc>
          <w:tcPr>
            <w:tcW w:w="3060" w:type="dxa"/>
            <w:vMerge/>
          </w:tcPr>
          <w:p w14:paraId="5FA1A2DE" w14:textId="77777777" w:rsidR="007975E9" w:rsidRPr="005F54FB" w:rsidRDefault="007975E9" w:rsidP="00782934"/>
        </w:tc>
        <w:tc>
          <w:tcPr>
            <w:tcW w:w="4590" w:type="dxa"/>
          </w:tcPr>
          <w:p w14:paraId="56F2011A" w14:textId="77777777" w:rsidR="007975E9" w:rsidRDefault="007975E9" w:rsidP="00782934">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1D213636" w14:textId="77777777" w:rsidR="007975E9" w:rsidRPr="005F54FB" w:rsidRDefault="007975E9" w:rsidP="00782934">
            <w:r>
              <w:lastRenderedPageBreak/>
              <w:t>De asemenea, se inregistreaza mortalitatile si se raporteaza anual (in RAM).</w:t>
            </w:r>
          </w:p>
        </w:tc>
      </w:tr>
      <w:tr w:rsidR="007975E9" w:rsidRPr="005F54FB" w14:paraId="2C5827AE" w14:textId="77777777" w:rsidTr="007975E9">
        <w:tc>
          <w:tcPr>
            <w:tcW w:w="810" w:type="dxa"/>
          </w:tcPr>
          <w:p w14:paraId="3957C55C" w14:textId="77777777" w:rsidR="007975E9" w:rsidRPr="005F54FB" w:rsidRDefault="007975E9" w:rsidP="00782934">
            <w:r w:rsidRPr="005F54FB">
              <w:lastRenderedPageBreak/>
              <w:t>e.</w:t>
            </w:r>
          </w:p>
        </w:tc>
        <w:tc>
          <w:tcPr>
            <w:tcW w:w="2790" w:type="dxa"/>
          </w:tcPr>
          <w:p w14:paraId="773B372E" w14:textId="77777777" w:rsidR="007975E9" w:rsidRPr="005F54FB" w:rsidRDefault="007975E9" w:rsidP="00782934">
            <w:r w:rsidRPr="005F54FB">
              <w:t>Consumul de furaje.</w:t>
            </w:r>
          </w:p>
        </w:tc>
        <w:tc>
          <w:tcPr>
            <w:tcW w:w="4140" w:type="dxa"/>
          </w:tcPr>
          <w:p w14:paraId="35C0DAF8" w14:textId="77777777" w:rsidR="007975E9" w:rsidRPr="005F54FB" w:rsidRDefault="007975E9" w:rsidP="00782934">
            <w:r w:rsidRPr="005F54FB">
              <w:t>Înregistrarea prin utilizarea, de exemplu, a facturilor sau a registrelor existente.</w:t>
            </w:r>
          </w:p>
        </w:tc>
        <w:tc>
          <w:tcPr>
            <w:tcW w:w="3060" w:type="dxa"/>
            <w:vMerge/>
          </w:tcPr>
          <w:p w14:paraId="429D2E4A" w14:textId="77777777" w:rsidR="007975E9" w:rsidRPr="005F54FB" w:rsidRDefault="007975E9" w:rsidP="00782934"/>
        </w:tc>
        <w:tc>
          <w:tcPr>
            <w:tcW w:w="4590" w:type="dxa"/>
          </w:tcPr>
          <w:p w14:paraId="2305B0B0" w14:textId="77777777" w:rsidR="007975E9" w:rsidRPr="005F54FB" w:rsidRDefault="007975E9" w:rsidP="00782934">
            <w:r w:rsidRPr="005F54FB">
              <w:t>Se inregistreaza consumul de furaje si reteta acestuia corespunzatoare perioadei de crestere si se raporteaza anual (in RAM).</w:t>
            </w:r>
          </w:p>
        </w:tc>
      </w:tr>
      <w:tr w:rsidR="007975E9" w:rsidRPr="004A21C5" w14:paraId="7481A839" w14:textId="77777777" w:rsidTr="007975E9">
        <w:tc>
          <w:tcPr>
            <w:tcW w:w="810" w:type="dxa"/>
          </w:tcPr>
          <w:p w14:paraId="4CF70C96" w14:textId="77777777" w:rsidR="007975E9" w:rsidRPr="005F54FB" w:rsidRDefault="007975E9" w:rsidP="00782934">
            <w:r w:rsidRPr="005F54FB">
              <w:t>f.</w:t>
            </w:r>
          </w:p>
        </w:tc>
        <w:tc>
          <w:tcPr>
            <w:tcW w:w="2790" w:type="dxa"/>
          </w:tcPr>
          <w:p w14:paraId="3CAAB02F" w14:textId="77777777" w:rsidR="007975E9" w:rsidRPr="005F54FB" w:rsidRDefault="007975E9" w:rsidP="00782934">
            <w:r w:rsidRPr="005F54FB">
              <w:t>Generarea de dejecții animaliere.</w:t>
            </w:r>
          </w:p>
        </w:tc>
        <w:tc>
          <w:tcPr>
            <w:tcW w:w="4140" w:type="dxa"/>
          </w:tcPr>
          <w:p w14:paraId="7B35BECE" w14:textId="77777777" w:rsidR="007975E9" w:rsidRPr="005F54FB" w:rsidRDefault="007975E9" w:rsidP="00782934">
            <w:r w:rsidRPr="005F54FB">
              <w:t>Înregistrarea prin utilizarea, de exemplu, a registrelor existente.</w:t>
            </w:r>
          </w:p>
        </w:tc>
        <w:tc>
          <w:tcPr>
            <w:tcW w:w="3060" w:type="dxa"/>
            <w:vMerge/>
          </w:tcPr>
          <w:p w14:paraId="57E5ECD4" w14:textId="77777777" w:rsidR="007975E9" w:rsidRPr="005F54FB" w:rsidRDefault="007975E9" w:rsidP="00782934"/>
        </w:tc>
        <w:tc>
          <w:tcPr>
            <w:tcW w:w="4590" w:type="dxa"/>
          </w:tcPr>
          <w:p w14:paraId="2ABB74EE" w14:textId="77777777" w:rsidR="007975E9" w:rsidRPr="009B0539" w:rsidRDefault="007975E9" w:rsidP="00782934">
            <w:r w:rsidRPr="009B0539">
              <w:t>Se inregistreaza toate cantitatile de dejectii generate şi valorificate si se raporteaza anual (in RAM).</w:t>
            </w:r>
          </w:p>
        </w:tc>
      </w:tr>
    </w:tbl>
    <w:p w14:paraId="320A3380" w14:textId="77777777" w:rsidR="007975E9" w:rsidRDefault="007975E9" w:rsidP="007975E9">
      <w:pPr>
        <w:rPr>
          <w:lang w:val="it-IT"/>
        </w:rPr>
      </w:pPr>
    </w:p>
    <w:p w14:paraId="4C668719" w14:textId="77777777" w:rsidR="007975E9" w:rsidRPr="007975E9" w:rsidRDefault="007975E9" w:rsidP="007975E9">
      <w:pPr>
        <w:rPr>
          <w:lang w:val="it-IT"/>
        </w:rPr>
      </w:pPr>
    </w:p>
    <w:p w14:paraId="3EF96A87" w14:textId="77777777" w:rsidR="00713C22" w:rsidRPr="002B358B" w:rsidRDefault="00D96B70" w:rsidP="002B358B">
      <w:pPr>
        <w:rPr>
          <w:i/>
          <w:sz w:val="24"/>
          <w:szCs w:val="24"/>
        </w:rPr>
      </w:pPr>
      <w:bookmarkStart w:id="250" w:name="_Toc194212951"/>
      <w:r w:rsidRPr="002B358B">
        <w:rPr>
          <w:i/>
          <w:sz w:val="24"/>
          <w:szCs w:val="24"/>
        </w:rPr>
        <w:t>Rezultatele monitorizarii consumului de hrana, apa si energie</w:t>
      </w:r>
    </w:p>
    <w:p w14:paraId="01789D2E" w14:textId="59A48EA0" w:rsidR="00D96B70" w:rsidRPr="00143C17" w:rsidRDefault="00D96B70" w:rsidP="00D96B70">
      <w:pPr>
        <w:rPr>
          <w:sz w:val="24"/>
          <w:szCs w:val="24"/>
        </w:rPr>
      </w:pPr>
      <w:r w:rsidRPr="00143C17">
        <w:rPr>
          <w:sz w:val="24"/>
          <w:szCs w:val="24"/>
        </w:rPr>
        <w:t>Au fost prezentate in capitolul 3 al prezentei solicitari, iar compozitia hranei cu evidentierea continutului de proteina cruda si fosfor in capitolul 4.</w:t>
      </w:r>
    </w:p>
    <w:p w14:paraId="0B32A2EA" w14:textId="77777777" w:rsidR="00D96B70" w:rsidRPr="00143C17" w:rsidRDefault="00D96B70" w:rsidP="00D96B70">
      <w:pPr>
        <w:rPr>
          <w:sz w:val="24"/>
          <w:szCs w:val="24"/>
        </w:rPr>
        <w:sectPr w:rsidR="00D96B70" w:rsidRPr="00143C17" w:rsidSect="00E84735">
          <w:headerReference w:type="default" r:id="rId50"/>
          <w:pgSz w:w="16834" w:h="11909" w:orient="landscape" w:code="9"/>
          <w:pgMar w:top="1138" w:right="720" w:bottom="1714" w:left="706" w:header="850" w:footer="720" w:gutter="0"/>
          <w:cols w:space="720"/>
          <w:docGrid w:linePitch="272"/>
        </w:sectPr>
      </w:pPr>
    </w:p>
    <w:p w14:paraId="1CB91A8D" w14:textId="77777777" w:rsidR="00E84735" w:rsidRPr="00A8275A" w:rsidRDefault="00E84735" w:rsidP="00A8275A">
      <w:pPr>
        <w:pStyle w:val="Heading2"/>
      </w:pPr>
      <w:bookmarkStart w:id="251" w:name="_Toc506384463"/>
      <w:r w:rsidRPr="00A8275A">
        <w:lastRenderedPageBreak/>
        <w:t>M</w:t>
      </w:r>
      <w:r w:rsidR="00717418" w:rsidRPr="00A8275A">
        <w:t>onitorizarea mediului</w:t>
      </w:r>
      <w:bookmarkEnd w:id="250"/>
      <w:bookmarkEnd w:id="251"/>
    </w:p>
    <w:p w14:paraId="043C525B" w14:textId="77777777" w:rsidR="00E84735" w:rsidRPr="007E2B4C" w:rsidRDefault="006B28CC" w:rsidP="006B28CC">
      <w:pPr>
        <w:pStyle w:val="Heading3"/>
      </w:pPr>
      <w:r>
        <w:t xml:space="preserve">10.6.1 </w:t>
      </w:r>
      <w:r w:rsidR="00E84735" w:rsidRPr="007E2B4C">
        <w:t>Monitorizarea imisiilor</w:t>
      </w:r>
      <w:r w:rsidR="00390EB1" w:rsidRPr="007E2B4C">
        <w:t xml:space="preserve"> in aer</w:t>
      </w:r>
    </w:p>
    <w:p w14:paraId="19300E97" w14:textId="31560531" w:rsidR="00390EB1" w:rsidRPr="00616B76" w:rsidRDefault="00E84735" w:rsidP="00D42095">
      <w:pPr>
        <w:rPr>
          <w:sz w:val="24"/>
          <w:szCs w:val="24"/>
          <w:lang w:val="it-IT"/>
        </w:rPr>
      </w:pPr>
      <w:r>
        <w:rPr>
          <w:sz w:val="24"/>
          <w:lang w:val="it-IT"/>
        </w:rPr>
        <w:t xml:space="preserve">Conform prevederilor autorizatiei integrate de mediu detinute in prezent, </w:t>
      </w:r>
      <w:r w:rsidR="00D42095">
        <w:rPr>
          <w:sz w:val="24"/>
          <w:lang w:val="it-IT"/>
        </w:rPr>
        <w:t xml:space="preserve">in Ferma </w:t>
      </w:r>
      <w:r w:rsidR="008F2652">
        <w:rPr>
          <w:sz w:val="24"/>
          <w:lang w:val="it-IT"/>
        </w:rPr>
        <w:t>MISCA</w:t>
      </w:r>
      <w:r w:rsidR="007975E9">
        <w:rPr>
          <w:sz w:val="24"/>
          <w:lang w:val="it-IT"/>
        </w:rPr>
        <w:t xml:space="preserve"> </w:t>
      </w:r>
      <w:r w:rsidR="00F60754">
        <w:rPr>
          <w:sz w:val="24"/>
          <w:lang w:val="it-IT"/>
        </w:rPr>
        <w:t>2</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pentru urmatorii poluanti:</w:t>
      </w:r>
      <w:r w:rsidR="008F2652">
        <w:rPr>
          <w:sz w:val="24"/>
          <w:szCs w:val="24"/>
          <w:lang w:val="it-IT"/>
        </w:rPr>
        <w:t xml:space="preserve"> </w:t>
      </w:r>
      <w:r w:rsidR="00D42095" w:rsidRPr="00616B76">
        <w:rPr>
          <w:sz w:val="24"/>
          <w:szCs w:val="24"/>
          <w:lang w:val="it-IT"/>
        </w:rPr>
        <w:t>amoniac</w:t>
      </w:r>
      <w:r w:rsidR="008F2652">
        <w:rPr>
          <w:sz w:val="24"/>
          <w:szCs w:val="24"/>
          <w:lang w:val="it-IT"/>
        </w:rPr>
        <w:t xml:space="preserve"> </w:t>
      </w:r>
      <w:r w:rsidR="00614254">
        <w:rPr>
          <w:sz w:val="24"/>
          <w:szCs w:val="24"/>
          <w:lang w:val="it-IT"/>
        </w:rPr>
        <w:t>si</w:t>
      </w:r>
      <w:r w:rsidR="00D17479">
        <w:rPr>
          <w:sz w:val="24"/>
          <w:szCs w:val="24"/>
          <w:lang w:val="it-IT"/>
        </w:rPr>
        <w:t xml:space="preserve"> </w:t>
      </w:r>
      <w:r w:rsidR="00D42095" w:rsidRPr="00616B76">
        <w:rPr>
          <w:sz w:val="24"/>
          <w:szCs w:val="24"/>
          <w:lang w:val="it-IT"/>
        </w:rPr>
        <w:t>h</w:t>
      </w:r>
      <w:r w:rsidR="00D17479">
        <w:rPr>
          <w:sz w:val="24"/>
          <w:szCs w:val="24"/>
          <w:lang w:val="it-IT"/>
        </w:rPr>
        <w:t>idrogen sulfurat</w:t>
      </w:r>
      <w:r w:rsidR="00614254">
        <w:rPr>
          <w:sz w:val="24"/>
          <w:szCs w:val="24"/>
          <w:lang w:val="it-IT"/>
        </w:rPr>
        <w:t>.</w:t>
      </w:r>
      <w:r w:rsidR="00D42095" w:rsidRPr="00616B76">
        <w:rPr>
          <w:sz w:val="24"/>
          <w:szCs w:val="24"/>
          <w:lang w:val="it-IT"/>
        </w:rPr>
        <w:t xml:space="preserve"> </w:t>
      </w:r>
      <w:r w:rsidR="008F2652">
        <w:rPr>
          <w:sz w:val="24"/>
          <w:szCs w:val="24"/>
          <w:lang w:val="it-IT"/>
        </w:rPr>
        <w:t>Monitorizarea s-a realizat si pentru dioxid de azot</w:t>
      </w:r>
      <w:r w:rsidR="001F233A">
        <w:rPr>
          <w:sz w:val="24"/>
          <w:szCs w:val="24"/>
          <w:lang w:val="it-IT"/>
        </w:rPr>
        <w:t>, care n-a fost un indicator stabilit prin AIM</w:t>
      </w:r>
      <w:r w:rsidR="008F2652">
        <w:rPr>
          <w:sz w:val="24"/>
          <w:szCs w:val="24"/>
          <w:lang w:val="it-IT"/>
        </w:rPr>
        <w:t>.</w:t>
      </w:r>
    </w:p>
    <w:p w14:paraId="63AC886A" w14:textId="77777777" w:rsidR="00954801" w:rsidRDefault="008D32AC" w:rsidP="006B2333">
      <w:pPr>
        <w:rPr>
          <w:sz w:val="24"/>
          <w:lang w:val="it-IT"/>
        </w:rPr>
      </w:pPr>
      <w:r>
        <w:rPr>
          <w:sz w:val="24"/>
          <w:lang w:val="it-IT"/>
        </w:rPr>
        <w:t>Monitorizarea se face</w:t>
      </w:r>
      <w:r w:rsidR="00954801">
        <w:rPr>
          <w:sz w:val="24"/>
          <w:lang w:val="it-IT"/>
        </w:rPr>
        <w:t>:</w:t>
      </w:r>
    </w:p>
    <w:p w14:paraId="6CFA2CA0" w14:textId="77777777" w:rsidR="00954801" w:rsidRDefault="008D32AC" w:rsidP="00B2553D">
      <w:pPr>
        <w:pStyle w:val="ListParagraph"/>
        <w:numPr>
          <w:ilvl w:val="3"/>
          <w:numId w:val="19"/>
        </w:numPr>
        <w:rPr>
          <w:lang w:val="it-IT"/>
        </w:rPr>
      </w:pPr>
      <w:r w:rsidRPr="00954801">
        <w:rPr>
          <w:lang w:val="it-IT"/>
        </w:rPr>
        <w:t>cu</w:t>
      </w:r>
      <w:r w:rsidR="006B2333" w:rsidRPr="00954801">
        <w:rPr>
          <w:lang w:val="it-IT"/>
        </w:rPr>
        <w:t xml:space="preserve"> frecventa anuala, </w:t>
      </w:r>
    </w:p>
    <w:p w14:paraId="548EDDAD" w14:textId="78A6BEF2" w:rsidR="00954801" w:rsidRDefault="006B2333" w:rsidP="00B2553D">
      <w:pPr>
        <w:pStyle w:val="ListParagraph"/>
        <w:numPr>
          <w:ilvl w:val="3"/>
          <w:numId w:val="19"/>
        </w:numPr>
        <w:rPr>
          <w:lang w:val="it-IT"/>
        </w:rPr>
      </w:pPr>
      <w:r w:rsidRPr="00954801">
        <w:rPr>
          <w:lang w:val="it-IT"/>
        </w:rPr>
        <w:t>prin trei masuratori efectuate diferite in perioada calda a anului</w:t>
      </w:r>
      <w:r w:rsidR="00782934">
        <w:rPr>
          <w:lang w:val="it-IT"/>
        </w:rPr>
        <w:t xml:space="preserve"> (iulie-august</w:t>
      </w:r>
      <w:r w:rsidR="008F2652">
        <w:rPr>
          <w:lang w:val="it-IT"/>
        </w:rPr>
        <w:t xml:space="preserve"> – 3 masuratori</w:t>
      </w:r>
      <w:r w:rsidR="00782934">
        <w:rPr>
          <w:lang w:val="it-IT"/>
        </w:rPr>
        <w:t>)</w:t>
      </w:r>
      <w:r w:rsidRPr="00954801">
        <w:rPr>
          <w:lang w:val="it-IT"/>
        </w:rPr>
        <w:t xml:space="preserve">, </w:t>
      </w:r>
    </w:p>
    <w:p w14:paraId="07DB10E4" w14:textId="77777777" w:rsidR="00954801" w:rsidRDefault="006B2333" w:rsidP="00B2553D">
      <w:pPr>
        <w:pStyle w:val="ListParagraph"/>
        <w:numPr>
          <w:ilvl w:val="3"/>
          <w:numId w:val="19"/>
        </w:numPr>
        <w:rPr>
          <w:lang w:val="it-IT"/>
        </w:rPr>
      </w:pPr>
      <w:r w:rsidRPr="00954801">
        <w:rPr>
          <w:lang w:val="it-IT"/>
        </w:rPr>
        <w:t xml:space="preserve">in conditii de populare maxima, </w:t>
      </w:r>
    </w:p>
    <w:p w14:paraId="7A23A289" w14:textId="77777777" w:rsidR="00390EB1" w:rsidRPr="00954801" w:rsidRDefault="006B2333" w:rsidP="00B2553D">
      <w:pPr>
        <w:pStyle w:val="ListParagraph"/>
        <w:numPr>
          <w:ilvl w:val="3"/>
          <w:numId w:val="19"/>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048B0D5C" w14:textId="7753DC9E" w:rsidR="00E84735" w:rsidRDefault="00390EB1" w:rsidP="00E84735">
      <w:pPr>
        <w:rPr>
          <w:i/>
          <w:sz w:val="24"/>
          <w:lang w:val="it-IT"/>
        </w:rPr>
      </w:pPr>
      <w:r>
        <w:rPr>
          <w:i/>
          <w:sz w:val="24"/>
          <w:lang w:val="it-IT"/>
        </w:rPr>
        <w:t xml:space="preserve">Rezultatele monitorizarii </w:t>
      </w:r>
      <w:r w:rsidR="007E2B4C">
        <w:rPr>
          <w:i/>
          <w:sz w:val="24"/>
          <w:lang w:val="it-IT"/>
        </w:rPr>
        <w:t>i</w:t>
      </w:r>
      <w:r w:rsidR="00FE1551">
        <w:rPr>
          <w:i/>
          <w:sz w:val="24"/>
          <w:lang w:val="it-IT"/>
        </w:rPr>
        <w:t xml:space="preserve">misiilor in perioada </w:t>
      </w:r>
      <w:r w:rsidR="00FE1551" w:rsidRPr="00BB6979">
        <w:rPr>
          <w:i/>
          <w:sz w:val="24"/>
          <w:lang w:val="it-IT"/>
        </w:rPr>
        <w:t>2008</w:t>
      </w:r>
      <w:r w:rsidRPr="00BB6979">
        <w:rPr>
          <w:i/>
          <w:sz w:val="24"/>
          <w:lang w:val="it-IT"/>
        </w:rPr>
        <w:t>-201</w:t>
      </w:r>
      <w:r w:rsidR="00F60754">
        <w:rPr>
          <w:i/>
          <w:sz w:val="24"/>
          <w:lang w:val="it-IT"/>
        </w:rPr>
        <w:t>7</w:t>
      </w:r>
    </w:p>
    <w:p w14:paraId="658C4328" w14:textId="4FE8C021" w:rsidR="00390EB1" w:rsidRDefault="006D72C9" w:rsidP="00E84735">
      <w:pPr>
        <w:rPr>
          <w:sz w:val="24"/>
          <w:lang w:val="it-IT"/>
        </w:rPr>
      </w:pPr>
      <w:r w:rsidRPr="006D72C9">
        <w:rPr>
          <w:sz w:val="24"/>
          <w:lang w:val="it-IT"/>
        </w:rPr>
        <w:t xml:space="preserve">Rezultatele </w:t>
      </w:r>
      <w:r>
        <w:rPr>
          <w:sz w:val="24"/>
          <w:lang w:val="it-IT"/>
        </w:rPr>
        <w:t>monitorizarii</w:t>
      </w:r>
      <w:r w:rsidR="008D4F4D">
        <w:rPr>
          <w:sz w:val="24"/>
          <w:lang w:val="it-IT"/>
        </w:rPr>
        <w:t xml:space="preserve"> au fost </w:t>
      </w:r>
      <w:r>
        <w:rPr>
          <w:sz w:val="24"/>
          <w:lang w:val="it-IT"/>
        </w:rPr>
        <w:t>prezentate in Rapoartele Anuale de Mediu</w:t>
      </w:r>
      <w:r w:rsidR="00534792">
        <w:rPr>
          <w:sz w:val="24"/>
          <w:lang w:val="it-IT"/>
        </w:rPr>
        <w:t xml:space="preserve"> (2</w:t>
      </w:r>
      <w:r>
        <w:rPr>
          <w:sz w:val="24"/>
          <w:lang w:val="it-IT"/>
        </w:rPr>
        <w:t>00</w:t>
      </w:r>
      <w:r w:rsidR="00F46F4B">
        <w:rPr>
          <w:sz w:val="24"/>
          <w:lang w:val="it-IT"/>
        </w:rPr>
        <w:t>8</w:t>
      </w:r>
      <w:r w:rsidR="00534792">
        <w:rPr>
          <w:sz w:val="24"/>
          <w:lang w:val="it-IT"/>
        </w:rPr>
        <w:t>-</w:t>
      </w:r>
      <w:r w:rsidR="008D4F4D">
        <w:rPr>
          <w:sz w:val="24"/>
          <w:lang w:val="it-IT"/>
        </w:rPr>
        <w:t>201</w:t>
      </w:r>
      <w:r w:rsidR="000654E4">
        <w:rPr>
          <w:sz w:val="24"/>
          <w:lang w:val="it-IT"/>
        </w:rPr>
        <w:t>6</w:t>
      </w:r>
      <w:r w:rsidR="00534792">
        <w:rPr>
          <w:sz w:val="24"/>
          <w:lang w:val="it-IT"/>
        </w:rPr>
        <w:t>)</w:t>
      </w:r>
      <w:r w:rsidR="008D4F4D">
        <w:rPr>
          <w:sz w:val="24"/>
          <w:lang w:val="it-IT"/>
        </w:rPr>
        <w:t xml:space="preserve">. </w:t>
      </w:r>
      <w:r w:rsidR="00F46F4B">
        <w:rPr>
          <w:sz w:val="24"/>
          <w:lang w:val="it-IT"/>
        </w:rPr>
        <w:t>Nu s</w:t>
      </w:r>
      <w:r w:rsidR="008D4F4D">
        <w:rPr>
          <w:sz w:val="24"/>
          <w:lang w:val="it-IT"/>
        </w:rPr>
        <w:t>-au inregistrat depasiri la indicator</w:t>
      </w:r>
      <w:r w:rsidR="00F46F4B">
        <w:rPr>
          <w:sz w:val="24"/>
          <w:lang w:val="it-IT"/>
        </w:rPr>
        <w:t>ii monitorizati</w:t>
      </w:r>
      <w:r w:rsidR="008D4F4D">
        <w:rPr>
          <w:sz w:val="24"/>
          <w:lang w:val="it-IT"/>
        </w:rPr>
        <w:t>.</w:t>
      </w:r>
    </w:p>
    <w:p w14:paraId="50F95356" w14:textId="1F51F99F" w:rsidR="00F46F4B" w:rsidRDefault="00F46F4B" w:rsidP="003C1B93">
      <w:pPr>
        <w:pStyle w:val="Caption"/>
      </w:pPr>
      <w:bookmarkStart w:id="252" w:name="_Toc506385039"/>
      <w:r>
        <w:t xml:space="preserve">Tabel </w:t>
      </w:r>
      <w:r>
        <w:fldChar w:fldCharType="begin"/>
      </w:r>
      <w:r>
        <w:instrText xml:space="preserve"> SEQ Tabel \* ARABIC </w:instrText>
      </w:r>
      <w:r>
        <w:fldChar w:fldCharType="separate"/>
      </w:r>
      <w:r w:rsidR="00A62A34">
        <w:rPr>
          <w:noProof/>
        </w:rPr>
        <w:t>70</w:t>
      </w:r>
      <w:r>
        <w:fldChar w:fldCharType="end"/>
      </w:r>
      <w:r>
        <w:t>: Rezultatele monitorizarii imisiilor in perioada 2008-201</w:t>
      </w:r>
      <w:r w:rsidR="00F60754">
        <w:t>7</w:t>
      </w:r>
      <w:bookmarkEnd w:id="252"/>
    </w:p>
    <w:tbl>
      <w:tblPr>
        <w:tblW w:w="6180" w:type="dxa"/>
        <w:tblInd w:w="93" w:type="dxa"/>
        <w:tblLook w:val="04A0" w:firstRow="1" w:lastRow="0" w:firstColumn="1" w:lastColumn="0" w:noHBand="0" w:noVBand="1"/>
      </w:tblPr>
      <w:tblGrid>
        <w:gridCol w:w="2600"/>
        <w:gridCol w:w="1280"/>
        <w:gridCol w:w="1280"/>
        <w:gridCol w:w="1020"/>
      </w:tblGrid>
      <w:tr w:rsidR="00683964" w:rsidRPr="00683964" w14:paraId="16C53059" w14:textId="77777777" w:rsidTr="00683964">
        <w:trPr>
          <w:trHeight w:val="375"/>
        </w:trPr>
        <w:tc>
          <w:tcPr>
            <w:tcW w:w="26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6FA1ED" w14:textId="77777777" w:rsidR="00683964" w:rsidRPr="00683964" w:rsidRDefault="00683964" w:rsidP="00683964">
            <w:pPr>
              <w:spacing w:after="0"/>
              <w:ind w:left="0"/>
              <w:jc w:val="center"/>
              <w:rPr>
                <w:b/>
                <w:snapToGrid/>
                <w:lang w:val="en-US"/>
              </w:rPr>
            </w:pPr>
            <w:r w:rsidRPr="00683964">
              <w:rPr>
                <w:b/>
                <w:snapToGrid/>
                <w:lang w:val="en-US"/>
              </w:rPr>
              <w:t>Numărul şi data raportului de încercare</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FA3FFF4" w14:textId="77777777" w:rsidR="00683964" w:rsidRPr="00683964" w:rsidRDefault="00683964" w:rsidP="00683964">
            <w:pPr>
              <w:spacing w:after="0"/>
              <w:ind w:left="0"/>
              <w:jc w:val="center"/>
              <w:rPr>
                <w:b/>
                <w:bCs/>
                <w:snapToGrid/>
                <w:lang w:val="en-US"/>
              </w:rPr>
            </w:pPr>
            <w:r w:rsidRPr="00683964">
              <w:rPr>
                <w:b/>
                <w:bCs/>
                <w:snapToGrid/>
                <w:lang w:val="en-US"/>
              </w:rPr>
              <w:t>NO</w:t>
            </w:r>
            <w:r w:rsidRPr="00683964">
              <w:rPr>
                <w:b/>
                <w:bCs/>
                <w:snapToGrid/>
                <w:vertAlign w:val="subscript"/>
                <w:lang w:val="en-US"/>
              </w:rPr>
              <w:t>2 *</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19EFB0D" w14:textId="77777777" w:rsidR="00683964" w:rsidRPr="00683964" w:rsidRDefault="00683964" w:rsidP="00683964">
            <w:pPr>
              <w:spacing w:after="0"/>
              <w:ind w:left="0"/>
              <w:jc w:val="center"/>
              <w:rPr>
                <w:b/>
                <w:bCs/>
                <w:snapToGrid/>
                <w:lang w:val="en-US"/>
              </w:rPr>
            </w:pPr>
            <w:r w:rsidRPr="00683964">
              <w:rPr>
                <w:b/>
                <w:bCs/>
                <w:snapToGrid/>
                <w:lang w:val="en-US"/>
              </w:rPr>
              <w:t>H</w:t>
            </w:r>
            <w:r w:rsidRPr="00683964">
              <w:rPr>
                <w:b/>
                <w:bCs/>
                <w:snapToGrid/>
                <w:vertAlign w:val="subscript"/>
                <w:lang w:val="en-US"/>
              </w:rPr>
              <w:t>2</w:t>
            </w:r>
            <w:r w:rsidRPr="00683964">
              <w:rPr>
                <w:b/>
                <w:bCs/>
                <w:snapToGrid/>
                <w:lang w:val="en-US"/>
              </w:rPr>
              <w:t>S</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11D92C" w14:textId="77777777" w:rsidR="00683964" w:rsidRPr="00683964" w:rsidRDefault="00683964" w:rsidP="00683964">
            <w:pPr>
              <w:spacing w:after="0"/>
              <w:ind w:left="0"/>
              <w:jc w:val="center"/>
              <w:rPr>
                <w:b/>
                <w:bCs/>
                <w:snapToGrid/>
                <w:lang w:val="en-US"/>
              </w:rPr>
            </w:pPr>
            <w:r w:rsidRPr="00683964">
              <w:rPr>
                <w:b/>
                <w:bCs/>
                <w:snapToGrid/>
                <w:lang w:val="en-US"/>
              </w:rPr>
              <w:t>NH</w:t>
            </w:r>
            <w:r w:rsidRPr="00683964">
              <w:rPr>
                <w:b/>
                <w:bCs/>
                <w:snapToGrid/>
                <w:vertAlign w:val="subscript"/>
                <w:lang w:val="en-US"/>
              </w:rPr>
              <w:t>3</w:t>
            </w:r>
          </w:p>
        </w:tc>
      </w:tr>
      <w:tr w:rsidR="00683964" w:rsidRPr="00683964" w14:paraId="3095126A" w14:textId="77777777" w:rsidTr="00683964">
        <w:trPr>
          <w:trHeight w:val="300"/>
        </w:trPr>
        <w:tc>
          <w:tcPr>
            <w:tcW w:w="26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DC8520" w14:textId="77777777" w:rsidR="00683964" w:rsidRPr="00683964" w:rsidRDefault="00683964" w:rsidP="00683964">
            <w:pPr>
              <w:spacing w:after="0"/>
              <w:ind w:left="0"/>
              <w:jc w:val="left"/>
              <w:rPr>
                <w:b/>
                <w:snapToGrid/>
                <w:lang w:val="en-US"/>
              </w:rPr>
            </w:pP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17EBD858" w14:textId="77777777" w:rsidR="00683964" w:rsidRPr="00683964" w:rsidRDefault="00683964" w:rsidP="00683964">
            <w:pPr>
              <w:spacing w:after="0"/>
              <w:ind w:left="0"/>
              <w:jc w:val="center"/>
              <w:rPr>
                <w:b/>
                <w:bCs/>
                <w:snapToGrid/>
                <w:lang w:val="en-US"/>
              </w:rPr>
            </w:pPr>
            <w:r w:rsidRPr="00683964">
              <w:rPr>
                <w:b/>
                <w:bCs/>
                <w:snapToGrid/>
                <w:lang w:val="en-US"/>
              </w:rPr>
              <w:t xml:space="preserve">µg/mc </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4DD778E4" w14:textId="77777777" w:rsidR="00683964" w:rsidRPr="00683964" w:rsidRDefault="00683964" w:rsidP="00683964">
            <w:pPr>
              <w:spacing w:after="0"/>
              <w:ind w:left="0"/>
              <w:jc w:val="center"/>
              <w:rPr>
                <w:b/>
                <w:bCs/>
                <w:snapToGrid/>
                <w:lang w:val="en-US"/>
              </w:rPr>
            </w:pPr>
            <w:r w:rsidRPr="00683964">
              <w:rPr>
                <w:b/>
                <w:bCs/>
                <w:snapToGrid/>
                <w:lang w:val="en-US"/>
              </w:rPr>
              <w:t xml:space="preserve">µg/mc </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E45A342" w14:textId="77777777" w:rsidR="00683964" w:rsidRPr="00683964" w:rsidRDefault="00683964" w:rsidP="00683964">
            <w:pPr>
              <w:spacing w:after="0"/>
              <w:ind w:left="0"/>
              <w:jc w:val="center"/>
              <w:rPr>
                <w:b/>
                <w:bCs/>
                <w:snapToGrid/>
                <w:lang w:val="en-US"/>
              </w:rPr>
            </w:pPr>
            <w:r w:rsidRPr="00683964">
              <w:rPr>
                <w:b/>
                <w:bCs/>
                <w:snapToGrid/>
                <w:lang w:val="en-US"/>
              </w:rPr>
              <w:t xml:space="preserve"> µg/mc</w:t>
            </w:r>
          </w:p>
        </w:tc>
      </w:tr>
      <w:tr w:rsidR="00683964" w:rsidRPr="00683964" w14:paraId="67E35289"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1F03483" w14:textId="77777777" w:rsidR="00683964" w:rsidRPr="00683964" w:rsidRDefault="00683964" w:rsidP="00683964">
            <w:pPr>
              <w:spacing w:after="0"/>
              <w:ind w:left="0"/>
              <w:jc w:val="center"/>
              <w:rPr>
                <w:b/>
                <w:bCs/>
                <w:snapToGrid/>
                <w:lang w:val="en-US"/>
              </w:rPr>
            </w:pPr>
            <w:r w:rsidRPr="00683964">
              <w:rPr>
                <w:b/>
                <w:bCs/>
                <w:snapToGrid/>
                <w:lang w:val="en-US"/>
              </w:rPr>
              <w:t>Valori limita admise</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1B74C8" w14:textId="77777777" w:rsidR="00683964" w:rsidRPr="00683964" w:rsidRDefault="00683964" w:rsidP="00683964">
            <w:pPr>
              <w:spacing w:after="0"/>
              <w:ind w:left="0"/>
              <w:jc w:val="center"/>
              <w:rPr>
                <w:b/>
                <w:bCs/>
                <w:snapToGrid/>
                <w:lang w:val="en-US"/>
              </w:rPr>
            </w:pPr>
            <w:r w:rsidRPr="00683964">
              <w:rPr>
                <w:b/>
                <w:bCs/>
                <w:snapToGrid/>
                <w:lang w:val="en-US"/>
              </w:rPr>
              <w:t>200</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535C0BC6" w14:textId="77777777" w:rsidR="00683964" w:rsidRPr="00683964" w:rsidRDefault="00683964" w:rsidP="00683964">
            <w:pPr>
              <w:spacing w:after="0"/>
              <w:ind w:left="0"/>
              <w:jc w:val="center"/>
              <w:rPr>
                <w:b/>
                <w:bCs/>
                <w:snapToGrid/>
                <w:lang w:val="en-US"/>
              </w:rPr>
            </w:pPr>
            <w:r w:rsidRPr="00683964">
              <w:rPr>
                <w:b/>
                <w:bCs/>
                <w:snapToGrid/>
                <w:lang w:val="en-US"/>
              </w:rPr>
              <w:t>15</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0D3C9315" w14:textId="77777777" w:rsidR="00683964" w:rsidRPr="00683964" w:rsidRDefault="00683964" w:rsidP="00683964">
            <w:pPr>
              <w:spacing w:after="0"/>
              <w:ind w:left="0"/>
              <w:jc w:val="center"/>
              <w:rPr>
                <w:b/>
                <w:bCs/>
                <w:snapToGrid/>
                <w:lang w:val="en-US"/>
              </w:rPr>
            </w:pPr>
            <w:r w:rsidRPr="00683964">
              <w:rPr>
                <w:b/>
                <w:bCs/>
                <w:snapToGrid/>
                <w:lang w:val="en-US"/>
              </w:rPr>
              <w:t>300</w:t>
            </w:r>
          </w:p>
        </w:tc>
      </w:tr>
      <w:tr w:rsidR="00683964" w:rsidRPr="00683964" w14:paraId="6D707B5E"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6E23DAB" w14:textId="77777777" w:rsidR="00683964" w:rsidRPr="00683964" w:rsidRDefault="00683964" w:rsidP="00683964">
            <w:pPr>
              <w:spacing w:after="0"/>
              <w:ind w:left="0"/>
              <w:jc w:val="center"/>
              <w:rPr>
                <w:snapToGrid/>
                <w:lang w:val="en-US"/>
              </w:rPr>
            </w:pPr>
            <w:r w:rsidRPr="00683964">
              <w:rPr>
                <w:snapToGrid/>
                <w:lang w:val="en-US"/>
              </w:rPr>
              <w:t>613/PA din 09.12.2008</w:t>
            </w:r>
          </w:p>
        </w:tc>
        <w:tc>
          <w:tcPr>
            <w:tcW w:w="1280" w:type="dxa"/>
            <w:tcBorders>
              <w:top w:val="nil"/>
              <w:left w:val="nil"/>
              <w:bottom w:val="single" w:sz="4" w:space="0" w:color="auto"/>
              <w:right w:val="single" w:sz="4" w:space="0" w:color="auto"/>
            </w:tcBorders>
            <w:shd w:val="clear" w:color="auto" w:fill="auto"/>
            <w:noWrap/>
            <w:vAlign w:val="bottom"/>
            <w:hideMark/>
          </w:tcPr>
          <w:p w14:paraId="0064922E" w14:textId="77777777" w:rsidR="00683964" w:rsidRPr="00683964" w:rsidRDefault="00683964" w:rsidP="00683964">
            <w:pPr>
              <w:spacing w:after="0"/>
              <w:ind w:left="0"/>
              <w:jc w:val="center"/>
              <w:rPr>
                <w:snapToGrid/>
                <w:lang w:val="en-US"/>
              </w:rPr>
            </w:pPr>
            <w:r w:rsidRPr="00683964">
              <w:rPr>
                <w:snapToGrid/>
                <w:lang w:val="en-US"/>
              </w:rPr>
              <w:t>12.57</w:t>
            </w:r>
          </w:p>
        </w:tc>
        <w:tc>
          <w:tcPr>
            <w:tcW w:w="1280" w:type="dxa"/>
            <w:tcBorders>
              <w:top w:val="nil"/>
              <w:left w:val="nil"/>
              <w:bottom w:val="single" w:sz="4" w:space="0" w:color="auto"/>
              <w:right w:val="single" w:sz="4" w:space="0" w:color="auto"/>
            </w:tcBorders>
            <w:shd w:val="clear" w:color="auto" w:fill="auto"/>
            <w:noWrap/>
            <w:vAlign w:val="bottom"/>
            <w:hideMark/>
          </w:tcPr>
          <w:p w14:paraId="2D48A602" w14:textId="77777777" w:rsidR="00683964" w:rsidRPr="00683964" w:rsidRDefault="00683964" w:rsidP="00683964">
            <w:pPr>
              <w:spacing w:after="0"/>
              <w:ind w:left="0"/>
              <w:jc w:val="center"/>
              <w:rPr>
                <w:snapToGrid/>
                <w:lang w:val="en-US"/>
              </w:rPr>
            </w:pPr>
            <w:r w:rsidRPr="00683964">
              <w:rPr>
                <w:snapToGrid/>
                <w:lang w:val="en-US"/>
              </w:rPr>
              <w:t>1.04</w:t>
            </w:r>
          </w:p>
        </w:tc>
        <w:tc>
          <w:tcPr>
            <w:tcW w:w="1020" w:type="dxa"/>
            <w:tcBorders>
              <w:top w:val="nil"/>
              <w:left w:val="nil"/>
              <w:bottom w:val="single" w:sz="4" w:space="0" w:color="auto"/>
              <w:right w:val="single" w:sz="4" w:space="0" w:color="auto"/>
            </w:tcBorders>
            <w:shd w:val="clear" w:color="auto" w:fill="auto"/>
            <w:noWrap/>
            <w:vAlign w:val="bottom"/>
            <w:hideMark/>
          </w:tcPr>
          <w:p w14:paraId="57157684" w14:textId="77777777" w:rsidR="00683964" w:rsidRPr="00683964" w:rsidRDefault="00683964" w:rsidP="00683964">
            <w:pPr>
              <w:spacing w:after="0"/>
              <w:ind w:left="0"/>
              <w:jc w:val="center"/>
              <w:rPr>
                <w:snapToGrid/>
                <w:lang w:val="en-US"/>
              </w:rPr>
            </w:pPr>
            <w:r w:rsidRPr="00683964">
              <w:rPr>
                <w:snapToGrid/>
                <w:lang w:val="en-US"/>
              </w:rPr>
              <w:t>5.44</w:t>
            </w:r>
          </w:p>
        </w:tc>
      </w:tr>
      <w:tr w:rsidR="00683964" w:rsidRPr="00683964" w14:paraId="07103CBD"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0F39C80D" w14:textId="77777777" w:rsidR="00683964" w:rsidRPr="00683964" w:rsidRDefault="00683964" w:rsidP="00683964">
            <w:pPr>
              <w:spacing w:after="0"/>
              <w:ind w:left="0"/>
              <w:jc w:val="center"/>
              <w:rPr>
                <w:snapToGrid/>
                <w:lang w:val="en-US"/>
              </w:rPr>
            </w:pPr>
            <w:r w:rsidRPr="00683964">
              <w:rPr>
                <w:snapToGrid/>
                <w:lang w:val="en-US"/>
              </w:rPr>
              <w:t>439/PA din 30.06.2009</w:t>
            </w:r>
          </w:p>
        </w:tc>
        <w:tc>
          <w:tcPr>
            <w:tcW w:w="1280" w:type="dxa"/>
            <w:tcBorders>
              <w:top w:val="nil"/>
              <w:left w:val="nil"/>
              <w:bottom w:val="single" w:sz="4" w:space="0" w:color="auto"/>
              <w:right w:val="single" w:sz="4" w:space="0" w:color="auto"/>
            </w:tcBorders>
            <w:shd w:val="clear" w:color="auto" w:fill="auto"/>
            <w:noWrap/>
            <w:vAlign w:val="bottom"/>
            <w:hideMark/>
          </w:tcPr>
          <w:p w14:paraId="36BC5ACA" w14:textId="77777777" w:rsidR="00683964" w:rsidRPr="00683964" w:rsidRDefault="00683964" w:rsidP="00683964">
            <w:pPr>
              <w:spacing w:after="0"/>
              <w:ind w:left="0"/>
              <w:jc w:val="center"/>
              <w:rPr>
                <w:snapToGrid/>
                <w:lang w:val="en-US"/>
              </w:rPr>
            </w:pPr>
            <w:r w:rsidRPr="00683964">
              <w:rPr>
                <w:snapToGrid/>
                <w:lang w:val="en-US"/>
              </w:rPr>
              <w:t>0</w:t>
            </w:r>
          </w:p>
        </w:tc>
        <w:tc>
          <w:tcPr>
            <w:tcW w:w="1280" w:type="dxa"/>
            <w:tcBorders>
              <w:top w:val="nil"/>
              <w:left w:val="nil"/>
              <w:bottom w:val="single" w:sz="4" w:space="0" w:color="auto"/>
              <w:right w:val="single" w:sz="4" w:space="0" w:color="auto"/>
            </w:tcBorders>
            <w:shd w:val="clear" w:color="auto" w:fill="auto"/>
            <w:noWrap/>
            <w:vAlign w:val="bottom"/>
            <w:hideMark/>
          </w:tcPr>
          <w:p w14:paraId="72F3B678" w14:textId="77777777" w:rsidR="00683964" w:rsidRPr="00683964" w:rsidRDefault="00683964" w:rsidP="00683964">
            <w:pPr>
              <w:spacing w:after="0"/>
              <w:ind w:left="0"/>
              <w:jc w:val="center"/>
              <w:rPr>
                <w:snapToGrid/>
                <w:lang w:val="en-US"/>
              </w:rPr>
            </w:pPr>
            <w:r w:rsidRPr="00683964">
              <w:rPr>
                <w:snapToGrid/>
                <w:lang w:val="en-US"/>
              </w:rPr>
              <w:t>7.9</w:t>
            </w:r>
          </w:p>
        </w:tc>
        <w:tc>
          <w:tcPr>
            <w:tcW w:w="1020" w:type="dxa"/>
            <w:tcBorders>
              <w:top w:val="nil"/>
              <w:left w:val="nil"/>
              <w:bottom w:val="single" w:sz="4" w:space="0" w:color="auto"/>
              <w:right w:val="single" w:sz="4" w:space="0" w:color="auto"/>
            </w:tcBorders>
            <w:shd w:val="clear" w:color="auto" w:fill="auto"/>
            <w:noWrap/>
            <w:vAlign w:val="bottom"/>
            <w:hideMark/>
          </w:tcPr>
          <w:p w14:paraId="0AAC178D" w14:textId="77777777" w:rsidR="00683964" w:rsidRPr="00683964" w:rsidRDefault="00683964" w:rsidP="00683964">
            <w:pPr>
              <w:spacing w:after="0"/>
              <w:ind w:left="0"/>
              <w:jc w:val="center"/>
              <w:rPr>
                <w:snapToGrid/>
                <w:lang w:val="en-US"/>
              </w:rPr>
            </w:pPr>
            <w:r w:rsidRPr="00683964">
              <w:rPr>
                <w:snapToGrid/>
                <w:lang w:val="en-US"/>
              </w:rPr>
              <w:t>168.3</w:t>
            </w:r>
          </w:p>
        </w:tc>
      </w:tr>
      <w:tr w:rsidR="00683964" w:rsidRPr="00683964" w14:paraId="5E8B0B70"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4F6E133" w14:textId="77777777" w:rsidR="00683964" w:rsidRPr="00683964" w:rsidRDefault="00683964" w:rsidP="00683964">
            <w:pPr>
              <w:spacing w:after="0"/>
              <w:ind w:left="0"/>
              <w:jc w:val="center"/>
              <w:rPr>
                <w:snapToGrid/>
                <w:lang w:val="en-US"/>
              </w:rPr>
            </w:pPr>
            <w:r w:rsidRPr="00683964">
              <w:rPr>
                <w:snapToGrid/>
                <w:lang w:val="en-US"/>
              </w:rPr>
              <w:t>893/PA din 17.12.2009</w:t>
            </w:r>
          </w:p>
        </w:tc>
        <w:tc>
          <w:tcPr>
            <w:tcW w:w="1280" w:type="dxa"/>
            <w:tcBorders>
              <w:top w:val="nil"/>
              <w:left w:val="nil"/>
              <w:bottom w:val="single" w:sz="4" w:space="0" w:color="auto"/>
              <w:right w:val="single" w:sz="4" w:space="0" w:color="auto"/>
            </w:tcBorders>
            <w:shd w:val="clear" w:color="auto" w:fill="auto"/>
            <w:noWrap/>
            <w:vAlign w:val="center"/>
            <w:hideMark/>
          </w:tcPr>
          <w:p w14:paraId="5E2A2064" w14:textId="77777777" w:rsidR="00683964" w:rsidRPr="00683964" w:rsidRDefault="00683964" w:rsidP="00683964">
            <w:pPr>
              <w:spacing w:after="0"/>
              <w:ind w:left="0"/>
              <w:jc w:val="center"/>
              <w:rPr>
                <w:snapToGrid/>
                <w:lang w:val="en-US"/>
              </w:rPr>
            </w:pPr>
            <w:r w:rsidRPr="00683964">
              <w:rPr>
                <w:snapToGrid/>
                <w:lang w:val="en-US"/>
              </w:rPr>
              <w:t>32.4</w:t>
            </w:r>
          </w:p>
        </w:tc>
        <w:tc>
          <w:tcPr>
            <w:tcW w:w="1280" w:type="dxa"/>
            <w:tcBorders>
              <w:top w:val="nil"/>
              <w:left w:val="nil"/>
              <w:bottom w:val="single" w:sz="4" w:space="0" w:color="auto"/>
              <w:right w:val="single" w:sz="4" w:space="0" w:color="auto"/>
            </w:tcBorders>
            <w:shd w:val="clear" w:color="auto" w:fill="auto"/>
            <w:noWrap/>
            <w:vAlign w:val="center"/>
            <w:hideMark/>
          </w:tcPr>
          <w:p w14:paraId="11298561" w14:textId="77777777" w:rsidR="00683964" w:rsidRPr="00683964" w:rsidRDefault="00683964" w:rsidP="00683964">
            <w:pPr>
              <w:spacing w:after="0"/>
              <w:ind w:left="0"/>
              <w:jc w:val="center"/>
              <w:rPr>
                <w:snapToGrid/>
                <w:lang w:val="en-US"/>
              </w:rPr>
            </w:pPr>
            <w:r w:rsidRPr="00683964">
              <w:rPr>
                <w:snapToGrid/>
                <w:lang w:val="en-US"/>
              </w:rPr>
              <w:t>6.3</w:t>
            </w:r>
          </w:p>
        </w:tc>
        <w:tc>
          <w:tcPr>
            <w:tcW w:w="1020" w:type="dxa"/>
            <w:tcBorders>
              <w:top w:val="nil"/>
              <w:left w:val="nil"/>
              <w:bottom w:val="single" w:sz="4" w:space="0" w:color="auto"/>
              <w:right w:val="single" w:sz="4" w:space="0" w:color="auto"/>
            </w:tcBorders>
            <w:shd w:val="clear" w:color="auto" w:fill="auto"/>
            <w:noWrap/>
            <w:vAlign w:val="center"/>
            <w:hideMark/>
          </w:tcPr>
          <w:p w14:paraId="00EEA70B" w14:textId="77777777" w:rsidR="00683964" w:rsidRPr="00683964" w:rsidRDefault="00683964" w:rsidP="00683964">
            <w:pPr>
              <w:spacing w:after="0"/>
              <w:ind w:left="0"/>
              <w:jc w:val="center"/>
              <w:rPr>
                <w:snapToGrid/>
                <w:lang w:val="en-US"/>
              </w:rPr>
            </w:pPr>
            <w:r w:rsidRPr="00683964">
              <w:rPr>
                <w:snapToGrid/>
                <w:lang w:val="en-US"/>
              </w:rPr>
              <w:t>191</w:t>
            </w:r>
          </w:p>
        </w:tc>
      </w:tr>
      <w:tr w:rsidR="00683964" w:rsidRPr="00683964" w14:paraId="045DF217"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742BB9B" w14:textId="77777777" w:rsidR="00683964" w:rsidRPr="00683964" w:rsidRDefault="00683964" w:rsidP="00683964">
            <w:pPr>
              <w:spacing w:after="0"/>
              <w:ind w:left="0"/>
              <w:jc w:val="center"/>
              <w:rPr>
                <w:snapToGrid/>
                <w:lang w:val="en-US"/>
              </w:rPr>
            </w:pPr>
            <w:r w:rsidRPr="00683964">
              <w:rPr>
                <w:snapToGrid/>
                <w:lang w:val="en-US"/>
              </w:rPr>
              <w:t>571/PA din 11.08.2010</w:t>
            </w:r>
          </w:p>
        </w:tc>
        <w:tc>
          <w:tcPr>
            <w:tcW w:w="1280" w:type="dxa"/>
            <w:tcBorders>
              <w:top w:val="nil"/>
              <w:left w:val="nil"/>
              <w:bottom w:val="single" w:sz="4" w:space="0" w:color="auto"/>
              <w:right w:val="single" w:sz="4" w:space="0" w:color="auto"/>
            </w:tcBorders>
            <w:shd w:val="clear" w:color="auto" w:fill="auto"/>
            <w:noWrap/>
            <w:vAlign w:val="center"/>
            <w:hideMark/>
          </w:tcPr>
          <w:p w14:paraId="7623E82C" w14:textId="77777777" w:rsidR="00683964" w:rsidRPr="00683964" w:rsidRDefault="00683964" w:rsidP="00683964">
            <w:pPr>
              <w:spacing w:after="0"/>
              <w:ind w:left="0"/>
              <w:jc w:val="center"/>
              <w:rPr>
                <w:snapToGrid/>
                <w:lang w:val="en-US"/>
              </w:rPr>
            </w:pPr>
            <w:r w:rsidRPr="00683964">
              <w:rPr>
                <w:snapToGrid/>
                <w:lang w:val="en-US"/>
              </w:rPr>
              <w:t>31</w:t>
            </w:r>
          </w:p>
        </w:tc>
        <w:tc>
          <w:tcPr>
            <w:tcW w:w="1280" w:type="dxa"/>
            <w:tcBorders>
              <w:top w:val="nil"/>
              <w:left w:val="nil"/>
              <w:bottom w:val="single" w:sz="4" w:space="0" w:color="auto"/>
              <w:right w:val="single" w:sz="4" w:space="0" w:color="auto"/>
            </w:tcBorders>
            <w:shd w:val="clear" w:color="auto" w:fill="auto"/>
            <w:noWrap/>
            <w:vAlign w:val="center"/>
            <w:hideMark/>
          </w:tcPr>
          <w:p w14:paraId="5A8EC908" w14:textId="77777777" w:rsidR="00683964" w:rsidRPr="00683964" w:rsidRDefault="00683964" w:rsidP="00683964">
            <w:pPr>
              <w:spacing w:after="0"/>
              <w:ind w:left="0"/>
              <w:jc w:val="center"/>
              <w:rPr>
                <w:snapToGrid/>
                <w:lang w:val="en-US"/>
              </w:rPr>
            </w:pPr>
            <w:r w:rsidRPr="00683964">
              <w:rPr>
                <w:snapToGrid/>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32C32B39" w14:textId="77777777" w:rsidR="00683964" w:rsidRPr="00683964" w:rsidRDefault="00683964" w:rsidP="00683964">
            <w:pPr>
              <w:spacing w:after="0"/>
              <w:ind w:left="0"/>
              <w:jc w:val="center"/>
              <w:rPr>
                <w:snapToGrid/>
                <w:lang w:val="en-US"/>
              </w:rPr>
            </w:pPr>
            <w:r w:rsidRPr="00683964">
              <w:rPr>
                <w:snapToGrid/>
                <w:lang w:val="en-US"/>
              </w:rPr>
              <w:t>56</w:t>
            </w:r>
          </w:p>
        </w:tc>
      </w:tr>
      <w:tr w:rsidR="00683964" w:rsidRPr="00683964" w14:paraId="0315286B"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231D21AB" w14:textId="77777777" w:rsidR="00683964" w:rsidRPr="00683964" w:rsidRDefault="00683964" w:rsidP="00683964">
            <w:pPr>
              <w:spacing w:after="0"/>
              <w:ind w:left="0"/>
              <w:jc w:val="center"/>
              <w:rPr>
                <w:snapToGrid/>
                <w:lang w:val="en-US"/>
              </w:rPr>
            </w:pPr>
            <w:r w:rsidRPr="00683964">
              <w:rPr>
                <w:snapToGrid/>
                <w:lang w:val="en-US"/>
              </w:rPr>
              <w:t>1005/PA din 30.12.2010</w:t>
            </w:r>
          </w:p>
        </w:tc>
        <w:tc>
          <w:tcPr>
            <w:tcW w:w="1280" w:type="dxa"/>
            <w:tcBorders>
              <w:top w:val="nil"/>
              <w:left w:val="nil"/>
              <w:bottom w:val="single" w:sz="4" w:space="0" w:color="auto"/>
              <w:right w:val="single" w:sz="4" w:space="0" w:color="auto"/>
            </w:tcBorders>
            <w:shd w:val="clear" w:color="auto" w:fill="auto"/>
            <w:noWrap/>
            <w:vAlign w:val="center"/>
            <w:hideMark/>
          </w:tcPr>
          <w:p w14:paraId="2FA15146" w14:textId="77777777" w:rsidR="00683964" w:rsidRPr="00683964" w:rsidRDefault="00683964" w:rsidP="00683964">
            <w:pPr>
              <w:spacing w:after="0"/>
              <w:ind w:left="0"/>
              <w:jc w:val="center"/>
              <w:rPr>
                <w:snapToGrid/>
                <w:lang w:val="en-US"/>
              </w:rPr>
            </w:pPr>
            <w:r w:rsidRPr="00683964">
              <w:rPr>
                <w:snapToGrid/>
                <w:lang w:val="en-US"/>
              </w:rPr>
              <w:t>26</w:t>
            </w:r>
          </w:p>
        </w:tc>
        <w:tc>
          <w:tcPr>
            <w:tcW w:w="1280" w:type="dxa"/>
            <w:tcBorders>
              <w:top w:val="nil"/>
              <w:left w:val="nil"/>
              <w:bottom w:val="single" w:sz="4" w:space="0" w:color="auto"/>
              <w:right w:val="single" w:sz="4" w:space="0" w:color="auto"/>
            </w:tcBorders>
            <w:shd w:val="clear" w:color="auto" w:fill="auto"/>
            <w:noWrap/>
            <w:vAlign w:val="center"/>
            <w:hideMark/>
          </w:tcPr>
          <w:p w14:paraId="5AB7AE17" w14:textId="77777777" w:rsidR="00683964" w:rsidRPr="00683964" w:rsidRDefault="00683964" w:rsidP="00683964">
            <w:pPr>
              <w:spacing w:after="0"/>
              <w:ind w:left="0"/>
              <w:jc w:val="center"/>
              <w:rPr>
                <w:snapToGrid/>
                <w:lang w:val="en-US"/>
              </w:rPr>
            </w:pPr>
            <w:r w:rsidRPr="00683964">
              <w:rPr>
                <w:snapToGrid/>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539E8305" w14:textId="77777777" w:rsidR="00683964" w:rsidRPr="00683964" w:rsidRDefault="00683964" w:rsidP="00683964">
            <w:pPr>
              <w:spacing w:after="0"/>
              <w:ind w:left="0"/>
              <w:jc w:val="center"/>
              <w:rPr>
                <w:snapToGrid/>
                <w:lang w:val="en-US"/>
              </w:rPr>
            </w:pPr>
            <w:r w:rsidRPr="00683964">
              <w:rPr>
                <w:snapToGrid/>
                <w:lang w:val="en-US"/>
              </w:rPr>
              <w:t>104</w:t>
            </w:r>
          </w:p>
        </w:tc>
      </w:tr>
      <w:tr w:rsidR="00683964" w:rsidRPr="00683964" w14:paraId="24659D44"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DBC3CED" w14:textId="77777777" w:rsidR="00683964" w:rsidRPr="00683964" w:rsidRDefault="00683964" w:rsidP="00683964">
            <w:pPr>
              <w:spacing w:after="0"/>
              <w:ind w:left="0"/>
              <w:jc w:val="center"/>
              <w:rPr>
                <w:snapToGrid/>
                <w:lang w:val="en-US"/>
              </w:rPr>
            </w:pPr>
            <w:r w:rsidRPr="00683964">
              <w:rPr>
                <w:snapToGrid/>
                <w:lang w:val="en-US"/>
              </w:rPr>
              <w:t>699/PA din 07.07.2011</w:t>
            </w:r>
          </w:p>
        </w:tc>
        <w:tc>
          <w:tcPr>
            <w:tcW w:w="1280" w:type="dxa"/>
            <w:tcBorders>
              <w:top w:val="nil"/>
              <w:left w:val="nil"/>
              <w:bottom w:val="single" w:sz="4" w:space="0" w:color="auto"/>
              <w:right w:val="single" w:sz="4" w:space="0" w:color="auto"/>
            </w:tcBorders>
            <w:shd w:val="clear" w:color="auto" w:fill="auto"/>
            <w:noWrap/>
            <w:vAlign w:val="center"/>
            <w:hideMark/>
          </w:tcPr>
          <w:p w14:paraId="197A48D0" w14:textId="77777777" w:rsidR="00683964" w:rsidRPr="00683964" w:rsidRDefault="00683964" w:rsidP="00683964">
            <w:pPr>
              <w:spacing w:after="0"/>
              <w:ind w:left="0"/>
              <w:jc w:val="center"/>
              <w:rPr>
                <w:snapToGrid/>
                <w:lang w:val="en-US"/>
              </w:rPr>
            </w:pPr>
            <w:r w:rsidRPr="00683964">
              <w:rPr>
                <w:snapToGrid/>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14:paraId="03480F96" w14:textId="77777777" w:rsidR="00683964" w:rsidRPr="00683964" w:rsidRDefault="00683964" w:rsidP="00683964">
            <w:pPr>
              <w:spacing w:after="0"/>
              <w:ind w:left="0"/>
              <w:jc w:val="center"/>
              <w:rPr>
                <w:snapToGrid/>
                <w:lang w:val="en-US"/>
              </w:rPr>
            </w:pPr>
            <w:r w:rsidRPr="00683964">
              <w:rPr>
                <w:snapToGrid/>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7E8A8D8F" w14:textId="77777777" w:rsidR="00683964" w:rsidRPr="00683964" w:rsidRDefault="00683964" w:rsidP="00683964">
            <w:pPr>
              <w:spacing w:after="0"/>
              <w:ind w:left="0"/>
              <w:jc w:val="center"/>
              <w:rPr>
                <w:snapToGrid/>
                <w:lang w:val="en-US"/>
              </w:rPr>
            </w:pPr>
            <w:r w:rsidRPr="00683964">
              <w:rPr>
                <w:snapToGrid/>
                <w:lang w:val="en-US"/>
              </w:rPr>
              <w:t>0</w:t>
            </w:r>
          </w:p>
        </w:tc>
      </w:tr>
      <w:tr w:rsidR="00683964" w:rsidRPr="00683964" w14:paraId="57E21EBE"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694EFCE9" w14:textId="77777777" w:rsidR="00683964" w:rsidRPr="00683964" w:rsidRDefault="00683964" w:rsidP="00683964">
            <w:pPr>
              <w:spacing w:after="0"/>
              <w:ind w:left="0"/>
              <w:jc w:val="center"/>
              <w:rPr>
                <w:snapToGrid/>
                <w:lang w:val="en-US"/>
              </w:rPr>
            </w:pPr>
            <w:r w:rsidRPr="00683964">
              <w:rPr>
                <w:snapToGrid/>
                <w:lang w:val="en-US"/>
              </w:rPr>
              <w:t>113/PA din 17.01.2012</w:t>
            </w:r>
          </w:p>
        </w:tc>
        <w:tc>
          <w:tcPr>
            <w:tcW w:w="1280" w:type="dxa"/>
            <w:tcBorders>
              <w:top w:val="nil"/>
              <w:left w:val="nil"/>
              <w:bottom w:val="single" w:sz="4" w:space="0" w:color="auto"/>
              <w:right w:val="single" w:sz="4" w:space="0" w:color="auto"/>
            </w:tcBorders>
            <w:shd w:val="clear" w:color="auto" w:fill="auto"/>
            <w:noWrap/>
            <w:vAlign w:val="bottom"/>
            <w:hideMark/>
          </w:tcPr>
          <w:p w14:paraId="1649743A" w14:textId="77777777" w:rsidR="00683964" w:rsidRPr="00683964" w:rsidRDefault="00683964" w:rsidP="00683964">
            <w:pPr>
              <w:spacing w:after="0"/>
              <w:ind w:left="0"/>
              <w:jc w:val="center"/>
              <w:rPr>
                <w:snapToGrid/>
                <w:lang w:val="en-US"/>
              </w:rPr>
            </w:pPr>
            <w:r w:rsidRPr="00683964">
              <w:rPr>
                <w:snapToGrid/>
                <w:lang w:val="en-US"/>
              </w:rPr>
              <w:t>50</w:t>
            </w:r>
          </w:p>
        </w:tc>
        <w:tc>
          <w:tcPr>
            <w:tcW w:w="1280" w:type="dxa"/>
            <w:tcBorders>
              <w:top w:val="nil"/>
              <w:left w:val="nil"/>
              <w:bottom w:val="single" w:sz="4" w:space="0" w:color="auto"/>
              <w:right w:val="single" w:sz="4" w:space="0" w:color="auto"/>
            </w:tcBorders>
            <w:shd w:val="clear" w:color="auto" w:fill="auto"/>
            <w:noWrap/>
            <w:vAlign w:val="bottom"/>
            <w:hideMark/>
          </w:tcPr>
          <w:p w14:paraId="1AFC9908" w14:textId="77777777" w:rsidR="00683964" w:rsidRPr="00683964" w:rsidRDefault="00683964" w:rsidP="00683964">
            <w:pPr>
              <w:spacing w:after="0"/>
              <w:ind w:left="0"/>
              <w:jc w:val="center"/>
              <w:rPr>
                <w:snapToGrid/>
                <w:lang w:val="en-US"/>
              </w:rPr>
            </w:pPr>
            <w:r w:rsidRPr="00683964">
              <w:rPr>
                <w:snapToGrid/>
                <w:lang w:val="en-US"/>
              </w:rPr>
              <w:t>7</w:t>
            </w:r>
          </w:p>
        </w:tc>
        <w:tc>
          <w:tcPr>
            <w:tcW w:w="1020" w:type="dxa"/>
            <w:tcBorders>
              <w:top w:val="nil"/>
              <w:left w:val="nil"/>
              <w:bottom w:val="single" w:sz="4" w:space="0" w:color="auto"/>
              <w:right w:val="single" w:sz="4" w:space="0" w:color="auto"/>
            </w:tcBorders>
            <w:shd w:val="clear" w:color="auto" w:fill="auto"/>
            <w:noWrap/>
            <w:vAlign w:val="bottom"/>
            <w:hideMark/>
          </w:tcPr>
          <w:p w14:paraId="67879814" w14:textId="77777777" w:rsidR="00683964" w:rsidRPr="00683964" w:rsidRDefault="00683964" w:rsidP="00683964">
            <w:pPr>
              <w:spacing w:after="0"/>
              <w:ind w:left="0"/>
              <w:jc w:val="center"/>
              <w:rPr>
                <w:snapToGrid/>
                <w:lang w:val="en-US"/>
              </w:rPr>
            </w:pPr>
            <w:r w:rsidRPr="00683964">
              <w:rPr>
                <w:snapToGrid/>
                <w:lang w:val="en-US"/>
              </w:rPr>
              <w:t>64</w:t>
            </w:r>
          </w:p>
        </w:tc>
      </w:tr>
      <w:tr w:rsidR="00683964" w:rsidRPr="00683964" w14:paraId="3248EFB7"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8C232F2" w14:textId="77777777" w:rsidR="00683964" w:rsidRPr="00683964" w:rsidRDefault="00683964" w:rsidP="00683964">
            <w:pPr>
              <w:spacing w:after="0"/>
              <w:ind w:left="0"/>
              <w:jc w:val="center"/>
              <w:rPr>
                <w:snapToGrid/>
                <w:color w:val="000000"/>
                <w:lang w:val="en-US"/>
              </w:rPr>
            </w:pPr>
            <w:r w:rsidRPr="00683964">
              <w:rPr>
                <w:snapToGrid/>
                <w:color w:val="000000"/>
                <w:lang w:val="en-US"/>
              </w:rPr>
              <w:t>625/PA din 07.08.2012</w:t>
            </w:r>
          </w:p>
        </w:tc>
        <w:tc>
          <w:tcPr>
            <w:tcW w:w="1280" w:type="dxa"/>
            <w:tcBorders>
              <w:top w:val="nil"/>
              <w:left w:val="nil"/>
              <w:bottom w:val="single" w:sz="4" w:space="0" w:color="auto"/>
              <w:right w:val="single" w:sz="4" w:space="0" w:color="auto"/>
            </w:tcBorders>
            <w:shd w:val="clear" w:color="auto" w:fill="auto"/>
            <w:noWrap/>
            <w:vAlign w:val="center"/>
            <w:hideMark/>
          </w:tcPr>
          <w:p w14:paraId="6D29322C" w14:textId="77777777" w:rsidR="00683964" w:rsidRPr="00683964" w:rsidRDefault="00683964" w:rsidP="00683964">
            <w:pPr>
              <w:spacing w:after="0"/>
              <w:ind w:left="0"/>
              <w:jc w:val="center"/>
              <w:rPr>
                <w:snapToGrid/>
                <w:lang w:val="en-US"/>
              </w:rPr>
            </w:pPr>
            <w:r w:rsidRPr="00683964">
              <w:rPr>
                <w:snapToGrid/>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14:paraId="6076AE08" w14:textId="77777777" w:rsidR="00683964" w:rsidRPr="00683964" w:rsidRDefault="00683964" w:rsidP="00683964">
            <w:pPr>
              <w:spacing w:after="0"/>
              <w:ind w:left="0"/>
              <w:jc w:val="center"/>
              <w:rPr>
                <w:snapToGrid/>
                <w:lang w:val="en-US"/>
              </w:rPr>
            </w:pPr>
            <w:r w:rsidRPr="00683964">
              <w:rPr>
                <w:snapToGrid/>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14:paraId="43FF400C" w14:textId="77777777" w:rsidR="00683964" w:rsidRPr="00683964" w:rsidRDefault="00683964" w:rsidP="00683964">
            <w:pPr>
              <w:spacing w:after="0"/>
              <w:ind w:left="0"/>
              <w:jc w:val="center"/>
              <w:rPr>
                <w:snapToGrid/>
                <w:lang w:val="en-US"/>
              </w:rPr>
            </w:pPr>
            <w:r w:rsidRPr="00683964">
              <w:rPr>
                <w:snapToGrid/>
                <w:lang w:val="en-US"/>
              </w:rPr>
              <w:t>92</w:t>
            </w:r>
          </w:p>
        </w:tc>
      </w:tr>
      <w:tr w:rsidR="00683964" w:rsidRPr="00683964" w14:paraId="484BB756"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32113C7" w14:textId="77777777" w:rsidR="00683964" w:rsidRPr="00683964" w:rsidRDefault="00683964" w:rsidP="00683964">
            <w:pPr>
              <w:spacing w:after="0"/>
              <w:ind w:left="0"/>
              <w:jc w:val="center"/>
              <w:rPr>
                <w:snapToGrid/>
                <w:lang w:val="en-US"/>
              </w:rPr>
            </w:pPr>
            <w:r w:rsidRPr="00683964">
              <w:rPr>
                <w:snapToGrid/>
                <w:lang w:val="en-US"/>
              </w:rPr>
              <w:t>767/PA din 03.10.2013</w:t>
            </w:r>
          </w:p>
        </w:tc>
        <w:tc>
          <w:tcPr>
            <w:tcW w:w="1280" w:type="dxa"/>
            <w:tcBorders>
              <w:top w:val="nil"/>
              <w:left w:val="nil"/>
              <w:bottom w:val="single" w:sz="4" w:space="0" w:color="auto"/>
              <w:right w:val="single" w:sz="4" w:space="0" w:color="auto"/>
            </w:tcBorders>
            <w:shd w:val="clear" w:color="auto" w:fill="auto"/>
            <w:noWrap/>
            <w:vAlign w:val="center"/>
            <w:hideMark/>
          </w:tcPr>
          <w:p w14:paraId="17007A09" w14:textId="77777777" w:rsidR="00683964" w:rsidRPr="00683964" w:rsidRDefault="00683964" w:rsidP="00683964">
            <w:pPr>
              <w:spacing w:after="0"/>
              <w:ind w:left="0"/>
              <w:jc w:val="center"/>
              <w:rPr>
                <w:snapToGrid/>
                <w:lang w:val="en-US"/>
              </w:rPr>
            </w:pPr>
            <w:r w:rsidRPr="00683964">
              <w:rPr>
                <w:snapToGrid/>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14:paraId="08565C5A" w14:textId="77777777" w:rsidR="00683964" w:rsidRPr="00683964" w:rsidRDefault="00683964" w:rsidP="00683964">
            <w:pPr>
              <w:spacing w:after="0"/>
              <w:ind w:left="0"/>
              <w:jc w:val="center"/>
              <w:rPr>
                <w:snapToGrid/>
                <w:lang w:val="en-US"/>
              </w:rPr>
            </w:pPr>
            <w:r w:rsidRPr="00683964">
              <w:rPr>
                <w:snapToGrid/>
                <w:lang w:val="en-US"/>
              </w:rPr>
              <w:t>9.5</w:t>
            </w:r>
          </w:p>
        </w:tc>
        <w:tc>
          <w:tcPr>
            <w:tcW w:w="1020" w:type="dxa"/>
            <w:tcBorders>
              <w:top w:val="nil"/>
              <w:left w:val="nil"/>
              <w:bottom w:val="single" w:sz="4" w:space="0" w:color="auto"/>
              <w:right w:val="single" w:sz="4" w:space="0" w:color="auto"/>
            </w:tcBorders>
            <w:shd w:val="clear" w:color="auto" w:fill="auto"/>
            <w:noWrap/>
            <w:vAlign w:val="center"/>
            <w:hideMark/>
          </w:tcPr>
          <w:p w14:paraId="74219B32" w14:textId="77777777" w:rsidR="00683964" w:rsidRPr="00683964" w:rsidRDefault="00683964" w:rsidP="00683964">
            <w:pPr>
              <w:spacing w:after="0"/>
              <w:ind w:left="0"/>
              <w:jc w:val="center"/>
              <w:rPr>
                <w:snapToGrid/>
                <w:lang w:val="en-US"/>
              </w:rPr>
            </w:pPr>
            <w:r w:rsidRPr="00683964">
              <w:rPr>
                <w:snapToGrid/>
                <w:lang w:val="en-US"/>
              </w:rPr>
              <w:t>189</w:t>
            </w:r>
          </w:p>
        </w:tc>
      </w:tr>
      <w:tr w:rsidR="00683964" w:rsidRPr="00683964" w14:paraId="4B70FDC6"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BC546EB" w14:textId="77777777" w:rsidR="00683964" w:rsidRPr="00683964" w:rsidRDefault="00683964" w:rsidP="00683964">
            <w:pPr>
              <w:spacing w:after="0"/>
              <w:ind w:left="0"/>
              <w:jc w:val="center"/>
              <w:rPr>
                <w:snapToGrid/>
                <w:lang w:val="en-US"/>
              </w:rPr>
            </w:pPr>
            <w:r w:rsidRPr="00683964">
              <w:rPr>
                <w:snapToGrid/>
                <w:lang w:val="en-US"/>
              </w:rPr>
              <w:t>754/PA din 15.09.2014</w:t>
            </w:r>
          </w:p>
        </w:tc>
        <w:tc>
          <w:tcPr>
            <w:tcW w:w="1280" w:type="dxa"/>
            <w:tcBorders>
              <w:top w:val="nil"/>
              <w:left w:val="nil"/>
              <w:bottom w:val="single" w:sz="4" w:space="0" w:color="auto"/>
              <w:right w:val="single" w:sz="4" w:space="0" w:color="auto"/>
            </w:tcBorders>
            <w:shd w:val="clear" w:color="auto" w:fill="auto"/>
            <w:noWrap/>
            <w:vAlign w:val="bottom"/>
            <w:hideMark/>
          </w:tcPr>
          <w:p w14:paraId="7A3E75B1" w14:textId="77777777" w:rsidR="00683964" w:rsidRPr="00683964" w:rsidRDefault="00683964" w:rsidP="00683964">
            <w:pPr>
              <w:spacing w:after="0"/>
              <w:ind w:left="0"/>
              <w:jc w:val="center"/>
              <w:rPr>
                <w:snapToGrid/>
                <w:lang w:val="en-US"/>
              </w:rPr>
            </w:pPr>
            <w:r w:rsidRPr="00683964">
              <w:rPr>
                <w:snapToGrid/>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4935FCB7" w14:textId="77777777" w:rsidR="00683964" w:rsidRPr="00683964" w:rsidRDefault="00683964" w:rsidP="00683964">
            <w:pPr>
              <w:spacing w:after="0"/>
              <w:ind w:left="0"/>
              <w:jc w:val="center"/>
              <w:rPr>
                <w:snapToGrid/>
                <w:lang w:val="en-US"/>
              </w:rPr>
            </w:pPr>
            <w:r w:rsidRPr="00683964">
              <w:rPr>
                <w:snapToGrid/>
                <w:lang w:val="en-US"/>
              </w:rPr>
              <w:t>7.8</w:t>
            </w:r>
          </w:p>
        </w:tc>
        <w:tc>
          <w:tcPr>
            <w:tcW w:w="1020" w:type="dxa"/>
            <w:tcBorders>
              <w:top w:val="nil"/>
              <w:left w:val="nil"/>
              <w:bottom w:val="single" w:sz="4" w:space="0" w:color="auto"/>
              <w:right w:val="single" w:sz="4" w:space="0" w:color="auto"/>
            </w:tcBorders>
            <w:shd w:val="clear" w:color="auto" w:fill="auto"/>
            <w:noWrap/>
            <w:vAlign w:val="bottom"/>
            <w:hideMark/>
          </w:tcPr>
          <w:p w14:paraId="372CC43C" w14:textId="77777777" w:rsidR="00683964" w:rsidRPr="00683964" w:rsidRDefault="00683964" w:rsidP="00683964">
            <w:pPr>
              <w:spacing w:after="0"/>
              <w:ind w:left="0"/>
              <w:jc w:val="center"/>
              <w:rPr>
                <w:snapToGrid/>
                <w:lang w:val="en-US"/>
              </w:rPr>
            </w:pPr>
            <w:r w:rsidRPr="00683964">
              <w:rPr>
                <w:snapToGrid/>
                <w:lang w:val="en-US"/>
              </w:rPr>
              <w:t>111.7</w:t>
            </w:r>
          </w:p>
        </w:tc>
      </w:tr>
      <w:tr w:rsidR="00683964" w:rsidRPr="00683964" w14:paraId="3373155E"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8C475D0" w14:textId="77777777" w:rsidR="00683964" w:rsidRPr="00683964" w:rsidRDefault="00683964" w:rsidP="00683964">
            <w:pPr>
              <w:spacing w:after="0"/>
              <w:ind w:left="0"/>
              <w:jc w:val="center"/>
              <w:rPr>
                <w:snapToGrid/>
                <w:lang w:val="en-US"/>
              </w:rPr>
            </w:pPr>
            <w:r w:rsidRPr="00683964">
              <w:rPr>
                <w:snapToGrid/>
                <w:lang w:val="en-US"/>
              </w:rPr>
              <w:t>810/PA din 24.08.2015</w:t>
            </w:r>
          </w:p>
        </w:tc>
        <w:tc>
          <w:tcPr>
            <w:tcW w:w="1280" w:type="dxa"/>
            <w:tcBorders>
              <w:top w:val="nil"/>
              <w:left w:val="nil"/>
              <w:bottom w:val="single" w:sz="4" w:space="0" w:color="auto"/>
              <w:right w:val="single" w:sz="4" w:space="0" w:color="auto"/>
            </w:tcBorders>
            <w:shd w:val="clear" w:color="auto" w:fill="auto"/>
            <w:noWrap/>
            <w:vAlign w:val="bottom"/>
            <w:hideMark/>
          </w:tcPr>
          <w:p w14:paraId="33E88115" w14:textId="77777777" w:rsidR="00683964" w:rsidRPr="00683964" w:rsidRDefault="00683964" w:rsidP="00683964">
            <w:pPr>
              <w:spacing w:after="0"/>
              <w:ind w:left="0"/>
              <w:jc w:val="center"/>
              <w:rPr>
                <w:snapToGrid/>
                <w:lang w:val="en-US"/>
              </w:rPr>
            </w:pPr>
            <w:r w:rsidRPr="00683964">
              <w:rPr>
                <w:snapToGrid/>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79ACD845" w14:textId="77777777" w:rsidR="00683964" w:rsidRPr="00683964" w:rsidRDefault="00683964" w:rsidP="00683964">
            <w:pPr>
              <w:spacing w:after="0"/>
              <w:ind w:left="0"/>
              <w:jc w:val="center"/>
              <w:rPr>
                <w:snapToGrid/>
                <w:lang w:val="en-US"/>
              </w:rPr>
            </w:pPr>
            <w:r w:rsidRPr="00683964">
              <w:rPr>
                <w:snapToGrid/>
                <w:lang w:val="en-US"/>
              </w:rPr>
              <w:t>7</w:t>
            </w:r>
          </w:p>
        </w:tc>
        <w:tc>
          <w:tcPr>
            <w:tcW w:w="1020" w:type="dxa"/>
            <w:tcBorders>
              <w:top w:val="nil"/>
              <w:left w:val="nil"/>
              <w:bottom w:val="single" w:sz="4" w:space="0" w:color="auto"/>
              <w:right w:val="single" w:sz="4" w:space="0" w:color="auto"/>
            </w:tcBorders>
            <w:shd w:val="clear" w:color="auto" w:fill="auto"/>
            <w:noWrap/>
            <w:vAlign w:val="bottom"/>
            <w:hideMark/>
          </w:tcPr>
          <w:p w14:paraId="76F1C081" w14:textId="77777777" w:rsidR="00683964" w:rsidRPr="00683964" w:rsidRDefault="00683964" w:rsidP="00683964">
            <w:pPr>
              <w:spacing w:after="0"/>
              <w:ind w:left="0"/>
              <w:jc w:val="center"/>
              <w:rPr>
                <w:snapToGrid/>
                <w:lang w:val="en-US"/>
              </w:rPr>
            </w:pPr>
            <w:r w:rsidRPr="00683964">
              <w:rPr>
                <w:snapToGrid/>
                <w:lang w:val="en-US"/>
              </w:rPr>
              <w:t>107.7</w:t>
            </w:r>
          </w:p>
        </w:tc>
      </w:tr>
      <w:tr w:rsidR="00683964" w:rsidRPr="00683964" w14:paraId="4D29B49C"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1077E67" w14:textId="77777777" w:rsidR="00683964" w:rsidRPr="00683964" w:rsidRDefault="00683964" w:rsidP="00683964">
            <w:pPr>
              <w:spacing w:after="0"/>
              <w:ind w:left="0"/>
              <w:jc w:val="center"/>
              <w:rPr>
                <w:snapToGrid/>
                <w:lang w:val="en-US"/>
              </w:rPr>
            </w:pPr>
            <w:r w:rsidRPr="00683964">
              <w:rPr>
                <w:snapToGrid/>
                <w:lang w:val="en-US"/>
              </w:rPr>
              <w:t>643/PA din 18.08.2016</w:t>
            </w:r>
          </w:p>
        </w:tc>
        <w:tc>
          <w:tcPr>
            <w:tcW w:w="1280" w:type="dxa"/>
            <w:tcBorders>
              <w:top w:val="nil"/>
              <w:left w:val="nil"/>
              <w:bottom w:val="single" w:sz="4" w:space="0" w:color="auto"/>
              <w:right w:val="single" w:sz="4" w:space="0" w:color="auto"/>
            </w:tcBorders>
            <w:shd w:val="clear" w:color="auto" w:fill="auto"/>
            <w:noWrap/>
            <w:vAlign w:val="bottom"/>
            <w:hideMark/>
          </w:tcPr>
          <w:p w14:paraId="77892BA7" w14:textId="77777777" w:rsidR="00683964" w:rsidRPr="00683964" w:rsidRDefault="00683964" w:rsidP="00683964">
            <w:pPr>
              <w:spacing w:after="0"/>
              <w:ind w:left="0"/>
              <w:jc w:val="center"/>
              <w:rPr>
                <w:snapToGrid/>
                <w:lang w:val="en-US"/>
              </w:rPr>
            </w:pPr>
            <w:r w:rsidRPr="00683964">
              <w:rPr>
                <w:snapToGrid/>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645C97A2" w14:textId="77777777" w:rsidR="00683964" w:rsidRPr="00683964" w:rsidRDefault="00683964" w:rsidP="00683964">
            <w:pPr>
              <w:spacing w:after="0"/>
              <w:ind w:left="0"/>
              <w:jc w:val="center"/>
              <w:rPr>
                <w:snapToGrid/>
                <w:lang w:val="en-US"/>
              </w:rPr>
            </w:pPr>
            <w:r w:rsidRPr="00683964">
              <w:rPr>
                <w:snapToGrid/>
                <w:lang w:val="en-US"/>
              </w:rPr>
              <w:t>9</w:t>
            </w:r>
          </w:p>
        </w:tc>
        <w:tc>
          <w:tcPr>
            <w:tcW w:w="1020" w:type="dxa"/>
            <w:tcBorders>
              <w:top w:val="nil"/>
              <w:left w:val="nil"/>
              <w:bottom w:val="single" w:sz="4" w:space="0" w:color="auto"/>
              <w:right w:val="single" w:sz="4" w:space="0" w:color="auto"/>
            </w:tcBorders>
            <w:shd w:val="clear" w:color="auto" w:fill="auto"/>
            <w:noWrap/>
            <w:vAlign w:val="bottom"/>
            <w:hideMark/>
          </w:tcPr>
          <w:p w14:paraId="4F320654" w14:textId="77777777" w:rsidR="00683964" w:rsidRPr="00683964" w:rsidRDefault="00683964" w:rsidP="00683964">
            <w:pPr>
              <w:spacing w:after="0"/>
              <w:ind w:left="0"/>
              <w:jc w:val="center"/>
              <w:rPr>
                <w:snapToGrid/>
                <w:lang w:val="en-US"/>
              </w:rPr>
            </w:pPr>
            <w:r w:rsidRPr="00683964">
              <w:rPr>
                <w:snapToGrid/>
                <w:lang w:val="en-US"/>
              </w:rPr>
              <w:t>131</w:t>
            </w:r>
          </w:p>
        </w:tc>
      </w:tr>
      <w:tr w:rsidR="00683964" w:rsidRPr="00683964" w14:paraId="18AC198B" w14:textId="77777777" w:rsidTr="00683964">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4029452" w14:textId="77777777" w:rsidR="00683964" w:rsidRPr="00683964" w:rsidRDefault="00683964" w:rsidP="00683964">
            <w:pPr>
              <w:spacing w:after="0"/>
              <w:ind w:left="0"/>
              <w:jc w:val="center"/>
              <w:rPr>
                <w:snapToGrid/>
                <w:lang w:val="en-US"/>
              </w:rPr>
            </w:pPr>
            <w:r w:rsidRPr="00683964">
              <w:rPr>
                <w:snapToGrid/>
                <w:lang w:val="en-US"/>
              </w:rPr>
              <w:t>610/PA din 02.08.2017</w:t>
            </w:r>
          </w:p>
        </w:tc>
        <w:tc>
          <w:tcPr>
            <w:tcW w:w="1280" w:type="dxa"/>
            <w:tcBorders>
              <w:top w:val="nil"/>
              <w:left w:val="nil"/>
              <w:bottom w:val="single" w:sz="4" w:space="0" w:color="auto"/>
              <w:right w:val="single" w:sz="4" w:space="0" w:color="auto"/>
            </w:tcBorders>
            <w:shd w:val="clear" w:color="auto" w:fill="auto"/>
            <w:noWrap/>
            <w:vAlign w:val="bottom"/>
            <w:hideMark/>
          </w:tcPr>
          <w:p w14:paraId="0200EADB" w14:textId="77777777" w:rsidR="00683964" w:rsidRPr="00683964" w:rsidRDefault="00683964" w:rsidP="00683964">
            <w:pPr>
              <w:spacing w:after="0"/>
              <w:ind w:left="0"/>
              <w:jc w:val="center"/>
              <w:rPr>
                <w:snapToGrid/>
                <w:lang w:val="en-US"/>
              </w:rPr>
            </w:pPr>
            <w:r w:rsidRPr="00683964">
              <w:rPr>
                <w:snapToGrid/>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783E7799" w14:textId="77777777" w:rsidR="00683964" w:rsidRPr="00683964" w:rsidRDefault="00683964" w:rsidP="00683964">
            <w:pPr>
              <w:spacing w:after="0"/>
              <w:ind w:left="0"/>
              <w:jc w:val="center"/>
              <w:rPr>
                <w:snapToGrid/>
                <w:lang w:val="en-US"/>
              </w:rPr>
            </w:pPr>
            <w:r w:rsidRPr="00683964">
              <w:rPr>
                <w:snapToGrid/>
                <w:lang w:val="en-US"/>
              </w:rPr>
              <w:t>12.3</w:t>
            </w:r>
          </w:p>
        </w:tc>
        <w:tc>
          <w:tcPr>
            <w:tcW w:w="1020" w:type="dxa"/>
            <w:tcBorders>
              <w:top w:val="nil"/>
              <w:left w:val="nil"/>
              <w:bottom w:val="single" w:sz="4" w:space="0" w:color="auto"/>
              <w:right w:val="single" w:sz="4" w:space="0" w:color="auto"/>
            </w:tcBorders>
            <w:shd w:val="clear" w:color="auto" w:fill="auto"/>
            <w:noWrap/>
            <w:vAlign w:val="bottom"/>
            <w:hideMark/>
          </w:tcPr>
          <w:p w14:paraId="0F7F1097" w14:textId="77777777" w:rsidR="00683964" w:rsidRPr="00683964" w:rsidRDefault="00683964" w:rsidP="00683964">
            <w:pPr>
              <w:spacing w:after="0"/>
              <w:ind w:left="0"/>
              <w:jc w:val="center"/>
              <w:rPr>
                <w:snapToGrid/>
                <w:lang w:val="en-US"/>
              </w:rPr>
            </w:pPr>
            <w:r w:rsidRPr="00683964">
              <w:rPr>
                <w:snapToGrid/>
                <w:lang w:val="en-US"/>
              </w:rPr>
              <w:t>146.7</w:t>
            </w:r>
          </w:p>
        </w:tc>
      </w:tr>
    </w:tbl>
    <w:p w14:paraId="7405EC19" w14:textId="77777777" w:rsidR="008F2652" w:rsidRPr="008F2652" w:rsidRDefault="008F2652" w:rsidP="008F2652"/>
    <w:p w14:paraId="07D775D5" w14:textId="77777777" w:rsidR="00BD42FD" w:rsidRDefault="00BD42FD" w:rsidP="00BD42FD">
      <w:pPr>
        <w:pStyle w:val="Heading3"/>
      </w:pPr>
      <w:r w:rsidRPr="006B28CC">
        <w:t xml:space="preserve">10.6.2 Monitorizarea </w:t>
      </w:r>
      <w:r>
        <w:t>solului</w:t>
      </w: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49F25852" w:rsidR="006406C9" w:rsidRDefault="006406C9" w:rsidP="006406C9">
      <w:pPr>
        <w:rPr>
          <w:sz w:val="24"/>
          <w:szCs w:val="24"/>
          <w:lang w:val="en-US"/>
        </w:rPr>
      </w:pPr>
      <w:r w:rsidRPr="006406C9">
        <w:rPr>
          <w:sz w:val="24"/>
          <w:szCs w:val="24"/>
          <w:lang w:val="en-US"/>
        </w:rPr>
        <w:t>Conform cerintelor AIM</w:t>
      </w:r>
      <w:r>
        <w:rPr>
          <w:sz w:val="24"/>
          <w:szCs w:val="24"/>
          <w:lang w:val="en-US"/>
        </w:rPr>
        <w:t xml:space="preserve">, se realizeaza </w:t>
      </w:r>
      <w:r w:rsidRPr="004A0065">
        <w:rPr>
          <w:b/>
          <w:sz w:val="24"/>
          <w:szCs w:val="24"/>
          <w:lang w:val="en-US"/>
        </w:rPr>
        <w:t>anual</w:t>
      </w:r>
      <w:r w:rsidR="004A0065">
        <w:rPr>
          <w:sz w:val="24"/>
          <w:szCs w:val="24"/>
          <w:lang w:val="en-US"/>
        </w:rPr>
        <w:t xml:space="preserve"> analiza probelor 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782934">
        <w:rPr>
          <w:sz w:val="24"/>
          <w:szCs w:val="24"/>
          <w:lang w:val="en-US"/>
        </w:rPr>
        <w:t xml:space="preserve"> si de pe terenurile pe care sunt aplicate dejectiile</w:t>
      </w:r>
      <w:r w:rsidR="00483A7A">
        <w:rPr>
          <w:sz w:val="24"/>
          <w:szCs w:val="24"/>
          <w:lang w:val="en-US"/>
        </w:rPr>
        <w:t>, 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w:t>
      </w:r>
      <w:r w:rsidR="00782934">
        <w:rPr>
          <w:b/>
          <w:sz w:val="24"/>
          <w:szCs w:val="24"/>
          <w:lang w:val="en-US"/>
        </w:rPr>
        <w:t xml:space="preserve"> si </w:t>
      </w:r>
      <w:r w:rsidR="00483A7A" w:rsidRPr="004A0065">
        <w:rPr>
          <w:b/>
          <w:sz w:val="24"/>
          <w:szCs w:val="24"/>
          <w:lang w:val="en-US"/>
        </w:rPr>
        <w:t>azot total</w:t>
      </w:r>
      <w:r w:rsidR="00C7583E">
        <w:rPr>
          <w:b/>
          <w:sz w:val="24"/>
          <w:szCs w:val="24"/>
          <w:lang w:val="en-US"/>
        </w:rPr>
        <w:t xml:space="preserve">. </w:t>
      </w:r>
    </w:p>
    <w:p w14:paraId="763D13CB" w14:textId="5487534D" w:rsidR="00483A7A" w:rsidRPr="00483A7A" w:rsidRDefault="00483A7A" w:rsidP="006406C9">
      <w:pPr>
        <w:rPr>
          <w:i/>
          <w:sz w:val="24"/>
          <w:szCs w:val="24"/>
          <w:lang w:val="en-US"/>
        </w:rPr>
      </w:pPr>
      <w:r w:rsidRPr="00483A7A">
        <w:rPr>
          <w:i/>
          <w:sz w:val="24"/>
          <w:szCs w:val="24"/>
          <w:lang w:val="en-US"/>
        </w:rPr>
        <w:t>Rezultatele monitorizarii</w:t>
      </w:r>
      <w:r w:rsidR="006E7066">
        <w:rPr>
          <w:i/>
          <w:sz w:val="24"/>
          <w:szCs w:val="24"/>
          <w:lang w:val="en-US"/>
        </w:rPr>
        <w:t xml:space="preserve"> solului </w:t>
      </w:r>
      <w:r w:rsidR="009550AE">
        <w:rPr>
          <w:i/>
          <w:sz w:val="24"/>
          <w:szCs w:val="24"/>
          <w:lang w:val="en-US"/>
        </w:rPr>
        <w:t>in incinta fermei</w:t>
      </w:r>
    </w:p>
    <w:p w14:paraId="6875E7CF" w14:textId="6BBBC917" w:rsidR="009550AE" w:rsidRDefault="004A0065" w:rsidP="0064676A">
      <w:pPr>
        <w:rPr>
          <w:sz w:val="24"/>
          <w:szCs w:val="24"/>
          <w:lang w:val="en-US"/>
        </w:rPr>
        <w:sectPr w:rsidR="009550AE" w:rsidSect="00713C22">
          <w:headerReference w:type="default" r:id="rId51"/>
          <w:pgSz w:w="11909" w:h="16834" w:code="9"/>
          <w:pgMar w:top="706" w:right="1138" w:bottom="720" w:left="1714" w:header="850" w:footer="720" w:gutter="0"/>
          <w:cols w:space="720"/>
          <w:docGrid w:linePitch="272"/>
        </w:sectPr>
      </w:pPr>
      <w:r w:rsidRPr="004A0065">
        <w:rPr>
          <w:sz w:val="24"/>
          <w:szCs w:val="24"/>
          <w:lang w:val="en-US"/>
        </w:rPr>
        <w:t xml:space="preserve">Au fost realizate anual analize pe probe prelevate din vecinatatea bazinelor de stocare. </w:t>
      </w:r>
    </w:p>
    <w:p w14:paraId="2F375E4F" w14:textId="77777777" w:rsidR="006E7066" w:rsidRDefault="006E7066" w:rsidP="0064676A">
      <w:pPr>
        <w:rPr>
          <w:sz w:val="24"/>
          <w:szCs w:val="24"/>
          <w:lang w:val="en-US"/>
        </w:rPr>
      </w:pPr>
    </w:p>
    <w:p w14:paraId="33CC5528" w14:textId="3359C0E6" w:rsidR="00DB4FB2" w:rsidRPr="004974F3" w:rsidRDefault="00DB4FB2" w:rsidP="00DB4FB2">
      <w:pPr>
        <w:rPr>
          <w:sz w:val="24"/>
          <w:lang w:val="it-IT"/>
        </w:rPr>
      </w:pPr>
      <w:r w:rsidRPr="004974F3">
        <w:rPr>
          <w:sz w:val="24"/>
          <w:lang w:val="it-IT"/>
        </w:rPr>
        <w:t>Rezultatele sunt relevante,</w:t>
      </w:r>
      <w:r>
        <w:rPr>
          <w:sz w:val="24"/>
          <w:lang w:val="it-IT"/>
        </w:rPr>
        <w:t xml:space="preserve"> datorita indicatorilor analizati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40EBBF84" w14:textId="77777777" w:rsidR="00DB4FB2" w:rsidRPr="00483A7A" w:rsidRDefault="00DB4FB2" w:rsidP="00DB4FB2">
      <w:pPr>
        <w:rPr>
          <w:b/>
          <w:i/>
          <w:sz w:val="24"/>
          <w:szCs w:val="24"/>
        </w:rPr>
      </w:pPr>
      <w:r w:rsidRPr="00483A7A">
        <w:rPr>
          <w:b/>
          <w:i/>
          <w:sz w:val="24"/>
          <w:szCs w:val="24"/>
        </w:rPr>
        <w:t xml:space="preserve">Monitorizarea solului </w:t>
      </w:r>
      <w:r>
        <w:rPr>
          <w:b/>
          <w:i/>
          <w:sz w:val="24"/>
          <w:szCs w:val="24"/>
        </w:rPr>
        <w:t>pe terenurile fertilizate</w:t>
      </w:r>
    </w:p>
    <w:p w14:paraId="2F1EF895" w14:textId="3E85CC8B" w:rsidR="00DB4FB2" w:rsidRDefault="00DB4FB2" w:rsidP="00DB4FB2">
      <w:pPr>
        <w:rPr>
          <w:sz w:val="24"/>
          <w:lang w:val="it-IT"/>
        </w:rPr>
      </w:pPr>
      <w:r w:rsidRPr="004974F3">
        <w:rPr>
          <w:sz w:val="24"/>
          <w:lang w:val="it-IT"/>
        </w:rPr>
        <w:t>Conform AIM, “</w:t>
      </w:r>
      <w:r w:rsidRPr="00B4302D">
        <w:rPr>
          <w:i/>
          <w:sz w:val="24"/>
          <w:lang w:val="it-IT"/>
        </w:rPr>
        <w:t xml:space="preserve">pentru terenurile unde se imprastie dejectiile, </w:t>
      </w:r>
      <w:r w:rsidR="001F233A">
        <w:rPr>
          <w:i/>
          <w:sz w:val="24"/>
          <w:lang w:val="it-IT"/>
        </w:rPr>
        <w:t xml:space="preserve">o data la patru ani </w:t>
      </w:r>
      <w:r w:rsidR="00B4302D" w:rsidRPr="00B4302D">
        <w:rPr>
          <w:i/>
          <w:sz w:val="24"/>
          <w:lang w:val="it-IT"/>
        </w:rPr>
        <w:t>se va realiza Studiul A</w:t>
      </w:r>
      <w:r w:rsidRPr="00B4302D">
        <w:rPr>
          <w:i/>
          <w:sz w:val="24"/>
          <w:lang w:val="it-IT"/>
        </w:rPr>
        <w:t xml:space="preserve">grochimic </w:t>
      </w:r>
      <w:r w:rsidR="001F233A">
        <w:rPr>
          <w:i/>
          <w:sz w:val="24"/>
          <w:lang w:val="it-IT"/>
        </w:rPr>
        <w:t>si planul de managemnt al deseurilor organice (ce cuprinde perioadele de interdictie pentru fertilizare)</w:t>
      </w:r>
      <w:r w:rsidR="00B4302D" w:rsidRPr="00B4302D">
        <w:rPr>
          <w:i/>
          <w:sz w:val="24"/>
          <w:lang w:val="it-IT"/>
        </w:rPr>
        <w:t xml:space="preserve"> </w:t>
      </w:r>
      <w:r w:rsidR="001F233A">
        <w:rPr>
          <w:i/>
          <w:sz w:val="24"/>
          <w:lang w:val="it-IT"/>
        </w:rPr>
        <w:t>prin contract ferm cu Oficiul Judetean de Studii Agrochimice si Pedologice</w:t>
      </w:r>
      <w:r w:rsidR="00B4302D">
        <w:rPr>
          <w:sz w:val="24"/>
          <w:lang w:val="it-IT"/>
        </w:rPr>
        <w:t xml:space="preserve">”. </w:t>
      </w:r>
    </w:p>
    <w:p w14:paraId="5233267F" w14:textId="77777777" w:rsidR="00DB4FB2" w:rsidRDefault="00DB4FB2" w:rsidP="00DB4FB2">
      <w:pPr>
        <w:rPr>
          <w:sz w:val="24"/>
          <w:lang w:val="it-IT"/>
        </w:rPr>
      </w:pPr>
      <w:r>
        <w:rPr>
          <w:sz w:val="24"/>
          <w:lang w:val="it-IT"/>
        </w:rPr>
        <w:t>Studiile Agrochimice si Pedologice, ca si Planurile de fertilizare au fost realizate mai frecvent decat prevede cerinta stipulata in AIM.</w:t>
      </w:r>
    </w:p>
    <w:p w14:paraId="0F58C316" w14:textId="77777777" w:rsidR="00DB4FB2" w:rsidRPr="004974F3" w:rsidRDefault="00DB4FB2" w:rsidP="00DB4FB2">
      <w:pPr>
        <w:rPr>
          <w:sz w:val="24"/>
          <w:lang w:val="it-IT"/>
        </w:rPr>
      </w:pPr>
      <w:r>
        <w:rPr>
          <w:sz w:val="24"/>
          <w:lang w:val="it-IT"/>
        </w:rPr>
        <w:t>Se ataseaza (in anexa) planul de fertilizare pentru perioada curenta.</w:t>
      </w:r>
    </w:p>
    <w:p w14:paraId="42710BFC" w14:textId="3BC27CB7" w:rsidR="006E7066" w:rsidRDefault="006E7066" w:rsidP="0064676A">
      <w:pPr>
        <w:rPr>
          <w:sz w:val="24"/>
          <w:szCs w:val="24"/>
          <w:lang w:val="en-US"/>
        </w:rPr>
      </w:pPr>
    </w:p>
    <w:p w14:paraId="390692A6" w14:textId="77777777" w:rsidR="00E84735" w:rsidRPr="006B28CC" w:rsidRDefault="006B28CC" w:rsidP="006B28CC">
      <w:pPr>
        <w:pStyle w:val="Heading3"/>
      </w:pPr>
      <w:r w:rsidRPr="006B28CC">
        <w:t xml:space="preserve">10.6.2 </w:t>
      </w:r>
      <w:r w:rsidR="00E84735" w:rsidRPr="006B28CC">
        <w:t xml:space="preserve">Monitorizarea apelor subterane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7B05044B" w14:textId="4014C834" w:rsidR="008B36B4" w:rsidRDefault="008B36B4" w:rsidP="00997BF8">
      <w:pPr>
        <w:rPr>
          <w:sz w:val="24"/>
          <w:lang w:val="it-IT"/>
        </w:rPr>
      </w:pPr>
      <w:r>
        <w:rPr>
          <w:sz w:val="24"/>
          <w:lang w:val="it-IT"/>
        </w:rPr>
        <w:t>Conform AIM, “</w:t>
      </w:r>
      <w:r w:rsidR="001F233A">
        <w:rPr>
          <w:sz w:val="24"/>
          <w:lang w:val="it-IT"/>
        </w:rPr>
        <w:t>A</w:t>
      </w:r>
      <w:r w:rsidRPr="008B36B4">
        <w:rPr>
          <w:i/>
          <w:sz w:val="24"/>
          <w:lang w:val="it-IT"/>
        </w:rPr>
        <w:t xml:space="preserve">pa subterana va fi monitorizata semestrial, atat in incinta fermei </w:t>
      </w:r>
      <w:r w:rsidR="001F233A">
        <w:rPr>
          <w:i/>
          <w:sz w:val="24"/>
          <w:lang w:val="it-IT"/>
        </w:rPr>
        <w:t>– in zona bazinelor de stocare dejectii</w:t>
      </w:r>
      <w:r w:rsidRPr="008B36B4">
        <w:rPr>
          <w:i/>
          <w:sz w:val="24"/>
          <w:lang w:val="it-IT"/>
        </w:rPr>
        <w:t xml:space="preserve">, cat si </w:t>
      </w:r>
      <w:r w:rsidR="001F233A">
        <w:rPr>
          <w:i/>
          <w:sz w:val="24"/>
          <w:lang w:val="it-IT"/>
        </w:rPr>
        <w:t xml:space="preserve">pe terenurile de imprastiere a dejectiilor”. </w:t>
      </w:r>
    </w:p>
    <w:p w14:paraId="03507E87" w14:textId="77777777" w:rsidR="008B36B4" w:rsidRPr="00997BF8" w:rsidRDefault="008B36B4" w:rsidP="008B36B4">
      <w:pPr>
        <w:rPr>
          <w:i/>
          <w:sz w:val="24"/>
          <w:lang w:val="it-IT"/>
        </w:rPr>
      </w:pPr>
      <w:r w:rsidRPr="00997BF8">
        <w:rPr>
          <w:i/>
          <w:sz w:val="24"/>
          <w:lang w:val="it-IT"/>
        </w:rPr>
        <w:t>Amplasarea forajelor de monitorizare</w:t>
      </w:r>
    </w:p>
    <w:p w14:paraId="3A5C8EF8" w14:textId="386BC1AE" w:rsidR="00997BF8" w:rsidRDefault="00997BF8" w:rsidP="00997BF8">
      <w:pPr>
        <w:rPr>
          <w:sz w:val="24"/>
          <w:lang w:val="it-IT"/>
        </w:rPr>
      </w:pPr>
      <w:r>
        <w:rPr>
          <w:sz w:val="24"/>
          <w:lang w:val="it-IT"/>
        </w:rPr>
        <w:t xml:space="preserve">Reteaua de monitorizare a apelor freatice cuprinde </w:t>
      </w:r>
      <w:r w:rsidR="00505FFE">
        <w:rPr>
          <w:sz w:val="24"/>
          <w:lang w:val="it-IT"/>
        </w:rPr>
        <w:t>1</w:t>
      </w:r>
      <w:r w:rsidR="00683964">
        <w:rPr>
          <w:sz w:val="24"/>
          <w:lang w:val="it-IT"/>
        </w:rPr>
        <w:t>1</w:t>
      </w:r>
      <w:r w:rsidR="009E6F45">
        <w:rPr>
          <w:sz w:val="24"/>
          <w:lang w:val="it-IT"/>
        </w:rPr>
        <w:t xml:space="preserve"> </w:t>
      </w:r>
      <w:r>
        <w:rPr>
          <w:sz w:val="24"/>
          <w:lang w:val="it-IT"/>
        </w:rPr>
        <w:t>foraje de monitorizare amplasate in incinta fermei</w:t>
      </w:r>
      <w:r w:rsidR="00774CA0">
        <w:rPr>
          <w:sz w:val="24"/>
          <w:lang w:val="it-IT"/>
        </w:rPr>
        <w:t xml:space="preserve"> </w:t>
      </w:r>
      <w:r w:rsidR="008B36B4">
        <w:rPr>
          <w:sz w:val="24"/>
          <w:lang w:val="it-IT"/>
        </w:rPr>
        <w:t>-</w:t>
      </w:r>
      <w:r w:rsidR="009E6F45">
        <w:rPr>
          <w:sz w:val="24"/>
          <w:lang w:val="it-IT"/>
        </w:rPr>
        <w:t xml:space="preserve"> in </w:t>
      </w:r>
      <w:r>
        <w:rPr>
          <w:sz w:val="24"/>
          <w:lang w:val="it-IT"/>
        </w:rPr>
        <w:t>zona bazinelor de stocare dejectii</w:t>
      </w:r>
      <w:r w:rsidR="00505FFE">
        <w:rPr>
          <w:sz w:val="24"/>
          <w:lang w:val="it-IT"/>
        </w:rPr>
        <w:t xml:space="preserve"> -</w:t>
      </w:r>
      <w:r>
        <w:rPr>
          <w:sz w:val="24"/>
          <w:lang w:val="it-IT"/>
        </w:rPr>
        <w:t xml:space="preserve"> si pe solele unde se imprastie dejectiile. </w:t>
      </w:r>
    </w:p>
    <w:p w14:paraId="0BE59C1C" w14:textId="77777777" w:rsidR="00997BF8" w:rsidRDefault="00997BF8" w:rsidP="00997BF8">
      <w:pPr>
        <w:rPr>
          <w:sz w:val="24"/>
          <w:lang w:val="it-IT"/>
        </w:rPr>
      </w:pPr>
      <w:r>
        <w:rPr>
          <w:sz w:val="24"/>
          <w:lang w:val="it-IT"/>
        </w:rPr>
        <w:t>Amplasarea forajelor este definita prin coordonate STEREO ’70.</w:t>
      </w:r>
    </w:p>
    <w:p w14:paraId="02A293C0" w14:textId="5EF85963" w:rsidR="00997BF8" w:rsidRDefault="00997BF8" w:rsidP="00997BF8">
      <w:pPr>
        <w:rPr>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cel mai apropiat corp de apa subterana freatica identificat in zona terenurilor aferente fermei este (cel mai probabil, sub rezerva confirmarii de catre ANAR - ABA Crisuri-Oradea) </w:t>
      </w:r>
      <w:r w:rsidR="00A10B4F" w:rsidRPr="00A10B4F">
        <w:rPr>
          <w:b/>
          <w:sz w:val="24"/>
          <w:lang w:val="it-IT"/>
        </w:rPr>
        <w:t>ROCR01 – Oradea</w:t>
      </w:r>
      <w:r w:rsidR="00A10B4F">
        <w:rPr>
          <w:sz w:val="24"/>
          <w:lang w:val="it-IT"/>
        </w:rPr>
        <w:t xml:space="preserve"> </w:t>
      </w:r>
      <w:r w:rsidR="00A10B4F" w:rsidRPr="009E6F45">
        <w:rPr>
          <w:b/>
          <w:sz w:val="24"/>
          <w:lang w:val="it-IT"/>
        </w:rPr>
        <w:t>(Campia de Vest)</w:t>
      </w:r>
      <w:r w:rsidR="00A61984">
        <w:rPr>
          <w:sz w:val="24"/>
          <w:lang w:val="it-IT"/>
        </w:rPr>
        <w:t xml:space="preserve">. </w:t>
      </w:r>
      <w:r w:rsidR="00CE72B5">
        <w:rPr>
          <w:sz w:val="24"/>
          <w:lang w:val="it-IT"/>
        </w:rPr>
        <w:t>C</w:t>
      </w:r>
      <w:r w:rsidR="00DA0AE1">
        <w:rPr>
          <w:sz w:val="24"/>
          <w:lang w:val="it-IT"/>
        </w:rPr>
        <w:t>aracteristicil</w:t>
      </w:r>
      <w:r w:rsidR="00CE72B5">
        <w:rPr>
          <w:sz w:val="24"/>
          <w:lang w:val="it-IT"/>
        </w:rPr>
        <w:t xml:space="preserve">e </w:t>
      </w:r>
      <w:r w:rsidR="00DA0AE1">
        <w:rPr>
          <w:sz w:val="24"/>
          <w:lang w:val="it-IT"/>
        </w:rPr>
        <w:t xml:space="preserve">specifice </w:t>
      </w:r>
      <w:r w:rsidR="00CE72B5">
        <w:rPr>
          <w:sz w:val="24"/>
          <w:lang w:val="it-IT"/>
        </w:rPr>
        <w:t>sunt prezentate succint in sectiun</w:t>
      </w:r>
      <w:r w:rsidR="005806C2">
        <w:rPr>
          <w:sz w:val="24"/>
          <w:lang w:val="it-IT"/>
        </w:rPr>
        <w:t>ea “Interpretarea rezultatelor”.</w:t>
      </w:r>
    </w:p>
    <w:p w14:paraId="7E9B8E22" w14:textId="77777777" w:rsidR="00505FFE" w:rsidRDefault="00505FFE" w:rsidP="00997BF8">
      <w:pPr>
        <w:rPr>
          <w:i/>
          <w:sz w:val="24"/>
          <w:lang w:val="it-IT"/>
        </w:rPr>
      </w:pPr>
    </w:p>
    <w:p w14:paraId="320ADB5B" w14:textId="77777777" w:rsidR="00997BF8" w:rsidRDefault="00997BF8" w:rsidP="00997BF8">
      <w:pPr>
        <w:rPr>
          <w:i/>
          <w:sz w:val="24"/>
          <w:lang w:val="it-IT"/>
        </w:rPr>
      </w:pPr>
      <w:r w:rsidRPr="00997BF8">
        <w:rPr>
          <w:i/>
          <w:sz w:val="24"/>
          <w:lang w:val="it-IT"/>
        </w:rPr>
        <w:t>Indicatori de calitate monitorizati</w:t>
      </w:r>
    </w:p>
    <w:p w14:paraId="0C439C99" w14:textId="5D574FDC" w:rsidR="005700F3" w:rsidRDefault="00683964" w:rsidP="00997BF8">
      <w:pPr>
        <w:rPr>
          <w:sz w:val="24"/>
          <w:lang w:val="it-IT"/>
        </w:rPr>
      </w:pPr>
      <w:r>
        <w:rPr>
          <w:sz w:val="24"/>
          <w:lang w:val="it-IT"/>
        </w:rPr>
        <w:t xml:space="preserve">Au fost facute </w:t>
      </w:r>
      <w:r w:rsidR="00997BF8">
        <w:rPr>
          <w:sz w:val="24"/>
          <w:lang w:val="it-IT"/>
        </w:rPr>
        <w:t>determina</w:t>
      </w:r>
      <w:r>
        <w:rPr>
          <w:sz w:val="24"/>
          <w:lang w:val="it-IT"/>
        </w:rPr>
        <w:t>ri pentru</w:t>
      </w:r>
      <w:r w:rsidR="00997BF8">
        <w:rPr>
          <w:sz w:val="24"/>
          <w:lang w:val="it-IT"/>
        </w:rPr>
        <w:t xml:space="preserve"> urmatorii indicatori ai apelor freatice: </w:t>
      </w:r>
      <w:r w:rsidR="00997BF8" w:rsidRPr="00DA0AE1">
        <w:rPr>
          <w:b/>
          <w:sz w:val="24"/>
          <w:lang w:val="it-IT"/>
        </w:rPr>
        <w:t xml:space="preserve">pH, </w:t>
      </w:r>
      <w:r w:rsidR="000F2080">
        <w:rPr>
          <w:b/>
          <w:sz w:val="24"/>
          <w:lang w:val="it-IT"/>
        </w:rPr>
        <w:t>CCOMn (</w:t>
      </w:r>
      <w:r w:rsidR="00997BF8" w:rsidRPr="00DA0AE1">
        <w:rPr>
          <w:b/>
          <w:sz w:val="24"/>
          <w:lang w:val="it-IT"/>
        </w:rPr>
        <w:t>indice de permanganat</w:t>
      </w:r>
      <w:r w:rsidR="000F2080">
        <w:rPr>
          <w:b/>
          <w:sz w:val="24"/>
          <w:lang w:val="it-IT"/>
        </w:rPr>
        <w:t>)</w:t>
      </w:r>
      <w:r w:rsidR="00997BF8" w:rsidRPr="00DA0AE1">
        <w:rPr>
          <w:b/>
          <w:sz w:val="24"/>
          <w:lang w:val="it-IT"/>
        </w:rPr>
        <w:t>, amoniu, azotiti, azotati, fosfor total</w:t>
      </w:r>
      <w:r w:rsidR="00A10B4F">
        <w:rPr>
          <w:b/>
          <w:sz w:val="24"/>
          <w:lang w:val="it-IT"/>
        </w:rPr>
        <w:t xml:space="preserve"> </w:t>
      </w:r>
      <w:r w:rsidR="00997BF8" w:rsidRPr="00DA0AE1">
        <w:rPr>
          <w:b/>
          <w:sz w:val="24"/>
          <w:lang w:val="it-IT"/>
        </w:rPr>
        <w:t>si cloruri</w:t>
      </w:r>
      <w:r w:rsidR="00997BF8">
        <w:rPr>
          <w:sz w:val="24"/>
          <w:lang w:val="it-IT"/>
        </w:rPr>
        <w:t xml:space="preserve">. </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1669A5C3" w:rsidR="00997BF8" w:rsidRDefault="00997BF8" w:rsidP="00997BF8">
      <w:pPr>
        <w:rPr>
          <w:sz w:val="24"/>
          <w:lang w:val="it-IT"/>
        </w:rPr>
      </w:pPr>
      <w:r>
        <w:rPr>
          <w:sz w:val="24"/>
          <w:lang w:val="it-IT"/>
        </w:rPr>
        <w:t xml:space="preserve">Dintre indicatorii monitorizati, sunt stabilite valori de prag </w:t>
      </w:r>
      <w:r w:rsidR="00DA0AE1">
        <w:rPr>
          <w:sz w:val="24"/>
          <w:lang w:val="it-IT"/>
        </w:rPr>
        <w:t xml:space="preserve">conform prevederilor Ordinului nr. 621/2014 </w:t>
      </w:r>
      <w:r>
        <w:rPr>
          <w:sz w:val="24"/>
          <w:lang w:val="it-IT"/>
        </w:rPr>
        <w:t xml:space="preserve">doar pentru indicatorii: </w:t>
      </w:r>
      <w:r w:rsidRPr="00DA0AE1">
        <w:rPr>
          <w:b/>
          <w:sz w:val="24"/>
          <w:lang w:val="it-IT"/>
        </w:rPr>
        <w:t>amoniu, azotiti si cloruri</w:t>
      </w:r>
      <w:r w:rsidR="0064676A">
        <w:rPr>
          <w:b/>
          <w:sz w:val="24"/>
          <w:lang w:val="it-IT"/>
        </w:rPr>
        <w:t xml:space="preserve">, </w:t>
      </w:r>
      <w:r w:rsidR="0064676A" w:rsidRPr="005700F3">
        <w:rPr>
          <w:sz w:val="24"/>
          <w:lang w:val="it-IT"/>
        </w:rPr>
        <w:t>iar prin HG nr.</w:t>
      </w:r>
      <w:r w:rsidR="005700F3" w:rsidRPr="005700F3">
        <w:rPr>
          <w:sz w:val="24"/>
          <w:lang w:val="it-IT"/>
        </w:rPr>
        <w:t xml:space="preserve"> 53/2009</w:t>
      </w:r>
      <w:r w:rsidR="005700F3">
        <w:rPr>
          <w:b/>
          <w:sz w:val="24"/>
          <w:lang w:val="it-IT"/>
        </w:rPr>
        <w:t xml:space="preserve"> </w:t>
      </w:r>
      <w:r w:rsidR="005700F3">
        <w:rPr>
          <w:sz w:val="24"/>
          <w:lang w:val="it-IT"/>
        </w:rPr>
        <w:t xml:space="preserve"> standardul de calitate </w:t>
      </w:r>
      <w:r w:rsidR="0064676A" w:rsidRPr="005700F3">
        <w:rPr>
          <w:sz w:val="24"/>
          <w:lang w:val="it-IT"/>
        </w:rPr>
        <w:t xml:space="preserve"> </w:t>
      </w:r>
      <w:r w:rsidR="005700F3">
        <w:rPr>
          <w:sz w:val="24"/>
          <w:lang w:val="it-IT"/>
        </w:rPr>
        <w:t xml:space="preserve">pentru </w:t>
      </w:r>
      <w:r w:rsidR="00505FFE">
        <w:rPr>
          <w:b/>
          <w:sz w:val="24"/>
          <w:lang w:val="it-IT"/>
        </w:rPr>
        <w:t>azot</w:t>
      </w:r>
      <w:r w:rsidR="005700F3" w:rsidRPr="00C472EE">
        <w:rPr>
          <w:b/>
          <w:sz w:val="24"/>
          <w:lang w:val="it-IT"/>
        </w:rPr>
        <w:t>ati</w:t>
      </w:r>
      <w:r>
        <w:rPr>
          <w:sz w:val="24"/>
          <w:lang w:val="it-IT"/>
        </w:rPr>
        <w:t>.</w:t>
      </w:r>
    </w:p>
    <w:p w14:paraId="154EA087" w14:textId="77777777"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este semestriala.</w:t>
      </w:r>
    </w:p>
    <w:p w14:paraId="047107DB" w14:textId="3C44854F" w:rsidR="00997BF8" w:rsidRPr="00DA0AE1" w:rsidRDefault="00631577" w:rsidP="007E2B4C">
      <w:pPr>
        <w:rPr>
          <w:i/>
          <w:sz w:val="24"/>
          <w:szCs w:val="24"/>
          <w:lang w:val="it-IT"/>
        </w:rPr>
      </w:pPr>
      <w:r>
        <w:rPr>
          <w:i/>
          <w:sz w:val="24"/>
          <w:szCs w:val="24"/>
          <w:lang w:val="it-IT"/>
        </w:rPr>
        <w:t>Valori de referint</w:t>
      </w:r>
      <w:r w:rsidR="000F2080">
        <w:rPr>
          <w:i/>
          <w:sz w:val="24"/>
          <w:szCs w:val="24"/>
          <w:lang w:val="it-IT"/>
        </w:rPr>
        <w:t>a</w:t>
      </w:r>
      <w:r>
        <w:rPr>
          <w:i/>
          <w:sz w:val="24"/>
          <w:szCs w:val="24"/>
          <w:lang w:val="it-IT"/>
        </w:rPr>
        <w:t>, standarde</w:t>
      </w:r>
      <w:r w:rsidR="00DA0AE1" w:rsidRPr="00DA0AE1">
        <w:rPr>
          <w:i/>
          <w:sz w:val="24"/>
          <w:szCs w:val="24"/>
          <w:lang w:val="it-IT"/>
        </w:rPr>
        <w:t xml:space="preserve"> si valori de prag</w:t>
      </w:r>
    </w:p>
    <w:p w14:paraId="7F47017F" w14:textId="76BDD2D6" w:rsidR="00295A00" w:rsidRPr="00265665" w:rsidRDefault="0056243D" w:rsidP="00E84735">
      <w:pPr>
        <w:rPr>
          <w:sz w:val="24"/>
          <w:lang w:val="it-IT"/>
        </w:rPr>
      </w:pPr>
      <w:r>
        <w:rPr>
          <w:sz w:val="24"/>
          <w:lang w:val="it-IT"/>
        </w:rPr>
        <w:t>Atat pentru foraj</w:t>
      </w:r>
      <w:r w:rsidR="000F2080">
        <w:rPr>
          <w:sz w:val="24"/>
          <w:lang w:val="it-IT"/>
        </w:rPr>
        <w:t>ul</w:t>
      </w:r>
      <w:r>
        <w:rPr>
          <w:sz w:val="24"/>
          <w:lang w:val="it-IT"/>
        </w:rPr>
        <w:t xml:space="preserve"> din incinta fermei, cat si pentru cele de pe terenurile agricole fertilizate, 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Pr>
          <w:sz w:val="24"/>
          <w:lang w:val="it-IT"/>
        </w:rPr>
        <w:t xml:space="preserve">ale indicatorilor monitorizati </w:t>
      </w:r>
      <w:r>
        <w:rPr>
          <w:sz w:val="24"/>
          <w:lang w:val="it-IT"/>
        </w:rPr>
        <w:lastRenderedPageBreak/>
        <w:t xml:space="preserve">din “proba martor”, care reprezinta proba efectuata inainte de </w:t>
      </w:r>
      <w:r w:rsidR="00A10B4F">
        <w:rPr>
          <w:sz w:val="24"/>
          <w:lang w:val="it-IT"/>
        </w:rPr>
        <w:t xml:space="preserve">inceperea activitatii, respectiv inainte de </w:t>
      </w:r>
      <w:r>
        <w:rPr>
          <w:sz w:val="24"/>
          <w:lang w:val="it-IT"/>
        </w:rPr>
        <w:t>prima imprastiere a fertilizatorului organic.</w:t>
      </w:r>
    </w:p>
    <w:p w14:paraId="62115407" w14:textId="42CF3E24" w:rsidR="00D84C04" w:rsidRDefault="00DA0AE1" w:rsidP="00DA0AE1">
      <w:pPr>
        <w:rPr>
          <w:sz w:val="24"/>
          <w:lang w:val="it-IT"/>
        </w:rPr>
      </w:pPr>
      <w:r w:rsidRPr="00DA0AE1">
        <w:rPr>
          <w:sz w:val="24"/>
          <w:lang w:val="it-IT"/>
        </w:rPr>
        <w:t xml:space="preserve">Pentru indicatorii pentru care exista </w:t>
      </w:r>
      <w:r w:rsidRPr="00DA0AE1">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sidR="0007460F">
        <w:rPr>
          <w:sz w:val="24"/>
          <w:lang w:val="it-IT"/>
        </w:rPr>
        <w:t>porteaza si la valorile de prag, iar pentru azotati rezultatele se raporteaza la standardele de calitate stabilite prin HG nr. 53/2009.</w:t>
      </w:r>
    </w:p>
    <w:p w14:paraId="4DD18A27" w14:textId="77777777" w:rsidR="00DA0AE1" w:rsidRPr="00DA0AE1" w:rsidRDefault="00DA0AE1" w:rsidP="00DA0AE1">
      <w:pPr>
        <w:rPr>
          <w:sz w:val="24"/>
          <w:lang w:val="it-IT"/>
        </w:rPr>
        <w:sectPr w:rsidR="00DA0AE1" w:rsidRPr="00DA0AE1" w:rsidSect="00713C22">
          <w:headerReference w:type="default" r:id="rId52"/>
          <w:pgSz w:w="11909" w:h="16834" w:code="9"/>
          <w:pgMar w:top="706" w:right="1138" w:bottom="720" w:left="1714" w:header="850" w:footer="720" w:gutter="0"/>
          <w:cols w:space="720"/>
          <w:docGrid w:linePitch="272"/>
        </w:sectPr>
      </w:pPr>
      <w:r>
        <w:rPr>
          <w:sz w:val="24"/>
          <w:lang w:val="it-IT"/>
        </w:rPr>
        <w:t xml:space="preserve"> </w:t>
      </w:r>
    </w:p>
    <w:p w14:paraId="7AADCC70" w14:textId="284E75E5" w:rsidR="00713C22" w:rsidRDefault="005F7B77" w:rsidP="00E84735">
      <w:pPr>
        <w:rPr>
          <w:b/>
          <w:sz w:val="24"/>
          <w:lang w:val="it-IT"/>
        </w:rPr>
      </w:pPr>
      <w:r>
        <w:rPr>
          <w:b/>
          <w:sz w:val="24"/>
          <w:lang w:val="it-IT"/>
        </w:rPr>
        <w:lastRenderedPageBreak/>
        <w:t xml:space="preserve"> </w:t>
      </w:r>
    </w:p>
    <w:p w14:paraId="7888CF75" w14:textId="77777777" w:rsidR="00FD068F" w:rsidRDefault="00FD068F" w:rsidP="00E84735">
      <w:pPr>
        <w:rPr>
          <w:b/>
          <w:sz w:val="24"/>
          <w:lang w:val="it-IT"/>
        </w:rPr>
      </w:pPr>
      <w:r w:rsidRPr="00FD068F">
        <w:rPr>
          <w:b/>
          <w:sz w:val="24"/>
          <w:lang w:val="it-IT"/>
        </w:rPr>
        <w:t>Valori de prag</w:t>
      </w:r>
    </w:p>
    <w:p w14:paraId="338BB590" w14:textId="031254F1" w:rsidR="00A20F7F" w:rsidRDefault="00A20F7F" w:rsidP="00A20F7F">
      <w:pPr>
        <w:rPr>
          <w:sz w:val="24"/>
          <w:lang w:val="it-IT"/>
        </w:rPr>
      </w:pPr>
      <w:r>
        <w:rPr>
          <w:sz w:val="24"/>
          <w:lang w:val="it-IT"/>
        </w:rPr>
        <w:t>Valorile de prag pentru corpu</w:t>
      </w:r>
      <w:r w:rsidR="004A44A6">
        <w:rPr>
          <w:sz w:val="24"/>
          <w:lang w:val="it-IT"/>
        </w:rPr>
        <w:t>l</w:t>
      </w:r>
      <w:r>
        <w:rPr>
          <w:sz w:val="24"/>
          <w:lang w:val="it-IT"/>
        </w:rPr>
        <w:t xml:space="preserve"> de ap</w:t>
      </w:r>
      <w:r w:rsidR="004A44A6">
        <w:rPr>
          <w:sz w:val="24"/>
          <w:lang w:val="it-IT"/>
        </w:rPr>
        <w:t>a subterana delimitat</w:t>
      </w:r>
      <w:r>
        <w:rPr>
          <w:sz w:val="24"/>
          <w:lang w:val="it-IT"/>
        </w:rPr>
        <w:t xml:space="preserve"> sunt stabilite prin Ordinul ministrului delegat pentru ape, paduri si piscicultura nr. 621/2014. Corpu</w:t>
      </w:r>
      <w:r w:rsidR="004406B2">
        <w:rPr>
          <w:sz w:val="24"/>
          <w:lang w:val="it-IT"/>
        </w:rPr>
        <w:t>l</w:t>
      </w:r>
      <w:r>
        <w:rPr>
          <w:sz w:val="24"/>
          <w:lang w:val="it-IT"/>
        </w:rPr>
        <w:t xml:space="preserve"> de apa subterana </w:t>
      </w:r>
      <w:r w:rsidR="00A61984">
        <w:rPr>
          <w:sz w:val="24"/>
          <w:lang w:val="it-IT"/>
        </w:rPr>
        <w:t xml:space="preserve">freatica </w:t>
      </w:r>
      <w:r>
        <w:rPr>
          <w:sz w:val="24"/>
          <w:lang w:val="it-IT"/>
        </w:rPr>
        <w:t xml:space="preserve">identificat in zona </w:t>
      </w:r>
      <w:r w:rsidR="005145CC">
        <w:rPr>
          <w:sz w:val="24"/>
          <w:lang w:val="it-IT"/>
        </w:rPr>
        <w:t xml:space="preserve">este </w:t>
      </w:r>
      <w:r w:rsidR="00A61984">
        <w:rPr>
          <w:sz w:val="24"/>
          <w:lang w:val="it-IT"/>
        </w:rPr>
        <w:t>RO</w:t>
      </w:r>
      <w:r w:rsidR="005145CC">
        <w:rPr>
          <w:sz w:val="24"/>
          <w:lang w:val="it-IT"/>
        </w:rPr>
        <w:t>CR</w:t>
      </w:r>
      <w:r w:rsidR="00A61984">
        <w:rPr>
          <w:sz w:val="24"/>
          <w:lang w:val="it-IT"/>
        </w:rPr>
        <w:t xml:space="preserve">01 – </w:t>
      </w:r>
      <w:r w:rsidR="005145CC">
        <w:rPr>
          <w:sz w:val="24"/>
          <w:lang w:val="it-IT"/>
        </w:rPr>
        <w:t>Oradea (Campia de Vest)</w:t>
      </w:r>
      <w:r w:rsidR="00A61984">
        <w:rPr>
          <w:sz w:val="24"/>
          <w:lang w:val="it-IT"/>
        </w:rPr>
        <w:t xml:space="preserve">. </w:t>
      </w:r>
      <w:r>
        <w:rPr>
          <w:sz w:val="24"/>
          <w:lang w:val="it-IT"/>
        </w:rPr>
        <w:t xml:space="preserve"> </w:t>
      </w:r>
      <w:r w:rsidR="00A61984">
        <w:rPr>
          <w:sz w:val="24"/>
          <w:lang w:val="it-IT"/>
        </w:rPr>
        <w:t>P</w:t>
      </w:r>
      <w:r>
        <w:rPr>
          <w:sz w:val="24"/>
          <w:lang w:val="it-IT"/>
        </w:rPr>
        <w:t>entru c</w:t>
      </w:r>
      <w:r w:rsidR="00A61984">
        <w:rPr>
          <w:sz w:val="24"/>
          <w:lang w:val="it-IT"/>
        </w:rPr>
        <w:t xml:space="preserve">orpul de apa subterana mentionat </w:t>
      </w:r>
      <w:r>
        <w:rPr>
          <w:sz w:val="24"/>
          <w:lang w:val="it-IT"/>
        </w:rPr>
        <w:t>sunt stabilite valorile de prag din tabelul de mai jos.</w:t>
      </w:r>
    </w:p>
    <w:p w14:paraId="11C12B1C" w14:textId="250B5A6C" w:rsidR="00A20F7F" w:rsidRDefault="005700F3" w:rsidP="005700F3">
      <w:pPr>
        <w:pStyle w:val="Caption"/>
        <w:ind w:firstLine="720"/>
      </w:pPr>
      <w:bookmarkStart w:id="253" w:name="_Toc506385040"/>
      <w:r>
        <w:t xml:space="preserve">Tabel </w:t>
      </w:r>
      <w:r>
        <w:fldChar w:fldCharType="begin"/>
      </w:r>
      <w:r>
        <w:instrText xml:space="preserve"> SEQ Tabel \* ARABIC </w:instrText>
      </w:r>
      <w:r>
        <w:fldChar w:fldCharType="separate"/>
      </w:r>
      <w:r w:rsidR="00A62A34">
        <w:rPr>
          <w:noProof/>
        </w:rPr>
        <w:t>71</w:t>
      </w:r>
      <w:r>
        <w:fldChar w:fldCharType="end"/>
      </w:r>
      <w:r>
        <w:t>: Valori de prag pentru corpu</w:t>
      </w:r>
      <w:r w:rsidR="004257CF">
        <w:t>l</w:t>
      </w:r>
      <w:r>
        <w:t xml:space="preserve"> de apa subterana </w:t>
      </w:r>
      <w:r w:rsidR="004257CF">
        <w:t>RO</w:t>
      </w:r>
      <w:r w:rsidR="00A10B4F">
        <w:t>CR</w:t>
      </w:r>
      <w:r w:rsidR="004257CF">
        <w:t>01</w:t>
      </w:r>
      <w:bookmarkEnd w:id="253"/>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A20F7F" w:rsidRPr="00825419" w14:paraId="0926D550" w14:textId="77777777" w:rsidTr="00B75700">
        <w:trPr>
          <w:trHeight w:val="612"/>
          <w:tblCellSpacing w:w="15" w:type="dxa"/>
        </w:trPr>
        <w:tc>
          <w:tcPr>
            <w:tcW w:w="0" w:type="auto"/>
            <w:shd w:val="clear" w:color="auto" w:fill="BFBFBF" w:themeFill="background1" w:themeFillShade="BF"/>
            <w:vAlign w:val="center"/>
            <w:hideMark/>
          </w:tcPr>
          <w:p w14:paraId="3A9F83D3" w14:textId="77777777" w:rsidR="00A20F7F" w:rsidRPr="00825419" w:rsidRDefault="00A20F7F" w:rsidP="00616B76">
            <w:pPr>
              <w:spacing w:after="0"/>
              <w:rPr>
                <w:b/>
                <w:sz w:val="18"/>
                <w:szCs w:val="18"/>
              </w:rPr>
            </w:pPr>
          </w:p>
        </w:tc>
        <w:tc>
          <w:tcPr>
            <w:tcW w:w="1105" w:type="dxa"/>
            <w:shd w:val="clear" w:color="auto" w:fill="BFBFBF" w:themeFill="background1" w:themeFillShade="BF"/>
            <w:vAlign w:val="center"/>
            <w:hideMark/>
          </w:tcPr>
          <w:p w14:paraId="14910767" w14:textId="77777777" w:rsidR="00A20F7F" w:rsidRPr="00825419" w:rsidRDefault="00A20F7F" w:rsidP="00616B76">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1AD5B46A" w14:textId="77777777" w:rsidR="00A20F7F" w:rsidRPr="00825419" w:rsidRDefault="00A20F7F" w:rsidP="00616B76">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1377109D" w14:textId="77777777" w:rsidR="00A20F7F" w:rsidRPr="00825419" w:rsidRDefault="00A20F7F" w:rsidP="00616B76">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59C52329" w14:textId="77777777" w:rsidR="00A20F7F" w:rsidRPr="00825419" w:rsidRDefault="00A20F7F" w:rsidP="00616B76">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7AE2CAB6" w14:textId="77777777" w:rsidR="00A20F7F" w:rsidRPr="00825419" w:rsidRDefault="00A20F7F" w:rsidP="00616B76">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69879AC1" w14:textId="77777777" w:rsidR="00A20F7F" w:rsidRPr="00825419" w:rsidRDefault="00A20F7F" w:rsidP="00616B76">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1248DB06" w14:textId="77777777" w:rsidR="00A20F7F" w:rsidRPr="00825419" w:rsidRDefault="00A20F7F" w:rsidP="00616B76">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100720CB" w14:textId="77777777" w:rsidR="00A20F7F" w:rsidRPr="00825419" w:rsidRDefault="00A20F7F" w:rsidP="00616B76">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7C81B447" w14:textId="77777777" w:rsidR="00A20F7F" w:rsidRPr="00825419" w:rsidRDefault="00A20F7F" w:rsidP="00616B76">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16EE1243" w14:textId="77777777" w:rsidR="00A20F7F" w:rsidRPr="00825419" w:rsidRDefault="00A20F7F" w:rsidP="00616B76">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463F6197" w14:textId="77777777" w:rsidR="00A20F7F" w:rsidRPr="00825419" w:rsidRDefault="00A20F7F" w:rsidP="00616B76">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088FC21D" w14:textId="77777777" w:rsidR="00A20F7F" w:rsidRPr="00825419" w:rsidRDefault="00A20F7F" w:rsidP="00616B76">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0E16875D" w14:textId="77777777" w:rsidR="00A20F7F" w:rsidRPr="00825419" w:rsidRDefault="00A20F7F" w:rsidP="00616B76">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1153B070" w14:textId="77777777" w:rsidR="00A20F7F" w:rsidRPr="00825419" w:rsidRDefault="00A20F7F" w:rsidP="00616B76">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52A46E43" w14:textId="77777777" w:rsidR="00A20F7F" w:rsidRPr="00825419" w:rsidRDefault="00A20F7F" w:rsidP="00616B76">
            <w:pPr>
              <w:spacing w:after="0"/>
              <w:jc w:val="center"/>
              <w:rPr>
                <w:b/>
                <w:sz w:val="18"/>
                <w:szCs w:val="18"/>
              </w:rPr>
            </w:pPr>
            <w:r w:rsidRPr="00825419">
              <w:rPr>
                <w:b/>
                <w:sz w:val="18"/>
                <w:szCs w:val="18"/>
              </w:rPr>
              <w:t>Fenoli (mg/l)</w:t>
            </w:r>
          </w:p>
        </w:tc>
      </w:tr>
      <w:tr w:rsidR="005145CC" w:rsidRPr="00825419" w14:paraId="1A703FD1" w14:textId="77777777" w:rsidTr="00B75700">
        <w:trPr>
          <w:trHeight w:val="276"/>
          <w:tblCellSpacing w:w="15" w:type="dxa"/>
        </w:trPr>
        <w:tc>
          <w:tcPr>
            <w:tcW w:w="0" w:type="auto"/>
            <w:vAlign w:val="center"/>
          </w:tcPr>
          <w:p w14:paraId="2421DE03" w14:textId="77777777" w:rsidR="005145CC" w:rsidRPr="00825419" w:rsidRDefault="005145CC" w:rsidP="00616B76">
            <w:pPr>
              <w:spacing w:after="0"/>
              <w:rPr>
                <w:b/>
                <w:sz w:val="18"/>
                <w:szCs w:val="18"/>
              </w:rPr>
            </w:pPr>
          </w:p>
        </w:tc>
        <w:tc>
          <w:tcPr>
            <w:tcW w:w="1105" w:type="dxa"/>
            <w:vAlign w:val="center"/>
          </w:tcPr>
          <w:p w14:paraId="424EE837" w14:textId="5BC27034" w:rsidR="005145CC" w:rsidRPr="002D277E" w:rsidRDefault="005145CC" w:rsidP="00A10B4F">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682F58A0" w14:textId="2391F8C4" w:rsidR="005145CC" w:rsidRPr="005145CC" w:rsidRDefault="005145CC" w:rsidP="00616B76">
            <w:pPr>
              <w:spacing w:after="0"/>
              <w:jc w:val="center"/>
              <w:rPr>
                <w:b/>
                <w:bCs/>
                <w:lang w:val="en-GB"/>
              </w:rPr>
            </w:pPr>
            <w:r w:rsidRPr="005145CC">
              <w:rPr>
                <w:b/>
              </w:rPr>
              <w:t>1,7</w:t>
            </w:r>
          </w:p>
        </w:tc>
        <w:tc>
          <w:tcPr>
            <w:tcW w:w="794" w:type="dxa"/>
            <w:shd w:val="clear" w:color="auto" w:fill="FBD4B4" w:themeFill="accent6" w:themeFillTint="66"/>
            <w:vAlign w:val="center"/>
          </w:tcPr>
          <w:p w14:paraId="7B67D95F" w14:textId="74198C7F" w:rsidR="005145CC" w:rsidRPr="005145CC" w:rsidRDefault="005145CC" w:rsidP="00616B76">
            <w:pPr>
              <w:spacing w:after="0"/>
              <w:jc w:val="center"/>
              <w:rPr>
                <w:b/>
                <w:bCs/>
                <w:lang w:val="en-GB"/>
              </w:rPr>
            </w:pPr>
            <w:r w:rsidRPr="005145CC">
              <w:rPr>
                <w:b/>
              </w:rPr>
              <w:t>250</w:t>
            </w:r>
          </w:p>
        </w:tc>
        <w:tc>
          <w:tcPr>
            <w:tcW w:w="794" w:type="dxa"/>
            <w:vAlign w:val="center"/>
          </w:tcPr>
          <w:p w14:paraId="5A0B1D40" w14:textId="2FC4EA70" w:rsidR="005145CC" w:rsidRPr="005145CC" w:rsidRDefault="005145CC" w:rsidP="00616B76">
            <w:pPr>
              <w:spacing w:after="0"/>
              <w:jc w:val="center"/>
              <w:rPr>
                <w:b/>
                <w:bCs/>
                <w:lang w:val="en-GB"/>
              </w:rPr>
            </w:pPr>
            <w:r w:rsidRPr="005145CC">
              <w:rPr>
                <w:b/>
              </w:rPr>
              <w:t>250</w:t>
            </w:r>
          </w:p>
        </w:tc>
        <w:tc>
          <w:tcPr>
            <w:tcW w:w="794" w:type="dxa"/>
            <w:shd w:val="clear" w:color="auto" w:fill="FBD4B4" w:themeFill="accent6" w:themeFillTint="66"/>
            <w:vAlign w:val="center"/>
          </w:tcPr>
          <w:p w14:paraId="776E174F" w14:textId="53CFFAE5" w:rsidR="005145CC" w:rsidRPr="005145CC" w:rsidRDefault="005145CC" w:rsidP="00616B76">
            <w:pPr>
              <w:spacing w:after="0"/>
              <w:jc w:val="center"/>
              <w:rPr>
                <w:b/>
                <w:bCs/>
                <w:lang w:val="en-GB"/>
              </w:rPr>
            </w:pPr>
            <w:r w:rsidRPr="005145CC">
              <w:rPr>
                <w:b/>
              </w:rPr>
              <w:t>0,5</w:t>
            </w:r>
          </w:p>
        </w:tc>
        <w:tc>
          <w:tcPr>
            <w:tcW w:w="794" w:type="dxa"/>
            <w:vAlign w:val="center"/>
          </w:tcPr>
          <w:p w14:paraId="55812397" w14:textId="5C53035C" w:rsidR="005145CC" w:rsidRPr="005145CC" w:rsidRDefault="005145CC" w:rsidP="00616B76">
            <w:pPr>
              <w:spacing w:after="0"/>
              <w:jc w:val="center"/>
              <w:rPr>
                <w:b/>
                <w:bCs/>
                <w:lang w:val="en-GB"/>
              </w:rPr>
            </w:pPr>
            <w:r w:rsidRPr="005145CC">
              <w:rPr>
                <w:b/>
              </w:rPr>
              <w:t>0,5</w:t>
            </w:r>
          </w:p>
        </w:tc>
        <w:tc>
          <w:tcPr>
            <w:tcW w:w="794" w:type="dxa"/>
            <w:vAlign w:val="center"/>
          </w:tcPr>
          <w:p w14:paraId="563F354A" w14:textId="6E400CA5" w:rsidR="005145CC" w:rsidRPr="005145CC" w:rsidRDefault="005145CC" w:rsidP="0007460F">
            <w:pPr>
              <w:spacing w:after="0"/>
              <w:jc w:val="center"/>
              <w:rPr>
                <w:b/>
                <w:bCs/>
                <w:lang w:val="en-GB"/>
              </w:rPr>
            </w:pPr>
            <w:r w:rsidRPr="005145CC">
              <w:rPr>
                <w:b/>
              </w:rPr>
              <w:t>0,05</w:t>
            </w:r>
          </w:p>
        </w:tc>
        <w:tc>
          <w:tcPr>
            <w:tcW w:w="794" w:type="dxa"/>
            <w:vAlign w:val="center"/>
          </w:tcPr>
          <w:p w14:paraId="51EC4521" w14:textId="5A5B0B4C" w:rsidR="005145CC" w:rsidRPr="005145CC" w:rsidRDefault="005145CC" w:rsidP="00616B76">
            <w:pPr>
              <w:spacing w:after="0"/>
              <w:jc w:val="center"/>
              <w:rPr>
                <w:b/>
                <w:bCs/>
                <w:lang w:val="en-GB"/>
              </w:rPr>
            </w:pPr>
            <w:r w:rsidRPr="005145CC">
              <w:rPr>
                <w:b/>
              </w:rPr>
              <w:t>0,02</w:t>
            </w:r>
          </w:p>
        </w:tc>
        <w:tc>
          <w:tcPr>
            <w:tcW w:w="794" w:type="dxa"/>
            <w:vAlign w:val="center"/>
          </w:tcPr>
          <w:p w14:paraId="7024D661" w14:textId="6A5570C8" w:rsidR="005145CC" w:rsidRPr="005145CC" w:rsidRDefault="005145CC" w:rsidP="00616B76">
            <w:pPr>
              <w:spacing w:after="0"/>
              <w:jc w:val="center"/>
              <w:rPr>
                <w:b/>
                <w:bCs/>
                <w:lang w:val="en-GB"/>
              </w:rPr>
            </w:pPr>
            <w:r w:rsidRPr="005145CC">
              <w:rPr>
                <w:b/>
              </w:rPr>
              <w:t>0,1</w:t>
            </w:r>
          </w:p>
        </w:tc>
        <w:tc>
          <w:tcPr>
            <w:tcW w:w="794" w:type="dxa"/>
            <w:vAlign w:val="center"/>
          </w:tcPr>
          <w:p w14:paraId="50414DCF" w14:textId="7A2E1F4D" w:rsidR="005145CC" w:rsidRPr="005145CC" w:rsidRDefault="005145CC" w:rsidP="00616B76">
            <w:pPr>
              <w:spacing w:after="0"/>
              <w:jc w:val="center"/>
              <w:rPr>
                <w:b/>
                <w:bCs/>
                <w:lang w:val="en-GB"/>
              </w:rPr>
            </w:pPr>
            <w:r w:rsidRPr="005145CC">
              <w:rPr>
                <w:b/>
              </w:rPr>
              <w:t>5,0</w:t>
            </w:r>
          </w:p>
        </w:tc>
        <w:tc>
          <w:tcPr>
            <w:tcW w:w="794" w:type="dxa"/>
            <w:vAlign w:val="center"/>
          </w:tcPr>
          <w:p w14:paraId="7452E0BA" w14:textId="2FFB327B" w:rsidR="005145CC" w:rsidRPr="005145CC" w:rsidRDefault="005145CC" w:rsidP="00616B76">
            <w:pPr>
              <w:spacing w:after="0"/>
              <w:jc w:val="center"/>
              <w:rPr>
                <w:b/>
                <w:highlight w:val="yellow"/>
              </w:rPr>
            </w:pPr>
            <w:r w:rsidRPr="005145CC">
              <w:rPr>
                <w:b/>
              </w:rPr>
              <w:t>0,005</w:t>
            </w:r>
          </w:p>
        </w:tc>
        <w:tc>
          <w:tcPr>
            <w:tcW w:w="794" w:type="dxa"/>
            <w:vAlign w:val="center"/>
          </w:tcPr>
          <w:p w14:paraId="2A843A4E" w14:textId="52CC6110" w:rsidR="005145CC" w:rsidRPr="005145CC" w:rsidRDefault="005145CC" w:rsidP="00616B76">
            <w:pPr>
              <w:spacing w:after="0"/>
              <w:jc w:val="center"/>
              <w:rPr>
                <w:b/>
                <w:highlight w:val="yellow"/>
              </w:rPr>
            </w:pPr>
          </w:p>
        </w:tc>
        <w:tc>
          <w:tcPr>
            <w:tcW w:w="794" w:type="dxa"/>
            <w:vAlign w:val="center"/>
          </w:tcPr>
          <w:p w14:paraId="2DBD8A32" w14:textId="7ACB058F" w:rsidR="005145CC" w:rsidRPr="005145CC" w:rsidRDefault="005145CC" w:rsidP="00616B76">
            <w:pPr>
              <w:spacing w:after="0"/>
              <w:jc w:val="center"/>
              <w:rPr>
                <w:b/>
                <w:bCs/>
                <w:lang w:val="en-GB"/>
              </w:rPr>
            </w:pPr>
            <w:r w:rsidRPr="005145CC">
              <w:rPr>
                <w:b/>
              </w:rPr>
              <w:t>0,01</w:t>
            </w:r>
          </w:p>
        </w:tc>
        <w:tc>
          <w:tcPr>
            <w:tcW w:w="794" w:type="dxa"/>
            <w:vAlign w:val="center"/>
          </w:tcPr>
          <w:p w14:paraId="5B6B5B0E" w14:textId="59A128F9" w:rsidR="005145CC" w:rsidRPr="005145CC" w:rsidRDefault="005145CC" w:rsidP="00616B76">
            <w:pPr>
              <w:spacing w:after="0"/>
              <w:jc w:val="center"/>
              <w:rPr>
                <w:b/>
                <w:highlight w:val="yellow"/>
              </w:rPr>
            </w:pPr>
            <w:r w:rsidRPr="005145CC">
              <w:rPr>
                <w:b/>
              </w:rPr>
              <w:t>0,03</w:t>
            </w:r>
          </w:p>
        </w:tc>
        <w:tc>
          <w:tcPr>
            <w:tcW w:w="814" w:type="dxa"/>
            <w:vAlign w:val="center"/>
          </w:tcPr>
          <w:p w14:paraId="40911F72" w14:textId="20C05DBB" w:rsidR="005145CC" w:rsidRPr="005145CC" w:rsidRDefault="005145CC" w:rsidP="005700F3">
            <w:pPr>
              <w:spacing w:after="0"/>
              <w:jc w:val="center"/>
              <w:rPr>
                <w:b/>
                <w:bCs/>
                <w:lang w:val="en-GB"/>
              </w:rPr>
            </w:pPr>
            <w:r w:rsidRPr="005145CC">
              <w:rPr>
                <w:b/>
              </w:rPr>
              <w:t>0,011</w:t>
            </w:r>
          </w:p>
        </w:tc>
      </w:tr>
    </w:tbl>
    <w:p w14:paraId="414BBAF3" w14:textId="77777777" w:rsidR="00095375" w:rsidRDefault="00095375" w:rsidP="00E84735">
      <w:pPr>
        <w:rPr>
          <w:b/>
          <w:sz w:val="24"/>
          <w:lang w:val="it-IT"/>
        </w:rPr>
      </w:pPr>
    </w:p>
    <w:p w14:paraId="5F161EBC" w14:textId="5E5E059E" w:rsidR="005700F3" w:rsidRPr="00C31527" w:rsidRDefault="005700F3" w:rsidP="000F2080">
      <w:pPr>
        <w:pStyle w:val="Caption"/>
        <w:ind w:firstLine="720"/>
      </w:pPr>
      <w:bookmarkStart w:id="254" w:name="_Toc506385041"/>
      <w:r>
        <w:t xml:space="preserve">Tabel </w:t>
      </w:r>
      <w:r>
        <w:fldChar w:fldCharType="begin"/>
      </w:r>
      <w:r>
        <w:instrText xml:space="preserve"> SEQ Tabel \* ARABIC </w:instrText>
      </w:r>
      <w:r>
        <w:fldChar w:fldCharType="separate"/>
      </w:r>
      <w:r w:rsidR="00A62A34">
        <w:rPr>
          <w:noProof/>
        </w:rPr>
        <w:t>72</w:t>
      </w:r>
      <w:r>
        <w:fldChar w:fldCharType="end"/>
      </w:r>
      <w:r w:rsidRPr="00C31527">
        <w:t>: Valori de prag pentru toate corpurile de apa subterane</w:t>
      </w:r>
      <w:r>
        <w:t xml:space="preserve"> </w:t>
      </w:r>
      <w:r w:rsidRPr="009B723D">
        <w:rPr>
          <w:rFonts w:cs="Arial"/>
          <w:bCs w:val="0"/>
        </w:rPr>
        <w:t>cf Ordin 621/2014</w:t>
      </w:r>
      <w:bookmarkEnd w:id="254"/>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1B8DBEA7" w14:textId="77777777" w:rsidR="005700F3" w:rsidRDefault="005700F3" w:rsidP="00E84735">
      <w:pPr>
        <w:rPr>
          <w:b/>
          <w:sz w:val="24"/>
          <w:lang w:val="it-IT"/>
        </w:rPr>
      </w:pPr>
    </w:p>
    <w:p w14:paraId="27D7D580" w14:textId="77777777" w:rsidR="005700F3" w:rsidRDefault="005700F3" w:rsidP="00E84735">
      <w:pPr>
        <w:rPr>
          <w:b/>
          <w:sz w:val="24"/>
          <w:lang w:val="it-IT"/>
        </w:rPr>
      </w:pPr>
    </w:p>
    <w:p w14:paraId="7963C0F0" w14:textId="77777777" w:rsidR="005700F3" w:rsidRDefault="005700F3">
      <w:pPr>
        <w:spacing w:after="0"/>
        <w:ind w:left="0"/>
        <w:jc w:val="left"/>
        <w:rPr>
          <w:b/>
          <w:bCs/>
        </w:rPr>
      </w:pPr>
      <w:bookmarkStart w:id="255" w:name="_Toc483202489"/>
      <w:r>
        <w:br w:type="page"/>
      </w:r>
    </w:p>
    <w:p w14:paraId="40149DC4" w14:textId="30A5DB71" w:rsidR="005700F3" w:rsidRDefault="005700F3" w:rsidP="005700F3">
      <w:pPr>
        <w:pStyle w:val="Caption"/>
        <w:ind w:firstLine="720"/>
        <w:rPr>
          <w:sz w:val="22"/>
          <w:szCs w:val="22"/>
          <w:lang w:eastAsia="ar-SA"/>
        </w:rPr>
      </w:pPr>
      <w:bookmarkStart w:id="256" w:name="_Toc506385042"/>
      <w:r>
        <w:lastRenderedPageBreak/>
        <w:t xml:space="preserve">Tabel </w:t>
      </w:r>
      <w:r>
        <w:fldChar w:fldCharType="begin"/>
      </w:r>
      <w:r>
        <w:instrText xml:space="preserve"> SEQ Tabel \* ARABIC </w:instrText>
      </w:r>
      <w:r>
        <w:fldChar w:fldCharType="separate"/>
      </w:r>
      <w:r w:rsidR="00A62A34">
        <w:rPr>
          <w:noProof/>
        </w:rPr>
        <w:t>73</w:t>
      </w:r>
      <w:r>
        <w:fldChar w:fldCharType="end"/>
      </w:r>
      <w:r>
        <w:t>: Standarde de calitate ale apelor subterane</w:t>
      </w:r>
      <w:r>
        <w:rPr>
          <w:rStyle w:val="FootnoteReference"/>
        </w:rPr>
        <w:footnoteReference w:id="3"/>
      </w:r>
      <w:bookmarkEnd w:id="255"/>
      <w:bookmarkEnd w:id="256"/>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E84735">
          <w:headerReference w:type="default" r:id="rId53"/>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Caption"/>
      </w:pPr>
    </w:p>
    <w:p w14:paraId="5AD40144" w14:textId="77777777" w:rsidR="007E2B4C" w:rsidRDefault="007E2B4C" w:rsidP="007E2B4C">
      <w:pPr>
        <w:rPr>
          <w:i/>
          <w:sz w:val="24"/>
          <w:lang w:val="it-IT"/>
        </w:rPr>
      </w:pPr>
      <w:r>
        <w:rPr>
          <w:i/>
          <w:sz w:val="24"/>
          <w:lang w:val="it-IT"/>
        </w:rPr>
        <w:t xml:space="preserve">Rezultatele monitorizarii apelor freatice in perioada </w:t>
      </w:r>
      <w:r w:rsidR="00616B76">
        <w:rPr>
          <w:i/>
          <w:sz w:val="24"/>
          <w:lang w:val="it-IT"/>
        </w:rPr>
        <w:t xml:space="preserve">de </w:t>
      </w:r>
      <w:r w:rsidR="00A20F7F">
        <w:rPr>
          <w:i/>
          <w:sz w:val="24"/>
          <w:lang w:val="it-IT"/>
        </w:rPr>
        <w:t>functionarii fermei</w:t>
      </w:r>
    </w:p>
    <w:p w14:paraId="12416CCA" w14:textId="7582FDA6" w:rsidR="007E16C4" w:rsidRDefault="007E16C4" w:rsidP="00E84735">
      <w:pPr>
        <w:rPr>
          <w:sz w:val="24"/>
          <w:lang w:val="it-IT"/>
        </w:rPr>
      </w:pPr>
      <w:r>
        <w:rPr>
          <w:sz w:val="24"/>
          <w:lang w:val="it-IT"/>
        </w:rPr>
        <w:t xml:space="preserve">Rezultatele monitorizarii apelor freatice au fost prezentate </w:t>
      </w:r>
      <w:r w:rsidR="005A68CC">
        <w:rPr>
          <w:sz w:val="24"/>
          <w:lang w:val="it-IT"/>
        </w:rPr>
        <w:t>autoritatilor competente (APM, ABA, CJGM) si cuprinse in</w:t>
      </w:r>
      <w:r>
        <w:rPr>
          <w:sz w:val="24"/>
          <w:lang w:val="it-IT"/>
        </w:rPr>
        <w:t xml:space="preserve"> Rapoartele Anuale de Mediu </w:t>
      </w:r>
      <w:r w:rsidRPr="004A44A6">
        <w:rPr>
          <w:sz w:val="24"/>
          <w:lang w:val="it-IT"/>
        </w:rPr>
        <w:t>(200</w:t>
      </w:r>
      <w:r w:rsidR="00701D20">
        <w:rPr>
          <w:sz w:val="24"/>
          <w:lang w:val="it-IT"/>
        </w:rPr>
        <w:t>7</w:t>
      </w:r>
      <w:r w:rsidRPr="004A44A6">
        <w:rPr>
          <w:sz w:val="24"/>
          <w:lang w:val="it-IT"/>
        </w:rPr>
        <w:t>-201</w:t>
      </w:r>
      <w:r w:rsidR="005700F3">
        <w:rPr>
          <w:sz w:val="24"/>
          <w:lang w:val="it-IT"/>
        </w:rPr>
        <w:t>6</w:t>
      </w:r>
      <w:r w:rsidRPr="004A44A6">
        <w:rPr>
          <w:sz w:val="24"/>
          <w:lang w:val="it-IT"/>
        </w:rPr>
        <w:t>).</w:t>
      </w:r>
    </w:p>
    <w:p w14:paraId="72F7481D" w14:textId="77777777" w:rsidR="00280F51" w:rsidRDefault="005A68CC" w:rsidP="00E84735">
      <w:pPr>
        <w:rPr>
          <w:sz w:val="24"/>
          <w:lang w:val="it-IT"/>
        </w:rPr>
      </w:pPr>
      <w:r>
        <w:rPr>
          <w:sz w:val="24"/>
          <w:lang w:val="it-IT"/>
        </w:rPr>
        <w:t xml:space="preserve">Rezultatele determinarilor </w:t>
      </w:r>
      <w:r w:rsidR="00280F51">
        <w:rPr>
          <w:sz w:val="24"/>
          <w:lang w:val="it-IT"/>
        </w:rPr>
        <w:t>au fost comparate cu:</w:t>
      </w:r>
    </w:p>
    <w:p w14:paraId="13966C5C" w14:textId="25E0B3D4" w:rsidR="005A68CC" w:rsidRDefault="00280F51" w:rsidP="00B2553D">
      <w:pPr>
        <w:pStyle w:val="ListParagraph"/>
        <w:numPr>
          <w:ilvl w:val="2"/>
          <w:numId w:val="19"/>
        </w:numPr>
        <w:rPr>
          <w:lang w:val="it-IT"/>
        </w:rPr>
      </w:pPr>
      <w:r w:rsidRPr="00280F51">
        <w:rPr>
          <w:b/>
          <w:lang w:val="it-IT"/>
        </w:rPr>
        <w:t>valorile de referinta</w:t>
      </w:r>
      <w:r w:rsidRPr="00280F51">
        <w:rPr>
          <w:lang w:val="it-IT"/>
        </w:rPr>
        <w:t xml:space="preserve"> (din “prob</w:t>
      </w:r>
      <w:r w:rsidR="009809F0">
        <w:rPr>
          <w:lang w:val="it-IT"/>
        </w:rPr>
        <w:t>e</w:t>
      </w:r>
      <w:r w:rsidRPr="00280F51">
        <w:rPr>
          <w:lang w:val="it-IT"/>
        </w:rPr>
        <w:t xml:space="preserve"> martor”, recoltat</w:t>
      </w:r>
      <w:r w:rsidR="00DA43FC">
        <w:rPr>
          <w:lang w:val="it-IT"/>
        </w:rPr>
        <w:t>e</w:t>
      </w:r>
      <w:r w:rsidRPr="00280F51">
        <w:rPr>
          <w:lang w:val="it-IT"/>
        </w:rPr>
        <w:t xml:space="preserve"> inainte de inceperea activitatii in ferma si, respectiv, de fertilizare a terenurilor)</w:t>
      </w:r>
      <w:r w:rsidR="005700F3">
        <w:rPr>
          <w:lang w:val="it-IT"/>
        </w:rPr>
        <w:t>;</w:t>
      </w:r>
    </w:p>
    <w:p w14:paraId="0CC7C796" w14:textId="428795A3" w:rsidR="00280F51" w:rsidRDefault="00280F51"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w:t>
      </w:r>
      <w:r w:rsidR="005700F3">
        <w:rPr>
          <w:lang w:val="it-IT"/>
        </w:rPr>
        <w:t>ii unde exista astfel de valori;</w:t>
      </w:r>
    </w:p>
    <w:p w14:paraId="5F25A714" w14:textId="0A095F76" w:rsidR="005700F3" w:rsidRDefault="005700F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HG nr.53/2009, cu modificarile si completarile ulterioare pentru indicator</w:t>
      </w:r>
      <w:r w:rsidR="00DA43FC">
        <w:rPr>
          <w:lang w:val="it-IT"/>
        </w:rPr>
        <w:t xml:space="preserve">ul </w:t>
      </w:r>
      <w:r>
        <w:rPr>
          <w:lang w:val="it-IT"/>
        </w:rPr>
        <w:t xml:space="preserve">azotati. </w:t>
      </w:r>
    </w:p>
    <w:p w14:paraId="2ECE1B78" w14:textId="77777777" w:rsidR="00434B4B" w:rsidRDefault="00434B4B" w:rsidP="00434B4B">
      <w:pPr>
        <w:ind w:left="720"/>
        <w:rPr>
          <w:lang w:val="it-IT"/>
        </w:rPr>
      </w:pPr>
    </w:p>
    <w:p w14:paraId="26D9B43C" w14:textId="13917B65" w:rsidR="00434B4B" w:rsidRPr="00434B4B" w:rsidRDefault="00434B4B" w:rsidP="00434B4B">
      <w:pPr>
        <w:ind w:left="720"/>
        <w:rPr>
          <w:i/>
          <w:sz w:val="24"/>
          <w:szCs w:val="24"/>
          <w:lang w:val="it-IT"/>
        </w:rPr>
      </w:pPr>
      <w:r w:rsidRPr="00434B4B">
        <w:rPr>
          <w:i/>
          <w:sz w:val="24"/>
          <w:szCs w:val="24"/>
          <w:lang w:val="it-IT"/>
        </w:rPr>
        <w:t xml:space="preserve">Interpretarea rezultatelor monitorizarii </w:t>
      </w:r>
    </w:p>
    <w:p w14:paraId="22C48438" w14:textId="05318A85" w:rsidR="00434B4B" w:rsidRDefault="00434B4B" w:rsidP="00434B4B">
      <w:pPr>
        <w:ind w:left="720"/>
        <w:rPr>
          <w:sz w:val="24"/>
          <w:szCs w:val="24"/>
          <w:lang w:val="it-IT"/>
        </w:rPr>
      </w:pPr>
      <w:r>
        <w:rPr>
          <w:sz w:val="24"/>
          <w:szCs w:val="24"/>
          <w:lang w:val="it-IT"/>
        </w:rPr>
        <w:t>Monitorizarea prin forajele de observatie a inceput la date diferite, functie de amplasarea terenurilor utilizate pentru fertilizare.</w:t>
      </w:r>
    </w:p>
    <w:p w14:paraId="4F377CA0" w14:textId="129C1127" w:rsidR="00434B4B" w:rsidRDefault="00434B4B" w:rsidP="00434B4B">
      <w:pPr>
        <w:ind w:left="720"/>
        <w:rPr>
          <w:sz w:val="24"/>
          <w:szCs w:val="24"/>
          <w:lang w:val="it-IT"/>
        </w:rPr>
      </w:pPr>
      <w:r>
        <w:rPr>
          <w:sz w:val="24"/>
          <w:szCs w:val="24"/>
          <w:lang w:val="it-IT"/>
        </w:rPr>
        <w:t>Astfel, m</w:t>
      </w:r>
      <w:r w:rsidRPr="00434B4B">
        <w:rPr>
          <w:sz w:val="24"/>
          <w:szCs w:val="24"/>
          <w:lang w:val="it-IT"/>
        </w:rPr>
        <w:t>onitorizarea s-a facut incepand din 2007 in forajele P1, P2</w:t>
      </w:r>
      <w:r w:rsidR="00683964">
        <w:rPr>
          <w:sz w:val="24"/>
          <w:szCs w:val="24"/>
          <w:lang w:val="it-IT"/>
        </w:rPr>
        <w:t>, P3, P4</w:t>
      </w:r>
      <w:r w:rsidRPr="00434B4B">
        <w:rPr>
          <w:sz w:val="24"/>
          <w:szCs w:val="24"/>
          <w:lang w:val="it-IT"/>
        </w:rPr>
        <w:t xml:space="preserve"> si P</w:t>
      </w:r>
      <w:r w:rsidR="00683964">
        <w:rPr>
          <w:sz w:val="24"/>
          <w:szCs w:val="24"/>
          <w:lang w:val="it-IT"/>
        </w:rPr>
        <w:t>5</w:t>
      </w:r>
      <w:r>
        <w:rPr>
          <w:sz w:val="24"/>
          <w:szCs w:val="24"/>
          <w:lang w:val="it-IT"/>
        </w:rPr>
        <w:t>, incepand din</w:t>
      </w:r>
      <w:r w:rsidR="00287FDE">
        <w:rPr>
          <w:sz w:val="24"/>
          <w:szCs w:val="24"/>
          <w:lang w:val="it-IT"/>
        </w:rPr>
        <w:t xml:space="preserve"> 2008 in forajul P</w:t>
      </w:r>
      <w:r w:rsidR="00683964">
        <w:rPr>
          <w:sz w:val="24"/>
          <w:szCs w:val="24"/>
          <w:lang w:val="it-IT"/>
        </w:rPr>
        <w:t>6</w:t>
      </w:r>
      <w:r w:rsidR="00287FDE">
        <w:rPr>
          <w:sz w:val="24"/>
          <w:szCs w:val="24"/>
          <w:lang w:val="it-IT"/>
        </w:rPr>
        <w:t>, din 201</w:t>
      </w:r>
      <w:r w:rsidR="00683964">
        <w:rPr>
          <w:sz w:val="24"/>
          <w:szCs w:val="24"/>
          <w:lang w:val="it-IT"/>
        </w:rPr>
        <w:t>1</w:t>
      </w:r>
      <w:r w:rsidR="00287FDE">
        <w:rPr>
          <w:sz w:val="24"/>
          <w:szCs w:val="24"/>
          <w:lang w:val="it-IT"/>
        </w:rPr>
        <w:t xml:space="preserve"> in foraj</w:t>
      </w:r>
      <w:r w:rsidR="00683964">
        <w:rPr>
          <w:sz w:val="24"/>
          <w:szCs w:val="24"/>
          <w:lang w:val="it-IT"/>
        </w:rPr>
        <w:t>ele</w:t>
      </w:r>
      <w:r w:rsidR="00287FDE">
        <w:rPr>
          <w:sz w:val="24"/>
          <w:szCs w:val="24"/>
          <w:lang w:val="it-IT"/>
        </w:rPr>
        <w:t>l P</w:t>
      </w:r>
      <w:r w:rsidR="00683964">
        <w:rPr>
          <w:sz w:val="24"/>
          <w:szCs w:val="24"/>
          <w:lang w:val="it-IT"/>
        </w:rPr>
        <w:t>7, P8, P9, P10 si F1</w:t>
      </w:r>
      <w:r w:rsidR="00287FDE">
        <w:rPr>
          <w:sz w:val="24"/>
          <w:szCs w:val="24"/>
          <w:lang w:val="it-IT"/>
        </w:rPr>
        <w:t xml:space="preserve">, </w:t>
      </w:r>
      <w:r w:rsidR="00A857E5">
        <w:rPr>
          <w:sz w:val="24"/>
          <w:szCs w:val="24"/>
          <w:lang w:val="it-IT"/>
        </w:rPr>
        <w:t>toate monitorizarile continuand</w:t>
      </w:r>
      <w:r>
        <w:rPr>
          <w:sz w:val="24"/>
          <w:szCs w:val="24"/>
          <w:lang w:val="it-IT"/>
        </w:rPr>
        <w:t xml:space="preserve"> pana in prezent</w:t>
      </w:r>
      <w:r w:rsidR="00A857E5">
        <w:rPr>
          <w:sz w:val="24"/>
          <w:szCs w:val="24"/>
          <w:lang w:val="it-IT"/>
        </w:rPr>
        <w:t xml:space="preserve">. </w:t>
      </w:r>
    </w:p>
    <w:p w14:paraId="6BB21A8A" w14:textId="77777777" w:rsidR="00E67036" w:rsidRDefault="00E67036" w:rsidP="00434B4B">
      <w:pPr>
        <w:ind w:left="720"/>
        <w:rPr>
          <w:sz w:val="24"/>
          <w:szCs w:val="24"/>
          <w:lang w:val="it-IT"/>
        </w:rPr>
      </w:pPr>
    </w:p>
    <w:p w14:paraId="2A9E8FF5" w14:textId="46337241" w:rsidR="00774CA0" w:rsidRDefault="000F2080" w:rsidP="00774CA0">
      <w:pPr>
        <w:pStyle w:val="ListParagraph"/>
        <w:numPr>
          <w:ilvl w:val="1"/>
          <w:numId w:val="8"/>
        </w:numPr>
        <w:autoSpaceDE w:val="0"/>
        <w:autoSpaceDN w:val="0"/>
        <w:adjustRightInd w:val="0"/>
      </w:pPr>
      <w:bookmarkStart w:id="257" w:name="_Toc254003526"/>
      <w:r>
        <w:t>La indicatorul amoniu (</w:t>
      </w:r>
      <w:r w:rsidR="00774CA0">
        <w:t>valoare de prag</w:t>
      </w:r>
      <w:r>
        <w:t xml:space="preserve"> 1,7 mg/l</w:t>
      </w:r>
      <w:r w:rsidR="0091257C">
        <w:t>, sub rezerva confirmarii corpului de apa subteran</w:t>
      </w:r>
      <w:r>
        <w:t>)</w:t>
      </w:r>
      <w:r w:rsidR="00774CA0">
        <w:t xml:space="preserve">, s-au inregistrat: </w:t>
      </w:r>
    </w:p>
    <w:p w14:paraId="183E63E5" w14:textId="015B7195" w:rsidR="00774CA0" w:rsidRDefault="00E67036" w:rsidP="00774CA0">
      <w:pPr>
        <w:pStyle w:val="ListParagraph"/>
        <w:numPr>
          <w:ilvl w:val="3"/>
          <w:numId w:val="19"/>
        </w:numPr>
        <w:autoSpaceDE w:val="0"/>
        <w:autoSpaceDN w:val="0"/>
        <w:adjustRightInd w:val="0"/>
      </w:pPr>
      <w:r>
        <w:t>1 depasire</w:t>
      </w:r>
      <w:r w:rsidR="00774CA0">
        <w:t xml:space="preserve"> in forajul P</w:t>
      </w:r>
      <w:r>
        <w:t>3</w:t>
      </w:r>
      <w:r w:rsidR="00774CA0">
        <w:t xml:space="preserve"> (</w:t>
      </w:r>
      <w:r>
        <w:t>1,98</w:t>
      </w:r>
      <w:r w:rsidR="00A857E5">
        <w:t xml:space="preserve">/ </w:t>
      </w:r>
      <w:r>
        <w:t>17.10.2007 – valoare initiala/ de referinta)</w:t>
      </w:r>
      <w:r w:rsidR="00774CA0">
        <w:t xml:space="preserve">, </w:t>
      </w:r>
    </w:p>
    <w:p w14:paraId="6B4D1C23" w14:textId="1B243004" w:rsidR="00774CA0" w:rsidRDefault="00E67036" w:rsidP="00774CA0">
      <w:pPr>
        <w:pStyle w:val="ListParagraph"/>
        <w:numPr>
          <w:ilvl w:val="3"/>
          <w:numId w:val="19"/>
        </w:numPr>
        <w:autoSpaceDE w:val="0"/>
        <w:autoSpaceDN w:val="0"/>
        <w:adjustRightInd w:val="0"/>
      </w:pPr>
      <w:r>
        <w:t>2</w:t>
      </w:r>
      <w:r w:rsidR="00A857E5">
        <w:t xml:space="preserve"> depasiri</w:t>
      </w:r>
      <w:r w:rsidR="00774CA0">
        <w:t xml:space="preserve"> in forajul </w:t>
      </w:r>
      <w:r w:rsidR="00A7409F">
        <w:t>F</w:t>
      </w:r>
      <w:r w:rsidR="00A857E5">
        <w:t>1</w:t>
      </w:r>
      <w:r w:rsidR="00774CA0">
        <w:t xml:space="preserve"> (</w:t>
      </w:r>
      <w:r w:rsidR="00A857E5">
        <w:t>2,0</w:t>
      </w:r>
      <w:r w:rsidR="00774CA0">
        <w:t xml:space="preserve">/ </w:t>
      </w:r>
      <w:r w:rsidR="00A7409F">
        <w:t>03</w:t>
      </w:r>
      <w:r>
        <w:t>.</w:t>
      </w:r>
      <w:r w:rsidR="00A7409F">
        <w:t xml:space="preserve">07.2013; </w:t>
      </w:r>
      <w:r w:rsidR="00A857E5">
        <w:t>1,8/ 0</w:t>
      </w:r>
      <w:r w:rsidR="00A7409F">
        <w:t>7</w:t>
      </w:r>
      <w:r w:rsidR="00A857E5">
        <w:t>.</w:t>
      </w:r>
      <w:r w:rsidR="00A7409F">
        <w:t>11</w:t>
      </w:r>
      <w:r w:rsidR="00A857E5">
        <w:t>.201</w:t>
      </w:r>
      <w:r w:rsidR="00A7409F">
        <w:t>3).</w:t>
      </w:r>
      <w:r w:rsidR="00774CA0">
        <w:t xml:space="preserve"> </w:t>
      </w:r>
    </w:p>
    <w:p w14:paraId="614AA707" w14:textId="77777777" w:rsidR="00646D0D" w:rsidRDefault="00646D0D" w:rsidP="00646D0D">
      <w:pPr>
        <w:pStyle w:val="ListParagraph"/>
        <w:autoSpaceDE w:val="0"/>
        <w:autoSpaceDN w:val="0"/>
        <w:adjustRightInd w:val="0"/>
        <w:ind w:left="1800"/>
      </w:pPr>
    </w:p>
    <w:p w14:paraId="198ED9AE" w14:textId="4072E380" w:rsidR="00774CA0" w:rsidRDefault="007B13B2" w:rsidP="00774CA0">
      <w:pPr>
        <w:pStyle w:val="ListParagraph"/>
        <w:numPr>
          <w:ilvl w:val="1"/>
          <w:numId w:val="8"/>
        </w:numPr>
        <w:autoSpaceDE w:val="0"/>
        <w:autoSpaceDN w:val="0"/>
        <w:adjustRightInd w:val="0"/>
      </w:pPr>
      <w:r>
        <w:t>La indicatorul</w:t>
      </w:r>
      <w:r w:rsidR="00646D0D">
        <w:t xml:space="preserve"> cloruri (valoare de prag 250 mg/l) s-a inregistrat </w:t>
      </w:r>
      <w:r w:rsidR="00A7409F">
        <w:t xml:space="preserve">la campania de recoltare din 05.06.2014 cate o depasire </w:t>
      </w:r>
      <w:r w:rsidR="001750B7">
        <w:t xml:space="preserve"> </w:t>
      </w:r>
      <w:r w:rsidR="00A7409F">
        <w:t>la fiecare din urmatoarele foraje:</w:t>
      </w:r>
    </w:p>
    <w:p w14:paraId="128E6F9B" w14:textId="6FA448EC" w:rsidR="00A7409F" w:rsidRDefault="00A7409F" w:rsidP="00A7409F">
      <w:pPr>
        <w:pStyle w:val="ListParagraph"/>
        <w:numPr>
          <w:ilvl w:val="3"/>
          <w:numId w:val="19"/>
        </w:numPr>
        <w:autoSpaceDE w:val="0"/>
        <w:autoSpaceDN w:val="0"/>
        <w:adjustRightInd w:val="0"/>
      </w:pPr>
      <w:r>
        <w:t>P2 (450,2); P4 (308,4); P6 (379,3); P7 (294,2); P8 (315,5); P9 (592); P10 (450,2).</w:t>
      </w:r>
    </w:p>
    <w:p w14:paraId="620DB9BE" w14:textId="77777777" w:rsidR="00646D0D" w:rsidRDefault="00646D0D" w:rsidP="00646D0D">
      <w:pPr>
        <w:pStyle w:val="ListParagraph"/>
        <w:autoSpaceDE w:val="0"/>
        <w:autoSpaceDN w:val="0"/>
        <w:adjustRightInd w:val="0"/>
        <w:ind w:left="1080"/>
      </w:pPr>
    </w:p>
    <w:p w14:paraId="43C7DA75" w14:textId="76337EE4" w:rsidR="007B13B2" w:rsidRDefault="007B13B2" w:rsidP="007B13B2">
      <w:pPr>
        <w:pStyle w:val="ListParagraph"/>
        <w:numPr>
          <w:ilvl w:val="1"/>
          <w:numId w:val="8"/>
        </w:numPr>
        <w:autoSpaceDE w:val="0"/>
        <w:autoSpaceDN w:val="0"/>
        <w:adjustRightInd w:val="0"/>
      </w:pPr>
      <w:r>
        <w:t>La indicatorul azotiti (valoare de prag 0,5 mg/l) s-a</w:t>
      </w:r>
      <w:r w:rsidR="005371B1">
        <w:t>u</w:t>
      </w:r>
      <w:r>
        <w:t xml:space="preserve"> inregistrat:</w:t>
      </w:r>
    </w:p>
    <w:p w14:paraId="3097E68B" w14:textId="058FFC34" w:rsidR="005371B1" w:rsidRDefault="005371B1" w:rsidP="007B13B2">
      <w:pPr>
        <w:pStyle w:val="ListParagraph"/>
        <w:numPr>
          <w:ilvl w:val="3"/>
          <w:numId w:val="19"/>
        </w:numPr>
        <w:autoSpaceDE w:val="0"/>
        <w:autoSpaceDN w:val="0"/>
        <w:adjustRightInd w:val="0"/>
      </w:pPr>
      <w:r>
        <w:t>Cate 2 depasiri in forajele P2 (10/ 08.06.11 si 24/ 30.05.2016) si P7 (20/ 30.05.2016 si 0,8/ 13.12.2017).</w:t>
      </w:r>
    </w:p>
    <w:p w14:paraId="01AF59BF" w14:textId="78A910F2" w:rsidR="005371B1" w:rsidRDefault="00E85194" w:rsidP="007B13B2">
      <w:pPr>
        <w:pStyle w:val="ListParagraph"/>
        <w:numPr>
          <w:ilvl w:val="3"/>
          <w:numId w:val="19"/>
        </w:numPr>
        <w:autoSpaceDE w:val="0"/>
        <w:autoSpaceDN w:val="0"/>
        <w:adjustRightInd w:val="0"/>
      </w:pPr>
      <w:r>
        <w:t>Cate o depasire in fo</w:t>
      </w:r>
      <w:r w:rsidR="005371B1">
        <w:t>rajele: P1 (2/ 30.05.2016); P3 (20/ 30.05.2016); P4 (1,37/ 17.10.2007 – valoare initiala/ de referinta); P5 (1/ 04.07.2017); P6 (0,75/ 13.12.2017); P8 (1/ 04.07.2017); P9 (1,2/ 13.12.2017); P10 (1,2/ 13.12.2017).</w:t>
      </w:r>
    </w:p>
    <w:p w14:paraId="1F09F81E" w14:textId="77777777" w:rsidR="007B13B2" w:rsidRDefault="007B13B2" w:rsidP="007B13B2">
      <w:pPr>
        <w:pStyle w:val="ListParagraph"/>
      </w:pPr>
    </w:p>
    <w:p w14:paraId="0A202CEE" w14:textId="494F2A54" w:rsidR="000F2080" w:rsidRDefault="00646D0D" w:rsidP="00646D0D">
      <w:pPr>
        <w:pStyle w:val="ListParagraph"/>
        <w:numPr>
          <w:ilvl w:val="1"/>
          <w:numId w:val="8"/>
        </w:numPr>
        <w:autoSpaceDE w:val="0"/>
        <w:autoSpaceDN w:val="0"/>
        <w:adjustRightInd w:val="0"/>
      </w:pPr>
      <w:r>
        <w:t xml:space="preserve">La indicatorul azotati (CMA 50 mg/l) </w:t>
      </w:r>
      <w:r w:rsidR="00134B09">
        <w:t>s-a inregistrat la campania de recoltare din 30.05.2016 cate o atingere a valorii CMA in fiecare din urmatoarele foraje:</w:t>
      </w:r>
    </w:p>
    <w:p w14:paraId="20F0C0E4" w14:textId="63509571" w:rsidR="00134B09" w:rsidRDefault="00134B09" w:rsidP="00134B09">
      <w:pPr>
        <w:pStyle w:val="ListParagraph"/>
        <w:numPr>
          <w:ilvl w:val="0"/>
          <w:numId w:val="65"/>
        </w:numPr>
        <w:autoSpaceDE w:val="0"/>
        <w:autoSpaceDN w:val="0"/>
        <w:adjustRightInd w:val="0"/>
      </w:pPr>
      <w:r>
        <w:t>P1; P2; P4 si F1.</w:t>
      </w:r>
    </w:p>
    <w:p w14:paraId="46BA47E4" w14:textId="77777777" w:rsidR="00134B09" w:rsidRDefault="00134B09" w:rsidP="00134B09">
      <w:pPr>
        <w:pStyle w:val="ListParagraph"/>
        <w:autoSpaceDE w:val="0"/>
        <w:autoSpaceDN w:val="0"/>
        <w:adjustRightInd w:val="0"/>
        <w:ind w:left="1080"/>
      </w:pPr>
    </w:p>
    <w:p w14:paraId="5BAA5193" w14:textId="2067A086" w:rsidR="00434B4B" w:rsidRPr="005623D7" w:rsidRDefault="00134B09" w:rsidP="00434B4B">
      <w:pPr>
        <w:pStyle w:val="ListParagraph"/>
        <w:numPr>
          <w:ilvl w:val="1"/>
          <w:numId w:val="8"/>
        </w:numPr>
        <w:autoSpaceDE w:val="0"/>
        <w:autoSpaceDN w:val="0"/>
        <w:adjustRightInd w:val="0"/>
      </w:pPr>
      <w:r>
        <w:t>D</w:t>
      </w:r>
      <w:r w:rsidR="009809F0" w:rsidRPr="005C449D">
        <w:t>epasiri irelevante ale valorilor de referinta s-au inregistrat</w:t>
      </w:r>
      <w:r w:rsidR="00434B4B">
        <w:t xml:space="preserve"> la </w:t>
      </w:r>
      <w:r w:rsidR="007B13B2">
        <w:t>toti indicatorii</w:t>
      </w:r>
      <w:r w:rsidR="00434B4B">
        <w:t xml:space="preserve"> analizati in toate forajele de observatie</w:t>
      </w:r>
      <w:r w:rsidR="007B13B2">
        <w:t>,</w:t>
      </w:r>
      <w:r w:rsidR="007F602A">
        <w:t xml:space="preserve"> cu exceptia </w:t>
      </w:r>
      <w:r w:rsidR="007B13B2">
        <w:t xml:space="preserve">indicatorului </w:t>
      </w:r>
      <w:r>
        <w:t>amoniu</w:t>
      </w:r>
      <w:r w:rsidR="007B13B2">
        <w:t xml:space="preserve"> in </w:t>
      </w:r>
      <w:r w:rsidR="007F602A">
        <w:t>forajul P</w:t>
      </w:r>
      <w:r>
        <w:t>3</w:t>
      </w:r>
      <w:r w:rsidR="007B13B2">
        <w:t xml:space="preserve"> </w:t>
      </w:r>
      <w:r>
        <w:t xml:space="preserve">unde valoarea initial/ referinta depaseste valoarea de prag </w:t>
      </w:r>
      <w:r w:rsidR="007B13B2">
        <w:t xml:space="preserve">(valoare </w:t>
      </w:r>
      <w:r w:rsidR="00E8267C">
        <w:t>initiala/ de referinta (?!):</w:t>
      </w:r>
      <w:r>
        <w:t>1,98</w:t>
      </w:r>
      <w:r w:rsidR="007B13B2">
        <w:t xml:space="preserve"> mg/l</w:t>
      </w:r>
      <w:r>
        <w:t>/ 17.10.2007</w:t>
      </w:r>
      <w:r w:rsidR="007B13B2">
        <w:t>)</w:t>
      </w:r>
      <w:r w:rsidR="00434B4B">
        <w:t>.</w:t>
      </w:r>
    </w:p>
    <w:p w14:paraId="4D313B2B" w14:textId="1097687A" w:rsidR="009809F0" w:rsidRPr="005623D7" w:rsidRDefault="009809F0" w:rsidP="00434B4B">
      <w:pPr>
        <w:autoSpaceDE w:val="0"/>
        <w:autoSpaceDN w:val="0"/>
        <w:adjustRightInd w:val="0"/>
      </w:pPr>
    </w:p>
    <w:p w14:paraId="5ECFE4AA" w14:textId="79B0E197" w:rsidR="008C15AE" w:rsidRPr="005623D7" w:rsidRDefault="008C15AE" w:rsidP="005623D7">
      <w:pPr>
        <w:pStyle w:val="ListParagraph"/>
        <w:autoSpaceDE w:val="0"/>
        <w:autoSpaceDN w:val="0"/>
        <w:adjustRightInd w:val="0"/>
        <w:ind w:left="1800"/>
        <w:jc w:val="both"/>
      </w:pPr>
    </w:p>
    <w:p w14:paraId="1F754169" w14:textId="4AC85ACB" w:rsidR="005C449D" w:rsidRPr="009809F0" w:rsidRDefault="005C449D" w:rsidP="005C449D">
      <w:pPr>
        <w:pStyle w:val="ListParagraph"/>
        <w:autoSpaceDE w:val="0"/>
        <w:autoSpaceDN w:val="0"/>
        <w:adjustRightInd w:val="0"/>
        <w:ind w:left="360"/>
      </w:pPr>
    </w:p>
    <w:p w14:paraId="00593A24" w14:textId="77777777" w:rsidR="003F7FD3" w:rsidRDefault="003F7FD3" w:rsidP="00A8275A">
      <w:pPr>
        <w:pStyle w:val="Heading2"/>
      </w:pPr>
      <w:bookmarkStart w:id="258" w:name="_Toc506384464"/>
      <w:r>
        <w:t>Monitorizarea pe perioadele de functionare anormala</w:t>
      </w:r>
      <w:bookmarkEnd w:id="257"/>
      <w:bookmarkEnd w:id="258"/>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AB431F">
          <w:headerReference w:type="default" r:id="rId54"/>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Heading1"/>
      </w:pPr>
      <w:bookmarkStart w:id="259" w:name="_Toc506384465"/>
      <w:r w:rsidRPr="00EC1FD4">
        <w:lastRenderedPageBreak/>
        <w:t>Dezafectare</w:t>
      </w:r>
      <w:bookmarkEnd w:id="259"/>
    </w:p>
    <w:p w14:paraId="28E4297F" w14:textId="77777777" w:rsidR="00486CEF" w:rsidRPr="00262790" w:rsidRDefault="00486CEF" w:rsidP="00EC1FD4">
      <w:pPr>
        <w:pStyle w:val="Heading2"/>
      </w:pPr>
      <w:bookmarkStart w:id="260" w:name="_Toc506384466"/>
      <w:r w:rsidRPr="00262790">
        <w:t>M</w:t>
      </w:r>
      <w:r w:rsidR="00206462">
        <w:t>asuri de precautie adoptate in faza de proiectare a modernizarilor</w:t>
      </w:r>
      <w:bookmarkEnd w:id="260"/>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Heading2"/>
      </w:pPr>
      <w:bookmarkStart w:id="261" w:name="_Toc506384467"/>
      <w:r w:rsidRPr="00262790">
        <w:t>P</w:t>
      </w:r>
      <w:r w:rsidR="001D1E1E">
        <w:t>lanuri de inchidere a amplasamentului</w:t>
      </w:r>
      <w:bookmarkEnd w:id="261"/>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04FBFCDB" w:rsidR="00486CEF" w:rsidRPr="00DE61F9" w:rsidRDefault="00431D8F" w:rsidP="00431D8F">
      <w:pPr>
        <w:pStyle w:val="Caption"/>
        <w:rPr>
          <w:bCs w:val="0"/>
        </w:rPr>
      </w:pPr>
      <w:bookmarkStart w:id="262" w:name="_Toc506385043"/>
      <w:r>
        <w:t xml:space="preserve">Tabel </w:t>
      </w:r>
      <w:r>
        <w:fldChar w:fldCharType="begin"/>
      </w:r>
      <w:r>
        <w:instrText xml:space="preserve"> SEQ Tabel \* ARABIC </w:instrText>
      </w:r>
      <w:r>
        <w:fldChar w:fldCharType="separate"/>
      </w:r>
      <w:r w:rsidR="00A62A34">
        <w:rPr>
          <w:noProof/>
        </w:rPr>
        <w:t>74</w:t>
      </w:r>
      <w:r>
        <w:fldChar w:fldCharType="end"/>
      </w:r>
      <w:r w:rsidRPr="00DE61F9">
        <w:rPr>
          <w:bCs w:val="0"/>
        </w:rPr>
        <w:t>: Structuri subterane</w:t>
      </w:r>
      <w:bookmarkEnd w:id="262"/>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31"/>
        <w:gridCol w:w="2912"/>
        <w:gridCol w:w="3460"/>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BodyTextInden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BodyTextInden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BodyTextIndent"/>
              <w:spacing w:after="0"/>
              <w:ind w:left="0"/>
              <w:jc w:val="center"/>
              <w:rPr>
                <w:b/>
              </w:rPr>
            </w:pPr>
            <w:r>
              <w:rPr>
                <w:b/>
              </w:rPr>
              <w:t xml:space="preserve">Masuri pentru scoaterea din </w:t>
            </w:r>
          </w:p>
          <w:p w14:paraId="60C1D170" w14:textId="77777777" w:rsidR="00486CEF" w:rsidRDefault="00486CEF" w:rsidP="00F37C5E">
            <w:pPr>
              <w:pStyle w:val="BodyTextInden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BodyTextIndent"/>
              <w:spacing w:after="0"/>
              <w:ind w:left="0"/>
              <w:jc w:val="left"/>
            </w:pPr>
            <w:r>
              <w:t>Retea de canalizare interioara si exterioara.</w:t>
            </w:r>
          </w:p>
          <w:p w14:paraId="0A5C44C5" w14:textId="77777777" w:rsidR="00486CEF" w:rsidRDefault="00486CEF" w:rsidP="00F37C5E">
            <w:pPr>
              <w:pStyle w:val="BodyTextIndent"/>
              <w:spacing w:after="0"/>
              <w:ind w:left="0"/>
            </w:pPr>
            <w:r>
              <w:t>Bazine vidanjabile</w:t>
            </w:r>
            <w:r w:rsidR="00182FB6">
              <w:t xml:space="preserve"> de ape uzate.</w:t>
            </w:r>
          </w:p>
          <w:p w14:paraId="10C6EB66" w14:textId="68287D92" w:rsidR="00182FB6" w:rsidRDefault="00B94220" w:rsidP="00B94220">
            <w:pPr>
              <w:pStyle w:val="BodyTextInden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BodyTextIndent"/>
              <w:spacing w:after="0"/>
              <w:ind w:left="0"/>
            </w:pPr>
            <w:r>
              <w:t>Ape uzate men</w:t>
            </w:r>
            <w:r w:rsidR="00182FB6">
              <w:t>ajere si de la spalarea halelor; dejectii</w:t>
            </w:r>
            <w:r w:rsidR="00CD740C">
              <w:t>.</w:t>
            </w:r>
          </w:p>
          <w:p w14:paraId="772DAFEA" w14:textId="77777777" w:rsidR="00486CEF" w:rsidRDefault="00486CEF" w:rsidP="00F37C5E">
            <w:pPr>
              <w:pStyle w:val="BodyTextInden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BodyTextInden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4AA0C98C" w:rsidR="00486CEF" w:rsidRPr="00DE61F9" w:rsidRDefault="00431D8F" w:rsidP="00431D8F">
      <w:pPr>
        <w:pStyle w:val="Caption"/>
        <w:rPr>
          <w:bCs w:val="0"/>
        </w:rPr>
      </w:pPr>
      <w:bookmarkStart w:id="263" w:name="_Toc506385044"/>
      <w:r>
        <w:lastRenderedPageBreak/>
        <w:t xml:space="preserve">Tabel </w:t>
      </w:r>
      <w:r>
        <w:fldChar w:fldCharType="begin"/>
      </w:r>
      <w:r>
        <w:instrText xml:space="preserve"> SEQ Tabel \* ARABIC </w:instrText>
      </w:r>
      <w:r>
        <w:fldChar w:fldCharType="separate"/>
      </w:r>
      <w:r w:rsidR="00A62A34">
        <w:rPr>
          <w:noProof/>
        </w:rPr>
        <w:t>75</w:t>
      </w:r>
      <w:r>
        <w:fldChar w:fldCharType="end"/>
      </w:r>
      <w:r w:rsidRPr="00DE61F9">
        <w:rPr>
          <w:bCs w:val="0"/>
        </w:rPr>
        <w:t>: Structuri supraterane</w:t>
      </w:r>
      <w:bookmarkEnd w:id="263"/>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BodyTextInden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BodyTextInden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BodyTextInden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BodyTextIndent"/>
              <w:ind w:left="0"/>
            </w:pPr>
            <w:r>
              <w:t>Hale de productie, alte cladiri.</w:t>
            </w:r>
          </w:p>
        </w:tc>
        <w:tc>
          <w:tcPr>
            <w:tcW w:w="0" w:type="auto"/>
          </w:tcPr>
          <w:p w14:paraId="5D23852A" w14:textId="77777777" w:rsidR="00486CEF" w:rsidRDefault="00486CEF" w:rsidP="00F37C5E">
            <w:pPr>
              <w:pStyle w:val="BodyTextIndent"/>
              <w:ind w:left="0"/>
              <w:jc w:val="center"/>
            </w:pPr>
            <w:r>
              <w:t>Nu</w:t>
            </w:r>
          </w:p>
        </w:tc>
        <w:tc>
          <w:tcPr>
            <w:tcW w:w="0" w:type="auto"/>
          </w:tcPr>
          <w:p w14:paraId="36B88E86" w14:textId="77777777" w:rsidR="00486CEF" w:rsidRDefault="00486CEF" w:rsidP="00F37C5E">
            <w:pPr>
              <w:pStyle w:val="BodyTextIndent"/>
              <w:ind w:left="0"/>
            </w:pPr>
            <w:r>
              <w:t xml:space="preserve">Nu exista alte pericole potentiale pentru mediu </w:t>
            </w:r>
          </w:p>
        </w:tc>
      </w:tr>
    </w:tbl>
    <w:p w14:paraId="032B93DD" w14:textId="77777777" w:rsidR="00486CEF" w:rsidRDefault="00486CEF" w:rsidP="00486CEF">
      <w:pPr>
        <w:pStyle w:val="BodyTextInden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leofFigures"/>
        <w:rPr>
          <w:b/>
          <w:bCs/>
        </w:rPr>
      </w:pPr>
      <w:bookmarkStart w:id="264" w:name="_Toc110664340"/>
    </w:p>
    <w:p w14:paraId="1CE30A68" w14:textId="1C4DF1F6" w:rsidR="00486CEF" w:rsidRPr="00DE61F9" w:rsidRDefault="00431D8F" w:rsidP="00431D8F">
      <w:pPr>
        <w:pStyle w:val="Caption"/>
        <w:rPr>
          <w:bCs w:val="0"/>
        </w:rPr>
      </w:pPr>
      <w:bookmarkStart w:id="265" w:name="_Toc506385045"/>
      <w:bookmarkEnd w:id="264"/>
      <w:r>
        <w:t xml:space="preserve">Tabel </w:t>
      </w:r>
      <w:r>
        <w:fldChar w:fldCharType="begin"/>
      </w:r>
      <w:r>
        <w:instrText xml:space="preserve"> SEQ Tabel \* ARABIC </w:instrText>
      </w:r>
      <w:r>
        <w:fldChar w:fldCharType="separate"/>
      </w:r>
      <w:r w:rsidR="00A62A34">
        <w:rPr>
          <w:noProof/>
        </w:rPr>
        <w:t>76</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6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06"/>
        <w:gridCol w:w="6097"/>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Body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Body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Body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Body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BodyText"/>
        <w:rPr>
          <w:sz w:val="24"/>
          <w:szCs w:val="24"/>
          <w:lang w:val="ro-RO"/>
        </w:rPr>
      </w:pPr>
    </w:p>
    <w:p w14:paraId="527F7A48" w14:textId="77777777" w:rsidR="00486CEF" w:rsidRDefault="00486CEF" w:rsidP="00486CEF">
      <w:pPr>
        <w:pStyle w:val="Body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E84735">
          <w:headerReference w:type="default" r:id="rId55"/>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Heading1"/>
      </w:pPr>
      <w:bookmarkStart w:id="266" w:name="_Ref101609581"/>
      <w:bookmarkStart w:id="267" w:name="_Toc506384468"/>
      <w:r w:rsidRPr="00EC1FD4">
        <w:t>Aspecte legate de amplasamentul instalaţiei</w:t>
      </w:r>
      <w:bookmarkEnd w:id="266"/>
      <w:bookmarkEnd w:id="267"/>
    </w:p>
    <w:p w14:paraId="669CACC7" w14:textId="51E62396" w:rsidR="00094233" w:rsidRPr="00094233" w:rsidRDefault="00431D8F" w:rsidP="00431D8F">
      <w:pPr>
        <w:pStyle w:val="Caption"/>
      </w:pPr>
      <w:bookmarkStart w:id="268" w:name="_Toc506385046"/>
      <w:r>
        <w:t xml:space="preserve">Tabel </w:t>
      </w:r>
      <w:r>
        <w:fldChar w:fldCharType="begin"/>
      </w:r>
      <w:r>
        <w:instrText xml:space="preserve"> SEQ Tabel \* ARABIC </w:instrText>
      </w:r>
      <w:r>
        <w:fldChar w:fldCharType="separate"/>
      </w:r>
      <w:r w:rsidR="00A62A34">
        <w:rPr>
          <w:noProof/>
        </w:rPr>
        <w:t>77</w:t>
      </w:r>
      <w:r>
        <w:fldChar w:fldCharType="end"/>
      </w:r>
      <w:r>
        <w:t>: Detinatori de autorizatii integrate pe amplasament</w:t>
      </w:r>
      <w:bookmarkEnd w:id="268"/>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8C6458">
          <w:headerReference w:type="default" r:id="rId56"/>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Heading1"/>
      </w:pPr>
      <w:bookmarkStart w:id="269" w:name="_Toc278203739"/>
      <w:bookmarkStart w:id="270" w:name="_Toc278203740"/>
      <w:bookmarkStart w:id="271" w:name="_Toc70242286"/>
      <w:bookmarkStart w:id="272" w:name="_Toc70242490"/>
      <w:bookmarkStart w:id="273" w:name="_Toc92091833"/>
      <w:bookmarkStart w:id="274" w:name="_Toc92092153"/>
      <w:bookmarkStart w:id="275" w:name="_Toc101694502"/>
      <w:bookmarkStart w:id="276" w:name="_Toc103872953"/>
      <w:bookmarkStart w:id="277" w:name="_Toc194212954"/>
      <w:bookmarkStart w:id="278" w:name="_Toc194212955"/>
      <w:bookmarkStart w:id="279" w:name="_Toc506384469"/>
      <w:bookmarkEnd w:id="269"/>
      <w:bookmarkEnd w:id="270"/>
      <w:r w:rsidRPr="001616F1">
        <w:lastRenderedPageBreak/>
        <w:t xml:space="preserve">LIMITE </w:t>
      </w:r>
      <w:r w:rsidR="00992620" w:rsidRPr="001616F1">
        <w:t>DE</w:t>
      </w:r>
      <w:r w:rsidRPr="001616F1">
        <w:t xml:space="preserve"> EMISI</w:t>
      </w:r>
      <w:bookmarkEnd w:id="271"/>
      <w:bookmarkEnd w:id="272"/>
      <w:bookmarkEnd w:id="273"/>
      <w:bookmarkEnd w:id="274"/>
      <w:bookmarkEnd w:id="275"/>
      <w:bookmarkEnd w:id="276"/>
      <w:bookmarkEnd w:id="277"/>
      <w:r w:rsidR="00992620" w:rsidRPr="001616F1">
        <w:t>E</w:t>
      </w:r>
      <w:bookmarkEnd w:id="279"/>
    </w:p>
    <w:p w14:paraId="5EB04427" w14:textId="77777777" w:rsidR="0067575D" w:rsidRPr="001616F1" w:rsidRDefault="00F1383E" w:rsidP="001616F1">
      <w:pPr>
        <w:pStyle w:val="Heading2"/>
      </w:pPr>
      <w:bookmarkStart w:id="280" w:name="_Toc506384470"/>
      <w:r w:rsidRPr="001616F1">
        <w:t>Limitele de emisie</w:t>
      </w:r>
      <w:r w:rsidR="00992620" w:rsidRPr="001616F1">
        <w:t xml:space="preserve"> in aer</w:t>
      </w:r>
      <w:bookmarkEnd w:id="278"/>
      <w:bookmarkEnd w:id="280"/>
      <w:r w:rsidR="0067575D" w:rsidRPr="001616F1">
        <w:t xml:space="preserve">  </w:t>
      </w:r>
    </w:p>
    <w:p w14:paraId="2B337E10" w14:textId="77777777" w:rsidR="00564BD2" w:rsidRDefault="00564BD2" w:rsidP="00564BD2">
      <w:pPr>
        <w:pStyle w:val="Heading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70520A80" w:rsidR="00C472EE" w:rsidRPr="00C472EE" w:rsidRDefault="007F7189" w:rsidP="007F7189">
      <w:pPr>
        <w:pStyle w:val="Caption"/>
        <w:rPr>
          <w:bCs w:val="0"/>
        </w:rPr>
      </w:pPr>
      <w:bookmarkStart w:id="281" w:name="_Toc254003533"/>
      <w:bookmarkStart w:id="282" w:name="_Toc194212956"/>
      <w:bookmarkStart w:id="283" w:name="_Toc506385047"/>
      <w:r>
        <w:t xml:space="preserve">Tabel </w:t>
      </w:r>
      <w:r>
        <w:fldChar w:fldCharType="begin"/>
      </w:r>
      <w:r>
        <w:instrText xml:space="preserve"> SEQ Tabel \* ARABIC </w:instrText>
      </w:r>
      <w:r>
        <w:fldChar w:fldCharType="separate"/>
      </w:r>
      <w:r w:rsidR="00A62A34">
        <w:rPr>
          <w:noProof/>
        </w:rPr>
        <w:t>78</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83"/>
    </w:p>
    <w:tbl>
      <w:tblPr>
        <w:tblStyle w:val="TableGrid"/>
        <w:tblW w:w="0" w:type="auto"/>
        <w:tblInd w:w="284" w:type="dxa"/>
        <w:tblLook w:val="04A0" w:firstRow="1" w:lastRow="0" w:firstColumn="1" w:lastColumn="0" w:noHBand="0" w:noVBand="1"/>
      </w:tblPr>
      <w:tblGrid>
        <w:gridCol w:w="2202"/>
        <w:gridCol w:w="2187"/>
        <w:gridCol w:w="4243"/>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ph"/>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B2553D">
      <w:pPr>
        <w:pStyle w:val="ListParagraph"/>
        <w:widowControl w:val="0"/>
        <w:numPr>
          <w:ilvl w:val="0"/>
          <w:numId w:val="51"/>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B2553D">
      <w:pPr>
        <w:pStyle w:val="ListParagraph"/>
        <w:widowControl w:val="0"/>
        <w:numPr>
          <w:ilvl w:val="0"/>
          <w:numId w:val="51"/>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B2553D">
      <w:pPr>
        <w:pStyle w:val="ListParagraph"/>
        <w:widowControl w:val="0"/>
        <w:numPr>
          <w:ilvl w:val="0"/>
          <w:numId w:val="51"/>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ph"/>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lastRenderedPageBreak/>
        <w:t>119 zile (fa</w:t>
      </w:r>
      <w:r w:rsidR="00646B74">
        <w:rPr>
          <w:lang w:val="it-IT"/>
        </w:rPr>
        <w:t>za de îngrăşare);</w:t>
      </w:r>
    </w:p>
    <w:p w14:paraId="603D78BD" w14:textId="1A504CE7" w:rsidR="007F7189" w:rsidRP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Caption"/>
      </w:pPr>
    </w:p>
    <w:p w14:paraId="32E12C23" w14:textId="61750B4B" w:rsidR="008F39E1" w:rsidRDefault="008F39E1" w:rsidP="008F39E1">
      <w:pPr>
        <w:pStyle w:val="Caption"/>
      </w:pPr>
      <w:bookmarkStart w:id="284" w:name="_Toc506385048"/>
      <w:r>
        <w:t xml:space="preserve">Tabel </w:t>
      </w:r>
      <w:r>
        <w:fldChar w:fldCharType="begin"/>
      </w:r>
      <w:r>
        <w:instrText xml:space="preserve"> SEQ Tabel \* ARABIC </w:instrText>
      </w:r>
      <w:r>
        <w:fldChar w:fldCharType="separate"/>
      </w:r>
      <w:r w:rsidR="00A62A34">
        <w:rPr>
          <w:noProof/>
        </w:rPr>
        <w:t>79</w:t>
      </w:r>
      <w:r>
        <w:fldChar w:fldCharType="end"/>
      </w:r>
      <w:r>
        <w:t>: Emisii de amoniac din halele de adapostire</w:t>
      </w:r>
      <w:r w:rsidR="008F15E6">
        <w:t xml:space="preserve"> (VLE)</w:t>
      </w:r>
      <w:bookmarkEnd w:id="284"/>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Heading3"/>
      </w:pPr>
      <w:r>
        <w:t xml:space="preserve">13.1.2 Emisii de la incinerator </w:t>
      </w:r>
    </w:p>
    <w:p w14:paraId="24365AE1" w14:textId="76D8E497" w:rsidR="001F05AE" w:rsidRPr="001F05AE" w:rsidRDefault="008F15E6" w:rsidP="008F15E6">
      <w:pPr>
        <w:pStyle w:val="Caption"/>
        <w:rPr>
          <w:lang w:val="en-US"/>
        </w:rPr>
      </w:pPr>
      <w:bookmarkStart w:id="285" w:name="_Toc506385049"/>
      <w:r>
        <w:t xml:space="preserve">Tabel </w:t>
      </w:r>
      <w:r>
        <w:fldChar w:fldCharType="begin"/>
      </w:r>
      <w:r>
        <w:instrText xml:space="preserve"> SEQ Tabel \* ARABIC </w:instrText>
      </w:r>
      <w:r>
        <w:fldChar w:fldCharType="separate"/>
      </w:r>
      <w:r w:rsidR="00A62A34">
        <w:rPr>
          <w:noProof/>
        </w:rPr>
        <w:t>80</w:t>
      </w:r>
      <w:r>
        <w:fldChar w:fldCharType="end"/>
      </w:r>
      <w:r>
        <w:t>: Emisii de la incinerator</w:t>
      </w:r>
      <w:bookmarkEnd w:id="285"/>
    </w:p>
    <w:tbl>
      <w:tblPr>
        <w:tblStyle w:val="TableGrid"/>
        <w:tblW w:w="0" w:type="auto"/>
        <w:tblInd w:w="378" w:type="dxa"/>
        <w:tblLook w:val="04A0" w:firstRow="1" w:lastRow="0" w:firstColumn="1" w:lastColumn="0" w:noHBand="0" w:noVBand="1"/>
      </w:tblPr>
      <w:tblGrid>
        <w:gridCol w:w="2073"/>
        <w:gridCol w:w="2144"/>
        <w:gridCol w:w="2135"/>
        <w:gridCol w:w="2150"/>
      </w:tblGrid>
      <w:tr w:rsidR="00564BD2" w:rsidRPr="00564BD2" w14:paraId="0D233892" w14:textId="77777777" w:rsidTr="00564BD2">
        <w:tc>
          <w:tcPr>
            <w:tcW w:w="2132"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54493185" w14:textId="77777777" w:rsidR="00564BD2" w:rsidRPr="00564BD2" w:rsidRDefault="00564BD2" w:rsidP="00564BD2">
            <w:pPr>
              <w:ind w:left="0"/>
              <w:rPr>
                <w:b/>
                <w:lang w:val="en-US"/>
              </w:rPr>
            </w:pPr>
            <w:r w:rsidRPr="00564BD2">
              <w:rPr>
                <w:b/>
                <w:lang w:val="en-US"/>
              </w:rPr>
              <w:t>Sursa de poluare</w:t>
            </w:r>
          </w:p>
        </w:tc>
        <w:tc>
          <w:tcPr>
            <w:tcW w:w="2211"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6FD959C" w14:textId="77777777" w:rsidR="00564BD2" w:rsidRPr="00564BD2" w:rsidRDefault="00564BD2" w:rsidP="00564BD2">
            <w:pPr>
              <w:ind w:left="0"/>
              <w:rPr>
                <w:b/>
                <w:lang w:val="en-US"/>
              </w:rPr>
            </w:pPr>
            <w:r w:rsidRPr="00564BD2">
              <w:rPr>
                <w:b/>
                <w:lang w:val="en-US"/>
              </w:rPr>
              <w:t>Poluant</w:t>
            </w:r>
          </w:p>
        </w:tc>
        <w:tc>
          <w:tcPr>
            <w:tcW w:w="220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961306E" w14:textId="77777777" w:rsidR="00564BD2" w:rsidRPr="00564BD2" w:rsidRDefault="00564BD2" w:rsidP="00564BD2">
            <w:pPr>
              <w:ind w:left="0"/>
              <w:rPr>
                <w:b/>
                <w:lang w:val="en-US"/>
              </w:rPr>
            </w:pPr>
            <w:r w:rsidRPr="00564BD2">
              <w:rPr>
                <w:b/>
                <w:lang w:val="en-US"/>
              </w:rPr>
              <w:t>Punct de emisie</w:t>
            </w:r>
          </w:p>
        </w:tc>
        <w:tc>
          <w:tcPr>
            <w:tcW w:w="221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408BACA0" w14:textId="77777777" w:rsidR="00564BD2" w:rsidRPr="00564BD2" w:rsidRDefault="00564BD2" w:rsidP="00564BD2">
            <w:pPr>
              <w:ind w:left="0"/>
              <w:rPr>
                <w:b/>
                <w:lang w:val="en-US"/>
              </w:rPr>
            </w:pPr>
            <w:r w:rsidRPr="00564BD2">
              <w:rPr>
                <w:b/>
                <w:lang w:val="en-US"/>
              </w:rPr>
              <w:t>VLE</w:t>
            </w:r>
          </w:p>
          <w:p w14:paraId="496A4699" w14:textId="77777777" w:rsidR="00564BD2" w:rsidRPr="00564BD2" w:rsidRDefault="00564BD2" w:rsidP="00564BD2">
            <w:pPr>
              <w:ind w:left="0"/>
              <w:rPr>
                <w:b/>
                <w:lang w:val="en-US"/>
              </w:rPr>
            </w:pPr>
            <w:r w:rsidRPr="00564BD2">
              <w:rPr>
                <w:b/>
                <w:lang w:val="en-US"/>
              </w:rPr>
              <w:t>[mg/Nmc]</w:t>
            </w:r>
          </w:p>
        </w:tc>
      </w:tr>
      <w:tr w:rsidR="00564BD2" w:rsidRPr="00564BD2" w14:paraId="7E5EB40E" w14:textId="77777777" w:rsidTr="00564BD2">
        <w:tc>
          <w:tcPr>
            <w:tcW w:w="2132" w:type="dxa"/>
            <w:vMerge w:val="restart"/>
            <w:tcBorders>
              <w:top w:val="single" w:sz="18" w:space="0" w:color="76923C" w:themeColor="accent3" w:themeShade="BF"/>
              <w:left w:val="single" w:sz="18" w:space="0" w:color="76923C" w:themeColor="accent3" w:themeShade="BF"/>
            </w:tcBorders>
          </w:tcPr>
          <w:p w14:paraId="1B3DFC7A" w14:textId="77777777" w:rsidR="00564BD2" w:rsidRPr="00564BD2" w:rsidRDefault="00564BD2" w:rsidP="00564BD2">
            <w:pPr>
              <w:ind w:left="0"/>
              <w:rPr>
                <w:lang w:val="en-US"/>
              </w:rPr>
            </w:pPr>
            <w:r>
              <w:rPr>
                <w:lang w:val="en-US"/>
              </w:rPr>
              <w:t>Incinerator</w:t>
            </w:r>
          </w:p>
        </w:tc>
        <w:tc>
          <w:tcPr>
            <w:tcW w:w="2211" w:type="dxa"/>
            <w:tcBorders>
              <w:top w:val="single" w:sz="18" w:space="0" w:color="76923C" w:themeColor="accent3" w:themeShade="BF"/>
            </w:tcBorders>
          </w:tcPr>
          <w:p w14:paraId="340B9A14" w14:textId="77777777" w:rsidR="00564BD2" w:rsidRPr="00564BD2" w:rsidRDefault="00564BD2" w:rsidP="00564BD2">
            <w:pPr>
              <w:ind w:left="0"/>
              <w:rPr>
                <w:lang w:val="en-US"/>
              </w:rPr>
            </w:pPr>
            <w:r>
              <w:rPr>
                <w:lang w:val="en-US"/>
              </w:rPr>
              <w:t>Pulberi</w:t>
            </w:r>
          </w:p>
        </w:tc>
        <w:tc>
          <w:tcPr>
            <w:tcW w:w="2207" w:type="dxa"/>
            <w:vMerge w:val="restart"/>
            <w:tcBorders>
              <w:top w:val="single" w:sz="18" w:space="0" w:color="76923C" w:themeColor="accent3" w:themeShade="BF"/>
            </w:tcBorders>
          </w:tcPr>
          <w:p w14:paraId="3C22CF3A" w14:textId="77777777" w:rsidR="00564BD2" w:rsidRPr="00564BD2" w:rsidRDefault="00564BD2" w:rsidP="00564BD2">
            <w:pPr>
              <w:ind w:left="0"/>
              <w:rPr>
                <w:lang w:val="en-US"/>
              </w:rPr>
            </w:pPr>
            <w:r>
              <w:rPr>
                <w:lang w:val="en-US"/>
              </w:rPr>
              <w:t>Cos evacuare gaze</w:t>
            </w:r>
          </w:p>
        </w:tc>
        <w:tc>
          <w:tcPr>
            <w:tcW w:w="2214" w:type="dxa"/>
            <w:tcBorders>
              <w:top w:val="single" w:sz="18" w:space="0" w:color="76923C" w:themeColor="accent3" w:themeShade="BF"/>
              <w:right w:val="single" w:sz="18" w:space="0" w:color="76923C" w:themeColor="accent3" w:themeShade="BF"/>
            </w:tcBorders>
          </w:tcPr>
          <w:p w14:paraId="1E74B55F" w14:textId="77777777" w:rsidR="00564BD2" w:rsidRPr="00564BD2" w:rsidRDefault="00564BD2" w:rsidP="00564BD2">
            <w:pPr>
              <w:ind w:left="0"/>
              <w:rPr>
                <w:lang w:val="en-US"/>
              </w:rPr>
            </w:pPr>
            <w:r>
              <w:rPr>
                <w:lang w:val="en-US"/>
              </w:rPr>
              <w:t>10</w:t>
            </w:r>
          </w:p>
        </w:tc>
      </w:tr>
      <w:tr w:rsidR="00564BD2" w:rsidRPr="00564BD2" w14:paraId="09A2A299" w14:textId="77777777" w:rsidTr="00564BD2">
        <w:tc>
          <w:tcPr>
            <w:tcW w:w="2132" w:type="dxa"/>
            <w:vMerge/>
            <w:tcBorders>
              <w:left w:val="single" w:sz="18" w:space="0" w:color="76923C" w:themeColor="accent3" w:themeShade="BF"/>
            </w:tcBorders>
          </w:tcPr>
          <w:p w14:paraId="122E8648" w14:textId="77777777" w:rsidR="00564BD2" w:rsidRDefault="00564BD2" w:rsidP="00564BD2">
            <w:pPr>
              <w:ind w:left="0"/>
              <w:rPr>
                <w:lang w:val="en-US"/>
              </w:rPr>
            </w:pPr>
          </w:p>
        </w:tc>
        <w:tc>
          <w:tcPr>
            <w:tcW w:w="2211" w:type="dxa"/>
          </w:tcPr>
          <w:p w14:paraId="1DE2421D" w14:textId="77777777" w:rsidR="00564BD2" w:rsidRDefault="00564BD2" w:rsidP="00564BD2">
            <w:pPr>
              <w:ind w:left="0"/>
              <w:jc w:val="left"/>
              <w:rPr>
                <w:lang w:val="en-US"/>
              </w:rPr>
            </w:pPr>
            <w:r>
              <w:rPr>
                <w:lang w:val="en-US"/>
              </w:rPr>
              <w:t>Substante organice gazoase sau in stare de vapori exprimate sub forma de carbon organic total</w:t>
            </w:r>
          </w:p>
        </w:tc>
        <w:tc>
          <w:tcPr>
            <w:tcW w:w="2207" w:type="dxa"/>
            <w:vMerge/>
          </w:tcPr>
          <w:p w14:paraId="0C0F10BB" w14:textId="77777777" w:rsidR="00564BD2" w:rsidRDefault="00564BD2" w:rsidP="00564BD2">
            <w:pPr>
              <w:ind w:left="0"/>
              <w:rPr>
                <w:lang w:val="en-US"/>
              </w:rPr>
            </w:pPr>
          </w:p>
        </w:tc>
        <w:tc>
          <w:tcPr>
            <w:tcW w:w="2214" w:type="dxa"/>
            <w:tcBorders>
              <w:right w:val="single" w:sz="18" w:space="0" w:color="76923C" w:themeColor="accent3" w:themeShade="BF"/>
            </w:tcBorders>
          </w:tcPr>
          <w:p w14:paraId="39018045" w14:textId="77777777" w:rsidR="00564BD2" w:rsidRDefault="00564BD2" w:rsidP="00564BD2">
            <w:pPr>
              <w:ind w:left="0"/>
              <w:rPr>
                <w:lang w:val="en-US"/>
              </w:rPr>
            </w:pPr>
            <w:r>
              <w:rPr>
                <w:lang w:val="en-US"/>
              </w:rPr>
              <w:t>10</w:t>
            </w:r>
          </w:p>
        </w:tc>
      </w:tr>
      <w:tr w:rsidR="00564BD2" w:rsidRPr="00564BD2" w14:paraId="644830A7" w14:textId="77777777" w:rsidTr="00564BD2">
        <w:tc>
          <w:tcPr>
            <w:tcW w:w="2132" w:type="dxa"/>
            <w:vMerge/>
            <w:tcBorders>
              <w:left w:val="single" w:sz="18" w:space="0" w:color="76923C" w:themeColor="accent3" w:themeShade="BF"/>
              <w:bottom w:val="single" w:sz="18" w:space="0" w:color="76923C" w:themeColor="accent3" w:themeShade="BF"/>
            </w:tcBorders>
          </w:tcPr>
          <w:p w14:paraId="3F447EA8" w14:textId="77777777" w:rsidR="00564BD2" w:rsidRDefault="00564BD2" w:rsidP="00564BD2">
            <w:pPr>
              <w:ind w:left="0"/>
              <w:rPr>
                <w:lang w:val="en-US"/>
              </w:rPr>
            </w:pPr>
          </w:p>
        </w:tc>
        <w:tc>
          <w:tcPr>
            <w:tcW w:w="2211" w:type="dxa"/>
            <w:tcBorders>
              <w:bottom w:val="single" w:sz="18" w:space="0" w:color="76923C" w:themeColor="accent3" w:themeShade="BF"/>
            </w:tcBorders>
          </w:tcPr>
          <w:p w14:paraId="41BBB9EA" w14:textId="77777777" w:rsidR="00564BD2" w:rsidRDefault="00564BD2" w:rsidP="00564BD2">
            <w:pPr>
              <w:ind w:left="0"/>
              <w:jc w:val="left"/>
              <w:rPr>
                <w:lang w:val="en-US"/>
              </w:rPr>
            </w:pPr>
            <w:r>
              <w:rPr>
                <w:lang w:val="en-US"/>
              </w:rPr>
              <w:t>CO</w:t>
            </w:r>
          </w:p>
        </w:tc>
        <w:tc>
          <w:tcPr>
            <w:tcW w:w="2207" w:type="dxa"/>
            <w:vMerge/>
            <w:tcBorders>
              <w:bottom w:val="single" w:sz="18" w:space="0" w:color="76923C" w:themeColor="accent3" w:themeShade="BF"/>
            </w:tcBorders>
          </w:tcPr>
          <w:p w14:paraId="59D81967" w14:textId="77777777" w:rsidR="00564BD2" w:rsidRDefault="00564BD2" w:rsidP="00564BD2">
            <w:pPr>
              <w:ind w:left="0"/>
              <w:rPr>
                <w:lang w:val="en-US"/>
              </w:rPr>
            </w:pPr>
          </w:p>
        </w:tc>
        <w:tc>
          <w:tcPr>
            <w:tcW w:w="2214" w:type="dxa"/>
            <w:tcBorders>
              <w:bottom w:val="single" w:sz="18" w:space="0" w:color="76923C" w:themeColor="accent3" w:themeShade="BF"/>
              <w:right w:val="single" w:sz="18" w:space="0" w:color="76923C" w:themeColor="accent3" w:themeShade="BF"/>
            </w:tcBorders>
          </w:tcPr>
          <w:p w14:paraId="525364A0" w14:textId="77777777" w:rsidR="00564BD2" w:rsidRDefault="00564BD2" w:rsidP="00564BD2">
            <w:pPr>
              <w:ind w:left="0"/>
              <w:rPr>
                <w:lang w:val="en-US"/>
              </w:rPr>
            </w:pPr>
            <w:r>
              <w:rPr>
                <w:lang w:val="en-US"/>
              </w:rPr>
              <w:t>50</w:t>
            </w:r>
          </w:p>
        </w:tc>
      </w:tr>
    </w:tbl>
    <w:p w14:paraId="407F7167" w14:textId="77777777" w:rsidR="00564BD2" w:rsidRPr="00564BD2" w:rsidRDefault="00564BD2" w:rsidP="00564BD2">
      <w:pPr>
        <w:rPr>
          <w:lang w:val="en-US"/>
        </w:rPr>
      </w:pPr>
    </w:p>
    <w:p w14:paraId="742E441F" w14:textId="77777777" w:rsidR="00A44D63" w:rsidRPr="001616F1" w:rsidRDefault="00A44D63" w:rsidP="001616F1">
      <w:pPr>
        <w:pStyle w:val="Heading2"/>
      </w:pPr>
      <w:bookmarkStart w:id="286" w:name="_Toc506384471"/>
      <w:r w:rsidRPr="001616F1">
        <w:t>Limite de emisie la evacuarea apelor</w:t>
      </w:r>
      <w:r w:rsidR="00564BD2" w:rsidRPr="001616F1">
        <w:t xml:space="preserve"> uzate</w:t>
      </w:r>
      <w:bookmarkEnd w:id="286"/>
      <w:r w:rsidR="00564BD2" w:rsidRPr="001616F1">
        <w:t xml:space="preserve"> </w:t>
      </w:r>
      <w:bookmarkEnd w:id="281"/>
    </w:p>
    <w:p w14:paraId="2DF852F2" w14:textId="77777777" w:rsidR="001F05AE" w:rsidRDefault="001F05AE" w:rsidP="00A44D63">
      <w:pPr>
        <w:rPr>
          <w:sz w:val="24"/>
          <w:szCs w:val="24"/>
        </w:rPr>
      </w:pPr>
      <w:r>
        <w:rPr>
          <w:sz w:val="24"/>
          <w:szCs w:val="24"/>
        </w:rPr>
        <w:t>Conform AIM, a</w:t>
      </w:r>
      <w:r w:rsidR="00564BD2">
        <w:rPr>
          <w:sz w:val="24"/>
          <w:szCs w:val="24"/>
        </w:rPr>
        <w:t xml:space="preserve">pele uzate (de la filtrul sanitar, de la necrosie si incinerator) vidanjate si descarcate in statia de epurare vor respecta VLE stabilite prin NTPA </w:t>
      </w:r>
      <w:r>
        <w:rPr>
          <w:sz w:val="24"/>
          <w:szCs w:val="24"/>
        </w:rPr>
        <w:t>002, aprobat prin HG 188/2002, cu modificarile si completarile din HG nr. 352/2005.</w:t>
      </w:r>
    </w:p>
    <w:p w14:paraId="2A92E728" w14:textId="3782F7CA" w:rsidR="001F05AE" w:rsidRDefault="001F05AE" w:rsidP="001F05AE">
      <w:pPr>
        <w:pStyle w:val="Caption"/>
        <w:rPr>
          <w:sz w:val="24"/>
          <w:szCs w:val="24"/>
        </w:rPr>
      </w:pPr>
      <w:bookmarkStart w:id="287" w:name="_Toc506385050"/>
      <w:r>
        <w:t xml:space="preserve">Tabel </w:t>
      </w:r>
      <w:r>
        <w:fldChar w:fldCharType="begin"/>
      </w:r>
      <w:r>
        <w:instrText xml:space="preserve"> SEQ Tabel \* ARABIC </w:instrText>
      </w:r>
      <w:r>
        <w:fldChar w:fldCharType="separate"/>
      </w:r>
      <w:r w:rsidR="00A62A34">
        <w:rPr>
          <w:noProof/>
        </w:rPr>
        <w:t>81</w:t>
      </w:r>
      <w:r>
        <w:fldChar w:fldCharType="end"/>
      </w:r>
      <w:r>
        <w:t>: VLE pentru apele uzate vidanjate si evacuate la statia de epurare</w:t>
      </w:r>
      <w:bookmarkEnd w:id="287"/>
    </w:p>
    <w:tbl>
      <w:tblPr>
        <w:tblStyle w:val="TableGrid"/>
        <w:tblW w:w="0" w:type="auto"/>
        <w:tblInd w:w="284" w:type="dxa"/>
        <w:tblLook w:val="04A0" w:firstRow="1" w:lastRow="0" w:firstColumn="1" w:lastColumn="0" w:noHBand="0" w:noVBand="1"/>
      </w:tblPr>
      <w:tblGrid>
        <w:gridCol w:w="4100"/>
        <w:gridCol w:w="2018"/>
        <w:gridCol w:w="2478"/>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lastRenderedPageBreak/>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Heading2"/>
      </w:pPr>
      <w:bookmarkStart w:id="288" w:name="_Toc506384472"/>
      <w:bookmarkEnd w:id="282"/>
      <w:r w:rsidRPr="001616F1">
        <w:t>Concentratii maxime de poluanti</w:t>
      </w:r>
      <w:r w:rsidR="006D3034" w:rsidRPr="001616F1">
        <w:t xml:space="preserve"> in aerul inconjurator</w:t>
      </w:r>
      <w:bookmarkEnd w:id="288"/>
    </w:p>
    <w:p w14:paraId="2732B780" w14:textId="77777777"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stipulate de STAS 12574/1987.</w:t>
      </w:r>
    </w:p>
    <w:p w14:paraId="5FB67DF2" w14:textId="1B677238" w:rsidR="006D10FD" w:rsidRDefault="006D10FD" w:rsidP="00C61C58">
      <w:pPr>
        <w:rPr>
          <w:sz w:val="24"/>
          <w:szCs w:val="24"/>
        </w:rPr>
      </w:pPr>
      <w:r>
        <w:rPr>
          <w:sz w:val="24"/>
          <w:szCs w:val="24"/>
        </w:rPr>
        <w:t xml:space="preserve">Prin autorizatia integrata de mediu emisa anterior s-a stabilit monitorizarea indicatorilor amoniac si </w:t>
      </w:r>
      <w:r w:rsidR="000F3514">
        <w:rPr>
          <w:sz w:val="24"/>
          <w:szCs w:val="24"/>
        </w:rPr>
        <w:t>hidrogen sulfurat</w:t>
      </w:r>
      <w:r>
        <w:rPr>
          <w:sz w:val="24"/>
          <w:szCs w:val="24"/>
        </w:rPr>
        <w:t>.</w:t>
      </w:r>
      <w:r w:rsidR="00F33A5E">
        <w:rPr>
          <w:sz w:val="24"/>
          <w:szCs w:val="24"/>
        </w:rPr>
        <w:t xml:space="preserve"> Unitatea a monitorizat si concentratiile de dioxid de </w:t>
      </w:r>
      <w:r w:rsidR="00505FFE">
        <w:rPr>
          <w:sz w:val="24"/>
          <w:szCs w:val="24"/>
        </w:rPr>
        <w:t>azot</w:t>
      </w:r>
      <w:r w:rsidR="00F33A5E">
        <w:rPr>
          <w:sz w:val="24"/>
          <w:szCs w:val="24"/>
        </w:rPr>
        <w:t>.</w:t>
      </w:r>
    </w:p>
    <w:p w14:paraId="770A9297" w14:textId="2CC5D4B5" w:rsidR="006D3034" w:rsidRDefault="00431D8F" w:rsidP="00431D8F">
      <w:pPr>
        <w:pStyle w:val="Caption"/>
        <w:rPr>
          <w:sz w:val="24"/>
          <w:szCs w:val="24"/>
        </w:rPr>
      </w:pPr>
      <w:bookmarkStart w:id="289" w:name="_Toc506385051"/>
      <w:r>
        <w:t xml:space="preserve">Tabel </w:t>
      </w:r>
      <w:r>
        <w:fldChar w:fldCharType="begin"/>
      </w:r>
      <w:r>
        <w:instrText xml:space="preserve"> SEQ Tabel \* ARABIC </w:instrText>
      </w:r>
      <w:r>
        <w:fldChar w:fldCharType="separate"/>
      </w:r>
      <w:r w:rsidR="00A62A34">
        <w:rPr>
          <w:noProof/>
        </w:rPr>
        <w:t>82</w:t>
      </w:r>
      <w:r>
        <w:fldChar w:fldCharType="end"/>
      </w:r>
      <w:r>
        <w:t>: CMA in aerul inconjurator</w:t>
      </w:r>
      <w:bookmarkEnd w:id="289"/>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2607"/>
        <w:gridCol w:w="2496"/>
        <w:gridCol w:w="3493"/>
      </w:tblGrid>
      <w:tr w:rsidR="00927643" w:rsidRPr="006D3034" w14:paraId="0FFD53BE" w14:textId="77777777" w:rsidTr="001616F1">
        <w:tc>
          <w:tcPr>
            <w:tcW w:w="2678"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BA69759" w14:textId="77777777" w:rsidR="00927643" w:rsidRPr="006D3034" w:rsidRDefault="00927643" w:rsidP="00C61C58">
            <w:pPr>
              <w:ind w:left="0"/>
              <w:rPr>
                <w:b/>
                <w:sz w:val="24"/>
                <w:szCs w:val="24"/>
              </w:rPr>
            </w:pPr>
            <w:r w:rsidRPr="006D3034">
              <w:rPr>
                <w:b/>
                <w:sz w:val="24"/>
                <w:szCs w:val="24"/>
              </w:rPr>
              <w:t>Indicator</w:t>
            </w:r>
          </w:p>
        </w:tc>
        <w:tc>
          <w:tcPr>
            <w:tcW w:w="256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1093222" w14:textId="77777777" w:rsidR="00927643" w:rsidRDefault="00927643" w:rsidP="00C61C58">
            <w:pPr>
              <w:ind w:left="0"/>
              <w:rPr>
                <w:b/>
                <w:sz w:val="24"/>
                <w:szCs w:val="24"/>
              </w:rPr>
            </w:pPr>
            <w:r>
              <w:rPr>
                <w:b/>
                <w:sz w:val="24"/>
                <w:szCs w:val="24"/>
              </w:rPr>
              <w:t>CMA (medie 30 min)</w:t>
            </w:r>
          </w:p>
          <w:p w14:paraId="08D5257C" w14:textId="77777777" w:rsidR="000F3514" w:rsidRPr="006D3034" w:rsidRDefault="000F3514" w:rsidP="00C61C58">
            <w:pPr>
              <w:ind w:left="0"/>
              <w:rPr>
                <w:b/>
                <w:sz w:val="24"/>
                <w:szCs w:val="24"/>
              </w:rPr>
            </w:pPr>
            <w:r>
              <w:rPr>
                <w:b/>
                <w:sz w:val="24"/>
                <w:szCs w:val="24"/>
              </w:rPr>
              <w:t>[mg/mc]</w:t>
            </w:r>
          </w:p>
        </w:tc>
        <w:tc>
          <w:tcPr>
            <w:tcW w:w="3613"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0BC582" w14:textId="77777777" w:rsidR="00927643" w:rsidRDefault="000F3514" w:rsidP="000F3514">
            <w:pPr>
              <w:ind w:left="0"/>
              <w:rPr>
                <w:b/>
                <w:sz w:val="24"/>
                <w:szCs w:val="24"/>
              </w:rPr>
            </w:pPr>
            <w:r>
              <w:rPr>
                <w:b/>
                <w:sz w:val="24"/>
                <w:szCs w:val="24"/>
              </w:rPr>
              <w:t>CMA (medie zilnica</w:t>
            </w:r>
            <w:r w:rsidR="00927643">
              <w:rPr>
                <w:b/>
                <w:sz w:val="24"/>
                <w:szCs w:val="24"/>
              </w:rPr>
              <w:t>)</w:t>
            </w:r>
          </w:p>
          <w:p w14:paraId="02A506AA" w14:textId="74F07E68" w:rsidR="000F3514" w:rsidRPr="006D3034" w:rsidRDefault="000F3514" w:rsidP="000F3514">
            <w:pPr>
              <w:ind w:left="0"/>
              <w:rPr>
                <w:b/>
                <w:sz w:val="24"/>
                <w:szCs w:val="24"/>
              </w:rPr>
            </w:pPr>
            <w:r>
              <w:rPr>
                <w:b/>
                <w:sz w:val="24"/>
                <w:szCs w:val="24"/>
              </w:rPr>
              <w:t>[</w:t>
            </w:r>
            <w:r w:rsidR="007F602A">
              <w:rPr>
                <w:b/>
                <w:sz w:val="24"/>
                <w:szCs w:val="24"/>
              </w:rPr>
              <w:t>m</w:t>
            </w:r>
            <w:r>
              <w:rPr>
                <w:b/>
                <w:sz w:val="24"/>
                <w:szCs w:val="24"/>
              </w:rPr>
              <w:t>g/mc]</w:t>
            </w:r>
          </w:p>
        </w:tc>
      </w:tr>
      <w:tr w:rsidR="00927643" w14:paraId="6AFDCA37" w14:textId="77777777" w:rsidTr="006D10FD">
        <w:tc>
          <w:tcPr>
            <w:tcW w:w="2678" w:type="dxa"/>
          </w:tcPr>
          <w:p w14:paraId="04826B68" w14:textId="1978F79E" w:rsidR="00927643" w:rsidRDefault="00927643" w:rsidP="00C61C58">
            <w:pPr>
              <w:ind w:left="0"/>
              <w:rPr>
                <w:sz w:val="24"/>
                <w:szCs w:val="24"/>
              </w:rPr>
            </w:pPr>
            <w:r>
              <w:rPr>
                <w:sz w:val="24"/>
                <w:szCs w:val="24"/>
              </w:rPr>
              <w:t>Amoniac</w:t>
            </w:r>
            <w:r w:rsidR="00F33A5E">
              <w:rPr>
                <w:sz w:val="24"/>
                <w:szCs w:val="24"/>
              </w:rPr>
              <w:t xml:space="preserve"> NH</w:t>
            </w:r>
            <w:r w:rsidR="00F33A5E" w:rsidRPr="00F33A5E">
              <w:rPr>
                <w:sz w:val="24"/>
                <w:szCs w:val="24"/>
                <w:vertAlign w:val="subscript"/>
              </w:rPr>
              <w:t>3</w:t>
            </w:r>
          </w:p>
        </w:tc>
        <w:tc>
          <w:tcPr>
            <w:tcW w:w="2567" w:type="dxa"/>
          </w:tcPr>
          <w:p w14:paraId="1A5F34EC" w14:textId="77777777" w:rsidR="00927643" w:rsidRDefault="00927643" w:rsidP="00C61C58">
            <w:pPr>
              <w:ind w:left="0"/>
              <w:rPr>
                <w:sz w:val="24"/>
                <w:szCs w:val="24"/>
              </w:rPr>
            </w:pPr>
            <w:r>
              <w:rPr>
                <w:sz w:val="24"/>
                <w:szCs w:val="24"/>
              </w:rPr>
              <w:t>0</w:t>
            </w:r>
            <w:r w:rsidR="000F3514">
              <w:rPr>
                <w:sz w:val="24"/>
                <w:szCs w:val="24"/>
              </w:rPr>
              <w:t xml:space="preserve">,3 </w:t>
            </w:r>
          </w:p>
        </w:tc>
        <w:tc>
          <w:tcPr>
            <w:tcW w:w="3613" w:type="dxa"/>
          </w:tcPr>
          <w:p w14:paraId="517E07CB" w14:textId="77777777" w:rsidR="00927643" w:rsidRDefault="00927643" w:rsidP="000F3514">
            <w:pPr>
              <w:ind w:left="0"/>
              <w:rPr>
                <w:sz w:val="24"/>
                <w:szCs w:val="24"/>
              </w:rPr>
            </w:pPr>
            <w:r>
              <w:rPr>
                <w:sz w:val="24"/>
                <w:szCs w:val="24"/>
              </w:rPr>
              <w:t xml:space="preserve">0,1 </w:t>
            </w:r>
          </w:p>
        </w:tc>
      </w:tr>
      <w:tr w:rsidR="00927643" w14:paraId="4116DAAF" w14:textId="77777777" w:rsidTr="006D10FD">
        <w:tc>
          <w:tcPr>
            <w:tcW w:w="2678" w:type="dxa"/>
          </w:tcPr>
          <w:p w14:paraId="25438729" w14:textId="44EFA0D7" w:rsidR="00927643" w:rsidRDefault="000F3514" w:rsidP="00C61C58">
            <w:pPr>
              <w:ind w:left="0"/>
              <w:rPr>
                <w:sz w:val="24"/>
                <w:szCs w:val="24"/>
              </w:rPr>
            </w:pPr>
            <w:r>
              <w:rPr>
                <w:sz w:val="24"/>
                <w:szCs w:val="24"/>
              </w:rPr>
              <w:t>Hidrogen sulfurat</w:t>
            </w:r>
            <w:r w:rsidR="00F33A5E">
              <w:rPr>
                <w:sz w:val="24"/>
                <w:szCs w:val="24"/>
              </w:rPr>
              <w:t xml:space="preserve"> H</w:t>
            </w:r>
            <w:r w:rsidR="00F33A5E" w:rsidRPr="00F33A5E">
              <w:rPr>
                <w:sz w:val="24"/>
                <w:szCs w:val="24"/>
                <w:vertAlign w:val="subscript"/>
              </w:rPr>
              <w:t>2</w:t>
            </w:r>
            <w:r w:rsidR="00F33A5E">
              <w:rPr>
                <w:sz w:val="24"/>
                <w:szCs w:val="24"/>
              </w:rPr>
              <w:t>S</w:t>
            </w:r>
          </w:p>
        </w:tc>
        <w:tc>
          <w:tcPr>
            <w:tcW w:w="2567" w:type="dxa"/>
          </w:tcPr>
          <w:p w14:paraId="2AA4E804" w14:textId="77777777" w:rsidR="00927643" w:rsidRDefault="000F3514" w:rsidP="00C61C58">
            <w:pPr>
              <w:ind w:left="0"/>
              <w:rPr>
                <w:sz w:val="24"/>
                <w:szCs w:val="24"/>
              </w:rPr>
            </w:pPr>
            <w:r>
              <w:rPr>
                <w:sz w:val="24"/>
                <w:szCs w:val="24"/>
              </w:rPr>
              <w:t>0,015</w:t>
            </w:r>
          </w:p>
        </w:tc>
        <w:tc>
          <w:tcPr>
            <w:tcW w:w="3613" w:type="dxa"/>
          </w:tcPr>
          <w:p w14:paraId="1365BD2B" w14:textId="26DBC19B" w:rsidR="00927643" w:rsidRDefault="000F3514" w:rsidP="003B5EB7">
            <w:pPr>
              <w:ind w:left="0"/>
              <w:rPr>
                <w:sz w:val="24"/>
                <w:szCs w:val="24"/>
              </w:rPr>
            </w:pPr>
            <w:r>
              <w:rPr>
                <w:sz w:val="24"/>
                <w:szCs w:val="24"/>
              </w:rPr>
              <w:t>0,00</w:t>
            </w:r>
            <w:r w:rsidR="00C472EE">
              <w:rPr>
                <w:sz w:val="24"/>
                <w:szCs w:val="24"/>
              </w:rPr>
              <w:t>9</w:t>
            </w:r>
          </w:p>
        </w:tc>
      </w:tr>
      <w:tr w:rsidR="00C472EE" w14:paraId="4254D5F6" w14:textId="77777777" w:rsidTr="00F33A5E">
        <w:tc>
          <w:tcPr>
            <w:tcW w:w="2678" w:type="dxa"/>
            <w:shd w:val="clear" w:color="auto" w:fill="DDD9C3" w:themeFill="background2" w:themeFillShade="E6"/>
          </w:tcPr>
          <w:p w14:paraId="4AFDDA05" w14:textId="6C5E4912" w:rsidR="00C472EE" w:rsidRPr="00C472EE" w:rsidRDefault="00C472EE" w:rsidP="00C472EE">
            <w:pPr>
              <w:ind w:left="0"/>
              <w:rPr>
                <w:sz w:val="24"/>
                <w:szCs w:val="24"/>
                <w:vertAlign w:val="subscript"/>
              </w:rPr>
            </w:pPr>
            <w:r>
              <w:rPr>
                <w:sz w:val="24"/>
                <w:szCs w:val="24"/>
              </w:rPr>
              <w:t>Dioxid de azot NO</w:t>
            </w:r>
            <w:r>
              <w:rPr>
                <w:sz w:val="24"/>
                <w:szCs w:val="24"/>
                <w:vertAlign w:val="subscript"/>
              </w:rPr>
              <w:t>2</w:t>
            </w:r>
          </w:p>
        </w:tc>
        <w:tc>
          <w:tcPr>
            <w:tcW w:w="2567" w:type="dxa"/>
            <w:shd w:val="clear" w:color="auto" w:fill="DDD9C3" w:themeFill="background2" w:themeFillShade="E6"/>
          </w:tcPr>
          <w:p w14:paraId="07A1CA50" w14:textId="782633D8" w:rsidR="00C472EE" w:rsidRDefault="00C472EE" w:rsidP="00C61C58">
            <w:pPr>
              <w:ind w:left="0"/>
              <w:rPr>
                <w:sz w:val="24"/>
                <w:szCs w:val="24"/>
              </w:rPr>
            </w:pPr>
            <w:r>
              <w:rPr>
                <w:sz w:val="24"/>
                <w:szCs w:val="24"/>
              </w:rPr>
              <w:t>0,3</w:t>
            </w:r>
          </w:p>
        </w:tc>
        <w:tc>
          <w:tcPr>
            <w:tcW w:w="3613" w:type="dxa"/>
            <w:shd w:val="clear" w:color="auto" w:fill="DDD9C3" w:themeFill="background2" w:themeFillShade="E6"/>
          </w:tcPr>
          <w:p w14:paraId="64DB0B7E" w14:textId="6C9FCC7E" w:rsidR="00C472EE" w:rsidRDefault="00C472EE" w:rsidP="003B5EB7">
            <w:pPr>
              <w:ind w:left="0"/>
              <w:rPr>
                <w:sz w:val="24"/>
                <w:szCs w:val="24"/>
              </w:rPr>
            </w:pPr>
            <w:r>
              <w:rPr>
                <w:sz w:val="24"/>
                <w:szCs w:val="24"/>
              </w:rPr>
              <w:t>0,1</w:t>
            </w:r>
          </w:p>
        </w:tc>
      </w:tr>
    </w:tbl>
    <w:p w14:paraId="24D05107" w14:textId="77777777" w:rsidR="006D3034" w:rsidRDefault="006D3034" w:rsidP="00C61C58">
      <w:pPr>
        <w:rPr>
          <w:sz w:val="24"/>
          <w:szCs w:val="24"/>
        </w:rPr>
      </w:pPr>
    </w:p>
    <w:p w14:paraId="66C15122" w14:textId="77777777" w:rsidR="00D335B0" w:rsidRPr="001616F1" w:rsidRDefault="00D335B0" w:rsidP="001616F1">
      <w:pPr>
        <w:pStyle w:val="Heading2"/>
      </w:pPr>
      <w:bookmarkStart w:id="290" w:name="_Toc506384473"/>
      <w:r w:rsidRPr="001616F1">
        <w:t>Concentratii maxime de poluanti in apele freatice</w:t>
      </w:r>
      <w:bookmarkEnd w:id="290"/>
    </w:p>
    <w:p w14:paraId="21526C28" w14:textId="77777777" w:rsidR="004D6137" w:rsidRDefault="00927643" w:rsidP="00927643">
      <w:pPr>
        <w:rPr>
          <w:sz w:val="24"/>
          <w:szCs w:val="24"/>
          <w:lang w:val="it-IT"/>
        </w:rPr>
      </w:pPr>
      <w:r>
        <w:rPr>
          <w:sz w:val="24"/>
          <w:szCs w:val="24"/>
          <w:lang w:val="it-IT"/>
        </w:rPr>
        <w:t xml:space="preserve">Monitorizarea apelor subterane (freatice) 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77777777" w:rsidR="004C74D2" w:rsidRDefault="000F3514" w:rsidP="00927643">
      <w:pPr>
        <w:rPr>
          <w:sz w:val="24"/>
          <w:szCs w:val="24"/>
          <w:lang w:val="it-IT"/>
        </w:rPr>
      </w:pPr>
      <w:r>
        <w:rPr>
          <w:sz w:val="24"/>
          <w:szCs w:val="24"/>
          <w:lang w:val="it-IT"/>
        </w:rPr>
        <w:t>Prin AIM s-a stabilit</w:t>
      </w:r>
      <w:r w:rsidR="004C74D2">
        <w:rPr>
          <w:sz w:val="24"/>
          <w:szCs w:val="24"/>
          <w:lang w:val="it-IT"/>
        </w:rPr>
        <w:t>:</w:t>
      </w:r>
    </w:p>
    <w:p w14:paraId="4FED066E" w14:textId="60905531" w:rsidR="000F3514" w:rsidRDefault="000F3514" w:rsidP="004C74D2">
      <w:pPr>
        <w:pStyle w:val="ListParagraph"/>
        <w:numPr>
          <w:ilvl w:val="0"/>
          <w:numId w:val="4"/>
        </w:numPr>
        <w:rPr>
          <w:lang w:val="it-IT"/>
        </w:rPr>
      </w:pPr>
      <w:r w:rsidRPr="004C74D2">
        <w:rPr>
          <w:lang w:val="it-IT"/>
        </w:rPr>
        <w:t xml:space="preserve">monitorizarea indicatorilor: pH, CCOMn, NH4, </w:t>
      </w:r>
      <w:r w:rsidR="004D70BC">
        <w:rPr>
          <w:lang w:val="it-IT"/>
        </w:rPr>
        <w:t>azotiti,</w:t>
      </w:r>
      <w:r w:rsidR="007F602A">
        <w:rPr>
          <w:lang w:val="it-IT"/>
        </w:rPr>
        <w:t xml:space="preserve"> azotati, fosfor total</w:t>
      </w:r>
      <w:r w:rsidR="004D70BC">
        <w:rPr>
          <w:lang w:val="it-IT"/>
        </w:rPr>
        <w:t xml:space="preserve"> </w:t>
      </w:r>
      <w:r w:rsidR="004C74D2" w:rsidRPr="004C74D2">
        <w:rPr>
          <w:lang w:val="it-IT"/>
        </w:rPr>
        <w:t xml:space="preserve">si cloruri. </w:t>
      </w:r>
    </w:p>
    <w:p w14:paraId="531C92C9" w14:textId="066EAFE8" w:rsidR="004C74D2" w:rsidRPr="004C74D2" w:rsidRDefault="004C74D2" w:rsidP="004D70BC">
      <w:pPr>
        <w:pStyle w:val="ListParagraph"/>
        <w:numPr>
          <w:ilvl w:val="0"/>
          <w:numId w:val="4"/>
        </w:numPr>
        <w:jc w:val="both"/>
        <w:rPr>
          <w:lang w:val="it-IT"/>
        </w:rPr>
      </w:pPr>
      <w:r>
        <w:rPr>
          <w:lang w:val="it-IT"/>
        </w:rPr>
        <w:t>valorile limita pentru poluantii din apa subterana vor respecta valorile analizate inainte de punerea in functiune</w:t>
      </w:r>
      <w:r w:rsidR="007F602A">
        <w:rPr>
          <w:lang w:val="it-IT"/>
        </w:rPr>
        <w:t xml:space="preserve"> </w:t>
      </w:r>
      <w:r>
        <w:rPr>
          <w:lang w:val="it-IT"/>
        </w:rPr>
        <w:t>pen</w:t>
      </w:r>
      <w:r w:rsidR="007F602A">
        <w:rPr>
          <w:lang w:val="it-IT"/>
        </w:rPr>
        <w:t>tru forajele din incinta fermei</w:t>
      </w:r>
      <w:r>
        <w:rPr>
          <w:lang w:val="it-IT"/>
        </w:rPr>
        <w:t xml:space="preserve"> si </w:t>
      </w:r>
      <w:r w:rsidR="007F602A">
        <w:rPr>
          <w:lang w:val="it-IT"/>
        </w:rPr>
        <w:t xml:space="preserve">inainte de prima aplicare a ingrasamantului organic </w:t>
      </w:r>
      <w:r>
        <w:rPr>
          <w:lang w:val="it-IT"/>
        </w:rPr>
        <w:t xml:space="preserve">pentru cele de pe terenurile agricole fertilizate.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7434DE1F" w:rsidR="007839D9" w:rsidRPr="007839D9" w:rsidRDefault="00927643" w:rsidP="004C74D2">
      <w:pPr>
        <w:tabs>
          <w:tab w:val="left" w:pos="6840"/>
        </w:tabs>
      </w:pPr>
      <w:r>
        <w:rPr>
          <w:sz w:val="24"/>
          <w:lang w:val="it-IT"/>
        </w:rPr>
        <w:t>Valorile de prag pentru corpurile de ape subterane delimitate sunt stabilite prin Ordinul ministrului delegat pentru ape, paduri si piscicultura nr. 621/2014. Corpu</w:t>
      </w:r>
      <w:r w:rsidR="00FC43DA">
        <w:rPr>
          <w:sz w:val="24"/>
          <w:lang w:val="it-IT"/>
        </w:rPr>
        <w:t>l</w:t>
      </w:r>
      <w:r w:rsidR="00B94220">
        <w:rPr>
          <w:sz w:val="24"/>
          <w:lang w:val="it-IT"/>
        </w:rPr>
        <w:t xml:space="preserve"> de apa subterana </w:t>
      </w:r>
      <w:r w:rsidR="00FC43DA">
        <w:rPr>
          <w:sz w:val="24"/>
          <w:lang w:val="it-IT"/>
        </w:rPr>
        <w:t xml:space="preserve">freatica </w:t>
      </w:r>
      <w:r w:rsidR="00B94220">
        <w:rPr>
          <w:sz w:val="24"/>
          <w:lang w:val="it-IT"/>
        </w:rPr>
        <w:t>delimitat</w:t>
      </w:r>
      <w:r w:rsidR="004C74D2">
        <w:rPr>
          <w:sz w:val="24"/>
          <w:lang w:val="it-IT"/>
        </w:rPr>
        <w:t xml:space="preserve"> in zona amplasamentului fermei si a terenurilor fertilizate cu ingrasamant organic din ferma </w:t>
      </w:r>
      <w:r w:rsidR="007B13B2">
        <w:rPr>
          <w:sz w:val="24"/>
          <w:lang w:val="it-IT"/>
        </w:rPr>
        <w:t xml:space="preserve">este </w:t>
      </w:r>
      <w:r w:rsidR="00755FF7">
        <w:rPr>
          <w:sz w:val="24"/>
          <w:lang w:val="it-IT"/>
        </w:rPr>
        <w:t>RO</w:t>
      </w:r>
      <w:r w:rsidR="00FC43DA">
        <w:rPr>
          <w:sz w:val="24"/>
          <w:lang w:val="it-IT"/>
        </w:rPr>
        <w:t>CR</w:t>
      </w:r>
      <w:r w:rsidR="00755FF7">
        <w:rPr>
          <w:sz w:val="24"/>
          <w:lang w:val="it-IT"/>
        </w:rPr>
        <w:t xml:space="preserve">01 – </w:t>
      </w:r>
      <w:r w:rsidR="00FC43DA">
        <w:rPr>
          <w:sz w:val="24"/>
          <w:lang w:val="it-IT"/>
        </w:rPr>
        <w:t>Oradea</w:t>
      </w:r>
      <w:r w:rsidR="00C472EE">
        <w:rPr>
          <w:sz w:val="24"/>
          <w:lang w:val="it-IT"/>
        </w:rPr>
        <w:t xml:space="preserve"> (</w:t>
      </w:r>
      <w:r w:rsidR="00FC43DA">
        <w:rPr>
          <w:sz w:val="24"/>
          <w:lang w:val="it-IT"/>
        </w:rPr>
        <w:t>Campia de Vest</w:t>
      </w:r>
      <w:r w:rsidR="00C472EE">
        <w:rPr>
          <w:sz w:val="24"/>
          <w:lang w:val="it-IT"/>
        </w:rPr>
        <w:t>)</w:t>
      </w:r>
      <w:r w:rsidR="007B13B2">
        <w:rPr>
          <w:sz w:val="24"/>
          <w:lang w:val="it-IT"/>
        </w:rPr>
        <w:t>, sub rezerva confirmarii de catre ABA Crisuri Oradea</w:t>
      </w:r>
      <w:r w:rsidR="004C74D2">
        <w:rPr>
          <w:sz w:val="24"/>
          <w:lang w:val="it-IT"/>
        </w:rPr>
        <w:t>. Valorile de prag stabilite pentru acest</w:t>
      </w:r>
      <w:r w:rsidR="00B94220">
        <w:rPr>
          <w:sz w:val="24"/>
          <w:lang w:val="it-IT"/>
        </w:rPr>
        <w:t xml:space="preserve"> corp</w:t>
      </w:r>
      <w:r w:rsidR="004C74D2">
        <w:rPr>
          <w:sz w:val="24"/>
          <w:lang w:val="it-IT"/>
        </w:rPr>
        <w:t xml:space="preserve"> de apa subterana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26B211FF"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prin noua autorizatie de gospodarire a apelor</w:t>
      </w:r>
      <w:r w:rsidR="007839D9">
        <w:rPr>
          <w:sz w:val="24"/>
          <w:lang w:val="it-IT"/>
        </w:rPr>
        <w:t xml:space="preserve"> 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183D8E">
        <w:rPr>
          <w:sz w:val="24"/>
          <w:lang w:val="it-IT"/>
        </w:rPr>
        <w:t>MISCA</w:t>
      </w:r>
      <w:r w:rsidR="00F86FFD">
        <w:rPr>
          <w:sz w:val="24"/>
          <w:lang w:val="it-IT"/>
        </w:rPr>
        <w:t xml:space="preserve"> </w:t>
      </w:r>
      <w:r w:rsidR="00134B09">
        <w:rPr>
          <w:sz w:val="24"/>
          <w:lang w:val="it-IT"/>
        </w:rPr>
        <w:t>2</w:t>
      </w:r>
      <w:r>
        <w:rPr>
          <w:sz w:val="24"/>
          <w:lang w:val="it-IT"/>
        </w:rPr>
        <w:t>.</w:t>
      </w:r>
    </w:p>
    <w:p w14:paraId="72699627" w14:textId="2DE92A1B" w:rsidR="00277369" w:rsidRPr="00277369" w:rsidRDefault="00277369" w:rsidP="00B2553D">
      <w:pPr>
        <w:pStyle w:val="ListParagraph"/>
        <w:numPr>
          <w:ilvl w:val="0"/>
          <w:numId w:val="24"/>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B2553D">
      <w:pPr>
        <w:pStyle w:val="ListParagraph"/>
        <w:numPr>
          <w:ilvl w:val="0"/>
          <w:numId w:val="24"/>
        </w:numPr>
        <w:rPr>
          <w:b/>
          <w:bCs/>
          <w:lang w:val="en-GB"/>
        </w:rPr>
      </w:pPr>
      <w:r w:rsidRPr="00277369">
        <w:rPr>
          <w:bCs/>
          <w:lang w:val="en-GB"/>
        </w:rPr>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B2553D">
      <w:pPr>
        <w:pStyle w:val="ListParagraph"/>
        <w:numPr>
          <w:ilvl w:val="0"/>
          <w:numId w:val="24"/>
        </w:numPr>
        <w:rPr>
          <w:b/>
          <w:bCs/>
          <w:lang w:val="en-GB"/>
        </w:rPr>
      </w:pPr>
      <w:r w:rsidRPr="002D277E">
        <w:rPr>
          <w:bCs/>
          <w:lang w:val="en-GB"/>
        </w:rPr>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Heading2"/>
      </w:pPr>
      <w:bookmarkStart w:id="291" w:name="_Toc506384474"/>
      <w:r w:rsidRPr="001616F1">
        <w:lastRenderedPageBreak/>
        <w:t>Concentratii maxime de poluanti in sol</w:t>
      </w:r>
      <w:bookmarkEnd w:id="291"/>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Heading2"/>
        <w:numPr>
          <w:ilvl w:val="0"/>
          <w:numId w:val="0"/>
        </w:numPr>
        <w:tabs>
          <w:tab w:val="clear" w:pos="1418"/>
          <w:tab w:val="num" w:pos="0"/>
        </w:tabs>
      </w:pPr>
    </w:p>
    <w:p w14:paraId="6DE24BBC" w14:textId="77777777" w:rsidR="00F70335" w:rsidRPr="001616F1" w:rsidRDefault="00F70335" w:rsidP="001616F1">
      <w:pPr>
        <w:pStyle w:val="Heading2"/>
      </w:pPr>
      <w:bookmarkStart w:id="292" w:name="_Toc506384475"/>
      <w:r w:rsidRPr="001616F1">
        <w:t xml:space="preserve">Valori maxime admise pentru zgomotul </w:t>
      </w:r>
      <w:r w:rsidR="006619DE" w:rsidRPr="001616F1">
        <w:t>generat</w:t>
      </w:r>
      <w:r w:rsidRPr="001616F1">
        <w:t xml:space="preserve"> pe amplasament</w:t>
      </w:r>
      <w:bookmarkEnd w:id="292"/>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AF0048">
          <w:headerReference w:type="default" r:id="rId57"/>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Heading1"/>
        <w:numPr>
          <w:ilvl w:val="0"/>
          <w:numId w:val="0"/>
        </w:numPr>
        <w:ind w:left="1985" w:hanging="1985"/>
      </w:pPr>
      <w:bookmarkStart w:id="293" w:name="_Ref494718899"/>
      <w:bookmarkStart w:id="294" w:name="_Ref478533856"/>
      <w:bookmarkStart w:id="295" w:name="_Ref478534102"/>
      <w:bookmarkStart w:id="296" w:name="_Ref478549203"/>
      <w:bookmarkStart w:id="297" w:name="_Toc506384476"/>
      <w:r>
        <w:t xml:space="preserve">14. </w:t>
      </w:r>
      <w:r w:rsidR="00486CEF" w:rsidRPr="00262790">
        <w:t>Impact</w:t>
      </w:r>
      <w:bookmarkEnd w:id="297"/>
    </w:p>
    <w:p w14:paraId="399A32DA" w14:textId="7138C9A9" w:rsidR="00486CEF" w:rsidRPr="00262790" w:rsidRDefault="0036165C" w:rsidP="00BA4DFE">
      <w:pPr>
        <w:pStyle w:val="Heading2"/>
        <w:numPr>
          <w:ilvl w:val="0"/>
          <w:numId w:val="0"/>
        </w:numPr>
        <w:tabs>
          <w:tab w:val="clear" w:pos="1418"/>
          <w:tab w:val="num" w:pos="0"/>
        </w:tabs>
      </w:pPr>
      <w:bookmarkStart w:id="298" w:name="_Ref101609817"/>
      <w:bookmarkEnd w:id="293"/>
      <w:bookmarkEnd w:id="294"/>
      <w:bookmarkEnd w:id="295"/>
      <w:bookmarkEnd w:id="296"/>
      <w:r>
        <w:t xml:space="preserve"> </w:t>
      </w:r>
      <w:bookmarkStart w:id="299" w:name="_Toc506384477"/>
      <w:r w:rsidR="00BA4DFE">
        <w:t>14.1</w:t>
      </w:r>
      <w:r w:rsidR="00BA4DFE">
        <w:tab/>
      </w:r>
      <w:r w:rsidR="00F70178">
        <w:t>I</w:t>
      </w:r>
      <w:r w:rsidR="00173FC3">
        <w:t>dentificarea receptorilor sensibili</w:t>
      </w:r>
      <w:bookmarkEnd w:id="299"/>
      <w:r w:rsidR="00173FC3">
        <w:t xml:space="preserve"> </w:t>
      </w:r>
    </w:p>
    <w:p w14:paraId="6B9DA059" w14:textId="77777777" w:rsidR="004D6137" w:rsidRDefault="004D6137" w:rsidP="004D6137">
      <w:pPr>
        <w:rPr>
          <w:rFonts w:cs="Arial"/>
          <w:b/>
          <w:i/>
          <w:sz w:val="24"/>
          <w:lang w:val="it-IT"/>
        </w:rPr>
      </w:pPr>
      <w:bookmarkStart w:id="300" w:name="_Toc315418498"/>
      <w:bookmarkStart w:id="301" w:name="_Toc315434988"/>
      <w:bookmarkStart w:id="302" w:name="_Toc315439517"/>
      <w:bookmarkStart w:id="303" w:name="_Toc315699666"/>
      <w:bookmarkStart w:id="304" w:name="_Toc315785181"/>
      <w:bookmarkStart w:id="305" w:name="_Toc315786299"/>
      <w:bookmarkStart w:id="306" w:name="_Toc315844119"/>
      <w:bookmarkStart w:id="307" w:name="_Toc315845852"/>
      <w:bookmarkStart w:id="308" w:name="_Toc315872771"/>
      <w:bookmarkStart w:id="309" w:name="_Ref100633911"/>
      <w:bookmarkStart w:id="310" w:name="_Ref525613552"/>
      <w:bookmarkStart w:id="311" w:name="_Ref525613820"/>
      <w:bookmarkEnd w:id="298"/>
      <w:r>
        <w:rPr>
          <w:rFonts w:cs="Arial"/>
          <w:b/>
          <w:i/>
          <w:sz w:val="24"/>
          <w:lang w:val="it-IT"/>
        </w:rPr>
        <w:t>Vecinatati</w:t>
      </w:r>
    </w:p>
    <w:p w14:paraId="05C6D9A2" w14:textId="77777777" w:rsidR="00FE6856" w:rsidRPr="00FE6856" w:rsidRDefault="00FE6856" w:rsidP="00FE6856">
      <w:pPr>
        <w:widowControl w:val="0"/>
        <w:autoSpaceDE w:val="0"/>
        <w:autoSpaceDN w:val="0"/>
        <w:adjustRightInd w:val="0"/>
        <w:spacing w:line="374" w:lineRule="atLeast"/>
        <w:ind w:left="1080"/>
        <w:rPr>
          <w:rFonts w:cs="Arial"/>
          <w:sz w:val="24"/>
        </w:rPr>
      </w:pPr>
      <w:r w:rsidRPr="00FE6856">
        <w:rPr>
          <w:rFonts w:cs="Arial"/>
          <w:sz w:val="24"/>
        </w:rPr>
        <w:t>Ferma zootehnica MISCA 2 este amplasata pe teritoriul administrativ al comunei Misca, judetul Arad pe un teren situat in extravilan, in partea de nord-est a satului Misca, la o distanta de 2037 m faţă de intravilanul acestui sat, in partea de sud-est la 1660 m fata de intravilanul satului Zerindu Mic si la 2505 m sud-vest fata de intravilanul satului Vinatori. In imediata vecinatate si pe o distanta de 1 km in jurul amplasamentului sunt terenuri cu folosinta agricola.</w:t>
      </w:r>
    </w:p>
    <w:p w14:paraId="3897BEEB" w14:textId="77777777" w:rsidR="00FE6856" w:rsidRPr="00FE6856" w:rsidRDefault="00FE6856" w:rsidP="00FE6856">
      <w:pPr>
        <w:widowControl w:val="0"/>
        <w:autoSpaceDE w:val="0"/>
        <w:autoSpaceDN w:val="0"/>
        <w:adjustRightInd w:val="0"/>
        <w:spacing w:line="374" w:lineRule="atLeast"/>
        <w:ind w:left="1080"/>
        <w:rPr>
          <w:rFonts w:cs="Arial"/>
          <w:sz w:val="24"/>
        </w:rPr>
      </w:pPr>
      <w:r w:rsidRPr="00FE6856">
        <w:rPr>
          <w:rFonts w:cs="Arial"/>
          <w:sz w:val="24"/>
        </w:rPr>
        <w:t>Comuna Mişca este situată în nordul judeţului Arad, în Câmpia Crişurilor, pe DJ 794 - drum judeţean ce leagă DN 79 Arad-Oradea. Intrarea în obiectiv se face din DJ671 pe DE508.</w:t>
      </w:r>
    </w:p>
    <w:p w14:paraId="6F672940" w14:textId="2E31D087" w:rsidR="008428CB" w:rsidRPr="008428CB" w:rsidRDefault="008428CB" w:rsidP="003975F1">
      <w:pPr>
        <w:widowControl w:val="0"/>
        <w:autoSpaceDE w:val="0"/>
        <w:autoSpaceDN w:val="0"/>
        <w:adjustRightInd w:val="0"/>
        <w:spacing w:line="374" w:lineRule="atLeast"/>
        <w:ind w:left="1080"/>
        <w:rPr>
          <w:rFonts w:cs="Arial"/>
          <w:sz w:val="24"/>
        </w:rPr>
      </w:pPr>
      <w:r>
        <w:rPr>
          <w:rFonts w:cs="Arial"/>
          <w:sz w:val="24"/>
        </w:rPr>
        <w:t xml:space="preserve">Amplasarea si vecinatatile sunt prezentate in “Planul de incadrare in zona” </w:t>
      </w:r>
      <w:r w:rsidRPr="008428CB">
        <w:rPr>
          <w:rFonts w:cs="Arial"/>
          <w:sz w:val="24"/>
        </w:rPr>
        <w:t>si in “Planul de situatie” din Anexa nr. 2</w:t>
      </w:r>
      <w:r>
        <w:rPr>
          <w:rFonts w:cs="Arial"/>
          <w:sz w:val="24"/>
        </w:rPr>
        <w:t xml:space="preserve"> la prezenta solicitare.</w:t>
      </w:r>
    </w:p>
    <w:p w14:paraId="7BFAC549" w14:textId="04CE1106" w:rsidR="00FC43DA" w:rsidRPr="00793275" w:rsidRDefault="00FC43DA" w:rsidP="00FC43DA">
      <w:pPr>
        <w:widowControl w:val="0"/>
        <w:autoSpaceDE w:val="0"/>
        <w:autoSpaceDN w:val="0"/>
        <w:adjustRightInd w:val="0"/>
        <w:spacing w:line="374" w:lineRule="atLeast"/>
        <w:ind w:left="1080"/>
        <w:rPr>
          <w:rFonts w:cs="Arial"/>
          <w:sz w:val="24"/>
        </w:rPr>
      </w:pPr>
      <w:r w:rsidRPr="00793275">
        <w:rPr>
          <w:rFonts w:cs="Arial"/>
          <w:sz w:val="24"/>
        </w:rPr>
        <w:t>Vecinatatile amplasamentului sunt reprezentate de terenuri cu folosinta agricola si drum de acces.</w:t>
      </w:r>
    </w:p>
    <w:p w14:paraId="15AA8D86" w14:textId="31935140" w:rsidR="004D6137" w:rsidRDefault="00D9378D" w:rsidP="00FF1A13">
      <w:pPr>
        <w:widowControl w:val="0"/>
        <w:autoSpaceDE w:val="0"/>
        <w:autoSpaceDN w:val="0"/>
        <w:adjustRightInd w:val="0"/>
        <w:spacing w:line="374" w:lineRule="atLeast"/>
        <w:ind w:left="1080"/>
        <w:rPr>
          <w:rFonts w:cs="Arial"/>
          <w:sz w:val="24"/>
        </w:rPr>
      </w:pPr>
      <w:r w:rsidRPr="00793275">
        <w:rPr>
          <w:rFonts w:cs="Arial"/>
          <w:sz w:val="24"/>
        </w:rPr>
        <w:t>Canalele de irigatii-desecari existente in zona sunt tratate ca receptori sensibili aflati pe raza de impact a amplasamentului</w:t>
      </w:r>
      <w:r w:rsidR="00FF1A13">
        <w:rPr>
          <w:rFonts w:cs="Arial"/>
          <w:sz w:val="24"/>
        </w:rPr>
        <w:t>.</w:t>
      </w:r>
    </w:p>
    <w:p w14:paraId="4B0406C6" w14:textId="77777777" w:rsidR="00F74A2B" w:rsidRDefault="00BA4DFE" w:rsidP="00BA4DFE">
      <w:pPr>
        <w:pStyle w:val="Heading2"/>
        <w:numPr>
          <w:ilvl w:val="0"/>
          <w:numId w:val="0"/>
        </w:numPr>
        <w:tabs>
          <w:tab w:val="clear" w:pos="1418"/>
          <w:tab w:val="num" w:pos="0"/>
        </w:tabs>
      </w:pPr>
      <w:bookmarkStart w:id="312" w:name="_Toc506384478"/>
      <w:r>
        <w:t>14.2</w:t>
      </w:r>
      <w:r>
        <w:tab/>
      </w:r>
      <w:r w:rsidR="00F74A2B">
        <w:t>Cadrul natural</w:t>
      </w:r>
      <w:bookmarkEnd w:id="312"/>
    </w:p>
    <w:p w14:paraId="45634841" w14:textId="1D00A022" w:rsidR="003975F1" w:rsidRPr="003975F1" w:rsidRDefault="003975F1" w:rsidP="003975F1">
      <w:pPr>
        <w:widowControl w:val="0"/>
        <w:autoSpaceDE w:val="0"/>
        <w:autoSpaceDN w:val="0"/>
        <w:adjustRightInd w:val="0"/>
        <w:spacing w:line="374" w:lineRule="atLeast"/>
        <w:ind w:left="1080"/>
        <w:rPr>
          <w:rFonts w:cs="Arial"/>
          <w:b/>
          <w:i/>
          <w:sz w:val="24"/>
        </w:rPr>
      </w:pPr>
      <w:r w:rsidRPr="003975F1">
        <w:rPr>
          <w:rFonts w:cs="Arial"/>
          <w:b/>
          <w:i/>
          <w:sz w:val="24"/>
        </w:rPr>
        <w:t>Topografie</w:t>
      </w:r>
      <w:r w:rsidR="00E35BB1">
        <w:rPr>
          <w:rFonts w:cs="Arial"/>
          <w:b/>
          <w:i/>
          <w:sz w:val="24"/>
        </w:rPr>
        <w:t xml:space="preserve"> si hidrologie</w:t>
      </w:r>
    </w:p>
    <w:p w14:paraId="748E18B5" w14:textId="490E0CE3"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Din punct de vedere geomorfologic, perimetrul studiat se incadreaza in campia Crisurilor – sector de campie joasa situ</w:t>
      </w:r>
      <w:r w:rsidR="00E35BB1">
        <w:rPr>
          <w:rFonts w:cs="Arial"/>
          <w:sz w:val="24"/>
        </w:rPr>
        <w:t>a</w:t>
      </w:r>
      <w:r w:rsidRPr="003975F1">
        <w:rPr>
          <w:rFonts w:cs="Arial"/>
          <w:sz w:val="24"/>
        </w:rPr>
        <w:t>ta intre Crisul Alb si Crisul Negru. Suprafata acestei campii nu prezinta variatii mari de altitudine, acestea fiind cuprinse de regula intre 85 si 95 m. Lipsesc denivelarile accentuate ale reliefului. Pantele extrem de reduse fac ca lu</w:t>
      </w:r>
      <w:r w:rsidR="00E35BB1">
        <w:rPr>
          <w:rFonts w:cs="Arial"/>
          <w:sz w:val="24"/>
        </w:rPr>
        <w:t>n</w:t>
      </w:r>
      <w:r w:rsidRPr="003975F1">
        <w:rPr>
          <w:rFonts w:cs="Arial"/>
          <w:sz w:val="24"/>
        </w:rPr>
        <w:t>cile sa se confunde adesea cu suprafata campiei joase. Frecvent pot fi intalnite microdepresiuni cu apa stagnanta, lunci inundabile, terase primare si secundare.</w:t>
      </w:r>
    </w:p>
    <w:p w14:paraId="3C0BE8AE" w14:textId="77777777" w:rsidR="00E35BB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Apele de suprafata au un curs lenes, cu numeroase meandre depunand pe fundul albiei lor cantitati mari de mal, care contribuie la continua ridicare a fundului albiei, provocand inundatii, stagnari de ape, inmlastiniri. </w:t>
      </w:r>
    </w:p>
    <w:p w14:paraId="0A56CF7E" w14:textId="2FEA3B1F"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Principalul curs de apa care traverseaza zona studiata este Sarchis, afluent al Teuzului. Majoritatea sunt paraie divergente, curgand in fagase stramte si putin adanci, insc</w:t>
      </w:r>
      <w:r w:rsidR="00E35BB1">
        <w:rPr>
          <w:rFonts w:cs="Arial"/>
          <w:sz w:val="24"/>
        </w:rPr>
        <w:t>r</w:t>
      </w:r>
      <w:r w:rsidRPr="003975F1">
        <w:rPr>
          <w:rFonts w:cs="Arial"/>
          <w:sz w:val="24"/>
        </w:rPr>
        <w:t>iind un adevarat labirint de meandre, intrerupand monotonia aparenta a intregului camp de luturi.</w:t>
      </w:r>
    </w:p>
    <w:p w14:paraId="3E4EEAAF" w14:textId="77777777" w:rsidR="003975F1" w:rsidRDefault="003975F1" w:rsidP="008428CB">
      <w:pPr>
        <w:widowControl w:val="0"/>
        <w:autoSpaceDE w:val="0"/>
        <w:autoSpaceDN w:val="0"/>
        <w:adjustRightInd w:val="0"/>
        <w:spacing w:line="374" w:lineRule="atLeast"/>
        <w:ind w:left="1080"/>
        <w:rPr>
          <w:rFonts w:cs="Arial"/>
          <w:sz w:val="24"/>
        </w:rPr>
      </w:pPr>
    </w:p>
    <w:p w14:paraId="29D6B989" w14:textId="77777777" w:rsidR="003975F1" w:rsidRPr="00041A42" w:rsidRDefault="003975F1" w:rsidP="00041A42">
      <w:pPr>
        <w:pStyle w:val="BodyTextIndent2"/>
        <w:ind w:left="720"/>
        <w:rPr>
          <w:rFonts w:cs="Arial"/>
          <w:b/>
          <w:i/>
          <w:iCs/>
          <w:sz w:val="24"/>
        </w:rPr>
      </w:pPr>
      <w:r w:rsidRPr="00041A42">
        <w:rPr>
          <w:rFonts w:cs="Arial"/>
          <w:b/>
          <w:i/>
          <w:iCs/>
          <w:sz w:val="24"/>
        </w:rPr>
        <w:t>Geologie</w:t>
      </w:r>
    </w:p>
    <w:p w14:paraId="2D9888C0"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 xml:space="preserve">Din punct de vedere geologic, perimetrul studiat se inscrie in marea unitate a depresiunii panonice, care a luat nastere in timpul neozoicului prin scufundarea unei intinse regiuni situate in vestul Muntilor Apuseni si a Carpatilor Meridionali. Aceasta origine este demonstrata de liniile de fractura pe care au ajuns la zi eruptiile vulcanice neogene. Fundamentul cristalin al depresiunii panonice este identic cu cel de pe bordura montana, ceea ce demonstreaza continuitatea formatiunilor si originea lor comuna. </w:t>
      </w:r>
    </w:p>
    <w:p w14:paraId="4FC2E845" w14:textId="77777777" w:rsidR="003975F1" w:rsidRPr="00041A42" w:rsidRDefault="003975F1" w:rsidP="00041A42">
      <w:pPr>
        <w:widowControl w:val="0"/>
        <w:autoSpaceDE w:val="0"/>
        <w:autoSpaceDN w:val="0"/>
        <w:adjustRightInd w:val="0"/>
        <w:spacing w:line="374" w:lineRule="atLeast"/>
        <w:ind w:left="1080"/>
        <w:rPr>
          <w:rFonts w:cs="Arial"/>
          <w:sz w:val="24"/>
        </w:rPr>
      </w:pPr>
    </w:p>
    <w:p w14:paraId="03557397"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Sectiunile geologice au evidentiat un sistem de falii perpendiculare, orientate in mare parte NE-SV si NV-SE, care compartimenteaza depozitele antepanoniene. Aceste falii care afecteaza si formatiunile fundamentului cristalin sunt foarte vechi ca varsta (paleozoice) fiind reactivate in diferite momente ulterioare mergand in post-sarmatian.</w:t>
      </w:r>
    </w:p>
    <w:p w14:paraId="00401724" w14:textId="77777777" w:rsidR="003975F1" w:rsidRDefault="003975F1" w:rsidP="003975F1">
      <w:pPr>
        <w:rPr>
          <w:sz w:val="24"/>
        </w:rPr>
      </w:pPr>
    </w:p>
    <w:p w14:paraId="35C464CB"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Sedimentele mio-pliocene au acoperit fundamentul cristalin, iar tasarea lor ulterioara a contribuit la accentuarea inclinarii generale a stratelor. In evolutia paleogeografica, evenimentul cel mai important il reprezinta marea transgresiune panonica cand marea panonica acopera in intregime aceasta zona, depunand pachete puternice de depozite ce se ingroapa dinspre est spre vest.</w:t>
      </w:r>
    </w:p>
    <w:p w14:paraId="4A5B99BC" w14:textId="77777777" w:rsidR="003975F1" w:rsidRPr="00041A42" w:rsidRDefault="003975F1" w:rsidP="00041A42">
      <w:pPr>
        <w:widowControl w:val="0"/>
        <w:autoSpaceDE w:val="0"/>
        <w:autoSpaceDN w:val="0"/>
        <w:adjustRightInd w:val="0"/>
        <w:spacing w:line="374" w:lineRule="atLeast"/>
        <w:ind w:left="1080"/>
        <w:rPr>
          <w:rFonts w:cs="Arial"/>
          <w:sz w:val="24"/>
        </w:rPr>
      </w:pPr>
    </w:p>
    <w:p w14:paraId="3725AF4B"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La inceputul cuaternarului, ridicarea lantului carpatic si colmatarea lacului panonic sunt marcate prin depuneri de natura fluviatila. Sectiunile geologice indica ca panonianul se subtiaza spre zona piemontana si bazinele intramontane.</w:t>
      </w:r>
    </w:p>
    <w:p w14:paraId="3BC29C99" w14:textId="77777777" w:rsidR="003975F1" w:rsidRDefault="003975F1" w:rsidP="003975F1">
      <w:pPr>
        <w:rPr>
          <w:sz w:val="24"/>
        </w:rPr>
      </w:pPr>
    </w:p>
    <w:p w14:paraId="33FE76F2"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Depozitele panoniene sunt constituite din alternante de argile, argile marnoase, nisipuri si pietrisuri in formatiuni de molasa dulcicole salmastre. Culoarea nisipurilor este alba sau cenusie, uneori roscata datorita oxizilor ferici sau local neagra datorita oxizilor de mangan; textura este stratificata normal sau incrucisat.</w:t>
      </w:r>
    </w:p>
    <w:p w14:paraId="4425E1D4" w14:textId="77777777" w:rsidR="003975F1" w:rsidRDefault="003975F1" w:rsidP="003975F1">
      <w:pPr>
        <w:rPr>
          <w:sz w:val="24"/>
        </w:rPr>
      </w:pPr>
    </w:p>
    <w:p w14:paraId="7C555987"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In privinta depozitelor cuaternare, acestea sunt identificate pretutindeni in zona, fiind reprezentate prin:</w:t>
      </w:r>
    </w:p>
    <w:p w14:paraId="7158963D" w14:textId="77777777" w:rsidR="003975F1" w:rsidRPr="00041A42" w:rsidRDefault="003975F1" w:rsidP="00041A42">
      <w:pPr>
        <w:pStyle w:val="ListParagraph"/>
        <w:widowControl w:val="0"/>
        <w:numPr>
          <w:ilvl w:val="0"/>
          <w:numId w:val="62"/>
        </w:numPr>
        <w:autoSpaceDE w:val="0"/>
        <w:autoSpaceDN w:val="0"/>
        <w:adjustRightInd w:val="0"/>
        <w:spacing w:line="374" w:lineRule="atLeast"/>
        <w:rPr>
          <w:rFonts w:cs="Arial"/>
        </w:rPr>
      </w:pPr>
      <w:r w:rsidRPr="00041A42">
        <w:rPr>
          <w:rFonts w:cs="Arial"/>
        </w:rPr>
        <w:t>pleistocenul superior:</w:t>
      </w:r>
    </w:p>
    <w:p w14:paraId="6E888849" w14:textId="66E02CDE"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lastRenderedPageBreak/>
        <w:t>depozitele proluviale ale conurilor de dejectie, reprezentate prin pietrisuri, nisipuri si argile depuse de torenti in zonele de contact morfologic;</w:t>
      </w:r>
    </w:p>
    <w:p w14:paraId="06E1488B" w14:textId="77777777"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t>depozitele loessoide, reprezentate prin profiluri galbui macroporice si cu concreziuni calcaroase;</w:t>
      </w:r>
    </w:p>
    <w:p w14:paraId="0BA89EE4" w14:textId="77777777"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t>argila roscata, reprezentata printr-un depozit de varsta cuaternara, raspandit in toata partea de vest a tarii si care apare in literatura de specialitate sub denumiri variate, cu grosimi ce oscileaza intre 5 si 15 m, raportata nivelului celui mai inalt al pleistocenului superior.</w:t>
      </w:r>
    </w:p>
    <w:p w14:paraId="5EE4529D" w14:textId="77777777" w:rsidR="003975F1" w:rsidRPr="00041A42" w:rsidRDefault="003975F1" w:rsidP="00041A42">
      <w:pPr>
        <w:pStyle w:val="ListParagraph"/>
        <w:widowControl w:val="0"/>
        <w:numPr>
          <w:ilvl w:val="0"/>
          <w:numId w:val="62"/>
        </w:numPr>
        <w:autoSpaceDE w:val="0"/>
        <w:autoSpaceDN w:val="0"/>
        <w:adjustRightInd w:val="0"/>
        <w:spacing w:line="374" w:lineRule="atLeast"/>
        <w:rPr>
          <w:rFonts w:cs="Arial"/>
        </w:rPr>
      </w:pPr>
      <w:r w:rsidRPr="00041A42">
        <w:rPr>
          <w:rFonts w:cs="Arial"/>
        </w:rPr>
        <w:t>holocenul superior:</w:t>
      </w:r>
    </w:p>
    <w:p w14:paraId="78423D4E" w14:textId="77777777"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t>holocenului superior i s-au atribuit aluviunile recente ale luncilor, reprezentate prin pietrisuri si nisipuri.</w:t>
      </w:r>
    </w:p>
    <w:p w14:paraId="703957D9" w14:textId="77777777" w:rsidR="003975F1" w:rsidRDefault="003975F1" w:rsidP="003975F1">
      <w:pPr>
        <w:pStyle w:val="BodyTextIndent2"/>
        <w:ind w:left="0"/>
        <w:rPr>
          <w:rFonts w:cs="Arial"/>
        </w:rPr>
      </w:pPr>
    </w:p>
    <w:p w14:paraId="62EC23DB" w14:textId="77777777" w:rsidR="003975F1" w:rsidRPr="00041A42" w:rsidRDefault="003975F1" w:rsidP="00041A42">
      <w:pPr>
        <w:ind w:left="360"/>
        <w:rPr>
          <w:b/>
          <w:i/>
          <w:sz w:val="24"/>
        </w:rPr>
      </w:pPr>
      <w:r w:rsidRPr="00041A42">
        <w:rPr>
          <w:b/>
          <w:i/>
          <w:sz w:val="24"/>
        </w:rPr>
        <w:t>Hidrogeologie</w:t>
      </w:r>
    </w:p>
    <w:p w14:paraId="60A4311B" w14:textId="77777777" w:rsidR="003975F1" w:rsidRDefault="003975F1" w:rsidP="00041A42">
      <w:pPr>
        <w:widowControl w:val="0"/>
        <w:autoSpaceDE w:val="0"/>
        <w:autoSpaceDN w:val="0"/>
        <w:adjustRightInd w:val="0"/>
        <w:spacing w:line="374" w:lineRule="atLeast"/>
        <w:ind w:left="1080"/>
        <w:rPr>
          <w:rFonts w:cs="Arial"/>
          <w:sz w:val="24"/>
        </w:rPr>
      </w:pPr>
      <w:r w:rsidRPr="005C797B">
        <w:rPr>
          <w:rFonts w:cs="Arial"/>
          <w:sz w:val="24"/>
        </w:rPr>
        <w:t xml:space="preserve">Amplasamentul analizat a facut obiectul unui studiu hidrogeologic intocmit de catre biroul Hidro-hidrogeologic din cadrul </w:t>
      </w:r>
      <w:r>
        <w:rPr>
          <w:rFonts w:cs="Arial"/>
          <w:sz w:val="24"/>
        </w:rPr>
        <w:t>Directiei Apelor Crisuri Oradea</w:t>
      </w:r>
      <w:r w:rsidRPr="005C797B">
        <w:rPr>
          <w:rFonts w:cs="Arial"/>
          <w:sz w:val="24"/>
        </w:rPr>
        <w:t xml:space="preserve">. </w:t>
      </w:r>
      <w:r>
        <w:rPr>
          <w:rFonts w:cs="Arial"/>
          <w:sz w:val="24"/>
        </w:rPr>
        <w:t>Concluziile studiului mentionat sunt succinct prezentate in cele ce urmeaza.</w:t>
      </w:r>
    </w:p>
    <w:p w14:paraId="15FCB1E7" w14:textId="77777777" w:rsidR="003975F1" w:rsidRDefault="003975F1" w:rsidP="003975F1">
      <w:pPr>
        <w:rPr>
          <w:rFonts w:cs="Arial"/>
          <w:b/>
          <w:bCs/>
          <w:i/>
          <w:iCs/>
          <w:sz w:val="24"/>
        </w:rPr>
      </w:pPr>
    </w:p>
    <w:p w14:paraId="1A419D46" w14:textId="77777777" w:rsidR="003975F1" w:rsidRPr="00041A42" w:rsidRDefault="003975F1" w:rsidP="00041A42">
      <w:pPr>
        <w:ind w:firstLine="436"/>
        <w:rPr>
          <w:rFonts w:cs="Arial"/>
          <w:bCs/>
          <w:i/>
          <w:iCs/>
          <w:sz w:val="24"/>
        </w:rPr>
      </w:pPr>
      <w:r w:rsidRPr="00041A42">
        <w:rPr>
          <w:rFonts w:cs="Arial"/>
          <w:bCs/>
          <w:i/>
          <w:iCs/>
          <w:sz w:val="24"/>
        </w:rPr>
        <w:t>Acviferul freatic</w:t>
      </w:r>
    </w:p>
    <w:p w14:paraId="158546D1"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 xml:space="preserve">Sub aspect hidrogeologic, amplasamentul nu se află în zona de influenţă a vreunui emisar, eventualele variaţii ale nivelului apei freatice datorandu-se doar variaţiilor de volum ale precipitaţiilor din zonă. </w:t>
      </w:r>
    </w:p>
    <w:p w14:paraId="34FA8888" w14:textId="77777777" w:rsidR="003975F1" w:rsidRDefault="003975F1" w:rsidP="003975F1">
      <w:pPr>
        <w:rPr>
          <w:rFonts w:cs="Arial"/>
          <w:sz w:val="24"/>
        </w:rPr>
      </w:pPr>
    </w:p>
    <w:p w14:paraId="0A54A3A0" w14:textId="77777777" w:rsidR="003975F1" w:rsidRDefault="003975F1" w:rsidP="00041A42">
      <w:pPr>
        <w:widowControl w:val="0"/>
        <w:autoSpaceDE w:val="0"/>
        <w:autoSpaceDN w:val="0"/>
        <w:adjustRightInd w:val="0"/>
        <w:spacing w:line="374" w:lineRule="atLeast"/>
        <w:ind w:left="1080"/>
        <w:rPr>
          <w:rFonts w:cs="Arial"/>
          <w:sz w:val="24"/>
        </w:rPr>
      </w:pPr>
      <w:r>
        <w:rPr>
          <w:rFonts w:cs="Arial"/>
          <w:sz w:val="24"/>
        </w:rPr>
        <w:t>Zona amplasamentului se incadreaza intr-o regiune cu ape subterane cu roci poroase, permeabile, raionul stratelor acvifere locale cantonat in roci cu granulatie grosiera si pietrisuri din alcatuirea sesurilor aluvionare, pietrisuri, nisipuri, argile. Din analiza datelor continute in studiul hidrogeologic reiese ca datorita succesiunii neregulate a depozitelor s-au creat conditii specifice de acumulare a stratelor acvifere freatice. Astfel, prezentarea unui orizont impermeabil in adancimi mici de 2-3 m a permis acumlarea unui strat freatic sezonier alimentat exclusiv din precipitatii si de catre apele meteorice ce stagneaza in formele negative ale terenului. Existenta acestui strat, precum si oscilatiile de nivel, au dus la saraturarea si inmlastinirea unor suprafete de terenuri.</w:t>
      </w:r>
    </w:p>
    <w:p w14:paraId="6C15D8E9" w14:textId="77777777" w:rsidR="003975F1" w:rsidRDefault="003975F1" w:rsidP="003975F1">
      <w:pPr>
        <w:rPr>
          <w:rFonts w:cs="Arial"/>
          <w:sz w:val="24"/>
        </w:rPr>
      </w:pPr>
    </w:p>
    <w:p w14:paraId="1D2F4DCB" w14:textId="77777777" w:rsidR="003975F1" w:rsidRDefault="003975F1" w:rsidP="00041A42">
      <w:pPr>
        <w:widowControl w:val="0"/>
        <w:autoSpaceDE w:val="0"/>
        <w:autoSpaceDN w:val="0"/>
        <w:adjustRightInd w:val="0"/>
        <w:spacing w:line="374" w:lineRule="atLeast"/>
        <w:ind w:left="1080"/>
        <w:rPr>
          <w:rFonts w:cs="Arial"/>
          <w:sz w:val="24"/>
        </w:rPr>
      </w:pPr>
      <w:r>
        <w:rPr>
          <w:rFonts w:cs="Arial"/>
          <w:sz w:val="24"/>
        </w:rPr>
        <w:t xml:space="preserve">Stratul acvifer freatic propriu-zis este cantonat in formatiuni de nisipuri cu rare elemente de pietrisuri ce intalnesc sub un strat impermeabil de argila, argile </w:t>
      </w:r>
      <w:r>
        <w:rPr>
          <w:rFonts w:cs="Arial"/>
          <w:sz w:val="24"/>
        </w:rPr>
        <w:lastRenderedPageBreak/>
        <w:t xml:space="preserve">nisipoase avand un caracter ascensional. </w:t>
      </w:r>
      <w:r w:rsidRPr="00041A42">
        <w:rPr>
          <w:rFonts w:cs="Arial"/>
          <w:sz w:val="24"/>
        </w:rPr>
        <w:t xml:space="preserve">Alimentarea acestui strat se face din precipitatii si din infiltratii. </w:t>
      </w:r>
      <w:r>
        <w:rPr>
          <w:rFonts w:cs="Arial"/>
          <w:sz w:val="24"/>
        </w:rPr>
        <w:t>In perioadele umede nivelele cresc la 0,3-1,5 m. Fluxul subteran are in general directia E-V cu slabe deviatii. Directia de curgere a apei din stratul freatic este determinata de usoara inclinare spre vest a depozitelor aluvionare si variaza in functie de granulometria depozitelor strabatute si de panta hidraulica.</w:t>
      </w:r>
    </w:p>
    <w:p w14:paraId="3AC834FF" w14:textId="77777777" w:rsidR="003975F1" w:rsidRDefault="003975F1" w:rsidP="003975F1">
      <w:pPr>
        <w:rPr>
          <w:rFonts w:cs="Arial"/>
          <w:sz w:val="24"/>
        </w:rPr>
      </w:pPr>
    </w:p>
    <w:p w14:paraId="2DA5E2B8" w14:textId="22A9FF2B" w:rsidR="003975F1" w:rsidRDefault="003975F1" w:rsidP="00041A42">
      <w:pPr>
        <w:widowControl w:val="0"/>
        <w:autoSpaceDE w:val="0"/>
        <w:autoSpaceDN w:val="0"/>
        <w:adjustRightInd w:val="0"/>
        <w:spacing w:line="374" w:lineRule="atLeast"/>
        <w:ind w:left="1080"/>
        <w:rPr>
          <w:rFonts w:cs="Arial"/>
          <w:sz w:val="24"/>
        </w:rPr>
      </w:pPr>
      <w:r>
        <w:rPr>
          <w:rFonts w:cs="Arial"/>
          <w:sz w:val="24"/>
        </w:rPr>
        <w:t xml:space="preserve">Grosimile formatiunilor acvifere variaza in general intre 10-19 m. Din sectiunile litologice rezulta ca acestea sunt strate acvifere unitare in continuarea celor alcatuite din piertrisuri si bolovanisuri din care au fost obtinute debite (prin pompare) cuprinse intre 6-8 l/s cu denivelari de 2-4 m. Adancimile nivelului piezometric sunt mici, rar depasind 3-5 m, </w:t>
      </w:r>
      <w:r w:rsidRPr="00041A42">
        <w:rPr>
          <w:rFonts w:cs="Arial"/>
          <w:sz w:val="24"/>
        </w:rPr>
        <w:t xml:space="preserve">iar </w:t>
      </w:r>
      <w:r w:rsidRPr="00041A42">
        <w:rPr>
          <w:rFonts w:cs="Arial"/>
          <w:b/>
          <w:sz w:val="24"/>
        </w:rPr>
        <w:t>calitatea apei nu corespunde din punct de vedere al potabilitatii</w:t>
      </w:r>
      <w:r w:rsidRPr="00041A42">
        <w:rPr>
          <w:rFonts w:cs="Arial"/>
          <w:sz w:val="24"/>
        </w:rPr>
        <w:t>.</w:t>
      </w:r>
      <w:r>
        <w:rPr>
          <w:rFonts w:cs="Arial"/>
          <w:sz w:val="24"/>
        </w:rPr>
        <w:t xml:space="preserve"> </w:t>
      </w:r>
    </w:p>
    <w:p w14:paraId="4FF77CA4" w14:textId="77777777" w:rsidR="003975F1" w:rsidRPr="00041A42" w:rsidRDefault="003975F1" w:rsidP="00041A42">
      <w:pPr>
        <w:rPr>
          <w:i/>
        </w:rPr>
      </w:pPr>
      <w:bookmarkStart w:id="313" w:name="_Toc153596726"/>
      <w:bookmarkStart w:id="314" w:name="_Toc172337223"/>
      <w:r w:rsidRPr="00041A42">
        <w:rPr>
          <w:i/>
        </w:rPr>
        <w:t>Acviferul de adancime</w:t>
      </w:r>
      <w:bookmarkEnd w:id="313"/>
      <w:bookmarkEnd w:id="314"/>
    </w:p>
    <w:p w14:paraId="64758A93"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Pentru caracterizarea acviferului de adancime au fost executate si analizate trei foraje: </w:t>
      </w:r>
      <w:r w:rsidRPr="003975F1">
        <w:rPr>
          <w:rFonts w:cs="Arial"/>
          <w:b/>
          <w:sz w:val="24"/>
        </w:rPr>
        <w:t>F1 AD Vanatori, F1 AD Berechiu si F1 Misca</w:t>
      </w:r>
      <w:r w:rsidRPr="003975F1">
        <w:rPr>
          <w:rFonts w:cs="Arial"/>
          <w:sz w:val="24"/>
        </w:rPr>
        <w:t>.</w:t>
      </w:r>
    </w:p>
    <w:p w14:paraId="0C5211EE" w14:textId="77777777" w:rsidR="003975F1" w:rsidRDefault="003975F1" w:rsidP="003975F1">
      <w:pPr>
        <w:pStyle w:val="Normal10"/>
        <w:rPr>
          <w:rFonts w:ascii="Arial" w:hAnsi="Arial"/>
          <w:lang w:val="ro-RO"/>
        </w:rPr>
      </w:pPr>
    </w:p>
    <w:p w14:paraId="438699D9"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Vanatori</w:t>
      </w:r>
      <w:r w:rsidRPr="003975F1">
        <w:rPr>
          <w:rFonts w:cs="Arial"/>
          <w:sz w:val="24"/>
        </w:rPr>
        <w:t>, judetul Arad, a fost executat pentru investigarea hidrologica a complexelor acvifere de adancime cantonate in depozitele panoniene, stabilirea potentialului acvifer, a parametrilor hidrodinamici si hidrogeochimici, precum si a urmaririi comportamentului acestora in tmp.</w:t>
      </w:r>
    </w:p>
    <w:p w14:paraId="1DC8F120" w14:textId="77777777" w:rsidR="003975F1" w:rsidRPr="00902BDD" w:rsidRDefault="003975F1" w:rsidP="003975F1">
      <w:pPr>
        <w:pStyle w:val="Normal10"/>
        <w:rPr>
          <w:rFonts w:ascii="Arial" w:hAnsi="Arial"/>
          <w:lang w:val="ro-RO"/>
        </w:rPr>
      </w:pPr>
    </w:p>
    <w:p w14:paraId="40D7238E"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Pe baza coloanei litologice si a diagrafiei electrice au fost delimitate urmatoarele strate acvifere: 70-75; 79,5-83,0; 117-121; 168-172; 203-208; 241-245; 273-283 m.  Dupa cum reiese din coloana litologica si din diagrafia electrica, litologia stratelor este constituita din nisipuri separate intre ele de argile fin nisipoase.</w:t>
      </w:r>
    </w:p>
    <w:p w14:paraId="187BCAA4" w14:textId="77777777" w:rsidR="003975F1" w:rsidRPr="00902BDD" w:rsidRDefault="003975F1" w:rsidP="003975F1">
      <w:pPr>
        <w:pStyle w:val="Normal10"/>
        <w:rPr>
          <w:rFonts w:ascii="Arial" w:hAnsi="Arial"/>
          <w:lang w:val="ro-RO"/>
        </w:rPr>
      </w:pPr>
    </w:p>
    <w:p w14:paraId="6019B710"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Berechiu</w:t>
      </w:r>
      <w:r w:rsidRPr="003975F1">
        <w:rPr>
          <w:rFonts w:cs="Arial"/>
          <w:sz w:val="24"/>
        </w:rPr>
        <w:t>, judetul Arad a avut adancimea finala de 200 m. Pe baza coloanei litologice si a diagrafiei electrice au fost delimitate urmatoarele strate acvifere: 63-66; 69-72; 74-77; 90-93; 95-98; 119-122; 125-129,5; 134,5-136; 153-156; 171,5-176; 185-188 m.</w:t>
      </w:r>
    </w:p>
    <w:p w14:paraId="5590D793" w14:textId="77777777" w:rsidR="003975F1" w:rsidRPr="00ED129D" w:rsidRDefault="003975F1" w:rsidP="003975F1">
      <w:pPr>
        <w:pStyle w:val="Normal10"/>
        <w:rPr>
          <w:rFonts w:ascii="Arial" w:hAnsi="Arial"/>
          <w:lang w:val="ro-RO"/>
        </w:rPr>
      </w:pPr>
    </w:p>
    <w:p w14:paraId="30AAF86C"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b/>
          <w:sz w:val="24"/>
        </w:rPr>
        <w:t>Forajul F1 Misca</w:t>
      </w:r>
      <w:r w:rsidRPr="003975F1">
        <w:rPr>
          <w:rFonts w:cs="Arial"/>
          <w:sz w:val="24"/>
        </w:rPr>
        <w:t xml:space="preserve"> a fost executat de catre IFB si are o adancime totala de 299,6 m, fiind artezian. Acest foraj a captat urmatoarele strate acvifere: 43,5-49; 54-58; 71-73; 79-81; 94-104; 110-114; 135-140; 151-155; 162-165; 183-186; 195-199; 224-227; 252,5-254; 267-268; 271-273; 288-290 m.</w:t>
      </w:r>
    </w:p>
    <w:p w14:paraId="25997DC8" w14:textId="77777777" w:rsidR="00D9378D" w:rsidRPr="00D9378D" w:rsidRDefault="00D9378D" w:rsidP="00D9378D">
      <w:pPr>
        <w:widowControl w:val="0"/>
        <w:autoSpaceDE w:val="0"/>
        <w:autoSpaceDN w:val="0"/>
        <w:adjustRightInd w:val="0"/>
        <w:spacing w:line="374" w:lineRule="atLeast"/>
        <w:ind w:left="1080"/>
        <w:rPr>
          <w:rFonts w:cs="Arial"/>
          <w:b/>
          <w:i/>
          <w:sz w:val="24"/>
        </w:rPr>
      </w:pPr>
      <w:r w:rsidRPr="00D9378D">
        <w:rPr>
          <w:rFonts w:cs="Arial"/>
          <w:b/>
          <w:i/>
          <w:sz w:val="24"/>
        </w:rPr>
        <w:t>Conditii de clima  in zona amplasamentului</w:t>
      </w:r>
    </w:p>
    <w:p w14:paraId="0E0C6D07" w14:textId="77777777" w:rsidR="003975F1" w:rsidRPr="008061A4" w:rsidRDefault="003975F1" w:rsidP="003975F1">
      <w:pPr>
        <w:widowControl w:val="0"/>
        <w:autoSpaceDE w:val="0"/>
        <w:autoSpaceDN w:val="0"/>
        <w:adjustRightInd w:val="0"/>
        <w:spacing w:line="374" w:lineRule="atLeast"/>
        <w:ind w:left="1080"/>
        <w:rPr>
          <w:rFonts w:cs="Arial"/>
          <w:sz w:val="24"/>
        </w:rPr>
      </w:pPr>
      <w:r w:rsidRPr="003975F1">
        <w:rPr>
          <w:rFonts w:cs="Arial"/>
          <w:sz w:val="24"/>
        </w:rPr>
        <w:lastRenderedPageBreak/>
        <w:t>Clima este temperat continentală moderată, cu influenţe oceanice. Iernile sunt moderate, verile calde, dar nu fierbinţi, toamnele lungi, iernile scurte cu puţine zile geroase, primăverile timpurii şi ploioase.</w:t>
      </w:r>
      <w:r>
        <w:rPr>
          <w:rFonts w:cs="Arial"/>
          <w:sz w:val="24"/>
        </w:rPr>
        <w:t xml:space="preserve"> </w:t>
      </w:r>
      <w:r w:rsidRPr="008061A4">
        <w:rPr>
          <w:rFonts w:cs="Arial"/>
          <w:sz w:val="24"/>
        </w:rPr>
        <w:t>Din evidentele statistice, datele medii anuale ce caracterizeaza clima in zona obiectivului sunt</w:t>
      </w:r>
      <w:r>
        <w:rPr>
          <w:rFonts w:cs="Arial"/>
          <w:sz w:val="24"/>
        </w:rPr>
        <w:t>:</w:t>
      </w:r>
    </w:p>
    <w:p w14:paraId="7AB22C23" w14:textId="06E3F353"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temperaturile maxime înregistrate: +34, +35 grade C;</w:t>
      </w:r>
    </w:p>
    <w:p w14:paraId="205446E9"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temperaturile minime înregistrate: -27, -28 grade C.</w:t>
      </w:r>
    </w:p>
    <w:p w14:paraId="5C3111F7" w14:textId="7353D0FE"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temperatura medie anuala: 10,8</w:t>
      </w:r>
      <w:r>
        <w:rPr>
          <w:rFonts w:cs="Arial"/>
          <w:sz w:val="24"/>
        </w:rPr>
        <w:t xml:space="preserve"> grade </w:t>
      </w:r>
      <w:r w:rsidRPr="003975F1">
        <w:rPr>
          <w:rFonts w:cs="Arial"/>
          <w:sz w:val="24"/>
        </w:rPr>
        <w:t>C;</w:t>
      </w:r>
    </w:p>
    <w:p w14:paraId="618B08D8"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precipitaţii medii anuale: 356,7 mm.</w:t>
      </w:r>
    </w:p>
    <w:p w14:paraId="104B82E8" w14:textId="77777777" w:rsidR="00041A42" w:rsidRDefault="00041A42" w:rsidP="008428CB">
      <w:pPr>
        <w:rPr>
          <w:i/>
          <w:sz w:val="24"/>
          <w:szCs w:val="24"/>
        </w:rPr>
      </w:pPr>
    </w:p>
    <w:p w14:paraId="0429F959" w14:textId="77777777" w:rsidR="008428CB" w:rsidRPr="00041A42" w:rsidRDefault="008428CB" w:rsidP="008428CB">
      <w:pPr>
        <w:rPr>
          <w:b/>
          <w:i/>
          <w:sz w:val="24"/>
          <w:szCs w:val="24"/>
        </w:rPr>
      </w:pPr>
      <w:r w:rsidRPr="00041A42">
        <w:rPr>
          <w:b/>
          <w:i/>
          <w:sz w:val="24"/>
          <w:szCs w:val="24"/>
        </w:rPr>
        <w:t>Seismicitate</w:t>
      </w:r>
    </w:p>
    <w:p w14:paraId="5A789498" w14:textId="77777777" w:rsidR="008428CB" w:rsidRPr="008061A4" w:rsidRDefault="008428CB" w:rsidP="008061A4">
      <w:pPr>
        <w:widowControl w:val="0"/>
        <w:autoSpaceDE w:val="0"/>
        <w:autoSpaceDN w:val="0"/>
        <w:adjustRightInd w:val="0"/>
        <w:spacing w:line="374" w:lineRule="atLeast"/>
        <w:ind w:left="1080"/>
        <w:rPr>
          <w:rFonts w:cs="Arial"/>
          <w:sz w:val="24"/>
        </w:rPr>
      </w:pPr>
      <w:r w:rsidRPr="008061A4">
        <w:rPr>
          <w:rFonts w:cs="Arial"/>
          <w:sz w:val="24"/>
        </w:rPr>
        <w:t>In conformitate cu normativul P100/99, amplasamentul obiectivului se afla in zona seismica ,,D’’, cu caracteristicile descrise de urmatorii coeficienti:</w:t>
      </w:r>
    </w:p>
    <w:p w14:paraId="5EE96967" w14:textId="77777777" w:rsidR="008428CB" w:rsidRPr="008061A4" w:rsidRDefault="008428CB" w:rsidP="008061A4">
      <w:pPr>
        <w:widowControl w:val="0"/>
        <w:autoSpaceDE w:val="0"/>
        <w:autoSpaceDN w:val="0"/>
        <w:adjustRightInd w:val="0"/>
        <w:spacing w:line="374" w:lineRule="atLeast"/>
        <w:ind w:left="1080"/>
        <w:rPr>
          <w:rFonts w:cs="Arial"/>
          <w:sz w:val="24"/>
        </w:rPr>
      </w:pPr>
      <w:r w:rsidRPr="008061A4">
        <w:rPr>
          <w:rFonts w:cs="Arial"/>
          <w:sz w:val="24"/>
        </w:rPr>
        <w:tab/>
        <w:t>-coeficient de seismicitate Ks=0,16;</w:t>
      </w:r>
    </w:p>
    <w:p w14:paraId="3B7D7A9F" w14:textId="77777777" w:rsidR="008428CB" w:rsidRPr="008061A4" w:rsidRDefault="008428CB" w:rsidP="008061A4">
      <w:pPr>
        <w:widowControl w:val="0"/>
        <w:autoSpaceDE w:val="0"/>
        <w:autoSpaceDN w:val="0"/>
        <w:adjustRightInd w:val="0"/>
        <w:spacing w:line="374" w:lineRule="atLeast"/>
        <w:ind w:left="1080"/>
        <w:rPr>
          <w:rFonts w:cs="Arial"/>
          <w:sz w:val="24"/>
        </w:rPr>
      </w:pPr>
      <w:r w:rsidRPr="008061A4">
        <w:rPr>
          <w:rFonts w:cs="Arial"/>
          <w:sz w:val="24"/>
        </w:rPr>
        <w:tab/>
        <w:t>-perioada de colt Tc=1,0 s.</w:t>
      </w:r>
    </w:p>
    <w:p w14:paraId="3CA2F812" w14:textId="77777777" w:rsidR="008061A4" w:rsidRDefault="008061A4" w:rsidP="00500879">
      <w:pPr>
        <w:widowControl w:val="0"/>
        <w:autoSpaceDE w:val="0"/>
        <w:autoSpaceDN w:val="0"/>
        <w:adjustRightInd w:val="0"/>
        <w:spacing w:line="374" w:lineRule="atLeast"/>
        <w:rPr>
          <w:rFonts w:cs="Arial"/>
          <w:b/>
          <w:i/>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2591D332" w14:textId="77777777"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Referitor la amplasamentul fermei in raport cu ariile naturale protejate, Agentia pentru Protectia Mediului Arad a transmis cu adresa nr. 714/ 16.01.2018 un raspuns la solicitarea in acest sens a beneficiarului, specificand:</w:t>
      </w:r>
    </w:p>
    <w:p w14:paraId="665FE321" w14:textId="7096180D"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w:t>
      </w:r>
      <w:r w:rsidRPr="00041A42">
        <w:rPr>
          <w:rFonts w:cs="Arial"/>
          <w:i/>
          <w:sz w:val="24"/>
        </w:rPr>
        <w:t xml:space="preserve">terenurile aferente fermei MISCA </w:t>
      </w:r>
      <w:r w:rsidR="00FE6856">
        <w:rPr>
          <w:rFonts w:cs="Arial"/>
          <w:i/>
          <w:sz w:val="24"/>
        </w:rPr>
        <w:t>2</w:t>
      </w:r>
      <w:r w:rsidRPr="00041A42">
        <w:rPr>
          <w:rFonts w:cs="Arial"/>
          <w:i/>
          <w:sz w:val="24"/>
        </w:rPr>
        <w:t xml:space="preserve"> se suprapun partial peste siturile Natura 2000 ROSCI0350 Lunca Teuzului, ROSPA0015 Campia Crisului Alb si Crisului Negru, custode Asociatia pentru Promovarea Valorilor Naturale si Culturale ale </w:t>
      </w:r>
      <w:r w:rsidR="00FE6856">
        <w:rPr>
          <w:rFonts w:cs="Arial"/>
          <w:i/>
          <w:sz w:val="24"/>
        </w:rPr>
        <w:t xml:space="preserve">Banatului si Crisanei Excelsior, </w:t>
      </w:r>
      <w:r w:rsidRPr="00041A42">
        <w:rPr>
          <w:rFonts w:cs="Arial"/>
          <w:i/>
          <w:sz w:val="24"/>
        </w:rPr>
        <w:t>plan de management aprobat prin Ordinul nr. 1181/ 2016</w:t>
      </w:r>
      <w:r w:rsidRPr="00041A42">
        <w:rPr>
          <w:rFonts w:cs="Arial"/>
          <w:sz w:val="24"/>
        </w:rPr>
        <w:t>”.</w:t>
      </w:r>
    </w:p>
    <w:p w14:paraId="07994B26" w14:textId="77777777"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Urmeaza sa fie solicitat avizul custodelui.</w:t>
      </w:r>
      <w:r w:rsidRPr="00041A42">
        <w:rPr>
          <w:rFonts w:cs="Arial"/>
          <w:sz w:val="24"/>
        </w:rPr>
        <w:tab/>
      </w: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2AB4722B" w:rsidR="00D9378D" w:rsidRPr="00793275" w:rsidRDefault="008061A4" w:rsidP="00D9378D">
      <w:pPr>
        <w:widowControl w:val="0"/>
        <w:autoSpaceDE w:val="0"/>
        <w:autoSpaceDN w:val="0"/>
        <w:adjustRightInd w:val="0"/>
        <w:spacing w:line="374" w:lineRule="atLeast"/>
        <w:ind w:left="1080"/>
        <w:rPr>
          <w:rFonts w:cs="Arial"/>
          <w:sz w:val="24"/>
        </w:rPr>
      </w:pPr>
      <w:r>
        <w:rPr>
          <w:rFonts w:cs="Arial"/>
          <w:sz w:val="24"/>
        </w:rPr>
        <w:t xml:space="preserve">Principalele puncte de monitorizare sunt reprezentate de </w:t>
      </w:r>
      <w:r w:rsidR="00D9378D" w:rsidRPr="00793275">
        <w:rPr>
          <w:rFonts w:cs="Arial"/>
          <w:sz w:val="24"/>
        </w:rPr>
        <w:t>forajel</w:t>
      </w:r>
      <w:r>
        <w:rPr>
          <w:rFonts w:cs="Arial"/>
          <w:sz w:val="24"/>
        </w:rPr>
        <w:t>e</w:t>
      </w:r>
      <w:r w:rsidR="00D9378D" w:rsidRPr="00793275">
        <w:rPr>
          <w:rFonts w:cs="Arial"/>
          <w:sz w:val="24"/>
        </w:rPr>
        <w:t xml:space="preserve"> de monitor</w:t>
      </w:r>
      <w:r>
        <w:rPr>
          <w:rFonts w:cs="Arial"/>
          <w:sz w:val="24"/>
        </w:rPr>
        <w:t>izare a calitatii apei freatice; alte puncte de monitorizare sunt reprezentate de locatia recoltarii probelor de sol. Pentru calitatea aerului</w:t>
      </w:r>
      <w:r w:rsidR="00D9378D" w:rsidRPr="00793275">
        <w:rPr>
          <w:rFonts w:cs="Arial"/>
          <w:sz w:val="24"/>
        </w:rPr>
        <w:t xml:space="preserve"> nu exista alte puncte de monitorizare </w:t>
      </w:r>
      <w:r>
        <w:rPr>
          <w:rFonts w:cs="Arial"/>
          <w:sz w:val="24"/>
        </w:rPr>
        <w:t>in afara celui de la limita amplasamentului</w:t>
      </w:r>
      <w:r w:rsidR="00D9378D" w:rsidRPr="00793275">
        <w:rPr>
          <w:rFonts w:cs="Arial"/>
          <w:sz w:val="24"/>
        </w:rPr>
        <w:t xml:space="preserve">.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Heading2"/>
        <w:numPr>
          <w:ilvl w:val="0"/>
          <w:numId w:val="0"/>
        </w:numPr>
        <w:tabs>
          <w:tab w:val="clear" w:pos="1418"/>
          <w:tab w:val="num" w:pos="0"/>
        </w:tabs>
      </w:pPr>
      <w:bookmarkStart w:id="315" w:name="_Toc92091837"/>
      <w:bookmarkStart w:id="316" w:name="_Toc92092156"/>
      <w:bookmarkStart w:id="317" w:name="_Toc101694505"/>
      <w:bookmarkStart w:id="318" w:name="_Toc103872956"/>
      <w:bookmarkStart w:id="319" w:name="_Toc194212959"/>
      <w:bookmarkStart w:id="320" w:name="_Toc70242291"/>
      <w:bookmarkStart w:id="321" w:name="_Toc70242493"/>
      <w:bookmarkStart w:id="322" w:name="_Toc506384479"/>
      <w:bookmarkEnd w:id="300"/>
      <w:bookmarkEnd w:id="301"/>
      <w:bookmarkEnd w:id="302"/>
      <w:bookmarkEnd w:id="303"/>
      <w:bookmarkEnd w:id="304"/>
      <w:bookmarkEnd w:id="305"/>
      <w:bookmarkEnd w:id="306"/>
      <w:bookmarkEnd w:id="307"/>
      <w:bookmarkEnd w:id="308"/>
      <w:bookmarkEnd w:id="309"/>
      <w:bookmarkEnd w:id="310"/>
      <w:bookmarkEnd w:id="311"/>
      <w:r>
        <w:lastRenderedPageBreak/>
        <w:t>14.3</w:t>
      </w:r>
      <w:bookmarkEnd w:id="315"/>
      <w:bookmarkEnd w:id="316"/>
      <w:bookmarkEnd w:id="317"/>
      <w:bookmarkEnd w:id="318"/>
      <w:r>
        <w:tab/>
      </w:r>
      <w:r w:rsidR="00F70178" w:rsidRPr="00BA4DFE">
        <w:t>I</w:t>
      </w:r>
      <w:r w:rsidR="00D252E7" w:rsidRPr="00BA4DFE">
        <w:t>mpactul potential</w:t>
      </w:r>
      <w:bookmarkEnd w:id="319"/>
      <w:bookmarkEnd w:id="320"/>
      <w:bookmarkEnd w:id="321"/>
      <w:r w:rsidR="002E5506" w:rsidRPr="00BA4DFE">
        <w:t>/  Identificarea efectelor asupra mediului</w:t>
      </w:r>
      <w:bookmarkEnd w:id="322"/>
      <w:r w:rsidR="002E5506" w:rsidRPr="00BA4DFE">
        <w:t xml:space="preserve"> </w:t>
      </w:r>
    </w:p>
    <w:p w14:paraId="37448E9A" w14:textId="77777777" w:rsidR="00F70178" w:rsidRDefault="00F70178" w:rsidP="00F70178">
      <w:pPr>
        <w:pStyle w:val="Heading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23EA82D7"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 xml:space="preserve">Conform informatiilor prezentate in capitolul 10. Monitorizare, emisiile de poluanti in aer nu sunt semnificative si </w:t>
      </w:r>
      <w:r w:rsidR="00716342">
        <w:rPr>
          <w:rFonts w:cs="Arial"/>
          <w:sz w:val="24"/>
        </w:rPr>
        <w:t>in perioada 200</w:t>
      </w:r>
      <w:r w:rsidR="00EC0AC8">
        <w:rPr>
          <w:rFonts w:cs="Arial"/>
          <w:sz w:val="24"/>
        </w:rPr>
        <w:t>8</w:t>
      </w:r>
      <w:r w:rsidR="00716342">
        <w:rPr>
          <w:rFonts w:cs="Arial"/>
          <w:sz w:val="24"/>
        </w:rPr>
        <w:t>-201</w:t>
      </w:r>
      <w:r w:rsidR="00F60754">
        <w:rPr>
          <w:rFonts w:cs="Arial"/>
          <w:sz w:val="24"/>
        </w:rPr>
        <w:t>7</w:t>
      </w:r>
      <w:r w:rsidR="00EC0AC8">
        <w:rPr>
          <w:rFonts w:cs="Arial"/>
          <w:sz w:val="24"/>
        </w:rPr>
        <w:t xml:space="preserve"> </w:t>
      </w:r>
      <w:r>
        <w:rPr>
          <w:rFonts w:cs="Arial"/>
          <w:sz w:val="24"/>
        </w:rPr>
        <w:t xml:space="preserve">nu s-a inregistrat nicio depasire a </w:t>
      </w:r>
      <w:r w:rsidR="00716342">
        <w:rPr>
          <w:rFonts w:cs="Arial"/>
          <w:sz w:val="24"/>
        </w:rPr>
        <w:t>CMA conform STAS 12574/1987 la indicatorii</w:t>
      </w:r>
      <w:r w:rsidR="00EC0AC8">
        <w:rPr>
          <w:rFonts w:cs="Arial"/>
          <w:sz w:val="24"/>
        </w:rPr>
        <w:t>:</w:t>
      </w:r>
      <w:r w:rsidR="00716342">
        <w:rPr>
          <w:rFonts w:cs="Arial"/>
          <w:sz w:val="24"/>
        </w:rPr>
        <w:t xml:space="preserve"> </w:t>
      </w:r>
      <w:r w:rsidR="00EC0AC8">
        <w:rPr>
          <w:rFonts w:cs="Arial"/>
          <w:sz w:val="24"/>
        </w:rPr>
        <w:t xml:space="preserve">dioxid de azot, </w:t>
      </w:r>
      <w:r w:rsidR="00716342">
        <w:rPr>
          <w:rFonts w:cs="Arial"/>
          <w:sz w:val="24"/>
        </w:rPr>
        <w:t xml:space="preserve">amoniac si </w:t>
      </w:r>
      <w:r w:rsidR="00C35FD7">
        <w:rPr>
          <w:rFonts w:cs="Arial"/>
          <w:sz w:val="24"/>
        </w:rPr>
        <w:t>hidrogen sulfurat</w:t>
      </w:r>
      <w:r w:rsidR="00716342">
        <w:rPr>
          <w:rFonts w:cs="Arial"/>
          <w:sz w:val="24"/>
        </w:rPr>
        <w:t>.</w:t>
      </w:r>
      <w:r w:rsidR="00D252E7">
        <w:rPr>
          <w:rFonts w:cs="Arial"/>
          <w:sz w:val="24"/>
        </w:rPr>
        <w:t xml:space="preserve"> </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60823B23"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animalelor este mirosul neplacut, datorat in special amoniacului dar si altor compusi ca de ex. hidrogenul sulfurat. </w:t>
      </w:r>
      <w:r w:rsidR="00041A42">
        <w:rPr>
          <w:rFonts w:cs="Arial"/>
          <w:sz w:val="24"/>
        </w:rPr>
        <w:t>O</w:t>
      </w:r>
      <w:r w:rsidRPr="00D30FBA">
        <w:rPr>
          <w:rFonts w:cs="Arial"/>
          <w:sz w:val="24"/>
        </w:rPr>
        <w:t>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289FE477" w14:textId="2831D89F" w:rsidR="005365D8" w:rsidRPr="00FB2B56" w:rsidRDefault="00716342" w:rsidP="00FB2B56">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500879">
        <w:rPr>
          <w:rFonts w:cs="Arial"/>
          <w:sz w:val="24"/>
        </w:rPr>
        <w:t>1</w:t>
      </w:r>
      <w:r w:rsidR="00BF73E2">
        <w:rPr>
          <w:rFonts w:cs="Arial"/>
          <w:sz w:val="24"/>
        </w:rPr>
        <w:t>,</w:t>
      </w:r>
      <w:r w:rsidR="00FE6856">
        <w:rPr>
          <w:rFonts w:cs="Arial"/>
          <w:sz w:val="24"/>
        </w:rPr>
        <w:t>66</w:t>
      </w:r>
      <w:r>
        <w:rPr>
          <w:rFonts w:cs="Arial"/>
          <w:sz w:val="24"/>
        </w:rPr>
        <w:t xml:space="preserve"> km </w:t>
      </w:r>
      <w:r w:rsidR="00E8267C">
        <w:rPr>
          <w:rFonts w:cs="Arial"/>
          <w:sz w:val="24"/>
        </w:rPr>
        <w:t xml:space="preserve">(sat </w:t>
      </w:r>
      <w:r w:rsidR="00FE6856">
        <w:rPr>
          <w:rFonts w:cs="Arial"/>
          <w:sz w:val="24"/>
        </w:rPr>
        <w:t>Zerindu Mic</w:t>
      </w:r>
      <w:r w:rsidR="00E8267C">
        <w:rPr>
          <w:rFonts w:cs="Arial"/>
          <w:sz w:val="24"/>
        </w:rPr>
        <w:t xml:space="preserve">) </w:t>
      </w:r>
      <w:r>
        <w:rPr>
          <w:rFonts w:cs="Arial"/>
          <w:sz w:val="24"/>
        </w:rPr>
        <w:t>si, c</w:t>
      </w:r>
      <w:r w:rsidR="00FB2B56" w:rsidRPr="00FB2B56">
        <w:rPr>
          <w:rFonts w:cs="Arial"/>
          <w:sz w:val="24"/>
        </w:rPr>
        <w:t xml:space="preserve">onform informatiilor </w:t>
      </w:r>
      <w:r w:rsidR="00FE6856">
        <w:rPr>
          <w:rFonts w:cs="Arial"/>
          <w:sz w:val="24"/>
        </w:rPr>
        <w:t>d</w:t>
      </w:r>
      <w:r w:rsidR="00FB2B56" w:rsidRPr="00FB2B56">
        <w:rPr>
          <w:rFonts w:cs="Arial"/>
          <w:sz w:val="24"/>
        </w:rPr>
        <w:t>in Rapoartele Anuale de Mediu (RAM)</w:t>
      </w:r>
      <w:r>
        <w:rPr>
          <w:rFonts w:cs="Arial"/>
          <w:sz w:val="24"/>
        </w:rPr>
        <w:t xml:space="preserve"> prezentate in perioada 200</w:t>
      </w:r>
      <w:r w:rsidR="00EC0AC8">
        <w:rPr>
          <w:rFonts w:cs="Arial"/>
          <w:sz w:val="24"/>
        </w:rPr>
        <w:t>8</w:t>
      </w:r>
      <w:r>
        <w:rPr>
          <w:rFonts w:cs="Arial"/>
          <w:sz w:val="24"/>
        </w:rPr>
        <w:t>-201</w:t>
      </w:r>
      <w:r w:rsidR="00F60754">
        <w:rPr>
          <w:rFonts w:cs="Arial"/>
          <w:sz w:val="24"/>
        </w:rPr>
        <w:t>6</w:t>
      </w:r>
      <w:r w:rsidR="00FB2B56" w:rsidRPr="00FB2B56">
        <w:rPr>
          <w:rFonts w:cs="Arial"/>
          <w:sz w:val="24"/>
        </w:rPr>
        <w:t xml:space="preserve">, nu s-a inregistrat </w:t>
      </w:r>
      <w:r w:rsidR="004D70BC">
        <w:rPr>
          <w:rFonts w:cs="Arial"/>
          <w:sz w:val="24"/>
        </w:rPr>
        <w:t>nicio</w:t>
      </w:r>
      <w:r w:rsidR="00914361">
        <w:rPr>
          <w:rFonts w:cs="Arial"/>
          <w:sz w:val="24"/>
        </w:rPr>
        <w:t xml:space="preserve"> sesizare la GNM referitoare la disconfortul olfactiv generat de </w:t>
      </w:r>
      <w:r w:rsidR="004D70BC">
        <w:rPr>
          <w:rFonts w:cs="Arial"/>
          <w:sz w:val="24"/>
        </w:rPr>
        <w:t>activitatile de pe amplasament.</w:t>
      </w:r>
      <w:r w:rsidR="00914361">
        <w:rPr>
          <w:rFonts w:cs="Arial"/>
          <w:sz w:val="24"/>
        </w:rPr>
        <w:t xml:space="preserve"> </w:t>
      </w:r>
      <w:r w:rsidR="00FB2B56" w:rsidRPr="00FB2B56">
        <w:rPr>
          <w:rFonts w:cs="Arial"/>
          <w:sz w:val="24"/>
        </w:rPr>
        <w:t xml:space="preserve"> </w:t>
      </w: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In ce priveste impactul direct asupra solului si freaticului, se tine seama de 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4BFD06BA"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C35FD7">
        <w:rPr>
          <w:rFonts w:cs="Arial"/>
          <w:sz w:val="24"/>
        </w:rPr>
        <w:t>in incinta fermei si pe terenurile fertilizate</w:t>
      </w:r>
      <w:r w:rsidRPr="00D30FBA">
        <w:rPr>
          <w:rFonts w:cs="Arial"/>
          <w:sz w:val="24"/>
        </w:rPr>
        <w:t xml:space="preserve"> sunt </w:t>
      </w:r>
      <w:r w:rsidR="0004731E">
        <w:rPr>
          <w:rFonts w:cs="Arial"/>
          <w:sz w:val="24"/>
        </w:rPr>
        <w:t xml:space="preserve">utilizate </w:t>
      </w:r>
      <w:r w:rsidR="00E8267C">
        <w:rPr>
          <w:rFonts w:cs="Arial"/>
          <w:sz w:val="24"/>
        </w:rPr>
        <w:t>1</w:t>
      </w:r>
      <w:r w:rsidR="00FE6856">
        <w:rPr>
          <w:rFonts w:cs="Arial"/>
          <w:sz w:val="24"/>
        </w:rPr>
        <w:t>1</w:t>
      </w:r>
      <w:r w:rsidRPr="00D30FBA">
        <w:rPr>
          <w:rFonts w:cs="Arial"/>
          <w:sz w:val="24"/>
        </w:rPr>
        <w:t xml:space="preserve"> foraje de monitorizare</w:t>
      </w:r>
      <w:r w:rsidR="00C35FD7">
        <w:rPr>
          <w:rFonts w:cs="Arial"/>
          <w:sz w:val="24"/>
        </w:rPr>
        <w:t>.</w:t>
      </w:r>
    </w:p>
    <w:p w14:paraId="431F9CE0" w14:textId="2C5058C4" w:rsidR="0004731E" w:rsidRPr="0004731E" w:rsidRDefault="00C35FD7" w:rsidP="0004731E">
      <w:pPr>
        <w:widowControl w:val="0"/>
        <w:autoSpaceDE w:val="0"/>
        <w:autoSpaceDN w:val="0"/>
        <w:adjustRightInd w:val="0"/>
        <w:spacing w:line="374" w:lineRule="atLeast"/>
        <w:ind w:left="1080"/>
        <w:rPr>
          <w:rFonts w:cs="Arial"/>
          <w:sz w:val="24"/>
        </w:rPr>
      </w:pPr>
      <w:r>
        <w:rPr>
          <w:rFonts w:cs="Arial"/>
          <w:sz w:val="24"/>
        </w:rPr>
        <w:t xml:space="preserve">Monitorizarea apelor subterane </w:t>
      </w:r>
      <w:r w:rsidR="003B5EB7" w:rsidRPr="003B5EB7">
        <w:rPr>
          <w:rFonts w:cs="Arial"/>
          <w:sz w:val="24"/>
        </w:rPr>
        <w:t>freatice s</w:t>
      </w:r>
      <w:r w:rsidR="00716342">
        <w:rPr>
          <w:rFonts w:cs="Arial"/>
          <w:sz w:val="24"/>
        </w:rPr>
        <w:t>-a realiz</w:t>
      </w:r>
      <w:r w:rsidR="003B5EB7" w:rsidRPr="003B5EB7">
        <w:rPr>
          <w:rFonts w:cs="Arial"/>
          <w:sz w:val="24"/>
        </w:rPr>
        <w:t>a</w:t>
      </w:r>
      <w:r w:rsidR="00716342">
        <w:rPr>
          <w:rFonts w:cs="Arial"/>
          <w:sz w:val="24"/>
        </w:rPr>
        <w:t>t</w:t>
      </w:r>
      <w:r w:rsidR="003B5EB7" w:rsidRPr="003B5EB7">
        <w:rPr>
          <w:rFonts w:cs="Arial"/>
          <w:sz w:val="24"/>
        </w:rPr>
        <w:t xml:space="preserve"> </w:t>
      </w:r>
      <w:r w:rsidR="003B5EB7" w:rsidRPr="0004731E">
        <w:rPr>
          <w:rFonts w:cs="Arial"/>
          <w:sz w:val="24"/>
        </w:rPr>
        <w:t>semestrial</w:t>
      </w:r>
      <w:r w:rsidR="00716342" w:rsidRPr="0004731E">
        <w:rPr>
          <w:rFonts w:cs="Arial"/>
          <w:sz w:val="24"/>
        </w:rPr>
        <w:t xml:space="preserve"> in perioada 200</w:t>
      </w:r>
      <w:r w:rsidR="008061A4" w:rsidRPr="0004731E">
        <w:rPr>
          <w:rFonts w:cs="Arial"/>
          <w:sz w:val="24"/>
        </w:rPr>
        <w:t>7</w:t>
      </w:r>
      <w:r w:rsidR="00716342" w:rsidRPr="0004731E">
        <w:rPr>
          <w:rFonts w:cs="Arial"/>
          <w:sz w:val="24"/>
        </w:rPr>
        <w:t>-20</w:t>
      </w:r>
      <w:r w:rsidR="000A377C" w:rsidRPr="0004731E">
        <w:rPr>
          <w:rFonts w:cs="Arial"/>
          <w:sz w:val="24"/>
        </w:rPr>
        <w:t>1</w:t>
      </w:r>
      <w:r w:rsidR="00E8267C">
        <w:rPr>
          <w:rFonts w:cs="Arial"/>
          <w:sz w:val="24"/>
        </w:rPr>
        <w:t>7</w:t>
      </w:r>
      <w:r w:rsidR="003B5EB7" w:rsidRPr="003B5EB7">
        <w:rPr>
          <w:rFonts w:cs="Arial"/>
          <w:sz w:val="24"/>
        </w:rPr>
        <w:t>,</w:t>
      </w:r>
      <w:r w:rsidR="00716342">
        <w:rPr>
          <w:rFonts w:cs="Arial"/>
          <w:sz w:val="24"/>
        </w:rPr>
        <w:t xml:space="preserve"> </w:t>
      </w:r>
      <w:r w:rsidR="003B5EB7" w:rsidRPr="003B5EB7">
        <w:rPr>
          <w:rFonts w:cs="Arial"/>
          <w:sz w:val="24"/>
        </w:rPr>
        <w:t xml:space="preserve">prin prelevari </w:t>
      </w:r>
      <w:r w:rsidR="003B5EB7">
        <w:rPr>
          <w:rFonts w:cs="Arial"/>
          <w:sz w:val="24"/>
        </w:rPr>
        <w:t xml:space="preserve">si analize </w:t>
      </w:r>
      <w:r w:rsidR="003B5EB7" w:rsidRPr="003B5EB7">
        <w:rPr>
          <w:rFonts w:cs="Arial"/>
          <w:sz w:val="24"/>
        </w:rPr>
        <w:t>de probe din forajele de observatie</w:t>
      </w:r>
      <w:r w:rsidR="003B5EB7">
        <w:rPr>
          <w:rFonts w:cs="Arial"/>
          <w:sz w:val="24"/>
        </w:rPr>
        <w:t xml:space="preserve">. </w:t>
      </w:r>
      <w:r w:rsidR="0004731E" w:rsidRPr="0004731E">
        <w:rPr>
          <w:rFonts w:cs="Arial"/>
          <w:sz w:val="24"/>
        </w:rPr>
        <w:t>Monitorizarea prin forajele de observatie a inceput la date diferite, functie de amplasarea terenurilor utilizate pentru fertilizare.</w:t>
      </w:r>
    </w:p>
    <w:p w14:paraId="00B4A698" w14:textId="77777777" w:rsidR="00FE6856" w:rsidRPr="00FE6856" w:rsidRDefault="00FE6856" w:rsidP="00FE6856">
      <w:pPr>
        <w:widowControl w:val="0"/>
        <w:autoSpaceDE w:val="0"/>
        <w:autoSpaceDN w:val="0"/>
        <w:adjustRightInd w:val="0"/>
        <w:spacing w:line="374" w:lineRule="atLeast"/>
        <w:ind w:left="1080"/>
        <w:rPr>
          <w:rFonts w:cs="Arial"/>
          <w:sz w:val="24"/>
        </w:rPr>
      </w:pPr>
      <w:r w:rsidRPr="00FE6856">
        <w:rPr>
          <w:rFonts w:cs="Arial"/>
          <w:sz w:val="24"/>
        </w:rPr>
        <w:t xml:space="preserve">Astfel, monitorizarea s-a facut incepand din 2007 in forajele P1, P2, P3, P4 si P5, incepand din 2008 in forajul P6, din 2011 in forajelel P7, P8, P9, P10 si F1, toate monitorizarile continuand pana in prezent. </w:t>
      </w:r>
    </w:p>
    <w:p w14:paraId="2C9E5A66" w14:textId="77777777" w:rsidR="00FE6856" w:rsidRDefault="00FE6856" w:rsidP="00FE6856">
      <w:pPr>
        <w:widowControl w:val="0"/>
        <w:autoSpaceDE w:val="0"/>
        <w:autoSpaceDN w:val="0"/>
        <w:adjustRightInd w:val="0"/>
        <w:spacing w:line="374" w:lineRule="atLeast"/>
        <w:ind w:left="1080"/>
        <w:rPr>
          <w:rFonts w:cs="Arial"/>
          <w:sz w:val="24"/>
        </w:rPr>
      </w:pPr>
      <w:r>
        <w:rPr>
          <w:rFonts w:cs="Arial"/>
          <w:sz w:val="24"/>
        </w:rPr>
        <w:t xml:space="preserve">Rezultatele monitorizarii apelor freatice au fost comentate si interpretate in </w:t>
      </w:r>
      <w:r>
        <w:rPr>
          <w:rFonts w:cs="Arial"/>
          <w:sz w:val="24"/>
        </w:rPr>
        <w:lastRenderedPageBreak/>
        <w:t xml:space="preserve">capitolul 10 din prezenta solicitare, iar in continuare sunt preluate pe scurt doar concluziile. </w:t>
      </w:r>
    </w:p>
    <w:p w14:paraId="51FEC755" w14:textId="77777777" w:rsidR="00FE6856" w:rsidRDefault="00FE6856" w:rsidP="00FE6856">
      <w:pPr>
        <w:rPr>
          <w:i/>
          <w:sz w:val="24"/>
          <w:szCs w:val="24"/>
          <w:lang w:val="it-IT"/>
        </w:rPr>
      </w:pPr>
      <w:r w:rsidRPr="00AB431F">
        <w:rPr>
          <w:i/>
          <w:sz w:val="24"/>
          <w:szCs w:val="24"/>
          <w:lang w:val="it-IT"/>
        </w:rPr>
        <w:t>Interpretarea rezultatelor monitorizarii apelor subterane (freatice)</w:t>
      </w:r>
    </w:p>
    <w:p w14:paraId="3631DE46" w14:textId="77777777" w:rsidR="00FE6856" w:rsidRDefault="00FE6856" w:rsidP="00FE6856">
      <w:pPr>
        <w:rPr>
          <w:sz w:val="24"/>
          <w:lang w:val="it-IT"/>
        </w:rPr>
      </w:pPr>
      <w:r>
        <w:rPr>
          <w:sz w:val="24"/>
          <w:lang w:val="it-IT"/>
        </w:rPr>
        <w:t>Rezultatele determinarilor au fost comparate cu:</w:t>
      </w:r>
    </w:p>
    <w:p w14:paraId="3228E777" w14:textId="77777777" w:rsidR="00FE6856" w:rsidRDefault="00FE6856" w:rsidP="00FE6856">
      <w:pPr>
        <w:pStyle w:val="ListParagraph"/>
        <w:numPr>
          <w:ilvl w:val="2"/>
          <w:numId w:val="19"/>
        </w:numPr>
        <w:rPr>
          <w:lang w:val="it-IT"/>
        </w:rPr>
      </w:pPr>
      <w:r w:rsidRPr="00280F51">
        <w:rPr>
          <w:b/>
          <w:lang w:val="it-IT"/>
        </w:rPr>
        <w:t>valorile de referinta</w:t>
      </w:r>
      <w:r w:rsidRPr="00280F51">
        <w:rPr>
          <w:lang w:val="it-IT"/>
        </w:rPr>
        <w:t xml:space="preserve"> (din “prob</w:t>
      </w:r>
      <w:r>
        <w:rPr>
          <w:lang w:val="it-IT"/>
        </w:rPr>
        <w:t>e</w:t>
      </w:r>
      <w:r w:rsidRPr="00280F51">
        <w:rPr>
          <w:lang w:val="it-IT"/>
        </w:rPr>
        <w:t xml:space="preserve"> martor”, recoltata inainte de inceperea activitatii in ferma si, respectiv, de fertilizare a terenurilor)</w:t>
      </w:r>
      <w:r>
        <w:rPr>
          <w:lang w:val="it-IT"/>
        </w:rPr>
        <w:t>;</w:t>
      </w:r>
    </w:p>
    <w:p w14:paraId="6644975F" w14:textId="77777777" w:rsidR="00FE6856" w:rsidRDefault="00FE6856" w:rsidP="00FE6856">
      <w:pPr>
        <w:pStyle w:val="ListParagraph"/>
        <w:numPr>
          <w:ilvl w:val="2"/>
          <w:numId w:val="19"/>
        </w:numPr>
        <w:rPr>
          <w:lang w:val="it-IT"/>
        </w:rPr>
      </w:pPr>
      <w:r w:rsidRPr="00280F51">
        <w:rPr>
          <w:b/>
          <w:lang w:val="it-IT"/>
        </w:rPr>
        <w:t>valorile de prag</w:t>
      </w:r>
      <w:r>
        <w:rPr>
          <w:lang w:val="it-IT"/>
        </w:rPr>
        <w:t xml:space="preserve"> stabilite prin Ordinul nr. 621/2014 pentru indicatorii unde exista astfel de valori;</w:t>
      </w:r>
    </w:p>
    <w:p w14:paraId="706FFADD" w14:textId="77777777" w:rsidR="00FE6856" w:rsidRPr="005700F3" w:rsidRDefault="00FE6856" w:rsidP="00FE6856">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2D67C314" w14:textId="77777777" w:rsidR="00FE6856" w:rsidRDefault="00FE6856" w:rsidP="00FE6856">
      <w:pPr>
        <w:ind w:left="720"/>
        <w:rPr>
          <w:sz w:val="24"/>
          <w:szCs w:val="24"/>
          <w:lang w:val="it-IT"/>
        </w:rPr>
      </w:pPr>
    </w:p>
    <w:p w14:paraId="00B3900A" w14:textId="77777777" w:rsidR="00FE6856" w:rsidRDefault="00FE6856" w:rsidP="00FE6856">
      <w:pPr>
        <w:pStyle w:val="ListParagraph"/>
        <w:numPr>
          <w:ilvl w:val="1"/>
          <w:numId w:val="66"/>
        </w:numPr>
        <w:autoSpaceDE w:val="0"/>
        <w:autoSpaceDN w:val="0"/>
        <w:adjustRightInd w:val="0"/>
      </w:pPr>
      <w:r>
        <w:t xml:space="preserve">La indicatorul amoniu (valoare de prag 1,7 mg/l, sub rezerva confirmarii corpului de apa subteran), s-au inregistrat: </w:t>
      </w:r>
    </w:p>
    <w:p w14:paraId="03A99056" w14:textId="77777777" w:rsidR="00FE6856" w:rsidRDefault="00FE6856" w:rsidP="00FE6856">
      <w:pPr>
        <w:pStyle w:val="ListParagraph"/>
        <w:numPr>
          <w:ilvl w:val="3"/>
          <w:numId w:val="19"/>
        </w:numPr>
        <w:autoSpaceDE w:val="0"/>
        <w:autoSpaceDN w:val="0"/>
        <w:adjustRightInd w:val="0"/>
      </w:pPr>
      <w:r>
        <w:t xml:space="preserve">1 depasire in forajul P3 (1,98/ 17.10.2007 – valoare initiala/ de referinta), </w:t>
      </w:r>
    </w:p>
    <w:p w14:paraId="1B12F405" w14:textId="77777777" w:rsidR="00FE6856" w:rsidRDefault="00FE6856" w:rsidP="00FE6856">
      <w:pPr>
        <w:pStyle w:val="ListParagraph"/>
        <w:numPr>
          <w:ilvl w:val="3"/>
          <w:numId w:val="19"/>
        </w:numPr>
        <w:autoSpaceDE w:val="0"/>
        <w:autoSpaceDN w:val="0"/>
        <w:adjustRightInd w:val="0"/>
      </w:pPr>
      <w:r>
        <w:t xml:space="preserve">2 depasiri in forajul F1 (2,0/ 03.07.2013; 1,8/ 07.11.2013). </w:t>
      </w:r>
    </w:p>
    <w:p w14:paraId="4128370F" w14:textId="77777777" w:rsidR="00FE6856" w:rsidRDefault="00FE6856" w:rsidP="00FE6856">
      <w:pPr>
        <w:pStyle w:val="ListParagraph"/>
        <w:autoSpaceDE w:val="0"/>
        <w:autoSpaceDN w:val="0"/>
        <w:adjustRightInd w:val="0"/>
        <w:ind w:left="1800"/>
      </w:pPr>
    </w:p>
    <w:p w14:paraId="3ED50514" w14:textId="77777777" w:rsidR="00FE6856" w:rsidRDefault="00FE6856" w:rsidP="00FE6856">
      <w:pPr>
        <w:pStyle w:val="ListParagraph"/>
        <w:numPr>
          <w:ilvl w:val="1"/>
          <w:numId w:val="66"/>
        </w:numPr>
        <w:autoSpaceDE w:val="0"/>
        <w:autoSpaceDN w:val="0"/>
        <w:adjustRightInd w:val="0"/>
      </w:pPr>
      <w:r>
        <w:t>La indicatorul cloruri (valoare de prag 250 mg/l) s-a inregistrat la campania de recoltare din 05.06.2014 cate o depasire  la fiecare din urmatoarele foraje:</w:t>
      </w:r>
    </w:p>
    <w:p w14:paraId="0D30A6D0" w14:textId="77777777" w:rsidR="00FE6856" w:rsidRDefault="00FE6856" w:rsidP="00FE6856">
      <w:pPr>
        <w:pStyle w:val="ListParagraph"/>
        <w:numPr>
          <w:ilvl w:val="3"/>
          <w:numId w:val="19"/>
        </w:numPr>
        <w:autoSpaceDE w:val="0"/>
        <w:autoSpaceDN w:val="0"/>
        <w:adjustRightInd w:val="0"/>
      </w:pPr>
      <w:r>
        <w:t>P2 (450,2); P4 (308,4); P6 (379,3); P7 (294,2); P8 (315,5); P9 (592); P10 (450,2).</w:t>
      </w:r>
    </w:p>
    <w:p w14:paraId="1E7C252C" w14:textId="77777777" w:rsidR="00FE6856" w:rsidRDefault="00FE6856" w:rsidP="00FE6856">
      <w:pPr>
        <w:pStyle w:val="ListParagraph"/>
        <w:autoSpaceDE w:val="0"/>
        <w:autoSpaceDN w:val="0"/>
        <w:adjustRightInd w:val="0"/>
        <w:ind w:left="1080"/>
      </w:pPr>
    </w:p>
    <w:p w14:paraId="1BAAD7E3" w14:textId="77777777" w:rsidR="00FE6856" w:rsidRDefault="00FE6856" w:rsidP="00FE6856">
      <w:pPr>
        <w:pStyle w:val="ListParagraph"/>
        <w:numPr>
          <w:ilvl w:val="1"/>
          <w:numId w:val="66"/>
        </w:numPr>
        <w:autoSpaceDE w:val="0"/>
        <w:autoSpaceDN w:val="0"/>
        <w:adjustRightInd w:val="0"/>
      </w:pPr>
      <w:r>
        <w:t>La indicatorul azotiti (valoare de prag 0,5 mg/l) s-au inregistrat:</w:t>
      </w:r>
    </w:p>
    <w:p w14:paraId="0428DD36" w14:textId="77777777" w:rsidR="00FE6856" w:rsidRDefault="00FE6856" w:rsidP="00FE6856">
      <w:pPr>
        <w:pStyle w:val="ListParagraph"/>
        <w:numPr>
          <w:ilvl w:val="3"/>
          <w:numId w:val="19"/>
        </w:numPr>
        <w:autoSpaceDE w:val="0"/>
        <w:autoSpaceDN w:val="0"/>
        <w:adjustRightInd w:val="0"/>
      </w:pPr>
      <w:r>
        <w:t>Cate 2 depasiri in forajele P2 (10/ 08.06.11 si 24/ 30.05.2016) si P7 (20/ 30.05.2016 si 0,8/ 13.12.2017).</w:t>
      </w:r>
    </w:p>
    <w:p w14:paraId="2EBB0782" w14:textId="77777777" w:rsidR="00FE6856" w:rsidRDefault="00FE6856" w:rsidP="00FE6856">
      <w:pPr>
        <w:pStyle w:val="ListParagraph"/>
        <w:numPr>
          <w:ilvl w:val="3"/>
          <w:numId w:val="19"/>
        </w:numPr>
        <w:autoSpaceDE w:val="0"/>
        <w:autoSpaceDN w:val="0"/>
        <w:adjustRightInd w:val="0"/>
      </w:pPr>
      <w:r>
        <w:t>Cate o depasire in farajele: P1 (2/ 30.05.2016); P3 (20/ 30.05.2016); P4 (1,37/ 17.10.2007 – valoare initiala/ de referinta); P5 (1/ 04.07.2017); P6 (0,75/ 13.12.2017); P8 (1/ 04.07.2017); P9 (1,2/ 13.12.2017); P10 (1,2/ 13.12.2017).</w:t>
      </w:r>
    </w:p>
    <w:p w14:paraId="581BC41E" w14:textId="77777777" w:rsidR="00FE6856" w:rsidRDefault="00FE6856" w:rsidP="00FE6856">
      <w:pPr>
        <w:pStyle w:val="ListParagraph"/>
      </w:pPr>
    </w:p>
    <w:p w14:paraId="3C3F8E16" w14:textId="77777777" w:rsidR="00FE6856" w:rsidRDefault="00FE6856" w:rsidP="00FE6856">
      <w:pPr>
        <w:pStyle w:val="ListParagraph"/>
        <w:numPr>
          <w:ilvl w:val="1"/>
          <w:numId w:val="66"/>
        </w:numPr>
        <w:autoSpaceDE w:val="0"/>
        <w:autoSpaceDN w:val="0"/>
        <w:adjustRightInd w:val="0"/>
      </w:pPr>
      <w:r>
        <w:t>La indicatorul azotati (CMA 50 mg/l) s-a inregistrat la campania de recoltare din 30.05.2016 cate o atingere a valorii CMA in fiecare din urmatoarele foraje:</w:t>
      </w:r>
    </w:p>
    <w:p w14:paraId="6D3ABE00" w14:textId="77777777" w:rsidR="00FE6856" w:rsidRDefault="00FE6856" w:rsidP="00FE6856">
      <w:pPr>
        <w:pStyle w:val="ListParagraph"/>
        <w:numPr>
          <w:ilvl w:val="0"/>
          <w:numId w:val="65"/>
        </w:numPr>
        <w:autoSpaceDE w:val="0"/>
        <w:autoSpaceDN w:val="0"/>
        <w:adjustRightInd w:val="0"/>
      </w:pPr>
      <w:r>
        <w:t>P1; P2; P4 si F1.</w:t>
      </w:r>
    </w:p>
    <w:p w14:paraId="0198084E" w14:textId="77777777" w:rsidR="00FE6856" w:rsidRDefault="00FE6856" w:rsidP="00FE6856">
      <w:pPr>
        <w:pStyle w:val="ListParagraph"/>
        <w:autoSpaceDE w:val="0"/>
        <w:autoSpaceDN w:val="0"/>
        <w:adjustRightInd w:val="0"/>
        <w:ind w:left="1080"/>
      </w:pPr>
    </w:p>
    <w:p w14:paraId="40834704" w14:textId="77777777" w:rsidR="00FE6856" w:rsidRPr="005623D7" w:rsidRDefault="00FE6856" w:rsidP="00FE6856">
      <w:pPr>
        <w:pStyle w:val="ListParagraph"/>
        <w:numPr>
          <w:ilvl w:val="1"/>
          <w:numId w:val="66"/>
        </w:numPr>
        <w:autoSpaceDE w:val="0"/>
        <w:autoSpaceDN w:val="0"/>
        <w:adjustRightInd w:val="0"/>
      </w:pPr>
      <w:r>
        <w:t>D</w:t>
      </w:r>
      <w:r w:rsidRPr="005C449D">
        <w:t>epasiri irelevante ale valorilor de referinta s-au inregistrat</w:t>
      </w:r>
      <w:r>
        <w:t xml:space="preserve"> la toti indicatorii analizati in toate forajele de observatie, cu exceptia indicatorului amoniu in forajul P3 unde valoarea initial/ referinta depaseste valoarea de prag (valoare initiala/ de referinta (?!):1,98 mg/l/ 17.10.2007).</w:t>
      </w:r>
    </w:p>
    <w:p w14:paraId="31911936" w14:textId="77777777" w:rsidR="002D7BE3" w:rsidRDefault="002D7BE3" w:rsidP="002D7BE3">
      <w:pPr>
        <w:pStyle w:val="ListParagraph"/>
        <w:ind w:left="1080"/>
        <w:rPr>
          <w:lang w:val="it-IT"/>
        </w:rPr>
      </w:pP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6B367F30" w14:textId="77777777" w:rsidR="002D7BE3" w:rsidRDefault="002D7BE3" w:rsidP="00EE06AB">
      <w:pPr>
        <w:widowControl w:val="0"/>
        <w:autoSpaceDE w:val="0"/>
        <w:autoSpaceDN w:val="0"/>
        <w:adjustRightInd w:val="0"/>
        <w:spacing w:line="374" w:lineRule="atLeast"/>
        <w:ind w:left="1080"/>
        <w:rPr>
          <w:b/>
          <w:i/>
          <w:sz w:val="24"/>
          <w:szCs w:val="24"/>
        </w:rPr>
      </w:pP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t>Nu se fac descarcari d</w:t>
      </w:r>
      <w:r w:rsidR="000A377C">
        <w:rPr>
          <w:rFonts w:cs="Arial"/>
          <w:sz w:val="24"/>
        </w:rPr>
        <w:t>e ape uzate in ape de suprafata.</w:t>
      </w:r>
      <w:r w:rsidR="00FB2B56">
        <w:rPr>
          <w:rFonts w:cs="Arial"/>
          <w:sz w:val="24"/>
        </w:rPr>
        <w:t xml:space="preserve"> </w:t>
      </w:r>
    </w:p>
    <w:p w14:paraId="24BA3DF0" w14:textId="77777777" w:rsidR="002D7BE3" w:rsidRDefault="002D7BE3" w:rsidP="00FB2B56">
      <w:pPr>
        <w:widowControl w:val="0"/>
        <w:autoSpaceDE w:val="0"/>
        <w:autoSpaceDN w:val="0"/>
        <w:adjustRightInd w:val="0"/>
        <w:spacing w:line="374" w:lineRule="atLeast"/>
        <w:ind w:left="1080"/>
        <w:rPr>
          <w:rFonts w:cs="Arial"/>
          <w:sz w:val="24"/>
        </w:rPr>
      </w:pP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0F0E31E3" w14:textId="77777777" w:rsidR="00F70178" w:rsidRDefault="00F70178" w:rsidP="00F70178">
      <w:pPr>
        <w:rPr>
          <w:sz w:val="24"/>
          <w:szCs w:val="24"/>
          <w:lang w:val="it-IT"/>
        </w:rPr>
      </w:pPr>
    </w:p>
    <w:p w14:paraId="2E9C7D00" w14:textId="36EFFA7C" w:rsidR="00486CEF" w:rsidRPr="00262790" w:rsidRDefault="00431D8F" w:rsidP="00431D8F">
      <w:pPr>
        <w:pStyle w:val="Caption"/>
      </w:pPr>
      <w:bookmarkStart w:id="323" w:name="_Toc506385052"/>
      <w:r>
        <w:t xml:space="preserve">Tabel </w:t>
      </w:r>
      <w:r>
        <w:fldChar w:fldCharType="begin"/>
      </w:r>
      <w:r>
        <w:instrText xml:space="preserve"> SEQ Tabel \* ARABIC </w:instrText>
      </w:r>
      <w:r>
        <w:fldChar w:fldCharType="separate"/>
      </w:r>
      <w:r w:rsidR="00A62A34">
        <w:rPr>
          <w:noProof/>
        </w:rPr>
        <w:t>83</w:t>
      </w:r>
      <w:r>
        <w:fldChar w:fldCharType="end"/>
      </w:r>
      <w:r>
        <w:t xml:space="preserve">: </w:t>
      </w:r>
      <w:r w:rsidRPr="00262790">
        <w:t>Evaluarea impactului</w:t>
      </w:r>
      <w:bookmarkEnd w:id="3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77777777" w:rsidR="00486CEF" w:rsidRPr="00262790" w:rsidRDefault="00486CEF" w:rsidP="00486CEF">
      <w:pPr>
        <w:tabs>
          <w:tab w:val="left" w:pos="1701"/>
        </w:tabs>
        <w:spacing w:before="60"/>
        <w:ind w:left="0"/>
        <w:rPr>
          <w:sz w:val="24"/>
        </w:rPr>
      </w:pPr>
      <w:r w:rsidRPr="00262790">
        <w:rPr>
          <w:sz w:val="16"/>
        </w:rPr>
        <w:t>*SCM se referă la orice standard de calitate a mediului aplicabil.</w:t>
      </w:r>
    </w:p>
    <w:p w14:paraId="63478A22" w14:textId="77777777" w:rsidR="00486CEF" w:rsidRDefault="00486CEF" w:rsidP="00486CEF">
      <w:pPr>
        <w:pStyle w:val="para112pt"/>
      </w:pPr>
    </w:p>
    <w:p w14:paraId="17E6F070" w14:textId="77777777" w:rsidR="002D7BE3" w:rsidRPr="00262790" w:rsidRDefault="002D7BE3" w:rsidP="00486CEF">
      <w:pPr>
        <w:pStyle w:val="para112pt"/>
      </w:pPr>
    </w:p>
    <w:p w14:paraId="4A8B23C6" w14:textId="77777777" w:rsidR="00486CEF" w:rsidRPr="00BA4DFE" w:rsidRDefault="00BA4DFE" w:rsidP="00BA4DFE">
      <w:pPr>
        <w:pStyle w:val="Heading2"/>
        <w:numPr>
          <w:ilvl w:val="0"/>
          <w:numId w:val="0"/>
        </w:numPr>
        <w:tabs>
          <w:tab w:val="clear" w:pos="1418"/>
          <w:tab w:val="num" w:pos="0"/>
        </w:tabs>
      </w:pPr>
      <w:bookmarkStart w:id="324" w:name="_Toc506384480"/>
      <w:r>
        <w:t>14.4</w:t>
      </w:r>
      <w:r>
        <w:tab/>
      </w:r>
      <w:r w:rsidR="00486CEF" w:rsidRPr="00BA4DFE">
        <w:t>M</w:t>
      </w:r>
      <w:r w:rsidR="00206462" w:rsidRPr="00BA4DFE">
        <w:t>anagementul deseurilor</w:t>
      </w:r>
      <w:bookmarkEnd w:id="324"/>
      <w:r w:rsidR="00206462" w:rsidRPr="00BA4DFE">
        <w:t xml:space="preserve"> </w:t>
      </w:r>
      <w:r w:rsidR="00794699" w:rsidRPr="00BA4DFE">
        <w:t xml:space="preserve"> </w:t>
      </w:r>
    </w:p>
    <w:p w14:paraId="56E85292" w14:textId="77777777" w:rsidR="00486CEF" w:rsidRPr="00262790"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2BCA155E" w14:textId="77777777" w:rsidR="00486CEF" w:rsidRPr="00262790" w:rsidRDefault="00486CEF" w:rsidP="00486CEF">
      <w:pPr>
        <w:pStyle w:val="para112pt"/>
      </w:pPr>
    </w:p>
    <w:p w14:paraId="110F12BC" w14:textId="6F11AA65" w:rsidR="00486CEF" w:rsidRPr="00262790" w:rsidRDefault="00431D8F" w:rsidP="00431D8F">
      <w:pPr>
        <w:pStyle w:val="Caption"/>
      </w:pPr>
      <w:bookmarkStart w:id="325" w:name="_Toc506385053"/>
      <w:r>
        <w:t xml:space="preserve">Tabel </w:t>
      </w:r>
      <w:r>
        <w:fldChar w:fldCharType="begin"/>
      </w:r>
      <w:r>
        <w:instrText xml:space="preserve"> SEQ Tabel \* ARABIC </w:instrText>
      </w:r>
      <w:r>
        <w:fldChar w:fldCharType="separate"/>
      </w:r>
      <w:r w:rsidR="00A62A34">
        <w:rPr>
          <w:noProof/>
        </w:rPr>
        <w:t>84</w:t>
      </w:r>
      <w:r>
        <w:fldChar w:fldCharType="end"/>
      </w:r>
      <w:r>
        <w:t>:</w:t>
      </w:r>
      <w:r w:rsidRPr="00262790">
        <w:t xml:space="preserve"> Managementul deşeurilor – măsuri adiţionale</w:t>
      </w:r>
      <w:bookmarkEnd w:id="325"/>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Caption"/>
        <w:keepNext/>
        <w:sectPr w:rsidR="00206462" w:rsidSect="00AF0048">
          <w:headerReference w:type="default" r:id="rId58"/>
          <w:pgSz w:w="11909" w:h="16834" w:code="9"/>
          <w:pgMar w:top="720" w:right="1843" w:bottom="709" w:left="1140" w:header="720" w:footer="431" w:gutter="0"/>
          <w:cols w:space="720"/>
          <w:docGrid w:linePitch="272"/>
        </w:sectPr>
      </w:pPr>
    </w:p>
    <w:p w14:paraId="17E84951" w14:textId="77777777" w:rsidR="00206462" w:rsidRDefault="00206462" w:rsidP="00AF0048">
      <w:pPr>
        <w:pStyle w:val="Caption"/>
        <w:keepNext/>
      </w:pPr>
    </w:p>
    <w:p w14:paraId="45517108" w14:textId="77777777" w:rsidR="00DC540D" w:rsidRDefault="00DC540D" w:rsidP="00DC540D">
      <w:pPr>
        <w:pStyle w:val="Heading1"/>
        <w:numPr>
          <w:ilvl w:val="0"/>
          <w:numId w:val="0"/>
        </w:numPr>
        <w:ind w:left="1985" w:hanging="1985"/>
      </w:pPr>
      <w:bookmarkStart w:id="326" w:name="_Toc506384481"/>
      <w:r>
        <w:t>15. Analiza conformarii cu BAT</w:t>
      </w:r>
      <w:bookmarkEnd w:id="326"/>
    </w:p>
    <w:p w14:paraId="606A1A1E" w14:textId="312C0E93"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acest document de referinta (</w:t>
      </w:r>
      <w:r w:rsidR="0004731E">
        <w:rPr>
          <w:sz w:val="24"/>
          <w:szCs w:val="24"/>
        </w:rPr>
        <w:t>IRPP_Bref_2017</w:t>
      </w:r>
      <w:r>
        <w:rPr>
          <w:sz w:val="24"/>
          <w:szCs w:val="24"/>
        </w:rPr>
        <w:t xml:space="preserve">) se adauga asa numitele documente de referinta orizontale privind: </w:t>
      </w:r>
    </w:p>
    <w:p w14:paraId="6178E569" w14:textId="77777777" w:rsidR="001E285C" w:rsidRPr="001E285C" w:rsidRDefault="001E285C" w:rsidP="00B2553D">
      <w:pPr>
        <w:pStyle w:val="ListParagraph"/>
        <w:numPr>
          <w:ilvl w:val="0"/>
          <w:numId w:val="22"/>
        </w:numPr>
      </w:pPr>
      <w:r w:rsidRPr="001E285C">
        <w:t>Emisii de la stocare;</w:t>
      </w:r>
    </w:p>
    <w:p w14:paraId="7605D84A" w14:textId="77777777" w:rsidR="001E285C" w:rsidRPr="001E285C" w:rsidRDefault="001E285C" w:rsidP="00B2553D">
      <w:pPr>
        <w:pStyle w:val="ListParagraph"/>
        <w:numPr>
          <w:ilvl w:val="0"/>
          <w:numId w:val="22"/>
        </w:numPr>
      </w:pPr>
      <w:r w:rsidRPr="001E285C">
        <w:t>Eficienta energetica;</w:t>
      </w:r>
    </w:p>
    <w:p w14:paraId="59478558" w14:textId="77777777" w:rsidR="001E285C" w:rsidRPr="001E285C" w:rsidRDefault="001E285C" w:rsidP="00B2553D">
      <w:pPr>
        <w:pStyle w:val="ListParagraph"/>
        <w:numPr>
          <w:ilvl w:val="0"/>
          <w:numId w:val="22"/>
        </w:numPr>
      </w:pPr>
      <w:r w:rsidRPr="001E285C">
        <w:t>Principiile generale ale monitorizarii.</w:t>
      </w:r>
    </w:p>
    <w:p w14:paraId="27D3618E" w14:textId="77777777" w:rsidR="001E285C" w:rsidRDefault="001E285C" w:rsidP="001E285C">
      <w:pPr>
        <w:rPr>
          <w:sz w:val="24"/>
          <w:szCs w:val="24"/>
        </w:rPr>
      </w:pPr>
    </w:p>
    <w:p w14:paraId="73523D3B" w14:textId="22E261EC"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w:t>
      </w:r>
      <w:r w:rsidR="0004731E">
        <w:rPr>
          <w:sz w:val="24"/>
          <w:szCs w:val="24"/>
        </w:rPr>
        <w:t xml:space="preserve">(IRPP_Bref_2017) </w:t>
      </w:r>
      <w:r w:rsidR="001E285C" w:rsidRPr="001E285C">
        <w:rPr>
          <w:sz w:val="24"/>
          <w:szCs w:val="24"/>
        </w:rPr>
        <w:t>a fost realizata in cadrul sectiunilor specifice din solicitare.</w:t>
      </w:r>
    </w:p>
    <w:p w14:paraId="2686025E" w14:textId="27695C28" w:rsidR="00657C22" w:rsidRPr="00387B03" w:rsidRDefault="00387B03" w:rsidP="00387B03">
      <w:pPr>
        <w:rPr>
          <w:sz w:val="24"/>
          <w:szCs w:val="24"/>
        </w:rPr>
      </w:pPr>
      <w:r>
        <w:rPr>
          <w:sz w:val="24"/>
          <w:szCs w:val="24"/>
        </w:rPr>
        <w:t xml:space="preserve">Evaluarea </w:t>
      </w:r>
      <w:r w:rsidR="0004731E">
        <w:rPr>
          <w:sz w:val="24"/>
          <w:szCs w:val="24"/>
        </w:rPr>
        <w:t xml:space="preserve">completa a </w:t>
      </w:r>
      <w:r>
        <w:rPr>
          <w:sz w:val="24"/>
          <w:szCs w:val="24"/>
        </w:rPr>
        <w:t>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AF0048">
          <w:headerReference w:type="default" r:id="rId59"/>
          <w:pgSz w:w="11909" w:h="16834" w:code="9"/>
          <w:pgMar w:top="720" w:right="1843" w:bottom="709" w:left="1140" w:header="720" w:footer="431" w:gutter="0"/>
          <w:cols w:space="720"/>
          <w:docGrid w:linePitch="272"/>
        </w:sectPr>
      </w:pPr>
    </w:p>
    <w:p w14:paraId="3E6CC6A8" w14:textId="77777777" w:rsidR="003E128C" w:rsidRDefault="003E128C" w:rsidP="00AF0048">
      <w:pPr>
        <w:pStyle w:val="Caption"/>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AF0048">
      <w:headerReference w:type="default" r:id="rId60"/>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B73FA" w14:textId="77777777" w:rsidR="003E6017" w:rsidRDefault="003E6017">
      <w:r>
        <w:separator/>
      </w:r>
    </w:p>
    <w:p w14:paraId="273D1DBB" w14:textId="77777777" w:rsidR="003E6017" w:rsidRDefault="003E6017"/>
  </w:endnote>
  <w:endnote w:type="continuationSeparator" w:id="0">
    <w:p w14:paraId="17A266B6" w14:textId="77777777" w:rsidR="003E6017" w:rsidRDefault="003E6017">
      <w:r>
        <w:continuationSeparator/>
      </w:r>
    </w:p>
    <w:p w14:paraId="4C4B1A79" w14:textId="77777777" w:rsidR="003E6017" w:rsidRDefault="003E6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D03F" w14:textId="3C10ED25" w:rsidR="00937586" w:rsidRDefault="00937586">
    <w:pPr>
      <w:pStyle w:val="Footer"/>
      <w:jc w:val="right"/>
    </w:pPr>
    <w:r>
      <w:fldChar w:fldCharType="begin"/>
    </w:r>
    <w:r>
      <w:instrText xml:space="preserve"> PAGE   \* MERGEFORMAT </w:instrText>
    </w:r>
    <w:r>
      <w:fldChar w:fldCharType="separate"/>
    </w:r>
    <w:r w:rsidR="00A62A34">
      <w:rPr>
        <w:noProof/>
      </w:rPr>
      <w:t>iv</w:t>
    </w:r>
    <w:r>
      <w:rPr>
        <w:noProof/>
      </w:rPr>
      <w:fldChar w:fldCharType="end"/>
    </w:r>
  </w:p>
  <w:p w14:paraId="3761FACC" w14:textId="77777777" w:rsidR="00937586" w:rsidRDefault="00937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C20F" w14:textId="2FEFA974" w:rsidR="00937586" w:rsidRDefault="00937586">
    <w:pPr>
      <w:pStyle w:val="Footer"/>
      <w:jc w:val="center"/>
    </w:pPr>
  </w:p>
  <w:p w14:paraId="6EF7E727" w14:textId="77777777" w:rsidR="00937586" w:rsidRDefault="00937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161039"/>
      <w:docPartObj>
        <w:docPartGallery w:val="Page Numbers (Bottom of Page)"/>
        <w:docPartUnique/>
      </w:docPartObj>
    </w:sdtPr>
    <w:sdtEndPr>
      <w:rPr>
        <w:noProof/>
      </w:rPr>
    </w:sdtEndPr>
    <w:sdtContent>
      <w:p w14:paraId="1D303810" w14:textId="68DB4D79" w:rsidR="00937586" w:rsidRDefault="00937586">
        <w:pPr>
          <w:pStyle w:val="Footer"/>
          <w:jc w:val="center"/>
        </w:pPr>
        <w:r>
          <w:fldChar w:fldCharType="begin"/>
        </w:r>
        <w:r>
          <w:instrText xml:space="preserve"> PAGE   \* MERGEFORMAT </w:instrText>
        </w:r>
        <w:r>
          <w:fldChar w:fldCharType="separate"/>
        </w:r>
        <w:r w:rsidR="00A62A34">
          <w:rPr>
            <w:noProof/>
          </w:rPr>
          <w:t>9</w:t>
        </w:r>
        <w:r>
          <w:rPr>
            <w:noProof/>
          </w:rPr>
          <w:fldChar w:fldCharType="end"/>
        </w:r>
      </w:p>
    </w:sdtContent>
  </w:sdt>
  <w:p w14:paraId="5DE37136" w14:textId="77777777" w:rsidR="00937586" w:rsidRDefault="00937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15E8F" w14:textId="77777777" w:rsidR="003E6017" w:rsidRDefault="003E6017">
      <w:r>
        <w:separator/>
      </w:r>
    </w:p>
    <w:p w14:paraId="39F56C37" w14:textId="77777777" w:rsidR="003E6017" w:rsidRDefault="003E6017"/>
  </w:footnote>
  <w:footnote w:type="continuationSeparator" w:id="0">
    <w:p w14:paraId="598532C5" w14:textId="77777777" w:rsidR="003E6017" w:rsidRDefault="003E6017">
      <w:r>
        <w:continuationSeparator/>
      </w:r>
    </w:p>
    <w:p w14:paraId="65F99C49" w14:textId="77777777" w:rsidR="003E6017" w:rsidRDefault="003E6017"/>
  </w:footnote>
  <w:footnote w:id="1">
    <w:p w14:paraId="29AEAE11" w14:textId="1A12EEE3" w:rsidR="00937586" w:rsidRPr="00723F57" w:rsidRDefault="00937586">
      <w:pPr>
        <w:pStyle w:val="FootnoteText"/>
        <w:rPr>
          <w:lang w:val="en-US"/>
        </w:rPr>
      </w:pPr>
      <w:r>
        <w:rPr>
          <w:rStyle w:val="FootnoteReference"/>
        </w:rPr>
        <w:footnoteRef/>
      </w:r>
      <w:r>
        <w:t xml:space="preserve"> </w:t>
      </w:r>
      <w:r>
        <w:rPr>
          <w:sz w:val="14"/>
          <w:szCs w:val="14"/>
        </w:rPr>
        <w:t xml:space="preserve">Germán Giner Santonja, Konstantinos Georgitzikis, Bianca Maria Scalet, Paolo Montobbio, Serge Roudier, Luis Delgado Sancho; </w:t>
      </w:r>
      <w:r>
        <w:rPr>
          <w:i/>
          <w:iCs/>
          <w:sz w:val="14"/>
          <w:szCs w:val="14"/>
        </w:rPr>
        <w:t>Best Available Techniques (BAT) Reference Document for the Intensive Rearing of Poultry or Pigs</w:t>
      </w:r>
      <w:r>
        <w:rPr>
          <w:sz w:val="14"/>
          <w:szCs w:val="14"/>
        </w:rPr>
        <w:t>; EUR 28674 EN; doi:10.2760/020485</w:t>
      </w:r>
    </w:p>
  </w:footnote>
  <w:footnote w:id="2">
    <w:p w14:paraId="59E35E00" w14:textId="77777777" w:rsidR="00937586" w:rsidRPr="001A3C1B" w:rsidRDefault="00937586" w:rsidP="001D3A7C">
      <w:pPr>
        <w:pStyle w:val="FootnoteText"/>
        <w:rPr>
          <w:lang w:val="en-US"/>
        </w:rPr>
      </w:pPr>
      <w:r>
        <w:rPr>
          <w:rStyle w:val="FootnoteReference"/>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3">
    <w:p w14:paraId="319E7527" w14:textId="77777777" w:rsidR="00937586" w:rsidRDefault="00937586" w:rsidP="005700F3">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937586" w:rsidRDefault="00937586" w:rsidP="005700F3">
      <w:pPr>
        <w:pStyle w:val="FootnoteText"/>
        <w:rPr>
          <w:color w:val="000000"/>
          <w:sz w:val="16"/>
          <w:szCs w:val="16"/>
        </w:rPr>
      </w:pPr>
    </w:p>
    <w:p w14:paraId="6FC1B6ED" w14:textId="77777777" w:rsidR="00937586" w:rsidRDefault="00937586" w:rsidP="005700F3">
      <w:pPr>
        <w:pStyle w:val="FootnoteText"/>
        <w:rPr>
          <w:color w:val="000000"/>
          <w:sz w:val="16"/>
          <w:szCs w:val="16"/>
        </w:rPr>
      </w:pPr>
    </w:p>
    <w:p w14:paraId="7593A751" w14:textId="77777777" w:rsidR="00937586" w:rsidRDefault="00937586" w:rsidP="005700F3">
      <w:pPr>
        <w:pStyle w:val="FootnoteText"/>
        <w:rPr>
          <w:color w:val="000000"/>
          <w:sz w:val="16"/>
          <w:szCs w:val="16"/>
        </w:rPr>
      </w:pPr>
    </w:p>
    <w:p w14:paraId="3C86CD21" w14:textId="77777777" w:rsidR="00937586" w:rsidRDefault="00937586" w:rsidP="005700F3">
      <w:pPr>
        <w:pStyle w:val="FootnoteText"/>
        <w:rPr>
          <w:color w:val="000000"/>
          <w:sz w:val="16"/>
          <w:szCs w:val="16"/>
        </w:rPr>
      </w:pPr>
    </w:p>
    <w:p w14:paraId="1A784AD3" w14:textId="77777777" w:rsidR="00937586" w:rsidRDefault="00937586" w:rsidP="005700F3">
      <w:pPr>
        <w:pStyle w:val="FootnoteText"/>
        <w:rPr>
          <w:color w:val="000000"/>
          <w:sz w:val="16"/>
          <w:szCs w:val="16"/>
        </w:rPr>
      </w:pPr>
    </w:p>
    <w:p w14:paraId="13DB4058" w14:textId="77777777" w:rsidR="00937586" w:rsidRDefault="00937586" w:rsidP="005700F3">
      <w:pPr>
        <w:pStyle w:val="FootnoteText"/>
        <w:rPr>
          <w:color w:val="000000"/>
          <w:sz w:val="16"/>
          <w:szCs w:val="16"/>
        </w:rPr>
      </w:pPr>
    </w:p>
    <w:p w14:paraId="5D403294" w14:textId="77777777" w:rsidR="00937586" w:rsidRDefault="00937586" w:rsidP="005700F3">
      <w:pPr>
        <w:pStyle w:val="FootnoteText"/>
        <w:rPr>
          <w:color w:val="000000"/>
          <w:sz w:val="16"/>
          <w:szCs w:val="16"/>
        </w:rPr>
      </w:pPr>
    </w:p>
    <w:p w14:paraId="02E143F7" w14:textId="77777777" w:rsidR="00937586" w:rsidRDefault="00937586" w:rsidP="005700F3">
      <w:pPr>
        <w:pStyle w:val="FootnoteText"/>
        <w:rPr>
          <w:color w:val="000000"/>
          <w:sz w:val="16"/>
          <w:szCs w:val="16"/>
        </w:rPr>
      </w:pPr>
    </w:p>
    <w:p w14:paraId="16F9194C" w14:textId="77777777" w:rsidR="00937586" w:rsidRDefault="00937586" w:rsidP="005700F3">
      <w:pPr>
        <w:pStyle w:val="FootnoteText"/>
        <w:rPr>
          <w:color w:val="000000"/>
          <w:sz w:val="16"/>
          <w:szCs w:val="16"/>
        </w:rPr>
      </w:pPr>
    </w:p>
    <w:p w14:paraId="6D4C45C9" w14:textId="77777777" w:rsidR="00937586" w:rsidRPr="00C67A7C" w:rsidRDefault="00937586" w:rsidP="005700F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A0BD4" w14:textId="77777777" w:rsidR="00937586" w:rsidRDefault="00937586">
    <w:pPr>
      <w:pStyle w:val="Header"/>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937586"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937586" w:rsidRDefault="00937586">
          <w:pPr>
            <w:pStyle w:val="Header"/>
            <w:tabs>
              <w:tab w:val="clear" w:pos="8928"/>
              <w:tab w:val="right" w:pos="9144"/>
            </w:tabs>
            <w:spacing w:before="40" w:after="40"/>
            <w:jc w:val="center"/>
          </w:pPr>
          <w:r>
            <w:rPr>
              <w:b/>
              <w:noProof/>
              <w:color w:val="FFFFFF"/>
              <w:sz w:val="22"/>
            </w:rPr>
            <w:t>Secţiunea 2 – Tehnici de management</w:t>
          </w:r>
        </w:p>
      </w:tc>
    </w:tr>
  </w:tbl>
  <w:p w14:paraId="42F50AA2" w14:textId="77777777" w:rsidR="00937586" w:rsidRDefault="00937586">
    <w:pPr>
      <w:pStyle w:val="Header"/>
      <w:ind w:left="0" w:right="14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37586"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937586" w:rsidRDefault="00937586">
          <w:pPr>
            <w:pStyle w:val="Header"/>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937586" w:rsidRDefault="00937586">
    <w:pPr>
      <w:pStyle w:val="Header"/>
      <w:ind w:left="0" w:right="14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937586"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937586" w:rsidRDefault="00937586">
    <w:pPr>
      <w:pStyle w:val="Header"/>
      <w:ind w:left="0" w:right="-22"/>
      <w:rPr>
        <w:lang w:val="it-IT"/>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37586"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937586" w:rsidRDefault="00937586">
    <w:pPr>
      <w:pStyle w:val="Header"/>
      <w:ind w:left="0" w:right="-22"/>
      <w:rPr>
        <w:lang w:val="it-IT"/>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937586"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937586" w:rsidRDefault="00937586">
    <w:pPr>
      <w:pStyle w:val="Header"/>
      <w:ind w:left="0" w:right="-22"/>
      <w:rPr>
        <w:lang w:val="it-IT"/>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937586"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937586" w:rsidRDefault="00937586" w:rsidP="0024468F">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937586" w:rsidRDefault="00937586">
    <w:pPr>
      <w:pStyle w:val="Header"/>
      <w:ind w:left="0" w:right="-22"/>
      <w:rPr>
        <w:lang w:val="it-I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937586"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937586" w:rsidRDefault="00937586">
    <w:pPr>
      <w:pStyle w:val="Header"/>
      <w:ind w:left="0" w:right="-22"/>
      <w:rPr>
        <w:lang w:val="it-IT"/>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937586"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937586" w:rsidRDefault="00937586">
    <w:pPr>
      <w:pStyle w:val="Header"/>
      <w:ind w:left="0" w:right="-22"/>
      <w:rPr>
        <w:lang w:val="it-I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937586"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937586" w:rsidRDefault="00937586">
    <w:pPr>
      <w:pStyle w:val="Header"/>
      <w:ind w:left="0" w:right="-22"/>
      <w:rPr>
        <w:lang w:val="it-IT"/>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937586"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937586" w:rsidRDefault="00937586">
    <w:pPr>
      <w:pStyle w:val="Header"/>
      <w:ind w:left="0" w:right="-22"/>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37586"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937586" w:rsidRDefault="00937586">
          <w:pPr>
            <w:pStyle w:val="Header"/>
            <w:spacing w:before="40" w:after="40"/>
            <w:jc w:val="center"/>
          </w:pPr>
          <w:r>
            <w:t>CUPRINS</w:t>
          </w:r>
        </w:p>
      </w:tc>
    </w:tr>
  </w:tbl>
  <w:p w14:paraId="2B04942B" w14:textId="77777777" w:rsidR="00937586" w:rsidRDefault="00937586">
    <w:pPr>
      <w:pStyle w:val="Header"/>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937586"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937586" w:rsidRDefault="0093758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937586" w:rsidRDefault="00937586">
    <w:pPr>
      <w:pStyle w:val="Header"/>
      <w:ind w:left="0" w:right="-22"/>
      <w:rPr>
        <w:lang w:val="it-IT"/>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37586"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937586" w:rsidRDefault="00937586">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937586" w:rsidRDefault="00937586">
    <w:pPr>
      <w:pStyle w:val="Header"/>
      <w:ind w:left="0" w:right="-2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37586"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937586" w:rsidRDefault="0093758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937586" w:rsidRDefault="00937586">
    <w:pPr>
      <w:pStyle w:val="Header"/>
      <w:ind w:left="0" w:right="-22"/>
      <w:rPr>
        <w:lang w:val="pt-B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937586"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937586" w:rsidRDefault="0093758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937586" w:rsidRDefault="00937586">
    <w:pPr>
      <w:pStyle w:val="Header"/>
      <w:ind w:left="0" w:right="-22"/>
      <w:rPr>
        <w:lang w:val="pt-B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37586"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937586" w:rsidRDefault="0093758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937586" w:rsidRDefault="00937586">
    <w:pPr>
      <w:pStyle w:val="Header"/>
      <w:ind w:left="0" w:right="-22"/>
      <w:rPr>
        <w:lang w:val="pt-B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937586" w14:paraId="2DBDE7E9" w14:textId="77777777" w:rsidTr="00DC0098">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3F6C030D" w14:textId="77777777" w:rsidR="00937586" w:rsidRDefault="0093758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6976957B" w14:textId="77777777" w:rsidR="00937586" w:rsidRDefault="00937586">
    <w:pPr>
      <w:pStyle w:val="Header"/>
      <w:ind w:left="0" w:right="-22"/>
      <w:rPr>
        <w:lang w:val="pt-B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37586" w14:paraId="0D4A75C3"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48C6CA44" w14:textId="77777777" w:rsidR="00937586" w:rsidRDefault="0093758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7C947242" w14:textId="77777777" w:rsidR="00937586" w:rsidRDefault="00937586">
    <w:pPr>
      <w:pStyle w:val="Header"/>
      <w:ind w:left="0" w:right="-22"/>
      <w:rPr>
        <w:lang w:val="pt-B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937586"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5C8F43D1" w:rsidR="00937586" w:rsidRDefault="00937586">
          <w:pPr>
            <w:pStyle w:val="Header"/>
            <w:spacing w:before="40" w:after="40"/>
            <w:jc w:val="center"/>
            <w:rPr>
              <w:lang w:val="it-IT"/>
            </w:rPr>
          </w:pPr>
          <w:r>
            <w:rPr>
              <w:b/>
              <w:noProof/>
              <w:color w:val="FFFFFF"/>
              <w:sz w:val="22"/>
              <w:lang w:val="it-IT"/>
            </w:rPr>
            <w:t>Secţiunea 6 – Minimizarea şi recuperarea deşeurilor si a subproduselor de origine animala</w:t>
          </w:r>
        </w:p>
      </w:tc>
    </w:tr>
  </w:tbl>
  <w:p w14:paraId="6E98AA62" w14:textId="77777777" w:rsidR="00937586" w:rsidRDefault="00937586">
    <w:pPr>
      <w:pStyle w:val="Header"/>
      <w:tabs>
        <w:tab w:val="clear" w:pos="8928"/>
        <w:tab w:val="right" w:pos="9090"/>
      </w:tabs>
      <w:ind w:left="0" w:right="-29"/>
      <w:rPr>
        <w:lang w:val="it-IT"/>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937586"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937586" w:rsidRDefault="00937586">
          <w:pPr>
            <w:pStyle w:val="Header"/>
            <w:spacing w:before="40" w:after="40"/>
            <w:ind w:left="0"/>
            <w:jc w:val="center"/>
          </w:pPr>
          <w:r>
            <w:rPr>
              <w:b/>
              <w:noProof/>
              <w:color w:val="FFFFFF"/>
              <w:sz w:val="22"/>
            </w:rPr>
            <w:t>Secţiunea 7 – Energie</w:t>
          </w:r>
        </w:p>
      </w:tc>
    </w:tr>
  </w:tbl>
  <w:p w14:paraId="51B7E32B" w14:textId="77777777" w:rsidR="00937586" w:rsidRDefault="00937586">
    <w:pPr>
      <w:pStyle w:val="Header"/>
      <w:ind w:left="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937586"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937586" w:rsidRDefault="00937586">
          <w:pPr>
            <w:pStyle w:val="Header"/>
            <w:spacing w:before="40" w:after="40"/>
            <w:ind w:left="0"/>
            <w:jc w:val="center"/>
          </w:pPr>
          <w:r>
            <w:rPr>
              <w:b/>
              <w:noProof/>
              <w:color w:val="FFFFFF"/>
              <w:sz w:val="22"/>
            </w:rPr>
            <w:t>Secţiunea 7 – Energie</w:t>
          </w:r>
        </w:p>
      </w:tc>
    </w:tr>
  </w:tbl>
  <w:p w14:paraId="00A47B35" w14:textId="77777777" w:rsidR="00937586" w:rsidRDefault="00937586">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3A41E" w14:textId="77777777" w:rsidR="00937586" w:rsidRDefault="00937586">
    <w:pPr>
      <w:pStyle w:val="Header"/>
      <w:ind w:left="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937586" w:rsidRDefault="00937586">
          <w:pPr>
            <w:pStyle w:val="Header"/>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937586" w:rsidRDefault="00937586">
    <w:pPr>
      <w:pStyle w:val="Header"/>
      <w:tabs>
        <w:tab w:val="clear" w:pos="8928"/>
        <w:tab w:val="right" w:pos="9090"/>
      </w:tabs>
      <w:ind w:left="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937586"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937586" w:rsidRDefault="00937586">
          <w:pPr>
            <w:pStyle w:val="Header"/>
            <w:spacing w:before="40" w:after="40"/>
            <w:jc w:val="center"/>
          </w:pPr>
          <w:r>
            <w:rPr>
              <w:b/>
              <w:noProof/>
              <w:color w:val="FFFFFF"/>
              <w:sz w:val="22"/>
            </w:rPr>
            <w:t>Secţiunea 9 – Zgomot şi vibraţii</w:t>
          </w:r>
        </w:p>
      </w:tc>
    </w:tr>
  </w:tbl>
  <w:p w14:paraId="411AEA5C" w14:textId="77777777" w:rsidR="00937586" w:rsidRDefault="00937586">
    <w:pPr>
      <w:pStyle w:val="Header"/>
      <w:tabs>
        <w:tab w:val="clear" w:pos="8928"/>
        <w:tab w:val="right" w:pos="15480"/>
      </w:tabs>
      <w:ind w:left="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937586"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937586" w:rsidRDefault="00937586" w:rsidP="002D277E">
          <w:pPr>
            <w:pStyle w:val="Header"/>
            <w:spacing w:before="40" w:after="40"/>
            <w:jc w:val="center"/>
          </w:pPr>
          <w:r>
            <w:rPr>
              <w:b/>
              <w:noProof/>
              <w:color w:val="FFFFFF"/>
              <w:sz w:val="22"/>
            </w:rPr>
            <w:t>Secţiunea 10 – Monitorizare</w:t>
          </w:r>
        </w:p>
      </w:tc>
    </w:tr>
  </w:tbl>
  <w:p w14:paraId="2DB496E8" w14:textId="77777777" w:rsidR="00937586" w:rsidRDefault="00937586">
    <w:pPr>
      <w:pStyle w:val="Header"/>
      <w:tabs>
        <w:tab w:val="clear" w:pos="8928"/>
        <w:tab w:val="right" w:pos="15480"/>
      </w:tabs>
      <w:ind w:left="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937586"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937586" w:rsidRDefault="00937586">
          <w:pPr>
            <w:pStyle w:val="Header"/>
            <w:spacing w:before="40" w:after="40"/>
            <w:jc w:val="center"/>
          </w:pPr>
          <w:r>
            <w:rPr>
              <w:b/>
              <w:noProof/>
              <w:color w:val="FFFFFF"/>
              <w:sz w:val="22"/>
            </w:rPr>
            <w:t>Secţiunea 9 – Zgomot şi vibraţii</w:t>
          </w:r>
        </w:p>
      </w:tc>
    </w:tr>
  </w:tbl>
  <w:p w14:paraId="16B0F8E4" w14:textId="77777777" w:rsidR="00937586" w:rsidRDefault="00937586">
    <w:pPr>
      <w:pStyle w:val="Header"/>
      <w:tabs>
        <w:tab w:val="clear" w:pos="8928"/>
        <w:tab w:val="right" w:pos="15480"/>
      </w:tabs>
      <w:ind w:left="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937586"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937586" w:rsidRDefault="00937586" w:rsidP="00E84735">
          <w:pPr>
            <w:pStyle w:val="Header"/>
            <w:spacing w:before="40" w:after="40"/>
            <w:jc w:val="center"/>
          </w:pPr>
          <w:r>
            <w:rPr>
              <w:b/>
              <w:noProof/>
              <w:color w:val="FFFFFF"/>
              <w:sz w:val="22"/>
            </w:rPr>
            <w:t>Secţiunea 10 – Monitorizare</w:t>
          </w:r>
        </w:p>
      </w:tc>
    </w:tr>
  </w:tbl>
  <w:p w14:paraId="5B87AF11" w14:textId="77777777" w:rsidR="00937586" w:rsidRDefault="00937586">
    <w:pPr>
      <w:pStyle w:val="Header"/>
      <w:tabs>
        <w:tab w:val="clear" w:pos="8928"/>
        <w:tab w:val="right" w:pos="15480"/>
      </w:tabs>
      <w:ind w:left="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937586" w14:paraId="171CBF3F"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583C29CF" w14:textId="77777777" w:rsidR="00937586" w:rsidRDefault="00937586" w:rsidP="00E84735">
          <w:pPr>
            <w:pStyle w:val="Header"/>
            <w:spacing w:before="40" w:after="40"/>
            <w:jc w:val="center"/>
          </w:pPr>
          <w:r>
            <w:rPr>
              <w:b/>
              <w:noProof/>
              <w:color w:val="FFFFFF"/>
              <w:sz w:val="22"/>
            </w:rPr>
            <w:t>Secţiunea 10 – Monitorizare</w:t>
          </w:r>
        </w:p>
      </w:tc>
    </w:tr>
  </w:tbl>
  <w:p w14:paraId="44E18D95" w14:textId="77777777" w:rsidR="00937586" w:rsidRDefault="00937586">
    <w:pPr>
      <w:pStyle w:val="Header"/>
      <w:tabs>
        <w:tab w:val="clear" w:pos="8928"/>
        <w:tab w:val="right" w:pos="15480"/>
      </w:tabs>
      <w:ind w:left="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937586" w14:paraId="426D0120"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7C50CA47" w14:textId="77777777" w:rsidR="00937586" w:rsidRDefault="00937586" w:rsidP="00E84735">
          <w:pPr>
            <w:pStyle w:val="Header"/>
            <w:spacing w:before="40" w:after="40"/>
            <w:jc w:val="center"/>
          </w:pPr>
          <w:r>
            <w:rPr>
              <w:b/>
              <w:noProof/>
              <w:color w:val="FFFFFF"/>
              <w:sz w:val="22"/>
            </w:rPr>
            <w:t>Secţiunea 10 – Monitorizare</w:t>
          </w:r>
        </w:p>
      </w:tc>
    </w:tr>
  </w:tbl>
  <w:p w14:paraId="6AD101DD" w14:textId="77777777" w:rsidR="00937586" w:rsidRDefault="00937586">
    <w:pPr>
      <w:pStyle w:val="Header"/>
      <w:tabs>
        <w:tab w:val="clear" w:pos="8928"/>
        <w:tab w:val="right" w:pos="15480"/>
      </w:tabs>
      <w:ind w:left="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937586"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937586" w:rsidRDefault="00937586" w:rsidP="00E84735">
          <w:pPr>
            <w:pStyle w:val="Header"/>
            <w:spacing w:before="40" w:after="40"/>
            <w:jc w:val="center"/>
          </w:pPr>
          <w:r>
            <w:rPr>
              <w:b/>
              <w:noProof/>
              <w:color w:val="FFFFFF"/>
              <w:sz w:val="22"/>
            </w:rPr>
            <w:t>Secţiunea 10 – Monitorizare</w:t>
          </w:r>
        </w:p>
      </w:tc>
    </w:tr>
  </w:tbl>
  <w:p w14:paraId="12301054" w14:textId="77777777" w:rsidR="00937586" w:rsidRDefault="00937586">
    <w:pPr>
      <w:pStyle w:val="Header"/>
      <w:tabs>
        <w:tab w:val="clear" w:pos="8928"/>
        <w:tab w:val="right" w:pos="15480"/>
      </w:tabs>
      <w:ind w:left="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937586"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937586" w:rsidRDefault="00937586" w:rsidP="00E84735">
          <w:pPr>
            <w:pStyle w:val="Header"/>
            <w:spacing w:before="40" w:after="40"/>
            <w:jc w:val="center"/>
          </w:pPr>
          <w:r>
            <w:rPr>
              <w:b/>
              <w:noProof/>
              <w:color w:val="FFFFFF"/>
              <w:sz w:val="22"/>
            </w:rPr>
            <w:t>Secţiunea 10 – Monitorizare</w:t>
          </w:r>
        </w:p>
      </w:tc>
    </w:tr>
  </w:tbl>
  <w:p w14:paraId="492BB680" w14:textId="77777777" w:rsidR="00937586" w:rsidRDefault="00937586">
    <w:pPr>
      <w:pStyle w:val="Header"/>
      <w:tabs>
        <w:tab w:val="clear" w:pos="8928"/>
        <w:tab w:val="right" w:pos="15480"/>
      </w:tabs>
      <w:ind w:left="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937586" w:rsidRDefault="00937586">
          <w:pPr>
            <w:pStyle w:val="Header"/>
            <w:spacing w:before="40" w:after="40"/>
            <w:ind w:left="-18" w:firstLine="18"/>
            <w:jc w:val="center"/>
          </w:pPr>
          <w:r>
            <w:rPr>
              <w:b/>
              <w:noProof/>
              <w:color w:val="FFFFFF"/>
              <w:sz w:val="22"/>
            </w:rPr>
            <w:t>Secţiunea 11 – Dezafectare</w:t>
          </w:r>
        </w:p>
      </w:tc>
    </w:tr>
  </w:tbl>
  <w:p w14:paraId="2C1AC6C9" w14:textId="77777777" w:rsidR="00937586" w:rsidRDefault="00937586">
    <w:pPr>
      <w:pStyle w:val="Header"/>
      <w:tabs>
        <w:tab w:val="clear" w:pos="8928"/>
        <w:tab w:val="right" w:pos="9090"/>
      </w:tab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37586"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937586" w:rsidRDefault="00937586">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937586" w:rsidRDefault="00937586">
          <w:pPr>
            <w:pStyle w:val="Header"/>
            <w:spacing w:before="40" w:after="40"/>
            <w:jc w:val="center"/>
            <w:rPr>
              <w:lang w:val="it-IT"/>
            </w:rPr>
          </w:pPr>
        </w:p>
      </w:tc>
    </w:tr>
  </w:tbl>
  <w:p w14:paraId="653B5CC5" w14:textId="77777777" w:rsidR="00937586" w:rsidRDefault="00937586">
    <w:pPr>
      <w:pStyle w:val="Header"/>
      <w:ind w:left="0"/>
      <w:rPr>
        <w:lang w:val="it-IT"/>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937586" w:rsidRDefault="00937586">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937586" w:rsidRDefault="00937586">
    <w:pPr>
      <w:pStyle w:val="Header"/>
      <w:tabs>
        <w:tab w:val="clear" w:pos="8928"/>
        <w:tab w:val="right" w:pos="9090"/>
      </w:tabs>
      <w:ind w:left="0"/>
      <w:rPr>
        <w:lang w:val="fr-FR"/>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937586" w:rsidRDefault="00937586" w:rsidP="00473476">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937586" w:rsidRDefault="00937586" w:rsidP="00C94C42">
    <w:pPr>
      <w:pStyle w:val="Header"/>
      <w:pBdr>
        <w:bottom w:val="single" w:sz="4" w:space="2" w:color="auto"/>
      </w:pBdr>
      <w:tabs>
        <w:tab w:val="clear" w:pos="8928"/>
        <w:tab w:val="right" w:pos="9090"/>
      </w:tabs>
      <w:ind w:left="0"/>
      <w:rPr>
        <w:lang w:val="pt-B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937586" w:rsidRDefault="00937586" w:rsidP="00486CEF">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937586" w:rsidRDefault="00937586" w:rsidP="00C94C42">
    <w:pPr>
      <w:pStyle w:val="Header"/>
      <w:pBdr>
        <w:bottom w:val="single" w:sz="4" w:space="2" w:color="auto"/>
      </w:pBdr>
      <w:tabs>
        <w:tab w:val="clear" w:pos="8928"/>
        <w:tab w:val="right" w:pos="9090"/>
      </w:tabs>
      <w:ind w:left="0"/>
      <w:rPr>
        <w:lang w:val="pt-B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937586" w:rsidRDefault="00937586" w:rsidP="00206462">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937586" w:rsidRDefault="00937586" w:rsidP="00C94C42">
    <w:pPr>
      <w:pStyle w:val="Header"/>
      <w:pBdr>
        <w:bottom w:val="single" w:sz="4" w:space="2" w:color="auto"/>
      </w:pBdr>
      <w:tabs>
        <w:tab w:val="clear" w:pos="8928"/>
        <w:tab w:val="right" w:pos="9090"/>
      </w:tabs>
      <w:ind w:left="0"/>
      <w:rPr>
        <w:lang w:val="pt-BR"/>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37586"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937586" w:rsidRDefault="00937586" w:rsidP="00206462">
          <w:pPr>
            <w:pStyle w:val="Header"/>
            <w:spacing w:before="40" w:after="40"/>
            <w:ind w:left="-18" w:firstLine="18"/>
            <w:jc w:val="center"/>
            <w:rPr>
              <w:lang w:val="pt-BR"/>
            </w:rPr>
          </w:pPr>
          <w:r>
            <w:rPr>
              <w:b/>
              <w:noProof/>
              <w:color w:val="FFFFFF"/>
              <w:sz w:val="22"/>
              <w:lang w:val="fr-FR"/>
            </w:rPr>
            <w:t>ANEXE</w:t>
          </w:r>
        </w:p>
      </w:tc>
    </w:tr>
  </w:tbl>
  <w:p w14:paraId="6FAB0B53" w14:textId="77777777" w:rsidR="00937586" w:rsidRDefault="00937586" w:rsidP="00C94C42">
    <w:pPr>
      <w:pStyle w:val="Header"/>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37586"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937586" w:rsidRDefault="00937586">
          <w:pPr>
            <w:pStyle w:val="Header"/>
            <w:spacing w:before="40" w:after="40"/>
            <w:jc w:val="center"/>
            <w:rPr>
              <w:lang w:val="fr-FR"/>
            </w:rPr>
          </w:pPr>
          <w:r>
            <w:rPr>
              <w:b/>
              <w:noProof/>
              <w:color w:val="FFFFFF"/>
              <w:sz w:val="22"/>
              <w:lang w:val="fr-FR"/>
            </w:rPr>
            <w:t>Lista de verificare a documentaţiei</w:t>
          </w:r>
        </w:p>
      </w:tc>
    </w:tr>
  </w:tbl>
  <w:p w14:paraId="2457CE92" w14:textId="77777777" w:rsidR="00937586" w:rsidRDefault="00937586">
    <w:pPr>
      <w:pStyle w:val="Header"/>
      <w:ind w:left="0"/>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37586" w14:paraId="46392F4E"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10090CB5" w14:textId="77777777" w:rsidR="00937586" w:rsidRDefault="00937586">
          <w:pPr>
            <w:pStyle w:val="Header"/>
            <w:tabs>
              <w:tab w:val="clear" w:pos="8928"/>
              <w:tab w:val="right" w:pos="9144"/>
            </w:tabs>
            <w:spacing w:before="40" w:after="40"/>
            <w:jc w:val="center"/>
          </w:pPr>
          <w:r>
            <w:rPr>
              <w:b/>
              <w:noProof/>
              <w:color w:val="FFFFFF"/>
              <w:sz w:val="22"/>
            </w:rPr>
            <w:t>Secţiunea 1 – Rezumat netehnic</w:t>
          </w:r>
        </w:p>
      </w:tc>
    </w:tr>
  </w:tbl>
  <w:p w14:paraId="1AD89BFB" w14:textId="77777777" w:rsidR="00937586" w:rsidRDefault="00937586">
    <w:pPr>
      <w:pStyle w:val="Header"/>
      <w:ind w:left="0" w:right="14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937586" w14:paraId="1B38A3C9" w14:textId="77777777" w:rsidTr="00707E23">
      <w:trPr>
        <w:cantSplit/>
        <w:trHeight w:val="132"/>
      </w:trPr>
      <w:tc>
        <w:tcPr>
          <w:tcW w:w="14400" w:type="dxa"/>
          <w:tcBorders>
            <w:top w:val="single" w:sz="4" w:space="0" w:color="auto"/>
            <w:left w:val="single" w:sz="4" w:space="0" w:color="auto"/>
            <w:bottom w:val="single" w:sz="4" w:space="0" w:color="auto"/>
            <w:right w:val="single" w:sz="4" w:space="0" w:color="auto"/>
          </w:tcBorders>
          <w:shd w:val="clear" w:color="auto" w:fill="0000FF"/>
        </w:tcPr>
        <w:p w14:paraId="2D4A6CB2" w14:textId="77777777" w:rsidR="00937586" w:rsidRDefault="00937586">
          <w:pPr>
            <w:pStyle w:val="Header"/>
            <w:tabs>
              <w:tab w:val="clear" w:pos="8928"/>
              <w:tab w:val="right" w:pos="9144"/>
            </w:tabs>
            <w:spacing w:before="40" w:after="40"/>
            <w:jc w:val="center"/>
          </w:pPr>
          <w:r>
            <w:rPr>
              <w:b/>
              <w:noProof/>
              <w:color w:val="FFFFFF"/>
              <w:sz w:val="22"/>
            </w:rPr>
            <w:t>Secţiunea 1 – Rezumat netehnic</w:t>
          </w:r>
        </w:p>
      </w:tc>
    </w:tr>
  </w:tbl>
  <w:p w14:paraId="66F0158F" w14:textId="77777777" w:rsidR="00937586" w:rsidRDefault="00937586">
    <w:pPr>
      <w:pStyle w:val="Header"/>
      <w:ind w:left="0" w:right="14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37586"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937586" w:rsidRDefault="00937586">
          <w:pPr>
            <w:pStyle w:val="Header"/>
            <w:tabs>
              <w:tab w:val="clear" w:pos="8928"/>
              <w:tab w:val="right" w:pos="9144"/>
            </w:tabs>
            <w:spacing w:before="40" w:after="40"/>
            <w:jc w:val="center"/>
          </w:pPr>
          <w:r>
            <w:rPr>
              <w:b/>
              <w:noProof/>
              <w:color w:val="FFFFFF"/>
              <w:sz w:val="22"/>
            </w:rPr>
            <w:t>Secţiunea 1 – Rezumat netehnic</w:t>
          </w:r>
        </w:p>
      </w:tc>
    </w:tr>
  </w:tbl>
  <w:p w14:paraId="29EAE672" w14:textId="77777777" w:rsidR="00937586" w:rsidRDefault="00937586">
    <w:pPr>
      <w:pStyle w:val="Header"/>
      <w:ind w:left="0" w:right="14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37586"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937586" w:rsidRDefault="00937586">
          <w:pPr>
            <w:pStyle w:val="Header"/>
            <w:tabs>
              <w:tab w:val="clear" w:pos="8928"/>
              <w:tab w:val="right" w:pos="9144"/>
            </w:tabs>
            <w:spacing w:before="40" w:after="40"/>
            <w:jc w:val="center"/>
          </w:pPr>
          <w:r>
            <w:rPr>
              <w:b/>
              <w:noProof/>
              <w:color w:val="FFFFFF"/>
              <w:sz w:val="22"/>
            </w:rPr>
            <w:t>Secţiunea 2 – Tehnici de management</w:t>
          </w:r>
        </w:p>
      </w:tc>
    </w:tr>
  </w:tbl>
  <w:p w14:paraId="19936184" w14:textId="77777777" w:rsidR="00937586" w:rsidRDefault="00937586">
    <w:pPr>
      <w:pStyle w:val="Header"/>
      <w:ind w:left="0" w:right="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1B1D2C"/>
    <w:multiLevelType w:val="hybridMultilevel"/>
    <w:tmpl w:val="E3E6A36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60E4F"/>
    <w:multiLevelType w:val="hybridMultilevel"/>
    <w:tmpl w:val="2EEED8F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21D1B"/>
    <w:multiLevelType w:val="multilevel"/>
    <w:tmpl w:val="5BC86528"/>
    <w:name w:val="WW8Num514"/>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9" w15:restartNumberingAfterBreak="0">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2C16C33"/>
    <w:multiLevelType w:val="multilevel"/>
    <w:tmpl w:val="FDAC4008"/>
    <w:lvl w:ilvl="0">
      <w:start w:val="1"/>
      <w:numFmt w:val="decimal"/>
      <w:lvlText w:val="%1."/>
      <w:lvlJc w:val="left"/>
      <w:pPr>
        <w:ind w:left="644" w:hanging="360"/>
      </w:pPr>
      <w:rPr>
        <w:rFonts w:hint="default"/>
      </w:rPr>
    </w:lvl>
    <w:lvl w:ilvl="1">
      <w:start w:val="2"/>
      <w:numFmt w:val="decimal"/>
      <w:isLgl/>
      <w:lvlText w:val="%1.%2"/>
      <w:lvlJc w:val="left"/>
      <w:pPr>
        <w:ind w:left="734" w:hanging="450"/>
      </w:pPr>
      <w:rPr>
        <w:rFonts w:hint="default"/>
      </w:rPr>
    </w:lvl>
    <w:lvl w:ilvl="2">
      <w:start w:val="7"/>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4" w15:restartNumberingAfterBreak="0">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EB72A3"/>
    <w:multiLevelType w:val="hybridMultilevel"/>
    <w:tmpl w:val="4AAAF1F8"/>
    <w:lvl w:ilvl="0" w:tplc="33163702">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516405"/>
    <w:multiLevelType w:val="hybridMultilevel"/>
    <w:tmpl w:val="CD524786"/>
    <w:lvl w:ilvl="0" w:tplc="9958518C">
      <w:numFmt w:val="bullet"/>
      <w:lvlText w:val="-"/>
      <w:lvlJc w:val="left"/>
      <w:pPr>
        <w:tabs>
          <w:tab w:val="num" w:pos="420"/>
        </w:tabs>
        <w:ind w:left="42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0" w15:restartNumberingAfterBreak="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1" w15:restartNumberingAfterBreak="0">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B9393D"/>
    <w:multiLevelType w:val="hybridMultilevel"/>
    <w:tmpl w:val="32344BCC"/>
    <w:lvl w:ilvl="0" w:tplc="6ABC1896">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F363735"/>
    <w:multiLevelType w:val="hybridMultilevel"/>
    <w:tmpl w:val="77E29052"/>
    <w:lvl w:ilvl="0" w:tplc="502AC98C">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15:restartNumberingAfterBreak="0">
    <w:nsid w:val="4F244DB6"/>
    <w:multiLevelType w:val="hybridMultilevel"/>
    <w:tmpl w:val="B8EA9F3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5002789"/>
    <w:multiLevelType w:val="hybridMultilevel"/>
    <w:tmpl w:val="23E44970"/>
    <w:lvl w:ilvl="0" w:tplc="94B0A31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0" w15:restartNumberingAfterBreak="0">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8B3EE2"/>
    <w:multiLevelType w:val="hybridMultilevel"/>
    <w:tmpl w:val="620CBC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691649F0"/>
    <w:multiLevelType w:val="hybridMultilevel"/>
    <w:tmpl w:val="5008C96A"/>
    <w:lvl w:ilvl="0" w:tplc="5232C3D2">
      <w:start w:val="2"/>
      <w:numFmt w:val="bullet"/>
      <w:lvlText w:val="-"/>
      <w:lvlJc w:val="left"/>
      <w:pPr>
        <w:tabs>
          <w:tab w:val="num" w:pos="720"/>
        </w:tabs>
        <w:ind w:left="720" w:hanging="360"/>
      </w:pPr>
      <w:rPr>
        <w:rFonts w:hint="default"/>
      </w:rPr>
    </w:lvl>
    <w:lvl w:ilvl="1" w:tplc="0B5C29B4">
      <w:start w:val="1"/>
      <w:numFmt w:val="bullet"/>
      <w:lvlText w:val="o"/>
      <w:lvlJc w:val="left"/>
      <w:pPr>
        <w:tabs>
          <w:tab w:val="num" w:pos="1440"/>
        </w:tabs>
        <w:ind w:left="1440" w:hanging="360"/>
      </w:pPr>
      <w:rPr>
        <w:rFonts w:ascii="Courier New" w:hAnsi="Courier New" w:cs="Courier New" w:hint="default"/>
      </w:rPr>
    </w:lvl>
    <w:lvl w:ilvl="2" w:tplc="33163702">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15:restartNumberingAfterBreak="0">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4"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74F64B02"/>
    <w:multiLevelType w:val="hybridMultilevel"/>
    <w:tmpl w:val="38F8F578"/>
    <w:lvl w:ilvl="0" w:tplc="96781EA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4FB0056"/>
    <w:multiLevelType w:val="multilevel"/>
    <w:tmpl w:val="AC0CF132"/>
    <w:lvl w:ilvl="0">
      <w:start w:val="1"/>
      <w:numFmt w:val="decimal"/>
      <w:pStyle w:val="Heading1"/>
      <w:lvlText w:val="%1."/>
      <w:lvlJc w:val="left"/>
      <w:pPr>
        <w:tabs>
          <w:tab w:val="num" w:pos="709"/>
        </w:tabs>
        <w:ind w:left="1985" w:hanging="1985"/>
      </w:pPr>
      <w:rPr>
        <w:rFonts w:hint="default"/>
      </w:rPr>
    </w:lvl>
    <w:lvl w:ilvl="1">
      <w:start w:val="1"/>
      <w:numFmt w:val="decimal"/>
      <w:pStyle w:val="Heading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Heading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67" w15:restartNumberingAfterBreak="0">
    <w:nsid w:val="74FF39AF"/>
    <w:multiLevelType w:val="multilevel"/>
    <w:tmpl w:val="7DFCC96C"/>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76A310E6"/>
    <w:multiLevelType w:val="hybridMultilevel"/>
    <w:tmpl w:val="F42AAA06"/>
    <w:lvl w:ilvl="0" w:tplc="292E2FD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78BC1577"/>
    <w:multiLevelType w:val="hybridMultilevel"/>
    <w:tmpl w:val="5AE43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50"/>
  </w:num>
  <w:num w:numId="3">
    <w:abstractNumId w:val="66"/>
  </w:num>
  <w:num w:numId="4">
    <w:abstractNumId w:val="59"/>
  </w:num>
  <w:num w:numId="5">
    <w:abstractNumId w:val="32"/>
  </w:num>
  <w:num w:numId="6">
    <w:abstractNumId w:val="3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9"/>
  </w:num>
  <w:num w:numId="10">
    <w:abstractNumId w:val="61"/>
  </w:num>
  <w:num w:numId="11">
    <w:abstractNumId w:val="53"/>
  </w:num>
  <w:num w:numId="12">
    <w:abstractNumId w:val="17"/>
  </w:num>
  <w:num w:numId="13">
    <w:abstractNumId w:val="12"/>
  </w:num>
  <w:num w:numId="14">
    <w:abstractNumId w:val="21"/>
  </w:num>
  <w:num w:numId="15">
    <w:abstractNumId w:val="11"/>
  </w:num>
  <w:num w:numId="16">
    <w:abstractNumId w:val="54"/>
  </w:num>
  <w:num w:numId="17">
    <w:abstractNumId w:val="41"/>
  </w:num>
  <w:num w:numId="18">
    <w:abstractNumId w:val="36"/>
  </w:num>
  <w:num w:numId="19">
    <w:abstractNumId w:val="33"/>
  </w:num>
  <w:num w:numId="20">
    <w:abstractNumId w:val="9"/>
  </w:num>
  <w:num w:numId="21">
    <w:abstractNumId w:val="14"/>
  </w:num>
  <w:num w:numId="22">
    <w:abstractNumId w:val="63"/>
  </w:num>
  <w:num w:numId="23">
    <w:abstractNumId w:val="37"/>
  </w:num>
  <w:num w:numId="24">
    <w:abstractNumId w:val="7"/>
  </w:num>
  <w:num w:numId="25">
    <w:abstractNumId w:val="8"/>
  </w:num>
  <w:num w:numId="26">
    <w:abstractNumId w:val="38"/>
  </w:num>
  <w:num w:numId="27">
    <w:abstractNumId w:val="43"/>
  </w:num>
  <w:num w:numId="28">
    <w:abstractNumId w:val="39"/>
  </w:num>
  <w:num w:numId="29">
    <w:abstractNumId w:val="62"/>
  </w:num>
  <w:num w:numId="30">
    <w:abstractNumId w:val="64"/>
  </w:num>
  <w:num w:numId="31">
    <w:abstractNumId w:val="56"/>
  </w:num>
  <w:num w:numId="32">
    <w:abstractNumId w:val="35"/>
  </w:num>
  <w:num w:numId="33">
    <w:abstractNumId w:val="44"/>
  </w:num>
  <w:num w:numId="34">
    <w:abstractNumId w:val="27"/>
  </w:num>
  <w:num w:numId="35">
    <w:abstractNumId w:val="24"/>
  </w:num>
  <w:num w:numId="36">
    <w:abstractNumId w:val="20"/>
  </w:num>
  <w:num w:numId="37">
    <w:abstractNumId w:val="6"/>
  </w:num>
  <w:num w:numId="38">
    <w:abstractNumId w:val="48"/>
  </w:num>
  <w:num w:numId="39">
    <w:abstractNumId w:val="60"/>
  </w:num>
  <w:num w:numId="40">
    <w:abstractNumId w:val="10"/>
  </w:num>
  <w:num w:numId="41">
    <w:abstractNumId w:val="26"/>
  </w:num>
  <w:num w:numId="42">
    <w:abstractNumId w:val="19"/>
  </w:num>
  <w:num w:numId="43">
    <w:abstractNumId w:val="69"/>
  </w:num>
  <w:num w:numId="44">
    <w:abstractNumId w:val="22"/>
  </w:num>
  <w:num w:numId="45">
    <w:abstractNumId w:val="13"/>
  </w:num>
  <w:num w:numId="46">
    <w:abstractNumId w:val="23"/>
  </w:num>
  <w:num w:numId="47">
    <w:abstractNumId w:val="52"/>
  </w:num>
  <w:num w:numId="48">
    <w:abstractNumId w:val="15"/>
  </w:num>
  <w:num w:numId="49">
    <w:abstractNumId w:val="34"/>
  </w:num>
  <w:num w:numId="50">
    <w:abstractNumId w:val="18"/>
  </w:num>
  <w:num w:numId="51">
    <w:abstractNumId w:val="45"/>
  </w:num>
  <w:num w:numId="52">
    <w:abstractNumId w:val="31"/>
  </w:num>
  <w:num w:numId="53">
    <w:abstractNumId w:val="58"/>
  </w:num>
  <w:num w:numId="54">
    <w:abstractNumId w:val="68"/>
  </w:num>
  <w:num w:numId="55">
    <w:abstractNumId w:val="42"/>
  </w:num>
  <w:num w:numId="56">
    <w:abstractNumId w:val="65"/>
  </w:num>
  <w:num w:numId="57">
    <w:abstractNumId w:val="49"/>
  </w:num>
  <w:num w:numId="58">
    <w:abstractNumId w:val="28"/>
  </w:num>
  <w:num w:numId="59">
    <w:abstractNumId w:val="16"/>
  </w:num>
  <w:num w:numId="60">
    <w:abstractNumId w:val="51"/>
  </w:num>
  <w:num w:numId="61">
    <w:abstractNumId w:val="70"/>
  </w:num>
  <w:num w:numId="62">
    <w:abstractNumId w:val="57"/>
  </w:num>
  <w:num w:numId="63">
    <w:abstractNumId w:val="25"/>
  </w:num>
  <w:num w:numId="64">
    <w:abstractNumId w:val="40"/>
  </w:num>
  <w:num w:numId="65">
    <w:abstractNumId w:val="47"/>
  </w:num>
  <w:num w:numId="66">
    <w:abstractNumId w:val="6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s-ES" w:vendorID="64" w:dllVersion="6" w:nlCheck="1" w:checkStyle="1"/>
  <w:activeWritingStyle w:appName="MSWord" w:lang="de-DE" w:vendorID="64" w:dllVersion="6" w:nlCheck="1" w:checkStyle="1"/>
  <w:activeWritingStyle w:appName="MSWord" w:lang="es-EC"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535A"/>
    <w:rsid w:val="00005368"/>
    <w:rsid w:val="00006411"/>
    <w:rsid w:val="0000663B"/>
    <w:rsid w:val="00006BB0"/>
    <w:rsid w:val="000073D2"/>
    <w:rsid w:val="000076D8"/>
    <w:rsid w:val="00010A7B"/>
    <w:rsid w:val="0001192D"/>
    <w:rsid w:val="00012B3E"/>
    <w:rsid w:val="00012D74"/>
    <w:rsid w:val="0001440F"/>
    <w:rsid w:val="000145AD"/>
    <w:rsid w:val="0001465E"/>
    <w:rsid w:val="000148AF"/>
    <w:rsid w:val="00014AA1"/>
    <w:rsid w:val="00014BC6"/>
    <w:rsid w:val="00014CF4"/>
    <w:rsid w:val="00014E21"/>
    <w:rsid w:val="00015054"/>
    <w:rsid w:val="00016008"/>
    <w:rsid w:val="00016E1D"/>
    <w:rsid w:val="00017C47"/>
    <w:rsid w:val="00017DE4"/>
    <w:rsid w:val="00017F14"/>
    <w:rsid w:val="0002045E"/>
    <w:rsid w:val="00020659"/>
    <w:rsid w:val="00020C14"/>
    <w:rsid w:val="00020C26"/>
    <w:rsid w:val="00020C2B"/>
    <w:rsid w:val="0002169C"/>
    <w:rsid w:val="00022E22"/>
    <w:rsid w:val="00024527"/>
    <w:rsid w:val="000246AC"/>
    <w:rsid w:val="000250D8"/>
    <w:rsid w:val="000259B2"/>
    <w:rsid w:val="00025EAC"/>
    <w:rsid w:val="00026124"/>
    <w:rsid w:val="0002733D"/>
    <w:rsid w:val="000301BE"/>
    <w:rsid w:val="000307FE"/>
    <w:rsid w:val="00030874"/>
    <w:rsid w:val="00031117"/>
    <w:rsid w:val="000329F6"/>
    <w:rsid w:val="00033A15"/>
    <w:rsid w:val="00035667"/>
    <w:rsid w:val="000363D1"/>
    <w:rsid w:val="00036640"/>
    <w:rsid w:val="000366D7"/>
    <w:rsid w:val="00036968"/>
    <w:rsid w:val="000375AE"/>
    <w:rsid w:val="00037C80"/>
    <w:rsid w:val="00040599"/>
    <w:rsid w:val="0004101D"/>
    <w:rsid w:val="000414D3"/>
    <w:rsid w:val="00041A42"/>
    <w:rsid w:val="00042173"/>
    <w:rsid w:val="00042D30"/>
    <w:rsid w:val="00043153"/>
    <w:rsid w:val="000448F5"/>
    <w:rsid w:val="000466A2"/>
    <w:rsid w:val="0004731E"/>
    <w:rsid w:val="0004740A"/>
    <w:rsid w:val="00047686"/>
    <w:rsid w:val="000477ED"/>
    <w:rsid w:val="00047A5D"/>
    <w:rsid w:val="00047CA5"/>
    <w:rsid w:val="00047FE3"/>
    <w:rsid w:val="00050557"/>
    <w:rsid w:val="0005069B"/>
    <w:rsid w:val="00050D05"/>
    <w:rsid w:val="00050F8A"/>
    <w:rsid w:val="00051C2A"/>
    <w:rsid w:val="00052961"/>
    <w:rsid w:val="00052BE6"/>
    <w:rsid w:val="000539FE"/>
    <w:rsid w:val="00053D28"/>
    <w:rsid w:val="000561DB"/>
    <w:rsid w:val="00056760"/>
    <w:rsid w:val="00057436"/>
    <w:rsid w:val="00057692"/>
    <w:rsid w:val="00057A93"/>
    <w:rsid w:val="00057D7D"/>
    <w:rsid w:val="00060733"/>
    <w:rsid w:val="00061668"/>
    <w:rsid w:val="0006228C"/>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484"/>
    <w:rsid w:val="0007392E"/>
    <w:rsid w:val="0007460F"/>
    <w:rsid w:val="00074772"/>
    <w:rsid w:val="00075129"/>
    <w:rsid w:val="00075F4E"/>
    <w:rsid w:val="0007659D"/>
    <w:rsid w:val="00076BD1"/>
    <w:rsid w:val="00076F7E"/>
    <w:rsid w:val="000776AB"/>
    <w:rsid w:val="00077F47"/>
    <w:rsid w:val="000803D6"/>
    <w:rsid w:val="0008056E"/>
    <w:rsid w:val="00080BD6"/>
    <w:rsid w:val="000813FC"/>
    <w:rsid w:val="00081418"/>
    <w:rsid w:val="0008210B"/>
    <w:rsid w:val="00082CC6"/>
    <w:rsid w:val="00083044"/>
    <w:rsid w:val="00083103"/>
    <w:rsid w:val="000833B4"/>
    <w:rsid w:val="00083A9D"/>
    <w:rsid w:val="00083ED8"/>
    <w:rsid w:val="0008412D"/>
    <w:rsid w:val="00084312"/>
    <w:rsid w:val="00084CDA"/>
    <w:rsid w:val="000856B3"/>
    <w:rsid w:val="000857D0"/>
    <w:rsid w:val="00085A27"/>
    <w:rsid w:val="00085DBB"/>
    <w:rsid w:val="00086881"/>
    <w:rsid w:val="00086918"/>
    <w:rsid w:val="000871E8"/>
    <w:rsid w:val="00087600"/>
    <w:rsid w:val="0008792D"/>
    <w:rsid w:val="00087CBC"/>
    <w:rsid w:val="00090753"/>
    <w:rsid w:val="00090777"/>
    <w:rsid w:val="00091446"/>
    <w:rsid w:val="00091C1F"/>
    <w:rsid w:val="00093167"/>
    <w:rsid w:val="000934E6"/>
    <w:rsid w:val="000935CF"/>
    <w:rsid w:val="00094233"/>
    <w:rsid w:val="00094281"/>
    <w:rsid w:val="00094941"/>
    <w:rsid w:val="00094D2B"/>
    <w:rsid w:val="00095375"/>
    <w:rsid w:val="00095A0E"/>
    <w:rsid w:val="00096534"/>
    <w:rsid w:val="00096CD0"/>
    <w:rsid w:val="00096EA7"/>
    <w:rsid w:val="00097F70"/>
    <w:rsid w:val="000A01C0"/>
    <w:rsid w:val="000A027F"/>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C4D"/>
    <w:rsid w:val="000B1DBB"/>
    <w:rsid w:val="000B1DEA"/>
    <w:rsid w:val="000B23C9"/>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BFB"/>
    <w:rsid w:val="000C7C1B"/>
    <w:rsid w:val="000D0068"/>
    <w:rsid w:val="000D1726"/>
    <w:rsid w:val="000D1822"/>
    <w:rsid w:val="000D266B"/>
    <w:rsid w:val="000D285E"/>
    <w:rsid w:val="000D3271"/>
    <w:rsid w:val="000D3A17"/>
    <w:rsid w:val="000D5215"/>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32F"/>
    <w:rsid w:val="000E554F"/>
    <w:rsid w:val="000E5A69"/>
    <w:rsid w:val="000E6F0A"/>
    <w:rsid w:val="000F00EB"/>
    <w:rsid w:val="000F090F"/>
    <w:rsid w:val="000F0A78"/>
    <w:rsid w:val="000F2080"/>
    <w:rsid w:val="000F24D9"/>
    <w:rsid w:val="000F30B0"/>
    <w:rsid w:val="000F3514"/>
    <w:rsid w:val="000F3B47"/>
    <w:rsid w:val="000F44D6"/>
    <w:rsid w:val="000F489A"/>
    <w:rsid w:val="000F496C"/>
    <w:rsid w:val="000F4C33"/>
    <w:rsid w:val="000F5083"/>
    <w:rsid w:val="000F5247"/>
    <w:rsid w:val="000F5E76"/>
    <w:rsid w:val="000F6338"/>
    <w:rsid w:val="000F6760"/>
    <w:rsid w:val="000F7268"/>
    <w:rsid w:val="000F79FF"/>
    <w:rsid w:val="001010BE"/>
    <w:rsid w:val="00101C13"/>
    <w:rsid w:val="0010285E"/>
    <w:rsid w:val="00102EF0"/>
    <w:rsid w:val="001034C9"/>
    <w:rsid w:val="00103558"/>
    <w:rsid w:val="00103600"/>
    <w:rsid w:val="00104623"/>
    <w:rsid w:val="00104E82"/>
    <w:rsid w:val="00105F8B"/>
    <w:rsid w:val="00106064"/>
    <w:rsid w:val="00106093"/>
    <w:rsid w:val="001069B7"/>
    <w:rsid w:val="00106CE8"/>
    <w:rsid w:val="00106ECA"/>
    <w:rsid w:val="001070C7"/>
    <w:rsid w:val="00107AA5"/>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797"/>
    <w:rsid w:val="00121C4A"/>
    <w:rsid w:val="001221AA"/>
    <w:rsid w:val="0012247F"/>
    <w:rsid w:val="00122AC2"/>
    <w:rsid w:val="001230CA"/>
    <w:rsid w:val="00123108"/>
    <w:rsid w:val="0012380B"/>
    <w:rsid w:val="00123E20"/>
    <w:rsid w:val="00123FC8"/>
    <w:rsid w:val="00124342"/>
    <w:rsid w:val="00125222"/>
    <w:rsid w:val="001256D7"/>
    <w:rsid w:val="00125E7B"/>
    <w:rsid w:val="00126239"/>
    <w:rsid w:val="0012639B"/>
    <w:rsid w:val="00126498"/>
    <w:rsid w:val="0012687D"/>
    <w:rsid w:val="00126902"/>
    <w:rsid w:val="00126FC6"/>
    <w:rsid w:val="00127377"/>
    <w:rsid w:val="00127BA1"/>
    <w:rsid w:val="00127E63"/>
    <w:rsid w:val="0013033A"/>
    <w:rsid w:val="0013228C"/>
    <w:rsid w:val="00132C53"/>
    <w:rsid w:val="00134B09"/>
    <w:rsid w:val="00135299"/>
    <w:rsid w:val="00135729"/>
    <w:rsid w:val="001358A5"/>
    <w:rsid w:val="0013616F"/>
    <w:rsid w:val="001363A0"/>
    <w:rsid w:val="00136B3F"/>
    <w:rsid w:val="00136B5C"/>
    <w:rsid w:val="001370BF"/>
    <w:rsid w:val="001374B1"/>
    <w:rsid w:val="00137657"/>
    <w:rsid w:val="00140CA2"/>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17A2"/>
    <w:rsid w:val="001525AC"/>
    <w:rsid w:val="00154EEC"/>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3297"/>
    <w:rsid w:val="00173FC3"/>
    <w:rsid w:val="001741C3"/>
    <w:rsid w:val="001750B7"/>
    <w:rsid w:val="0017570C"/>
    <w:rsid w:val="001775CF"/>
    <w:rsid w:val="001777F4"/>
    <w:rsid w:val="00177CF8"/>
    <w:rsid w:val="00180DC1"/>
    <w:rsid w:val="00181F3A"/>
    <w:rsid w:val="00182890"/>
    <w:rsid w:val="00182C1B"/>
    <w:rsid w:val="00182C8A"/>
    <w:rsid w:val="00182FB6"/>
    <w:rsid w:val="00183D8E"/>
    <w:rsid w:val="001841FB"/>
    <w:rsid w:val="00184ABC"/>
    <w:rsid w:val="00184D86"/>
    <w:rsid w:val="00184F3F"/>
    <w:rsid w:val="00185529"/>
    <w:rsid w:val="00185F4C"/>
    <w:rsid w:val="001862D6"/>
    <w:rsid w:val="0018657B"/>
    <w:rsid w:val="00186F86"/>
    <w:rsid w:val="00187A41"/>
    <w:rsid w:val="00187B8C"/>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412"/>
    <w:rsid w:val="001A2B34"/>
    <w:rsid w:val="001A3B90"/>
    <w:rsid w:val="001A3C1B"/>
    <w:rsid w:val="001A3C8B"/>
    <w:rsid w:val="001A3FD6"/>
    <w:rsid w:val="001A418C"/>
    <w:rsid w:val="001A4A06"/>
    <w:rsid w:val="001A5CEE"/>
    <w:rsid w:val="001A68A0"/>
    <w:rsid w:val="001A6E87"/>
    <w:rsid w:val="001A71FF"/>
    <w:rsid w:val="001B09DB"/>
    <w:rsid w:val="001B0BE2"/>
    <w:rsid w:val="001B0E21"/>
    <w:rsid w:val="001B1124"/>
    <w:rsid w:val="001B123F"/>
    <w:rsid w:val="001B1367"/>
    <w:rsid w:val="001B1704"/>
    <w:rsid w:val="001B171B"/>
    <w:rsid w:val="001B29DF"/>
    <w:rsid w:val="001B3454"/>
    <w:rsid w:val="001B3683"/>
    <w:rsid w:val="001B4432"/>
    <w:rsid w:val="001B5C37"/>
    <w:rsid w:val="001B66D2"/>
    <w:rsid w:val="001B6CFF"/>
    <w:rsid w:val="001B6F86"/>
    <w:rsid w:val="001B72A2"/>
    <w:rsid w:val="001B7910"/>
    <w:rsid w:val="001B7A86"/>
    <w:rsid w:val="001C036D"/>
    <w:rsid w:val="001C049D"/>
    <w:rsid w:val="001C208A"/>
    <w:rsid w:val="001C2142"/>
    <w:rsid w:val="001C242C"/>
    <w:rsid w:val="001C6446"/>
    <w:rsid w:val="001C6863"/>
    <w:rsid w:val="001C7411"/>
    <w:rsid w:val="001D029D"/>
    <w:rsid w:val="001D0754"/>
    <w:rsid w:val="001D0A21"/>
    <w:rsid w:val="001D0ABC"/>
    <w:rsid w:val="001D1A23"/>
    <w:rsid w:val="001D1A9B"/>
    <w:rsid w:val="001D1E1E"/>
    <w:rsid w:val="001D2214"/>
    <w:rsid w:val="001D224A"/>
    <w:rsid w:val="001D247B"/>
    <w:rsid w:val="001D2EEC"/>
    <w:rsid w:val="001D30FD"/>
    <w:rsid w:val="001D36C6"/>
    <w:rsid w:val="001D3A7C"/>
    <w:rsid w:val="001D404A"/>
    <w:rsid w:val="001D4366"/>
    <w:rsid w:val="001D47B0"/>
    <w:rsid w:val="001D4997"/>
    <w:rsid w:val="001D5611"/>
    <w:rsid w:val="001D5AE6"/>
    <w:rsid w:val="001D67EF"/>
    <w:rsid w:val="001D6881"/>
    <w:rsid w:val="001D6F2E"/>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B99"/>
    <w:rsid w:val="001F1D0F"/>
    <w:rsid w:val="001F233A"/>
    <w:rsid w:val="001F2378"/>
    <w:rsid w:val="001F2DCB"/>
    <w:rsid w:val="001F2F90"/>
    <w:rsid w:val="001F352F"/>
    <w:rsid w:val="001F3701"/>
    <w:rsid w:val="001F3CAF"/>
    <w:rsid w:val="001F411A"/>
    <w:rsid w:val="001F4CE4"/>
    <w:rsid w:val="001F5030"/>
    <w:rsid w:val="001F58C1"/>
    <w:rsid w:val="001F5F23"/>
    <w:rsid w:val="001F6289"/>
    <w:rsid w:val="001F6295"/>
    <w:rsid w:val="001F764D"/>
    <w:rsid w:val="001F7CC7"/>
    <w:rsid w:val="00200071"/>
    <w:rsid w:val="00201D70"/>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504"/>
    <w:rsid w:val="0021277A"/>
    <w:rsid w:val="00212B52"/>
    <w:rsid w:val="00212F32"/>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312"/>
    <w:rsid w:val="00225901"/>
    <w:rsid w:val="002264E4"/>
    <w:rsid w:val="0022707E"/>
    <w:rsid w:val="002271FA"/>
    <w:rsid w:val="00227C23"/>
    <w:rsid w:val="002309C4"/>
    <w:rsid w:val="00230F62"/>
    <w:rsid w:val="00231172"/>
    <w:rsid w:val="002318EC"/>
    <w:rsid w:val="00231F81"/>
    <w:rsid w:val="002324F3"/>
    <w:rsid w:val="00232618"/>
    <w:rsid w:val="00232C86"/>
    <w:rsid w:val="002339E5"/>
    <w:rsid w:val="00233C9C"/>
    <w:rsid w:val="0023559E"/>
    <w:rsid w:val="002355D1"/>
    <w:rsid w:val="00235DC9"/>
    <w:rsid w:val="00237458"/>
    <w:rsid w:val="00237A75"/>
    <w:rsid w:val="002403BC"/>
    <w:rsid w:val="002406A9"/>
    <w:rsid w:val="00241370"/>
    <w:rsid w:val="0024154C"/>
    <w:rsid w:val="002417D2"/>
    <w:rsid w:val="00241F98"/>
    <w:rsid w:val="002427C6"/>
    <w:rsid w:val="00242836"/>
    <w:rsid w:val="0024303F"/>
    <w:rsid w:val="0024378D"/>
    <w:rsid w:val="00243C65"/>
    <w:rsid w:val="00243DBB"/>
    <w:rsid w:val="00243E10"/>
    <w:rsid w:val="0024468F"/>
    <w:rsid w:val="00244885"/>
    <w:rsid w:val="002448FE"/>
    <w:rsid w:val="00245907"/>
    <w:rsid w:val="0024664F"/>
    <w:rsid w:val="00247B69"/>
    <w:rsid w:val="00247DAB"/>
    <w:rsid w:val="00247F18"/>
    <w:rsid w:val="0025087F"/>
    <w:rsid w:val="00250AD3"/>
    <w:rsid w:val="002514AA"/>
    <w:rsid w:val="00251791"/>
    <w:rsid w:val="00251B6C"/>
    <w:rsid w:val="002522D4"/>
    <w:rsid w:val="00252716"/>
    <w:rsid w:val="0025297E"/>
    <w:rsid w:val="00252EF8"/>
    <w:rsid w:val="00253290"/>
    <w:rsid w:val="002533A8"/>
    <w:rsid w:val="00253944"/>
    <w:rsid w:val="00253A87"/>
    <w:rsid w:val="002547B5"/>
    <w:rsid w:val="002549DF"/>
    <w:rsid w:val="002550C8"/>
    <w:rsid w:val="00255585"/>
    <w:rsid w:val="00255C9B"/>
    <w:rsid w:val="00255F90"/>
    <w:rsid w:val="00256A5C"/>
    <w:rsid w:val="00256A89"/>
    <w:rsid w:val="00257425"/>
    <w:rsid w:val="00257FD2"/>
    <w:rsid w:val="00260B51"/>
    <w:rsid w:val="00260C3C"/>
    <w:rsid w:val="00261635"/>
    <w:rsid w:val="00262790"/>
    <w:rsid w:val="002627FE"/>
    <w:rsid w:val="00262F89"/>
    <w:rsid w:val="00264127"/>
    <w:rsid w:val="00264D92"/>
    <w:rsid w:val="00264EE6"/>
    <w:rsid w:val="00265033"/>
    <w:rsid w:val="00265665"/>
    <w:rsid w:val="00266455"/>
    <w:rsid w:val="00267DDD"/>
    <w:rsid w:val="00270E00"/>
    <w:rsid w:val="002721AA"/>
    <w:rsid w:val="002726AE"/>
    <w:rsid w:val="00272EA6"/>
    <w:rsid w:val="00273047"/>
    <w:rsid w:val="0027506F"/>
    <w:rsid w:val="002760CD"/>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6B"/>
    <w:rsid w:val="00283BE6"/>
    <w:rsid w:val="00283F69"/>
    <w:rsid w:val="00284D6F"/>
    <w:rsid w:val="00285489"/>
    <w:rsid w:val="00285E56"/>
    <w:rsid w:val="002860B1"/>
    <w:rsid w:val="0028650D"/>
    <w:rsid w:val="002873AE"/>
    <w:rsid w:val="002873C7"/>
    <w:rsid w:val="0028741A"/>
    <w:rsid w:val="00287838"/>
    <w:rsid w:val="00287FDE"/>
    <w:rsid w:val="00290BBB"/>
    <w:rsid w:val="00290D4D"/>
    <w:rsid w:val="0029123A"/>
    <w:rsid w:val="00291393"/>
    <w:rsid w:val="00291969"/>
    <w:rsid w:val="002921D5"/>
    <w:rsid w:val="002928B6"/>
    <w:rsid w:val="00292B80"/>
    <w:rsid w:val="00294178"/>
    <w:rsid w:val="00295A00"/>
    <w:rsid w:val="00295C2F"/>
    <w:rsid w:val="0029652D"/>
    <w:rsid w:val="002967C3"/>
    <w:rsid w:val="002970FC"/>
    <w:rsid w:val="00297337"/>
    <w:rsid w:val="002A01B5"/>
    <w:rsid w:val="002A03D7"/>
    <w:rsid w:val="002A09D3"/>
    <w:rsid w:val="002A0EE9"/>
    <w:rsid w:val="002A1894"/>
    <w:rsid w:val="002A203B"/>
    <w:rsid w:val="002A2541"/>
    <w:rsid w:val="002A2764"/>
    <w:rsid w:val="002A2D9C"/>
    <w:rsid w:val="002A4A29"/>
    <w:rsid w:val="002A5186"/>
    <w:rsid w:val="002A5962"/>
    <w:rsid w:val="002A5E7A"/>
    <w:rsid w:val="002A6CA8"/>
    <w:rsid w:val="002A6DA0"/>
    <w:rsid w:val="002A7086"/>
    <w:rsid w:val="002A7369"/>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7CB5"/>
    <w:rsid w:val="002B7DF2"/>
    <w:rsid w:val="002C0257"/>
    <w:rsid w:val="002C096B"/>
    <w:rsid w:val="002C0DAE"/>
    <w:rsid w:val="002C0F04"/>
    <w:rsid w:val="002C10E4"/>
    <w:rsid w:val="002C2FC5"/>
    <w:rsid w:val="002C3171"/>
    <w:rsid w:val="002C3A40"/>
    <w:rsid w:val="002C3C3B"/>
    <w:rsid w:val="002C3DA2"/>
    <w:rsid w:val="002C49B3"/>
    <w:rsid w:val="002C4A1D"/>
    <w:rsid w:val="002C51C0"/>
    <w:rsid w:val="002C5825"/>
    <w:rsid w:val="002C5E15"/>
    <w:rsid w:val="002C697F"/>
    <w:rsid w:val="002C7102"/>
    <w:rsid w:val="002C74B6"/>
    <w:rsid w:val="002D0F64"/>
    <w:rsid w:val="002D228F"/>
    <w:rsid w:val="002D277E"/>
    <w:rsid w:val="002D2C2B"/>
    <w:rsid w:val="002D38EE"/>
    <w:rsid w:val="002D4258"/>
    <w:rsid w:val="002D47E6"/>
    <w:rsid w:val="002D57AF"/>
    <w:rsid w:val="002D5D77"/>
    <w:rsid w:val="002D60DF"/>
    <w:rsid w:val="002D6A49"/>
    <w:rsid w:val="002D6A9F"/>
    <w:rsid w:val="002D7A8A"/>
    <w:rsid w:val="002D7BE3"/>
    <w:rsid w:val="002E0027"/>
    <w:rsid w:val="002E0199"/>
    <w:rsid w:val="002E042A"/>
    <w:rsid w:val="002E0B26"/>
    <w:rsid w:val="002E0BA8"/>
    <w:rsid w:val="002E1043"/>
    <w:rsid w:val="002E1112"/>
    <w:rsid w:val="002E1799"/>
    <w:rsid w:val="002E18C5"/>
    <w:rsid w:val="002E1E2D"/>
    <w:rsid w:val="002E229F"/>
    <w:rsid w:val="002E25DD"/>
    <w:rsid w:val="002E28D0"/>
    <w:rsid w:val="002E405E"/>
    <w:rsid w:val="002E45AC"/>
    <w:rsid w:val="002E549A"/>
    <w:rsid w:val="002E5506"/>
    <w:rsid w:val="002E5649"/>
    <w:rsid w:val="002E5AC0"/>
    <w:rsid w:val="002E5F8F"/>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303F"/>
    <w:rsid w:val="002F31BF"/>
    <w:rsid w:val="002F371C"/>
    <w:rsid w:val="002F47A9"/>
    <w:rsid w:val="002F4FBB"/>
    <w:rsid w:val="002F5714"/>
    <w:rsid w:val="002F74CC"/>
    <w:rsid w:val="002F7FE9"/>
    <w:rsid w:val="00300802"/>
    <w:rsid w:val="00300BD0"/>
    <w:rsid w:val="00301E53"/>
    <w:rsid w:val="00301EFF"/>
    <w:rsid w:val="00302AC1"/>
    <w:rsid w:val="00303350"/>
    <w:rsid w:val="00304186"/>
    <w:rsid w:val="003047E8"/>
    <w:rsid w:val="00304965"/>
    <w:rsid w:val="00305AA4"/>
    <w:rsid w:val="003103CF"/>
    <w:rsid w:val="00310A02"/>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20543"/>
    <w:rsid w:val="00321406"/>
    <w:rsid w:val="003239C6"/>
    <w:rsid w:val="00324632"/>
    <w:rsid w:val="00325B89"/>
    <w:rsid w:val="00325C38"/>
    <w:rsid w:val="00325EF0"/>
    <w:rsid w:val="003268BB"/>
    <w:rsid w:val="00326AAD"/>
    <w:rsid w:val="00326F0D"/>
    <w:rsid w:val="003300A1"/>
    <w:rsid w:val="00332637"/>
    <w:rsid w:val="00333834"/>
    <w:rsid w:val="00333948"/>
    <w:rsid w:val="00333D2C"/>
    <w:rsid w:val="00334443"/>
    <w:rsid w:val="00335956"/>
    <w:rsid w:val="00335CBB"/>
    <w:rsid w:val="0033644E"/>
    <w:rsid w:val="00336AB3"/>
    <w:rsid w:val="00341608"/>
    <w:rsid w:val="00341886"/>
    <w:rsid w:val="00341EAF"/>
    <w:rsid w:val="00342026"/>
    <w:rsid w:val="0034275E"/>
    <w:rsid w:val="00342769"/>
    <w:rsid w:val="003428FB"/>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58B"/>
    <w:rsid w:val="00352E9C"/>
    <w:rsid w:val="00353646"/>
    <w:rsid w:val="0035378C"/>
    <w:rsid w:val="00353C08"/>
    <w:rsid w:val="00353F22"/>
    <w:rsid w:val="003543D3"/>
    <w:rsid w:val="00354FB8"/>
    <w:rsid w:val="00355367"/>
    <w:rsid w:val="0035664F"/>
    <w:rsid w:val="003573EE"/>
    <w:rsid w:val="003575FB"/>
    <w:rsid w:val="00360192"/>
    <w:rsid w:val="003602B4"/>
    <w:rsid w:val="00360492"/>
    <w:rsid w:val="00360750"/>
    <w:rsid w:val="00361631"/>
    <w:rsid w:val="0036165C"/>
    <w:rsid w:val="0036225A"/>
    <w:rsid w:val="00362F85"/>
    <w:rsid w:val="00363105"/>
    <w:rsid w:val="003631B2"/>
    <w:rsid w:val="0036381E"/>
    <w:rsid w:val="00363D89"/>
    <w:rsid w:val="003647C1"/>
    <w:rsid w:val="00364A79"/>
    <w:rsid w:val="00365272"/>
    <w:rsid w:val="0036655B"/>
    <w:rsid w:val="0036678C"/>
    <w:rsid w:val="00366B83"/>
    <w:rsid w:val="00367487"/>
    <w:rsid w:val="003674AB"/>
    <w:rsid w:val="00367882"/>
    <w:rsid w:val="00367C1C"/>
    <w:rsid w:val="003703D3"/>
    <w:rsid w:val="00370D5A"/>
    <w:rsid w:val="00371487"/>
    <w:rsid w:val="00371BFD"/>
    <w:rsid w:val="00373062"/>
    <w:rsid w:val="003733A9"/>
    <w:rsid w:val="0037358E"/>
    <w:rsid w:val="00373810"/>
    <w:rsid w:val="00373B28"/>
    <w:rsid w:val="00373F37"/>
    <w:rsid w:val="00374034"/>
    <w:rsid w:val="00374BF3"/>
    <w:rsid w:val="003751D5"/>
    <w:rsid w:val="00375905"/>
    <w:rsid w:val="00375CDF"/>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2451"/>
    <w:rsid w:val="00393826"/>
    <w:rsid w:val="00393C69"/>
    <w:rsid w:val="00393F5F"/>
    <w:rsid w:val="003942B9"/>
    <w:rsid w:val="00396374"/>
    <w:rsid w:val="003975F1"/>
    <w:rsid w:val="00397BF5"/>
    <w:rsid w:val="003A0558"/>
    <w:rsid w:val="003A0E65"/>
    <w:rsid w:val="003A195E"/>
    <w:rsid w:val="003A2590"/>
    <w:rsid w:val="003A2F15"/>
    <w:rsid w:val="003A3305"/>
    <w:rsid w:val="003A34E5"/>
    <w:rsid w:val="003A37AC"/>
    <w:rsid w:val="003A4F7A"/>
    <w:rsid w:val="003A5380"/>
    <w:rsid w:val="003A545B"/>
    <w:rsid w:val="003A62C1"/>
    <w:rsid w:val="003A63B2"/>
    <w:rsid w:val="003A67A5"/>
    <w:rsid w:val="003A6DB4"/>
    <w:rsid w:val="003A7D46"/>
    <w:rsid w:val="003B0027"/>
    <w:rsid w:val="003B0AAA"/>
    <w:rsid w:val="003B158B"/>
    <w:rsid w:val="003B21AA"/>
    <w:rsid w:val="003B3D35"/>
    <w:rsid w:val="003B3DE7"/>
    <w:rsid w:val="003B3F05"/>
    <w:rsid w:val="003B4029"/>
    <w:rsid w:val="003B5127"/>
    <w:rsid w:val="003B52FB"/>
    <w:rsid w:val="003B5EB7"/>
    <w:rsid w:val="003B6030"/>
    <w:rsid w:val="003B6898"/>
    <w:rsid w:val="003B7505"/>
    <w:rsid w:val="003B7D9F"/>
    <w:rsid w:val="003C014D"/>
    <w:rsid w:val="003C0BE8"/>
    <w:rsid w:val="003C104F"/>
    <w:rsid w:val="003C1679"/>
    <w:rsid w:val="003C1B93"/>
    <w:rsid w:val="003C1CD9"/>
    <w:rsid w:val="003C21C1"/>
    <w:rsid w:val="003C243F"/>
    <w:rsid w:val="003C2B1E"/>
    <w:rsid w:val="003C458B"/>
    <w:rsid w:val="003C46F8"/>
    <w:rsid w:val="003C46F9"/>
    <w:rsid w:val="003C4E26"/>
    <w:rsid w:val="003C6B7B"/>
    <w:rsid w:val="003C6BC3"/>
    <w:rsid w:val="003C6CEE"/>
    <w:rsid w:val="003C7B77"/>
    <w:rsid w:val="003D0B86"/>
    <w:rsid w:val="003D1071"/>
    <w:rsid w:val="003D28D7"/>
    <w:rsid w:val="003D341B"/>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17"/>
    <w:rsid w:val="003E602F"/>
    <w:rsid w:val="003E6722"/>
    <w:rsid w:val="003E7133"/>
    <w:rsid w:val="003E780A"/>
    <w:rsid w:val="003E7E95"/>
    <w:rsid w:val="003F0380"/>
    <w:rsid w:val="003F22C0"/>
    <w:rsid w:val="003F3466"/>
    <w:rsid w:val="003F4619"/>
    <w:rsid w:val="003F48F1"/>
    <w:rsid w:val="003F54D3"/>
    <w:rsid w:val="003F5722"/>
    <w:rsid w:val="003F65BC"/>
    <w:rsid w:val="003F6ACD"/>
    <w:rsid w:val="003F7BDD"/>
    <w:rsid w:val="003F7FD3"/>
    <w:rsid w:val="00400427"/>
    <w:rsid w:val="00404A74"/>
    <w:rsid w:val="00404BB8"/>
    <w:rsid w:val="00405B4E"/>
    <w:rsid w:val="00406357"/>
    <w:rsid w:val="004069E4"/>
    <w:rsid w:val="00406DF4"/>
    <w:rsid w:val="00406E2F"/>
    <w:rsid w:val="00411270"/>
    <w:rsid w:val="00411955"/>
    <w:rsid w:val="00412019"/>
    <w:rsid w:val="00414419"/>
    <w:rsid w:val="00414620"/>
    <w:rsid w:val="00415068"/>
    <w:rsid w:val="004156B7"/>
    <w:rsid w:val="00415842"/>
    <w:rsid w:val="00415979"/>
    <w:rsid w:val="004159E4"/>
    <w:rsid w:val="004173F4"/>
    <w:rsid w:val="004178E1"/>
    <w:rsid w:val="00417AA0"/>
    <w:rsid w:val="004203CF"/>
    <w:rsid w:val="00420440"/>
    <w:rsid w:val="0042092C"/>
    <w:rsid w:val="00420B2F"/>
    <w:rsid w:val="00420C20"/>
    <w:rsid w:val="00421214"/>
    <w:rsid w:val="0042177C"/>
    <w:rsid w:val="00423E6C"/>
    <w:rsid w:val="00425615"/>
    <w:rsid w:val="004257CF"/>
    <w:rsid w:val="00425E6A"/>
    <w:rsid w:val="0042647C"/>
    <w:rsid w:val="00426953"/>
    <w:rsid w:val="004304F5"/>
    <w:rsid w:val="0043071C"/>
    <w:rsid w:val="004312C9"/>
    <w:rsid w:val="00431640"/>
    <w:rsid w:val="00431D8F"/>
    <w:rsid w:val="0043246A"/>
    <w:rsid w:val="004331E6"/>
    <w:rsid w:val="00433319"/>
    <w:rsid w:val="0043353B"/>
    <w:rsid w:val="00433848"/>
    <w:rsid w:val="00434384"/>
    <w:rsid w:val="00434A0A"/>
    <w:rsid w:val="00434B4B"/>
    <w:rsid w:val="00434D8C"/>
    <w:rsid w:val="00434EA0"/>
    <w:rsid w:val="00434FF3"/>
    <w:rsid w:val="00435298"/>
    <w:rsid w:val="004359A9"/>
    <w:rsid w:val="0043605F"/>
    <w:rsid w:val="004364C9"/>
    <w:rsid w:val="00436841"/>
    <w:rsid w:val="00436920"/>
    <w:rsid w:val="004370C3"/>
    <w:rsid w:val="0043713A"/>
    <w:rsid w:val="004402E5"/>
    <w:rsid w:val="00440345"/>
    <w:rsid w:val="004406B2"/>
    <w:rsid w:val="004406CA"/>
    <w:rsid w:val="00440EE2"/>
    <w:rsid w:val="00441299"/>
    <w:rsid w:val="00441591"/>
    <w:rsid w:val="004422B0"/>
    <w:rsid w:val="004423AB"/>
    <w:rsid w:val="004425C8"/>
    <w:rsid w:val="00442DE3"/>
    <w:rsid w:val="00442E1B"/>
    <w:rsid w:val="004434DE"/>
    <w:rsid w:val="00443919"/>
    <w:rsid w:val="00443C05"/>
    <w:rsid w:val="00444E9F"/>
    <w:rsid w:val="00444F35"/>
    <w:rsid w:val="004468A6"/>
    <w:rsid w:val="00446B8C"/>
    <w:rsid w:val="00447E8F"/>
    <w:rsid w:val="00450339"/>
    <w:rsid w:val="004509FE"/>
    <w:rsid w:val="0045155F"/>
    <w:rsid w:val="00451991"/>
    <w:rsid w:val="00451FB6"/>
    <w:rsid w:val="00452BDD"/>
    <w:rsid w:val="00452D3C"/>
    <w:rsid w:val="00453283"/>
    <w:rsid w:val="00453353"/>
    <w:rsid w:val="004539A6"/>
    <w:rsid w:val="00453EFA"/>
    <w:rsid w:val="004555E0"/>
    <w:rsid w:val="00455845"/>
    <w:rsid w:val="0045602B"/>
    <w:rsid w:val="004566BF"/>
    <w:rsid w:val="00456F3E"/>
    <w:rsid w:val="0045709F"/>
    <w:rsid w:val="00457EC2"/>
    <w:rsid w:val="0046029F"/>
    <w:rsid w:val="00460C2B"/>
    <w:rsid w:val="00461710"/>
    <w:rsid w:val="004617A5"/>
    <w:rsid w:val="00461CCD"/>
    <w:rsid w:val="004625EA"/>
    <w:rsid w:val="004632C1"/>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A47"/>
    <w:rsid w:val="00473D12"/>
    <w:rsid w:val="0047444F"/>
    <w:rsid w:val="004746E3"/>
    <w:rsid w:val="0047490C"/>
    <w:rsid w:val="00474FC6"/>
    <w:rsid w:val="00475949"/>
    <w:rsid w:val="004765E6"/>
    <w:rsid w:val="004766EE"/>
    <w:rsid w:val="00476FCE"/>
    <w:rsid w:val="004773C8"/>
    <w:rsid w:val="00480329"/>
    <w:rsid w:val="00480A34"/>
    <w:rsid w:val="00480BDE"/>
    <w:rsid w:val="00481297"/>
    <w:rsid w:val="0048199F"/>
    <w:rsid w:val="00482BEE"/>
    <w:rsid w:val="00483A7A"/>
    <w:rsid w:val="00484606"/>
    <w:rsid w:val="00485BF2"/>
    <w:rsid w:val="00485EB5"/>
    <w:rsid w:val="00486CEF"/>
    <w:rsid w:val="00487047"/>
    <w:rsid w:val="004908CB"/>
    <w:rsid w:val="004910D5"/>
    <w:rsid w:val="00491D4C"/>
    <w:rsid w:val="00491ED6"/>
    <w:rsid w:val="0049247C"/>
    <w:rsid w:val="00493BCC"/>
    <w:rsid w:val="00493CE3"/>
    <w:rsid w:val="004946BF"/>
    <w:rsid w:val="00495309"/>
    <w:rsid w:val="00495E8C"/>
    <w:rsid w:val="004963A4"/>
    <w:rsid w:val="00497384"/>
    <w:rsid w:val="004974F3"/>
    <w:rsid w:val="00497B87"/>
    <w:rsid w:val="00497FAB"/>
    <w:rsid w:val="004A0065"/>
    <w:rsid w:val="004A009D"/>
    <w:rsid w:val="004A05A7"/>
    <w:rsid w:val="004A23E1"/>
    <w:rsid w:val="004A254D"/>
    <w:rsid w:val="004A2852"/>
    <w:rsid w:val="004A2C47"/>
    <w:rsid w:val="004A2C4C"/>
    <w:rsid w:val="004A2EF5"/>
    <w:rsid w:val="004A3B46"/>
    <w:rsid w:val="004A42B7"/>
    <w:rsid w:val="004A44A6"/>
    <w:rsid w:val="004A44ED"/>
    <w:rsid w:val="004A48D3"/>
    <w:rsid w:val="004A4DED"/>
    <w:rsid w:val="004A50B9"/>
    <w:rsid w:val="004A5645"/>
    <w:rsid w:val="004A57E5"/>
    <w:rsid w:val="004A5B23"/>
    <w:rsid w:val="004A659B"/>
    <w:rsid w:val="004A68CB"/>
    <w:rsid w:val="004A71B7"/>
    <w:rsid w:val="004A7962"/>
    <w:rsid w:val="004A79F4"/>
    <w:rsid w:val="004B06EF"/>
    <w:rsid w:val="004B0B20"/>
    <w:rsid w:val="004B2A30"/>
    <w:rsid w:val="004B3545"/>
    <w:rsid w:val="004B3A8A"/>
    <w:rsid w:val="004B3B78"/>
    <w:rsid w:val="004B3E35"/>
    <w:rsid w:val="004B4852"/>
    <w:rsid w:val="004B69AE"/>
    <w:rsid w:val="004B6B8F"/>
    <w:rsid w:val="004B6C33"/>
    <w:rsid w:val="004B7300"/>
    <w:rsid w:val="004B73EA"/>
    <w:rsid w:val="004B7515"/>
    <w:rsid w:val="004B7623"/>
    <w:rsid w:val="004B7A8E"/>
    <w:rsid w:val="004B7B4A"/>
    <w:rsid w:val="004B7B8D"/>
    <w:rsid w:val="004C0056"/>
    <w:rsid w:val="004C14D9"/>
    <w:rsid w:val="004C1DA7"/>
    <w:rsid w:val="004C1E61"/>
    <w:rsid w:val="004C2509"/>
    <w:rsid w:val="004C2DED"/>
    <w:rsid w:val="004C2FC3"/>
    <w:rsid w:val="004C3758"/>
    <w:rsid w:val="004C3C58"/>
    <w:rsid w:val="004C41AB"/>
    <w:rsid w:val="004C5123"/>
    <w:rsid w:val="004C5360"/>
    <w:rsid w:val="004C5368"/>
    <w:rsid w:val="004C5E4E"/>
    <w:rsid w:val="004C7142"/>
    <w:rsid w:val="004C7361"/>
    <w:rsid w:val="004C74D2"/>
    <w:rsid w:val="004C778A"/>
    <w:rsid w:val="004C7D1A"/>
    <w:rsid w:val="004D102C"/>
    <w:rsid w:val="004D19EB"/>
    <w:rsid w:val="004D1A77"/>
    <w:rsid w:val="004D210B"/>
    <w:rsid w:val="004D2232"/>
    <w:rsid w:val="004D2824"/>
    <w:rsid w:val="004D2CBF"/>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551"/>
    <w:rsid w:val="004E560F"/>
    <w:rsid w:val="004E58CD"/>
    <w:rsid w:val="004E5BF4"/>
    <w:rsid w:val="004E5D20"/>
    <w:rsid w:val="004E63A2"/>
    <w:rsid w:val="004E68E3"/>
    <w:rsid w:val="004E6B40"/>
    <w:rsid w:val="004E758B"/>
    <w:rsid w:val="004E7D98"/>
    <w:rsid w:val="004F0138"/>
    <w:rsid w:val="004F12FE"/>
    <w:rsid w:val="004F2FCF"/>
    <w:rsid w:val="004F3195"/>
    <w:rsid w:val="004F33DB"/>
    <w:rsid w:val="004F37F4"/>
    <w:rsid w:val="004F3BF8"/>
    <w:rsid w:val="004F735E"/>
    <w:rsid w:val="004F7463"/>
    <w:rsid w:val="00500462"/>
    <w:rsid w:val="00500879"/>
    <w:rsid w:val="00500A9D"/>
    <w:rsid w:val="00500AAF"/>
    <w:rsid w:val="00500D05"/>
    <w:rsid w:val="0050144D"/>
    <w:rsid w:val="00503678"/>
    <w:rsid w:val="0050370E"/>
    <w:rsid w:val="00504AF8"/>
    <w:rsid w:val="005053DE"/>
    <w:rsid w:val="00505FFE"/>
    <w:rsid w:val="005065EC"/>
    <w:rsid w:val="00506FA9"/>
    <w:rsid w:val="0050766E"/>
    <w:rsid w:val="005079E3"/>
    <w:rsid w:val="00507C39"/>
    <w:rsid w:val="00510770"/>
    <w:rsid w:val="00510E37"/>
    <w:rsid w:val="005114EA"/>
    <w:rsid w:val="00511911"/>
    <w:rsid w:val="00511A59"/>
    <w:rsid w:val="00512DB6"/>
    <w:rsid w:val="005137E2"/>
    <w:rsid w:val="005145CC"/>
    <w:rsid w:val="005154DC"/>
    <w:rsid w:val="005157B7"/>
    <w:rsid w:val="00515C1B"/>
    <w:rsid w:val="00516856"/>
    <w:rsid w:val="00516FEB"/>
    <w:rsid w:val="00517BC3"/>
    <w:rsid w:val="00517E7D"/>
    <w:rsid w:val="00517F33"/>
    <w:rsid w:val="00520E8D"/>
    <w:rsid w:val="005213AA"/>
    <w:rsid w:val="00521912"/>
    <w:rsid w:val="00522769"/>
    <w:rsid w:val="005228E1"/>
    <w:rsid w:val="00522CE8"/>
    <w:rsid w:val="0052318C"/>
    <w:rsid w:val="0052350C"/>
    <w:rsid w:val="00523C0A"/>
    <w:rsid w:val="00523D4A"/>
    <w:rsid w:val="00525519"/>
    <w:rsid w:val="00525535"/>
    <w:rsid w:val="00526C20"/>
    <w:rsid w:val="00526EA9"/>
    <w:rsid w:val="00530D38"/>
    <w:rsid w:val="00531B5A"/>
    <w:rsid w:val="00532096"/>
    <w:rsid w:val="0053266F"/>
    <w:rsid w:val="005335A0"/>
    <w:rsid w:val="00533700"/>
    <w:rsid w:val="005344AE"/>
    <w:rsid w:val="00534792"/>
    <w:rsid w:val="0053505A"/>
    <w:rsid w:val="00535A26"/>
    <w:rsid w:val="005365D8"/>
    <w:rsid w:val="00536AD4"/>
    <w:rsid w:val="005371B1"/>
    <w:rsid w:val="00537798"/>
    <w:rsid w:val="005378D8"/>
    <w:rsid w:val="005379CA"/>
    <w:rsid w:val="0054021E"/>
    <w:rsid w:val="005403F9"/>
    <w:rsid w:val="00540D26"/>
    <w:rsid w:val="005410F8"/>
    <w:rsid w:val="0054193F"/>
    <w:rsid w:val="00543C3F"/>
    <w:rsid w:val="00543DAB"/>
    <w:rsid w:val="005442BB"/>
    <w:rsid w:val="005447FB"/>
    <w:rsid w:val="00544A00"/>
    <w:rsid w:val="00544CF8"/>
    <w:rsid w:val="00544FF0"/>
    <w:rsid w:val="00545407"/>
    <w:rsid w:val="005457D5"/>
    <w:rsid w:val="00545E82"/>
    <w:rsid w:val="0054611C"/>
    <w:rsid w:val="00546198"/>
    <w:rsid w:val="00546247"/>
    <w:rsid w:val="005463CE"/>
    <w:rsid w:val="0054685F"/>
    <w:rsid w:val="00546D09"/>
    <w:rsid w:val="00550693"/>
    <w:rsid w:val="0055099B"/>
    <w:rsid w:val="00550CB5"/>
    <w:rsid w:val="00550F06"/>
    <w:rsid w:val="00551CA3"/>
    <w:rsid w:val="00552C68"/>
    <w:rsid w:val="005530AC"/>
    <w:rsid w:val="0055331F"/>
    <w:rsid w:val="00553767"/>
    <w:rsid w:val="005538C1"/>
    <w:rsid w:val="005547D4"/>
    <w:rsid w:val="00554FC9"/>
    <w:rsid w:val="00556E83"/>
    <w:rsid w:val="005570F8"/>
    <w:rsid w:val="00557924"/>
    <w:rsid w:val="00557FA4"/>
    <w:rsid w:val="00561A86"/>
    <w:rsid w:val="00562237"/>
    <w:rsid w:val="005623D7"/>
    <w:rsid w:val="0056243D"/>
    <w:rsid w:val="00562677"/>
    <w:rsid w:val="005636E0"/>
    <w:rsid w:val="005636E7"/>
    <w:rsid w:val="00563974"/>
    <w:rsid w:val="00563A92"/>
    <w:rsid w:val="00564BD2"/>
    <w:rsid w:val="00565065"/>
    <w:rsid w:val="0056577E"/>
    <w:rsid w:val="00565997"/>
    <w:rsid w:val="00566892"/>
    <w:rsid w:val="00566A2B"/>
    <w:rsid w:val="0056722A"/>
    <w:rsid w:val="00567310"/>
    <w:rsid w:val="00567423"/>
    <w:rsid w:val="00567EDA"/>
    <w:rsid w:val="005700F3"/>
    <w:rsid w:val="0057143B"/>
    <w:rsid w:val="00571746"/>
    <w:rsid w:val="005717FA"/>
    <w:rsid w:val="00571B8D"/>
    <w:rsid w:val="00571DA0"/>
    <w:rsid w:val="00572133"/>
    <w:rsid w:val="00572409"/>
    <w:rsid w:val="0057333C"/>
    <w:rsid w:val="0057395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794"/>
    <w:rsid w:val="00586ED9"/>
    <w:rsid w:val="005874D1"/>
    <w:rsid w:val="00587CF0"/>
    <w:rsid w:val="0059016C"/>
    <w:rsid w:val="00590362"/>
    <w:rsid w:val="00591F52"/>
    <w:rsid w:val="0059216D"/>
    <w:rsid w:val="0059439E"/>
    <w:rsid w:val="00594FA8"/>
    <w:rsid w:val="005951E9"/>
    <w:rsid w:val="0059664B"/>
    <w:rsid w:val="00596DBE"/>
    <w:rsid w:val="00597026"/>
    <w:rsid w:val="005972F8"/>
    <w:rsid w:val="005A03B0"/>
    <w:rsid w:val="005A0CB5"/>
    <w:rsid w:val="005A1379"/>
    <w:rsid w:val="005A1529"/>
    <w:rsid w:val="005A15EB"/>
    <w:rsid w:val="005A1B3F"/>
    <w:rsid w:val="005A3511"/>
    <w:rsid w:val="005A3718"/>
    <w:rsid w:val="005A39D5"/>
    <w:rsid w:val="005A3C9A"/>
    <w:rsid w:val="005A4FE9"/>
    <w:rsid w:val="005A59EF"/>
    <w:rsid w:val="005A5EDE"/>
    <w:rsid w:val="005A65F2"/>
    <w:rsid w:val="005A68CC"/>
    <w:rsid w:val="005A6CE4"/>
    <w:rsid w:val="005A786B"/>
    <w:rsid w:val="005A79A9"/>
    <w:rsid w:val="005A7AC0"/>
    <w:rsid w:val="005A7CE3"/>
    <w:rsid w:val="005A7D00"/>
    <w:rsid w:val="005A7EB2"/>
    <w:rsid w:val="005B0721"/>
    <w:rsid w:val="005B185A"/>
    <w:rsid w:val="005B1AEE"/>
    <w:rsid w:val="005B1FDF"/>
    <w:rsid w:val="005B2AB1"/>
    <w:rsid w:val="005B2B91"/>
    <w:rsid w:val="005B3A05"/>
    <w:rsid w:val="005B3C20"/>
    <w:rsid w:val="005B428C"/>
    <w:rsid w:val="005B4B5A"/>
    <w:rsid w:val="005B4BD7"/>
    <w:rsid w:val="005B597B"/>
    <w:rsid w:val="005B65DF"/>
    <w:rsid w:val="005B74B7"/>
    <w:rsid w:val="005B757D"/>
    <w:rsid w:val="005B78B2"/>
    <w:rsid w:val="005B7CA9"/>
    <w:rsid w:val="005C034D"/>
    <w:rsid w:val="005C1377"/>
    <w:rsid w:val="005C1851"/>
    <w:rsid w:val="005C1DA1"/>
    <w:rsid w:val="005C3501"/>
    <w:rsid w:val="005C38FE"/>
    <w:rsid w:val="005C426B"/>
    <w:rsid w:val="005C4395"/>
    <w:rsid w:val="005C449D"/>
    <w:rsid w:val="005C4FBA"/>
    <w:rsid w:val="005C5E32"/>
    <w:rsid w:val="005C63E9"/>
    <w:rsid w:val="005C6B77"/>
    <w:rsid w:val="005C7086"/>
    <w:rsid w:val="005C7391"/>
    <w:rsid w:val="005C7824"/>
    <w:rsid w:val="005D06E9"/>
    <w:rsid w:val="005D0A53"/>
    <w:rsid w:val="005D0CE4"/>
    <w:rsid w:val="005D0EE3"/>
    <w:rsid w:val="005D1B5D"/>
    <w:rsid w:val="005D2064"/>
    <w:rsid w:val="005D3731"/>
    <w:rsid w:val="005D379E"/>
    <w:rsid w:val="005D4684"/>
    <w:rsid w:val="005D56B5"/>
    <w:rsid w:val="005D6441"/>
    <w:rsid w:val="005E04EA"/>
    <w:rsid w:val="005E0F35"/>
    <w:rsid w:val="005E110B"/>
    <w:rsid w:val="005E1B0D"/>
    <w:rsid w:val="005E209A"/>
    <w:rsid w:val="005E248F"/>
    <w:rsid w:val="005E4888"/>
    <w:rsid w:val="005E4B2B"/>
    <w:rsid w:val="005E4CCF"/>
    <w:rsid w:val="005E51DF"/>
    <w:rsid w:val="005E52F3"/>
    <w:rsid w:val="005E5336"/>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979"/>
    <w:rsid w:val="005F5975"/>
    <w:rsid w:val="005F59E4"/>
    <w:rsid w:val="005F5E14"/>
    <w:rsid w:val="005F6CE5"/>
    <w:rsid w:val="005F6D5E"/>
    <w:rsid w:val="005F7B77"/>
    <w:rsid w:val="006004AF"/>
    <w:rsid w:val="006013E7"/>
    <w:rsid w:val="00601754"/>
    <w:rsid w:val="00601780"/>
    <w:rsid w:val="00601870"/>
    <w:rsid w:val="0060190B"/>
    <w:rsid w:val="006024B3"/>
    <w:rsid w:val="00602E87"/>
    <w:rsid w:val="0060319A"/>
    <w:rsid w:val="006031D4"/>
    <w:rsid w:val="00603219"/>
    <w:rsid w:val="00603BF2"/>
    <w:rsid w:val="006047AF"/>
    <w:rsid w:val="00605F89"/>
    <w:rsid w:val="006065D0"/>
    <w:rsid w:val="00606719"/>
    <w:rsid w:val="00606BA9"/>
    <w:rsid w:val="0060718E"/>
    <w:rsid w:val="0060772F"/>
    <w:rsid w:val="00610009"/>
    <w:rsid w:val="00611789"/>
    <w:rsid w:val="00611AAE"/>
    <w:rsid w:val="00611BD1"/>
    <w:rsid w:val="00611F02"/>
    <w:rsid w:val="00612A2D"/>
    <w:rsid w:val="00612D44"/>
    <w:rsid w:val="006139EC"/>
    <w:rsid w:val="00614254"/>
    <w:rsid w:val="00614766"/>
    <w:rsid w:val="00616112"/>
    <w:rsid w:val="00616B76"/>
    <w:rsid w:val="00616E3E"/>
    <w:rsid w:val="00617423"/>
    <w:rsid w:val="006177EC"/>
    <w:rsid w:val="006219EF"/>
    <w:rsid w:val="006224A8"/>
    <w:rsid w:val="00622933"/>
    <w:rsid w:val="00622B12"/>
    <w:rsid w:val="00623195"/>
    <w:rsid w:val="006233E2"/>
    <w:rsid w:val="006236AC"/>
    <w:rsid w:val="00623DB3"/>
    <w:rsid w:val="0062415E"/>
    <w:rsid w:val="00624349"/>
    <w:rsid w:val="006243E0"/>
    <w:rsid w:val="00624BB2"/>
    <w:rsid w:val="006270FE"/>
    <w:rsid w:val="006308B9"/>
    <w:rsid w:val="00630B63"/>
    <w:rsid w:val="00631577"/>
    <w:rsid w:val="00632983"/>
    <w:rsid w:val="00632CEA"/>
    <w:rsid w:val="00633148"/>
    <w:rsid w:val="0063351E"/>
    <w:rsid w:val="00634127"/>
    <w:rsid w:val="00634708"/>
    <w:rsid w:val="00634FE0"/>
    <w:rsid w:val="006355FF"/>
    <w:rsid w:val="006406C9"/>
    <w:rsid w:val="0064077C"/>
    <w:rsid w:val="00641638"/>
    <w:rsid w:val="00642043"/>
    <w:rsid w:val="006420E7"/>
    <w:rsid w:val="006421C3"/>
    <w:rsid w:val="0064258F"/>
    <w:rsid w:val="00642A9E"/>
    <w:rsid w:val="00643121"/>
    <w:rsid w:val="006431BF"/>
    <w:rsid w:val="00643471"/>
    <w:rsid w:val="00643E22"/>
    <w:rsid w:val="00644277"/>
    <w:rsid w:val="00646161"/>
    <w:rsid w:val="0064676A"/>
    <w:rsid w:val="00646B74"/>
    <w:rsid w:val="00646D0D"/>
    <w:rsid w:val="00646E3C"/>
    <w:rsid w:val="006472DA"/>
    <w:rsid w:val="006478DF"/>
    <w:rsid w:val="00647935"/>
    <w:rsid w:val="006508BE"/>
    <w:rsid w:val="00650BB3"/>
    <w:rsid w:val="00651767"/>
    <w:rsid w:val="00651DD5"/>
    <w:rsid w:val="00651F7C"/>
    <w:rsid w:val="00652118"/>
    <w:rsid w:val="00652172"/>
    <w:rsid w:val="00652D34"/>
    <w:rsid w:val="00652EA3"/>
    <w:rsid w:val="00653297"/>
    <w:rsid w:val="00654B12"/>
    <w:rsid w:val="00654C69"/>
    <w:rsid w:val="00654E23"/>
    <w:rsid w:val="00654F1E"/>
    <w:rsid w:val="00654FA6"/>
    <w:rsid w:val="006558DB"/>
    <w:rsid w:val="00655BB0"/>
    <w:rsid w:val="00655CFD"/>
    <w:rsid w:val="00656406"/>
    <w:rsid w:val="00656A8E"/>
    <w:rsid w:val="00656AD3"/>
    <w:rsid w:val="00656DC5"/>
    <w:rsid w:val="006579AD"/>
    <w:rsid w:val="00657C22"/>
    <w:rsid w:val="00660CBF"/>
    <w:rsid w:val="00660E2F"/>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6E3F"/>
    <w:rsid w:val="006801F4"/>
    <w:rsid w:val="00680544"/>
    <w:rsid w:val="00680C97"/>
    <w:rsid w:val="006815DA"/>
    <w:rsid w:val="00681764"/>
    <w:rsid w:val="0068202C"/>
    <w:rsid w:val="00682FA8"/>
    <w:rsid w:val="0068356C"/>
    <w:rsid w:val="00683964"/>
    <w:rsid w:val="00683B2A"/>
    <w:rsid w:val="00684186"/>
    <w:rsid w:val="00684590"/>
    <w:rsid w:val="006847B8"/>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7302"/>
    <w:rsid w:val="00697E90"/>
    <w:rsid w:val="006A0485"/>
    <w:rsid w:val="006A069D"/>
    <w:rsid w:val="006A0AFC"/>
    <w:rsid w:val="006A0C40"/>
    <w:rsid w:val="006A1867"/>
    <w:rsid w:val="006A2AA8"/>
    <w:rsid w:val="006A2BEA"/>
    <w:rsid w:val="006A2C61"/>
    <w:rsid w:val="006A3B75"/>
    <w:rsid w:val="006A4152"/>
    <w:rsid w:val="006A44D4"/>
    <w:rsid w:val="006A5615"/>
    <w:rsid w:val="006A6075"/>
    <w:rsid w:val="006A65A6"/>
    <w:rsid w:val="006A6FB2"/>
    <w:rsid w:val="006A713B"/>
    <w:rsid w:val="006A71F6"/>
    <w:rsid w:val="006A7DB0"/>
    <w:rsid w:val="006B0D32"/>
    <w:rsid w:val="006B1B35"/>
    <w:rsid w:val="006B1FCA"/>
    <w:rsid w:val="006B1FDB"/>
    <w:rsid w:val="006B2333"/>
    <w:rsid w:val="006B236A"/>
    <w:rsid w:val="006B23E8"/>
    <w:rsid w:val="006B25CE"/>
    <w:rsid w:val="006B28CC"/>
    <w:rsid w:val="006B3416"/>
    <w:rsid w:val="006B3809"/>
    <w:rsid w:val="006B3918"/>
    <w:rsid w:val="006B413B"/>
    <w:rsid w:val="006B48C6"/>
    <w:rsid w:val="006B4C4C"/>
    <w:rsid w:val="006B59F5"/>
    <w:rsid w:val="006B5BE0"/>
    <w:rsid w:val="006B5DE6"/>
    <w:rsid w:val="006B706B"/>
    <w:rsid w:val="006B7225"/>
    <w:rsid w:val="006B7352"/>
    <w:rsid w:val="006C091D"/>
    <w:rsid w:val="006C15A5"/>
    <w:rsid w:val="006C1602"/>
    <w:rsid w:val="006C1781"/>
    <w:rsid w:val="006C27CD"/>
    <w:rsid w:val="006C281F"/>
    <w:rsid w:val="006C2859"/>
    <w:rsid w:val="006C29D9"/>
    <w:rsid w:val="006C2FB7"/>
    <w:rsid w:val="006C3591"/>
    <w:rsid w:val="006C3D3C"/>
    <w:rsid w:val="006C4AC8"/>
    <w:rsid w:val="006C5AF5"/>
    <w:rsid w:val="006C5B7E"/>
    <w:rsid w:val="006C5CED"/>
    <w:rsid w:val="006C67EE"/>
    <w:rsid w:val="006C684B"/>
    <w:rsid w:val="006C72EB"/>
    <w:rsid w:val="006C7730"/>
    <w:rsid w:val="006C78A1"/>
    <w:rsid w:val="006C7F59"/>
    <w:rsid w:val="006D0B1F"/>
    <w:rsid w:val="006D0C33"/>
    <w:rsid w:val="006D10FD"/>
    <w:rsid w:val="006D1757"/>
    <w:rsid w:val="006D1D74"/>
    <w:rsid w:val="006D1FD6"/>
    <w:rsid w:val="006D205B"/>
    <w:rsid w:val="006D2217"/>
    <w:rsid w:val="006D248E"/>
    <w:rsid w:val="006D28FD"/>
    <w:rsid w:val="006D3034"/>
    <w:rsid w:val="006D30E3"/>
    <w:rsid w:val="006D34F1"/>
    <w:rsid w:val="006D388E"/>
    <w:rsid w:val="006D3AF4"/>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E7066"/>
    <w:rsid w:val="006F0015"/>
    <w:rsid w:val="006F0A17"/>
    <w:rsid w:val="006F0BC7"/>
    <w:rsid w:val="006F2A15"/>
    <w:rsid w:val="006F2A97"/>
    <w:rsid w:val="006F3550"/>
    <w:rsid w:val="006F4F0E"/>
    <w:rsid w:val="006F4FAE"/>
    <w:rsid w:val="006F696B"/>
    <w:rsid w:val="006F6C63"/>
    <w:rsid w:val="006F7262"/>
    <w:rsid w:val="006F7457"/>
    <w:rsid w:val="006F7605"/>
    <w:rsid w:val="007000D0"/>
    <w:rsid w:val="00700439"/>
    <w:rsid w:val="007007AB"/>
    <w:rsid w:val="007013B6"/>
    <w:rsid w:val="007013F4"/>
    <w:rsid w:val="00701918"/>
    <w:rsid w:val="00701D20"/>
    <w:rsid w:val="007021C7"/>
    <w:rsid w:val="00702D9F"/>
    <w:rsid w:val="00702EC0"/>
    <w:rsid w:val="00703428"/>
    <w:rsid w:val="007036DB"/>
    <w:rsid w:val="00703D8E"/>
    <w:rsid w:val="00703F0A"/>
    <w:rsid w:val="00704AA5"/>
    <w:rsid w:val="00704BC7"/>
    <w:rsid w:val="00704C95"/>
    <w:rsid w:val="007059DB"/>
    <w:rsid w:val="00705D4D"/>
    <w:rsid w:val="0070600D"/>
    <w:rsid w:val="00707CD7"/>
    <w:rsid w:val="00707E23"/>
    <w:rsid w:val="00707EDE"/>
    <w:rsid w:val="007116F4"/>
    <w:rsid w:val="007117E7"/>
    <w:rsid w:val="00711F92"/>
    <w:rsid w:val="00712BA8"/>
    <w:rsid w:val="00712FEB"/>
    <w:rsid w:val="007135CA"/>
    <w:rsid w:val="00713C22"/>
    <w:rsid w:val="0071432D"/>
    <w:rsid w:val="00714396"/>
    <w:rsid w:val="00714668"/>
    <w:rsid w:val="00714776"/>
    <w:rsid w:val="00714875"/>
    <w:rsid w:val="007149A1"/>
    <w:rsid w:val="00715294"/>
    <w:rsid w:val="00715468"/>
    <w:rsid w:val="00716342"/>
    <w:rsid w:val="00716442"/>
    <w:rsid w:val="00716842"/>
    <w:rsid w:val="00716A91"/>
    <w:rsid w:val="00717418"/>
    <w:rsid w:val="00717562"/>
    <w:rsid w:val="00720C36"/>
    <w:rsid w:val="00721277"/>
    <w:rsid w:val="0072130B"/>
    <w:rsid w:val="00721385"/>
    <w:rsid w:val="00721D12"/>
    <w:rsid w:val="00721F9D"/>
    <w:rsid w:val="00722660"/>
    <w:rsid w:val="0072298E"/>
    <w:rsid w:val="00722A3C"/>
    <w:rsid w:val="00722F75"/>
    <w:rsid w:val="007230FC"/>
    <w:rsid w:val="00723270"/>
    <w:rsid w:val="00723EA3"/>
    <w:rsid w:val="00723F57"/>
    <w:rsid w:val="0072426B"/>
    <w:rsid w:val="0072447D"/>
    <w:rsid w:val="007249AB"/>
    <w:rsid w:val="007249CB"/>
    <w:rsid w:val="00725894"/>
    <w:rsid w:val="00725EA5"/>
    <w:rsid w:val="00725EE8"/>
    <w:rsid w:val="00726592"/>
    <w:rsid w:val="007265BD"/>
    <w:rsid w:val="00726676"/>
    <w:rsid w:val="00726C58"/>
    <w:rsid w:val="00727A1C"/>
    <w:rsid w:val="00727F94"/>
    <w:rsid w:val="00731984"/>
    <w:rsid w:val="00732343"/>
    <w:rsid w:val="007323A0"/>
    <w:rsid w:val="007329D4"/>
    <w:rsid w:val="00732CF0"/>
    <w:rsid w:val="007333B0"/>
    <w:rsid w:val="00733882"/>
    <w:rsid w:val="007340E2"/>
    <w:rsid w:val="00734177"/>
    <w:rsid w:val="007344B7"/>
    <w:rsid w:val="00734799"/>
    <w:rsid w:val="0073584B"/>
    <w:rsid w:val="00736388"/>
    <w:rsid w:val="007365E0"/>
    <w:rsid w:val="00736911"/>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CC1"/>
    <w:rsid w:val="00743D42"/>
    <w:rsid w:val="007445C0"/>
    <w:rsid w:val="0074550E"/>
    <w:rsid w:val="00745532"/>
    <w:rsid w:val="00745AEB"/>
    <w:rsid w:val="0074663C"/>
    <w:rsid w:val="007468B3"/>
    <w:rsid w:val="00746F22"/>
    <w:rsid w:val="00750CC4"/>
    <w:rsid w:val="00752197"/>
    <w:rsid w:val="007523F1"/>
    <w:rsid w:val="00753138"/>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45"/>
    <w:rsid w:val="007648D7"/>
    <w:rsid w:val="00765696"/>
    <w:rsid w:val="007659DE"/>
    <w:rsid w:val="0076644C"/>
    <w:rsid w:val="00767397"/>
    <w:rsid w:val="00767746"/>
    <w:rsid w:val="007677E6"/>
    <w:rsid w:val="007703CB"/>
    <w:rsid w:val="007707B6"/>
    <w:rsid w:val="00771C85"/>
    <w:rsid w:val="00771E38"/>
    <w:rsid w:val="007724A4"/>
    <w:rsid w:val="00772654"/>
    <w:rsid w:val="007728B3"/>
    <w:rsid w:val="00772E65"/>
    <w:rsid w:val="00774309"/>
    <w:rsid w:val="00774CA0"/>
    <w:rsid w:val="00775051"/>
    <w:rsid w:val="00775E65"/>
    <w:rsid w:val="00776C22"/>
    <w:rsid w:val="0077705C"/>
    <w:rsid w:val="00777B73"/>
    <w:rsid w:val="00780BCA"/>
    <w:rsid w:val="0078196B"/>
    <w:rsid w:val="00782278"/>
    <w:rsid w:val="00782480"/>
    <w:rsid w:val="00782934"/>
    <w:rsid w:val="007829AD"/>
    <w:rsid w:val="007839D9"/>
    <w:rsid w:val="0078508B"/>
    <w:rsid w:val="00785E20"/>
    <w:rsid w:val="00785F64"/>
    <w:rsid w:val="00786163"/>
    <w:rsid w:val="00786B26"/>
    <w:rsid w:val="007874BF"/>
    <w:rsid w:val="0078789C"/>
    <w:rsid w:val="00787BAB"/>
    <w:rsid w:val="00790432"/>
    <w:rsid w:val="00790FA4"/>
    <w:rsid w:val="00791723"/>
    <w:rsid w:val="007918C3"/>
    <w:rsid w:val="00791DA6"/>
    <w:rsid w:val="00792F55"/>
    <w:rsid w:val="00793519"/>
    <w:rsid w:val="00793E9A"/>
    <w:rsid w:val="00794699"/>
    <w:rsid w:val="007947C1"/>
    <w:rsid w:val="007948E9"/>
    <w:rsid w:val="007949C1"/>
    <w:rsid w:val="00795A81"/>
    <w:rsid w:val="007964D9"/>
    <w:rsid w:val="00796C26"/>
    <w:rsid w:val="00797079"/>
    <w:rsid w:val="00797151"/>
    <w:rsid w:val="007975E9"/>
    <w:rsid w:val="007A0EF0"/>
    <w:rsid w:val="007A0F00"/>
    <w:rsid w:val="007A205E"/>
    <w:rsid w:val="007A2954"/>
    <w:rsid w:val="007A2E4C"/>
    <w:rsid w:val="007A30FD"/>
    <w:rsid w:val="007A3509"/>
    <w:rsid w:val="007A36F9"/>
    <w:rsid w:val="007A3C4C"/>
    <w:rsid w:val="007A4215"/>
    <w:rsid w:val="007A48CC"/>
    <w:rsid w:val="007A4CAF"/>
    <w:rsid w:val="007A4DCD"/>
    <w:rsid w:val="007A52C6"/>
    <w:rsid w:val="007A5817"/>
    <w:rsid w:val="007A5C24"/>
    <w:rsid w:val="007A6CD5"/>
    <w:rsid w:val="007A7A9E"/>
    <w:rsid w:val="007B0106"/>
    <w:rsid w:val="007B037A"/>
    <w:rsid w:val="007B056F"/>
    <w:rsid w:val="007B0891"/>
    <w:rsid w:val="007B0B9B"/>
    <w:rsid w:val="007B10E0"/>
    <w:rsid w:val="007B12E8"/>
    <w:rsid w:val="007B13B2"/>
    <w:rsid w:val="007B14CC"/>
    <w:rsid w:val="007B160F"/>
    <w:rsid w:val="007B1BFE"/>
    <w:rsid w:val="007B2F42"/>
    <w:rsid w:val="007B3256"/>
    <w:rsid w:val="007B370E"/>
    <w:rsid w:val="007B5751"/>
    <w:rsid w:val="007B6C30"/>
    <w:rsid w:val="007B6E31"/>
    <w:rsid w:val="007B7251"/>
    <w:rsid w:val="007B7512"/>
    <w:rsid w:val="007C12A2"/>
    <w:rsid w:val="007C1608"/>
    <w:rsid w:val="007C1F95"/>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FBA"/>
    <w:rsid w:val="007F245C"/>
    <w:rsid w:val="007F304A"/>
    <w:rsid w:val="007F4A42"/>
    <w:rsid w:val="007F4BC1"/>
    <w:rsid w:val="007F4C38"/>
    <w:rsid w:val="007F4DC5"/>
    <w:rsid w:val="007F4E27"/>
    <w:rsid w:val="007F4E77"/>
    <w:rsid w:val="007F586A"/>
    <w:rsid w:val="007F5A19"/>
    <w:rsid w:val="007F602A"/>
    <w:rsid w:val="007F7083"/>
    <w:rsid w:val="007F7189"/>
    <w:rsid w:val="007F7E8B"/>
    <w:rsid w:val="008002BF"/>
    <w:rsid w:val="00800F82"/>
    <w:rsid w:val="00801DB2"/>
    <w:rsid w:val="00802971"/>
    <w:rsid w:val="00803FE0"/>
    <w:rsid w:val="0080432A"/>
    <w:rsid w:val="00804F68"/>
    <w:rsid w:val="00805689"/>
    <w:rsid w:val="008061A4"/>
    <w:rsid w:val="008065E5"/>
    <w:rsid w:val="00806736"/>
    <w:rsid w:val="00806B7F"/>
    <w:rsid w:val="00807A97"/>
    <w:rsid w:val="00807B2A"/>
    <w:rsid w:val="00807F14"/>
    <w:rsid w:val="00807F1A"/>
    <w:rsid w:val="0081051D"/>
    <w:rsid w:val="008108B9"/>
    <w:rsid w:val="00811614"/>
    <w:rsid w:val="008117EA"/>
    <w:rsid w:val="008125C5"/>
    <w:rsid w:val="00813B1D"/>
    <w:rsid w:val="0081409F"/>
    <w:rsid w:val="00814C7F"/>
    <w:rsid w:val="0081572E"/>
    <w:rsid w:val="008161D2"/>
    <w:rsid w:val="008163EF"/>
    <w:rsid w:val="008164A8"/>
    <w:rsid w:val="0081683F"/>
    <w:rsid w:val="00816909"/>
    <w:rsid w:val="00816C82"/>
    <w:rsid w:val="00817F12"/>
    <w:rsid w:val="00820134"/>
    <w:rsid w:val="00821144"/>
    <w:rsid w:val="0082117E"/>
    <w:rsid w:val="008213BC"/>
    <w:rsid w:val="00821694"/>
    <w:rsid w:val="00821963"/>
    <w:rsid w:val="00823F5A"/>
    <w:rsid w:val="00824E48"/>
    <w:rsid w:val="0082642A"/>
    <w:rsid w:val="00826EC2"/>
    <w:rsid w:val="00827BCF"/>
    <w:rsid w:val="00827C47"/>
    <w:rsid w:val="00827C79"/>
    <w:rsid w:val="00830E84"/>
    <w:rsid w:val="00831752"/>
    <w:rsid w:val="00831A1A"/>
    <w:rsid w:val="00831CF1"/>
    <w:rsid w:val="008328E6"/>
    <w:rsid w:val="008332AE"/>
    <w:rsid w:val="00834A4E"/>
    <w:rsid w:val="00834AD4"/>
    <w:rsid w:val="00834AFB"/>
    <w:rsid w:val="008356B7"/>
    <w:rsid w:val="008361F1"/>
    <w:rsid w:val="0083638B"/>
    <w:rsid w:val="0083659E"/>
    <w:rsid w:val="00836CEC"/>
    <w:rsid w:val="00837468"/>
    <w:rsid w:val="00837ACE"/>
    <w:rsid w:val="00840EC6"/>
    <w:rsid w:val="00841424"/>
    <w:rsid w:val="008417CC"/>
    <w:rsid w:val="00842357"/>
    <w:rsid w:val="008428CB"/>
    <w:rsid w:val="00842947"/>
    <w:rsid w:val="00843DFE"/>
    <w:rsid w:val="00844C21"/>
    <w:rsid w:val="00845000"/>
    <w:rsid w:val="0084555C"/>
    <w:rsid w:val="008455F6"/>
    <w:rsid w:val="00845FC6"/>
    <w:rsid w:val="0084616C"/>
    <w:rsid w:val="00846A9F"/>
    <w:rsid w:val="00850280"/>
    <w:rsid w:val="00851370"/>
    <w:rsid w:val="008528EC"/>
    <w:rsid w:val="00853374"/>
    <w:rsid w:val="00854318"/>
    <w:rsid w:val="0085432F"/>
    <w:rsid w:val="0085448F"/>
    <w:rsid w:val="00854C5D"/>
    <w:rsid w:val="0085587F"/>
    <w:rsid w:val="0085687A"/>
    <w:rsid w:val="00857714"/>
    <w:rsid w:val="00857719"/>
    <w:rsid w:val="00857900"/>
    <w:rsid w:val="008603F9"/>
    <w:rsid w:val="00860483"/>
    <w:rsid w:val="008607CA"/>
    <w:rsid w:val="0086196B"/>
    <w:rsid w:val="00861DD0"/>
    <w:rsid w:val="008621B6"/>
    <w:rsid w:val="00862493"/>
    <w:rsid w:val="00862A2F"/>
    <w:rsid w:val="0086370A"/>
    <w:rsid w:val="00863D44"/>
    <w:rsid w:val="00865CCC"/>
    <w:rsid w:val="00866912"/>
    <w:rsid w:val="00867053"/>
    <w:rsid w:val="00867313"/>
    <w:rsid w:val="0086749F"/>
    <w:rsid w:val="00867D9B"/>
    <w:rsid w:val="0087025E"/>
    <w:rsid w:val="00870518"/>
    <w:rsid w:val="00870A32"/>
    <w:rsid w:val="00871524"/>
    <w:rsid w:val="00871619"/>
    <w:rsid w:val="00872404"/>
    <w:rsid w:val="00872DF8"/>
    <w:rsid w:val="0087321A"/>
    <w:rsid w:val="00874337"/>
    <w:rsid w:val="00874662"/>
    <w:rsid w:val="00874C3C"/>
    <w:rsid w:val="00875945"/>
    <w:rsid w:val="008759A9"/>
    <w:rsid w:val="0087641C"/>
    <w:rsid w:val="008766F0"/>
    <w:rsid w:val="00876A29"/>
    <w:rsid w:val="00876D17"/>
    <w:rsid w:val="00877F5A"/>
    <w:rsid w:val="00880965"/>
    <w:rsid w:val="00880B4A"/>
    <w:rsid w:val="008811E5"/>
    <w:rsid w:val="00881367"/>
    <w:rsid w:val="00881BA2"/>
    <w:rsid w:val="00881DC1"/>
    <w:rsid w:val="00881FB4"/>
    <w:rsid w:val="008821D0"/>
    <w:rsid w:val="00882FE9"/>
    <w:rsid w:val="008832CA"/>
    <w:rsid w:val="00883770"/>
    <w:rsid w:val="008839C1"/>
    <w:rsid w:val="0088444F"/>
    <w:rsid w:val="00884884"/>
    <w:rsid w:val="00884D9D"/>
    <w:rsid w:val="00885016"/>
    <w:rsid w:val="008863D8"/>
    <w:rsid w:val="0088686D"/>
    <w:rsid w:val="00886D8A"/>
    <w:rsid w:val="008870BC"/>
    <w:rsid w:val="0089006C"/>
    <w:rsid w:val="00890126"/>
    <w:rsid w:val="00891D89"/>
    <w:rsid w:val="008925ED"/>
    <w:rsid w:val="00892E6B"/>
    <w:rsid w:val="00893763"/>
    <w:rsid w:val="008939FC"/>
    <w:rsid w:val="00893DF2"/>
    <w:rsid w:val="00894592"/>
    <w:rsid w:val="0089484A"/>
    <w:rsid w:val="00894D5C"/>
    <w:rsid w:val="00896247"/>
    <w:rsid w:val="008968D8"/>
    <w:rsid w:val="008971FE"/>
    <w:rsid w:val="008973BA"/>
    <w:rsid w:val="0089747D"/>
    <w:rsid w:val="00897843"/>
    <w:rsid w:val="008979D5"/>
    <w:rsid w:val="00897C34"/>
    <w:rsid w:val="008A258D"/>
    <w:rsid w:val="008A2B45"/>
    <w:rsid w:val="008A2EBD"/>
    <w:rsid w:val="008A4493"/>
    <w:rsid w:val="008A523D"/>
    <w:rsid w:val="008A617A"/>
    <w:rsid w:val="008A6952"/>
    <w:rsid w:val="008A6D01"/>
    <w:rsid w:val="008A6D3E"/>
    <w:rsid w:val="008A7AC1"/>
    <w:rsid w:val="008B10E5"/>
    <w:rsid w:val="008B21CC"/>
    <w:rsid w:val="008B2327"/>
    <w:rsid w:val="008B28B2"/>
    <w:rsid w:val="008B2A54"/>
    <w:rsid w:val="008B3354"/>
    <w:rsid w:val="008B3482"/>
    <w:rsid w:val="008B36B4"/>
    <w:rsid w:val="008B41B2"/>
    <w:rsid w:val="008B4ADA"/>
    <w:rsid w:val="008B51A8"/>
    <w:rsid w:val="008B6462"/>
    <w:rsid w:val="008B71D0"/>
    <w:rsid w:val="008B721F"/>
    <w:rsid w:val="008B7874"/>
    <w:rsid w:val="008B79B5"/>
    <w:rsid w:val="008C049F"/>
    <w:rsid w:val="008C0FBA"/>
    <w:rsid w:val="008C15AE"/>
    <w:rsid w:val="008C1B77"/>
    <w:rsid w:val="008C2D84"/>
    <w:rsid w:val="008C3706"/>
    <w:rsid w:val="008C37F4"/>
    <w:rsid w:val="008C38BF"/>
    <w:rsid w:val="008C457D"/>
    <w:rsid w:val="008C62B5"/>
    <w:rsid w:val="008C6458"/>
    <w:rsid w:val="008C68C1"/>
    <w:rsid w:val="008C69DA"/>
    <w:rsid w:val="008C6A88"/>
    <w:rsid w:val="008C7B08"/>
    <w:rsid w:val="008C7BEE"/>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D5F59"/>
    <w:rsid w:val="008D7ABF"/>
    <w:rsid w:val="008E00A7"/>
    <w:rsid w:val="008E00DF"/>
    <w:rsid w:val="008E03EA"/>
    <w:rsid w:val="008E09FA"/>
    <w:rsid w:val="008E2361"/>
    <w:rsid w:val="008E2B1E"/>
    <w:rsid w:val="008E3216"/>
    <w:rsid w:val="008E3DF6"/>
    <w:rsid w:val="008E4E10"/>
    <w:rsid w:val="008E5288"/>
    <w:rsid w:val="008E5A12"/>
    <w:rsid w:val="008E5C66"/>
    <w:rsid w:val="008E6152"/>
    <w:rsid w:val="008E6612"/>
    <w:rsid w:val="008E6D18"/>
    <w:rsid w:val="008E73D3"/>
    <w:rsid w:val="008E7654"/>
    <w:rsid w:val="008F02F0"/>
    <w:rsid w:val="008F0A51"/>
    <w:rsid w:val="008F0E4D"/>
    <w:rsid w:val="008F11EE"/>
    <w:rsid w:val="008F15E6"/>
    <w:rsid w:val="008F1F19"/>
    <w:rsid w:val="008F1FCF"/>
    <w:rsid w:val="008F2652"/>
    <w:rsid w:val="008F2BAF"/>
    <w:rsid w:val="008F3392"/>
    <w:rsid w:val="008F39E1"/>
    <w:rsid w:val="008F3C29"/>
    <w:rsid w:val="008F3C35"/>
    <w:rsid w:val="008F3D19"/>
    <w:rsid w:val="008F3F3A"/>
    <w:rsid w:val="008F40A4"/>
    <w:rsid w:val="008F4D3A"/>
    <w:rsid w:val="008F52CE"/>
    <w:rsid w:val="008F56C3"/>
    <w:rsid w:val="008F5835"/>
    <w:rsid w:val="008F5EFA"/>
    <w:rsid w:val="008F651F"/>
    <w:rsid w:val="008F7D76"/>
    <w:rsid w:val="009025A6"/>
    <w:rsid w:val="009039EC"/>
    <w:rsid w:val="00904F38"/>
    <w:rsid w:val="0090506D"/>
    <w:rsid w:val="009052D3"/>
    <w:rsid w:val="0090559A"/>
    <w:rsid w:val="00905776"/>
    <w:rsid w:val="009067DB"/>
    <w:rsid w:val="00907FEF"/>
    <w:rsid w:val="009111B5"/>
    <w:rsid w:val="009118D8"/>
    <w:rsid w:val="0091257C"/>
    <w:rsid w:val="00913820"/>
    <w:rsid w:val="00913845"/>
    <w:rsid w:val="00913943"/>
    <w:rsid w:val="00913A68"/>
    <w:rsid w:val="00914361"/>
    <w:rsid w:val="00914B15"/>
    <w:rsid w:val="00914E27"/>
    <w:rsid w:val="0091556D"/>
    <w:rsid w:val="00915BAB"/>
    <w:rsid w:val="00915ED5"/>
    <w:rsid w:val="009162C7"/>
    <w:rsid w:val="00916424"/>
    <w:rsid w:val="00916874"/>
    <w:rsid w:val="009168DE"/>
    <w:rsid w:val="00920C1D"/>
    <w:rsid w:val="009214B5"/>
    <w:rsid w:val="0092196B"/>
    <w:rsid w:val="009224B3"/>
    <w:rsid w:val="009227C6"/>
    <w:rsid w:val="0092287F"/>
    <w:rsid w:val="00922CEC"/>
    <w:rsid w:val="00923774"/>
    <w:rsid w:val="00923AD0"/>
    <w:rsid w:val="00924726"/>
    <w:rsid w:val="00924B4A"/>
    <w:rsid w:val="00924C26"/>
    <w:rsid w:val="00924DF1"/>
    <w:rsid w:val="009255FF"/>
    <w:rsid w:val="009258F5"/>
    <w:rsid w:val="00925F95"/>
    <w:rsid w:val="009266AE"/>
    <w:rsid w:val="00926FBA"/>
    <w:rsid w:val="009271B4"/>
    <w:rsid w:val="00927643"/>
    <w:rsid w:val="00927A5D"/>
    <w:rsid w:val="00927AAD"/>
    <w:rsid w:val="00927D08"/>
    <w:rsid w:val="00927D3D"/>
    <w:rsid w:val="00927E28"/>
    <w:rsid w:val="00927F88"/>
    <w:rsid w:val="0093177D"/>
    <w:rsid w:val="00931CA8"/>
    <w:rsid w:val="009330A8"/>
    <w:rsid w:val="00933180"/>
    <w:rsid w:val="00933C8B"/>
    <w:rsid w:val="00934088"/>
    <w:rsid w:val="009342A9"/>
    <w:rsid w:val="0093433D"/>
    <w:rsid w:val="00934575"/>
    <w:rsid w:val="00934802"/>
    <w:rsid w:val="00934D5E"/>
    <w:rsid w:val="009358A7"/>
    <w:rsid w:val="00936781"/>
    <w:rsid w:val="00936B8F"/>
    <w:rsid w:val="00936DBF"/>
    <w:rsid w:val="0093730F"/>
    <w:rsid w:val="00937586"/>
    <w:rsid w:val="009405B8"/>
    <w:rsid w:val="00940C50"/>
    <w:rsid w:val="0094129E"/>
    <w:rsid w:val="00941B71"/>
    <w:rsid w:val="00942CE1"/>
    <w:rsid w:val="00944120"/>
    <w:rsid w:val="00944831"/>
    <w:rsid w:val="00944969"/>
    <w:rsid w:val="00944E57"/>
    <w:rsid w:val="00946566"/>
    <w:rsid w:val="00946619"/>
    <w:rsid w:val="009467EF"/>
    <w:rsid w:val="00946FBC"/>
    <w:rsid w:val="009477F2"/>
    <w:rsid w:val="00947AD1"/>
    <w:rsid w:val="00950C21"/>
    <w:rsid w:val="00950F95"/>
    <w:rsid w:val="009511CB"/>
    <w:rsid w:val="009520A4"/>
    <w:rsid w:val="0095239C"/>
    <w:rsid w:val="00952551"/>
    <w:rsid w:val="00952CFB"/>
    <w:rsid w:val="0095329D"/>
    <w:rsid w:val="009534D1"/>
    <w:rsid w:val="0095355D"/>
    <w:rsid w:val="00954801"/>
    <w:rsid w:val="00954AB4"/>
    <w:rsid w:val="009550AE"/>
    <w:rsid w:val="00956414"/>
    <w:rsid w:val="00956723"/>
    <w:rsid w:val="009574C4"/>
    <w:rsid w:val="0095765B"/>
    <w:rsid w:val="00957B70"/>
    <w:rsid w:val="00957C44"/>
    <w:rsid w:val="00957DFB"/>
    <w:rsid w:val="0096096B"/>
    <w:rsid w:val="00960B69"/>
    <w:rsid w:val="00961568"/>
    <w:rsid w:val="00961653"/>
    <w:rsid w:val="009618ED"/>
    <w:rsid w:val="00961D77"/>
    <w:rsid w:val="0096222D"/>
    <w:rsid w:val="00962636"/>
    <w:rsid w:val="00963E75"/>
    <w:rsid w:val="00963F71"/>
    <w:rsid w:val="00964B49"/>
    <w:rsid w:val="00966350"/>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6B6B"/>
    <w:rsid w:val="00976D48"/>
    <w:rsid w:val="00976F25"/>
    <w:rsid w:val="009771BE"/>
    <w:rsid w:val="00977AE8"/>
    <w:rsid w:val="009802BC"/>
    <w:rsid w:val="00980647"/>
    <w:rsid w:val="0098070B"/>
    <w:rsid w:val="009809F0"/>
    <w:rsid w:val="00981573"/>
    <w:rsid w:val="00981698"/>
    <w:rsid w:val="009817E9"/>
    <w:rsid w:val="009818F3"/>
    <w:rsid w:val="009823AC"/>
    <w:rsid w:val="009823F6"/>
    <w:rsid w:val="00982F4E"/>
    <w:rsid w:val="0098325F"/>
    <w:rsid w:val="009848A4"/>
    <w:rsid w:val="00984FD0"/>
    <w:rsid w:val="009866E4"/>
    <w:rsid w:val="009908D5"/>
    <w:rsid w:val="00990DDB"/>
    <w:rsid w:val="00990F6B"/>
    <w:rsid w:val="009913AB"/>
    <w:rsid w:val="0099156C"/>
    <w:rsid w:val="00991F32"/>
    <w:rsid w:val="00992046"/>
    <w:rsid w:val="00992620"/>
    <w:rsid w:val="009929D6"/>
    <w:rsid w:val="0099381D"/>
    <w:rsid w:val="00994014"/>
    <w:rsid w:val="0099454C"/>
    <w:rsid w:val="00994607"/>
    <w:rsid w:val="0099589D"/>
    <w:rsid w:val="00997715"/>
    <w:rsid w:val="00997BF8"/>
    <w:rsid w:val="00997E19"/>
    <w:rsid w:val="009A0B0A"/>
    <w:rsid w:val="009A17A5"/>
    <w:rsid w:val="009A1972"/>
    <w:rsid w:val="009A1D88"/>
    <w:rsid w:val="009A203E"/>
    <w:rsid w:val="009A2AC3"/>
    <w:rsid w:val="009A2E16"/>
    <w:rsid w:val="009A3237"/>
    <w:rsid w:val="009A38D8"/>
    <w:rsid w:val="009A3BED"/>
    <w:rsid w:val="009A3D37"/>
    <w:rsid w:val="009A3F1C"/>
    <w:rsid w:val="009A4230"/>
    <w:rsid w:val="009A45DE"/>
    <w:rsid w:val="009A4927"/>
    <w:rsid w:val="009A494D"/>
    <w:rsid w:val="009A5249"/>
    <w:rsid w:val="009A64AD"/>
    <w:rsid w:val="009A6B01"/>
    <w:rsid w:val="009A7815"/>
    <w:rsid w:val="009A7CC0"/>
    <w:rsid w:val="009A7FAE"/>
    <w:rsid w:val="009B03AF"/>
    <w:rsid w:val="009B0E26"/>
    <w:rsid w:val="009B10D6"/>
    <w:rsid w:val="009B14B8"/>
    <w:rsid w:val="009B15E4"/>
    <w:rsid w:val="009B2EE5"/>
    <w:rsid w:val="009B32A5"/>
    <w:rsid w:val="009B32DF"/>
    <w:rsid w:val="009B3818"/>
    <w:rsid w:val="009B3B19"/>
    <w:rsid w:val="009B4268"/>
    <w:rsid w:val="009B52D0"/>
    <w:rsid w:val="009B5ED8"/>
    <w:rsid w:val="009B7163"/>
    <w:rsid w:val="009C04B7"/>
    <w:rsid w:val="009C0A5E"/>
    <w:rsid w:val="009C252A"/>
    <w:rsid w:val="009C2534"/>
    <w:rsid w:val="009C26BE"/>
    <w:rsid w:val="009C287D"/>
    <w:rsid w:val="009C2B55"/>
    <w:rsid w:val="009C39BF"/>
    <w:rsid w:val="009C4494"/>
    <w:rsid w:val="009C4495"/>
    <w:rsid w:val="009C47E7"/>
    <w:rsid w:val="009C4E91"/>
    <w:rsid w:val="009C4ED2"/>
    <w:rsid w:val="009C53E9"/>
    <w:rsid w:val="009C5CDE"/>
    <w:rsid w:val="009C6050"/>
    <w:rsid w:val="009C6364"/>
    <w:rsid w:val="009C63F6"/>
    <w:rsid w:val="009C66A1"/>
    <w:rsid w:val="009C78C7"/>
    <w:rsid w:val="009C7901"/>
    <w:rsid w:val="009D07C9"/>
    <w:rsid w:val="009D10BB"/>
    <w:rsid w:val="009D14C4"/>
    <w:rsid w:val="009D1734"/>
    <w:rsid w:val="009D203E"/>
    <w:rsid w:val="009D22CE"/>
    <w:rsid w:val="009D27A7"/>
    <w:rsid w:val="009D27F2"/>
    <w:rsid w:val="009D2E55"/>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D60"/>
    <w:rsid w:val="009E0FFB"/>
    <w:rsid w:val="009E1093"/>
    <w:rsid w:val="009E12D7"/>
    <w:rsid w:val="009E1CB2"/>
    <w:rsid w:val="009E1D16"/>
    <w:rsid w:val="009E2D5A"/>
    <w:rsid w:val="009E2EA1"/>
    <w:rsid w:val="009E47CD"/>
    <w:rsid w:val="009E4DBD"/>
    <w:rsid w:val="009E50E1"/>
    <w:rsid w:val="009E58EA"/>
    <w:rsid w:val="009E6625"/>
    <w:rsid w:val="009E6EF9"/>
    <w:rsid w:val="009E6F45"/>
    <w:rsid w:val="009E7DF9"/>
    <w:rsid w:val="009F0520"/>
    <w:rsid w:val="009F134F"/>
    <w:rsid w:val="009F1EE0"/>
    <w:rsid w:val="009F1F33"/>
    <w:rsid w:val="009F21EF"/>
    <w:rsid w:val="009F23CD"/>
    <w:rsid w:val="009F2719"/>
    <w:rsid w:val="009F27DD"/>
    <w:rsid w:val="009F2F51"/>
    <w:rsid w:val="009F3D58"/>
    <w:rsid w:val="009F4180"/>
    <w:rsid w:val="009F4262"/>
    <w:rsid w:val="009F4CB9"/>
    <w:rsid w:val="009F5E74"/>
    <w:rsid w:val="009F5F89"/>
    <w:rsid w:val="009F6A1B"/>
    <w:rsid w:val="009F7AE9"/>
    <w:rsid w:val="009F7DF0"/>
    <w:rsid w:val="00A00240"/>
    <w:rsid w:val="00A00627"/>
    <w:rsid w:val="00A007FB"/>
    <w:rsid w:val="00A00DE1"/>
    <w:rsid w:val="00A01576"/>
    <w:rsid w:val="00A01DEE"/>
    <w:rsid w:val="00A027EE"/>
    <w:rsid w:val="00A040B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F7F"/>
    <w:rsid w:val="00A2145C"/>
    <w:rsid w:val="00A2168A"/>
    <w:rsid w:val="00A220A6"/>
    <w:rsid w:val="00A221B2"/>
    <w:rsid w:val="00A22FE7"/>
    <w:rsid w:val="00A239AB"/>
    <w:rsid w:val="00A239FB"/>
    <w:rsid w:val="00A23EEC"/>
    <w:rsid w:val="00A248C8"/>
    <w:rsid w:val="00A24C0B"/>
    <w:rsid w:val="00A24EEE"/>
    <w:rsid w:val="00A26160"/>
    <w:rsid w:val="00A26523"/>
    <w:rsid w:val="00A2699D"/>
    <w:rsid w:val="00A272F1"/>
    <w:rsid w:val="00A277E0"/>
    <w:rsid w:val="00A30866"/>
    <w:rsid w:val="00A308D8"/>
    <w:rsid w:val="00A3136A"/>
    <w:rsid w:val="00A31394"/>
    <w:rsid w:val="00A313B1"/>
    <w:rsid w:val="00A31BFA"/>
    <w:rsid w:val="00A31DEC"/>
    <w:rsid w:val="00A320C1"/>
    <w:rsid w:val="00A335C7"/>
    <w:rsid w:val="00A3394C"/>
    <w:rsid w:val="00A348B9"/>
    <w:rsid w:val="00A355F1"/>
    <w:rsid w:val="00A36051"/>
    <w:rsid w:val="00A368D4"/>
    <w:rsid w:val="00A36F77"/>
    <w:rsid w:val="00A37769"/>
    <w:rsid w:val="00A3786E"/>
    <w:rsid w:val="00A37893"/>
    <w:rsid w:val="00A378AF"/>
    <w:rsid w:val="00A40272"/>
    <w:rsid w:val="00A403B0"/>
    <w:rsid w:val="00A40F7B"/>
    <w:rsid w:val="00A41458"/>
    <w:rsid w:val="00A415D7"/>
    <w:rsid w:val="00A4187B"/>
    <w:rsid w:val="00A41F75"/>
    <w:rsid w:val="00A431CD"/>
    <w:rsid w:val="00A43370"/>
    <w:rsid w:val="00A44300"/>
    <w:rsid w:val="00A44CE8"/>
    <w:rsid w:val="00A44D63"/>
    <w:rsid w:val="00A45644"/>
    <w:rsid w:val="00A47358"/>
    <w:rsid w:val="00A47481"/>
    <w:rsid w:val="00A4752B"/>
    <w:rsid w:val="00A47600"/>
    <w:rsid w:val="00A4763D"/>
    <w:rsid w:val="00A505E3"/>
    <w:rsid w:val="00A53603"/>
    <w:rsid w:val="00A563AB"/>
    <w:rsid w:val="00A56FFF"/>
    <w:rsid w:val="00A57455"/>
    <w:rsid w:val="00A60269"/>
    <w:rsid w:val="00A60A08"/>
    <w:rsid w:val="00A60ED4"/>
    <w:rsid w:val="00A61100"/>
    <w:rsid w:val="00A611B8"/>
    <w:rsid w:val="00A614F2"/>
    <w:rsid w:val="00A61984"/>
    <w:rsid w:val="00A62887"/>
    <w:rsid w:val="00A62A34"/>
    <w:rsid w:val="00A63698"/>
    <w:rsid w:val="00A64047"/>
    <w:rsid w:val="00A6451D"/>
    <w:rsid w:val="00A657B1"/>
    <w:rsid w:val="00A65919"/>
    <w:rsid w:val="00A65D46"/>
    <w:rsid w:val="00A674B6"/>
    <w:rsid w:val="00A6782D"/>
    <w:rsid w:val="00A67BA0"/>
    <w:rsid w:val="00A67FDF"/>
    <w:rsid w:val="00A705DF"/>
    <w:rsid w:val="00A7214A"/>
    <w:rsid w:val="00A728EF"/>
    <w:rsid w:val="00A73CD0"/>
    <w:rsid w:val="00A7409F"/>
    <w:rsid w:val="00A74C7E"/>
    <w:rsid w:val="00A755D9"/>
    <w:rsid w:val="00A75D75"/>
    <w:rsid w:val="00A76AAA"/>
    <w:rsid w:val="00A772C2"/>
    <w:rsid w:val="00A7768B"/>
    <w:rsid w:val="00A77756"/>
    <w:rsid w:val="00A77E25"/>
    <w:rsid w:val="00A814AB"/>
    <w:rsid w:val="00A81D15"/>
    <w:rsid w:val="00A82220"/>
    <w:rsid w:val="00A8275A"/>
    <w:rsid w:val="00A84894"/>
    <w:rsid w:val="00A85632"/>
    <w:rsid w:val="00A8579E"/>
    <w:rsid w:val="00A857E5"/>
    <w:rsid w:val="00A863E1"/>
    <w:rsid w:val="00A86B9F"/>
    <w:rsid w:val="00A87CB1"/>
    <w:rsid w:val="00A87F93"/>
    <w:rsid w:val="00A87FC3"/>
    <w:rsid w:val="00A903D9"/>
    <w:rsid w:val="00A91221"/>
    <w:rsid w:val="00A91347"/>
    <w:rsid w:val="00A91969"/>
    <w:rsid w:val="00A91B7B"/>
    <w:rsid w:val="00A9216C"/>
    <w:rsid w:val="00A92D79"/>
    <w:rsid w:val="00A942A6"/>
    <w:rsid w:val="00A94BF9"/>
    <w:rsid w:val="00A94E34"/>
    <w:rsid w:val="00A956C4"/>
    <w:rsid w:val="00A958C4"/>
    <w:rsid w:val="00A95ABF"/>
    <w:rsid w:val="00A966D2"/>
    <w:rsid w:val="00A96AB6"/>
    <w:rsid w:val="00A97646"/>
    <w:rsid w:val="00A9770D"/>
    <w:rsid w:val="00A97726"/>
    <w:rsid w:val="00A97F4B"/>
    <w:rsid w:val="00AA07FD"/>
    <w:rsid w:val="00AA095C"/>
    <w:rsid w:val="00AA1BAD"/>
    <w:rsid w:val="00AA1E1D"/>
    <w:rsid w:val="00AA24D0"/>
    <w:rsid w:val="00AA3637"/>
    <w:rsid w:val="00AA3CB7"/>
    <w:rsid w:val="00AA3EE9"/>
    <w:rsid w:val="00AA408A"/>
    <w:rsid w:val="00AA4108"/>
    <w:rsid w:val="00AA5F70"/>
    <w:rsid w:val="00AA78E3"/>
    <w:rsid w:val="00AA7B68"/>
    <w:rsid w:val="00AB0150"/>
    <w:rsid w:val="00AB093F"/>
    <w:rsid w:val="00AB09D6"/>
    <w:rsid w:val="00AB2688"/>
    <w:rsid w:val="00AB26B2"/>
    <w:rsid w:val="00AB2C5A"/>
    <w:rsid w:val="00AB344C"/>
    <w:rsid w:val="00AB38F2"/>
    <w:rsid w:val="00AB3EF4"/>
    <w:rsid w:val="00AB40B6"/>
    <w:rsid w:val="00AB4230"/>
    <w:rsid w:val="00AB4251"/>
    <w:rsid w:val="00AB431F"/>
    <w:rsid w:val="00AB4CCA"/>
    <w:rsid w:val="00AB4F1E"/>
    <w:rsid w:val="00AB509D"/>
    <w:rsid w:val="00AB5C22"/>
    <w:rsid w:val="00AB734D"/>
    <w:rsid w:val="00AB7DA5"/>
    <w:rsid w:val="00AC01DE"/>
    <w:rsid w:val="00AC0732"/>
    <w:rsid w:val="00AC07F7"/>
    <w:rsid w:val="00AC08A4"/>
    <w:rsid w:val="00AC097C"/>
    <w:rsid w:val="00AC14FC"/>
    <w:rsid w:val="00AC1C88"/>
    <w:rsid w:val="00AC2349"/>
    <w:rsid w:val="00AC27D6"/>
    <w:rsid w:val="00AC2A30"/>
    <w:rsid w:val="00AC2CA3"/>
    <w:rsid w:val="00AC3352"/>
    <w:rsid w:val="00AC41CF"/>
    <w:rsid w:val="00AC60D8"/>
    <w:rsid w:val="00AC625C"/>
    <w:rsid w:val="00AC7DAF"/>
    <w:rsid w:val="00AC7E20"/>
    <w:rsid w:val="00AD0D7F"/>
    <w:rsid w:val="00AD1D77"/>
    <w:rsid w:val="00AD2140"/>
    <w:rsid w:val="00AD2235"/>
    <w:rsid w:val="00AD3619"/>
    <w:rsid w:val="00AD3D87"/>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593D"/>
    <w:rsid w:val="00AE724D"/>
    <w:rsid w:val="00AE72BE"/>
    <w:rsid w:val="00AE7D20"/>
    <w:rsid w:val="00AE7E44"/>
    <w:rsid w:val="00AF0048"/>
    <w:rsid w:val="00AF011F"/>
    <w:rsid w:val="00AF04E4"/>
    <w:rsid w:val="00AF0DC3"/>
    <w:rsid w:val="00AF16B2"/>
    <w:rsid w:val="00AF1747"/>
    <w:rsid w:val="00AF1BB5"/>
    <w:rsid w:val="00AF3B61"/>
    <w:rsid w:val="00AF3FC4"/>
    <w:rsid w:val="00AF4F2D"/>
    <w:rsid w:val="00AF5AD1"/>
    <w:rsid w:val="00AF5C69"/>
    <w:rsid w:val="00AF68F9"/>
    <w:rsid w:val="00AF6BB8"/>
    <w:rsid w:val="00AF7C7B"/>
    <w:rsid w:val="00B0089F"/>
    <w:rsid w:val="00B011BA"/>
    <w:rsid w:val="00B01311"/>
    <w:rsid w:val="00B01BC4"/>
    <w:rsid w:val="00B026E4"/>
    <w:rsid w:val="00B03106"/>
    <w:rsid w:val="00B03682"/>
    <w:rsid w:val="00B038E1"/>
    <w:rsid w:val="00B03B34"/>
    <w:rsid w:val="00B04002"/>
    <w:rsid w:val="00B044AB"/>
    <w:rsid w:val="00B048E9"/>
    <w:rsid w:val="00B04E82"/>
    <w:rsid w:val="00B050FA"/>
    <w:rsid w:val="00B05739"/>
    <w:rsid w:val="00B058FE"/>
    <w:rsid w:val="00B06084"/>
    <w:rsid w:val="00B066C7"/>
    <w:rsid w:val="00B067F1"/>
    <w:rsid w:val="00B06AA5"/>
    <w:rsid w:val="00B07202"/>
    <w:rsid w:val="00B10C20"/>
    <w:rsid w:val="00B10E0C"/>
    <w:rsid w:val="00B11178"/>
    <w:rsid w:val="00B11366"/>
    <w:rsid w:val="00B1205B"/>
    <w:rsid w:val="00B12A07"/>
    <w:rsid w:val="00B15878"/>
    <w:rsid w:val="00B158D4"/>
    <w:rsid w:val="00B16C17"/>
    <w:rsid w:val="00B20467"/>
    <w:rsid w:val="00B2119B"/>
    <w:rsid w:val="00B218F8"/>
    <w:rsid w:val="00B21B91"/>
    <w:rsid w:val="00B23325"/>
    <w:rsid w:val="00B23780"/>
    <w:rsid w:val="00B23B2B"/>
    <w:rsid w:val="00B23F18"/>
    <w:rsid w:val="00B246DA"/>
    <w:rsid w:val="00B24E0E"/>
    <w:rsid w:val="00B24EE7"/>
    <w:rsid w:val="00B2553D"/>
    <w:rsid w:val="00B25566"/>
    <w:rsid w:val="00B26054"/>
    <w:rsid w:val="00B26343"/>
    <w:rsid w:val="00B268E2"/>
    <w:rsid w:val="00B270FE"/>
    <w:rsid w:val="00B27624"/>
    <w:rsid w:val="00B27FD4"/>
    <w:rsid w:val="00B3042E"/>
    <w:rsid w:val="00B30976"/>
    <w:rsid w:val="00B30C7C"/>
    <w:rsid w:val="00B30FB5"/>
    <w:rsid w:val="00B312FF"/>
    <w:rsid w:val="00B316C1"/>
    <w:rsid w:val="00B32559"/>
    <w:rsid w:val="00B325F8"/>
    <w:rsid w:val="00B32AE3"/>
    <w:rsid w:val="00B32D6E"/>
    <w:rsid w:val="00B336D1"/>
    <w:rsid w:val="00B336EE"/>
    <w:rsid w:val="00B34541"/>
    <w:rsid w:val="00B35519"/>
    <w:rsid w:val="00B36AEB"/>
    <w:rsid w:val="00B371FC"/>
    <w:rsid w:val="00B376C1"/>
    <w:rsid w:val="00B37807"/>
    <w:rsid w:val="00B379E2"/>
    <w:rsid w:val="00B40269"/>
    <w:rsid w:val="00B40398"/>
    <w:rsid w:val="00B42E9A"/>
    <w:rsid w:val="00B4302D"/>
    <w:rsid w:val="00B438A9"/>
    <w:rsid w:val="00B43BB7"/>
    <w:rsid w:val="00B4457B"/>
    <w:rsid w:val="00B445C8"/>
    <w:rsid w:val="00B44729"/>
    <w:rsid w:val="00B447C3"/>
    <w:rsid w:val="00B45C05"/>
    <w:rsid w:val="00B45CAE"/>
    <w:rsid w:val="00B4658F"/>
    <w:rsid w:val="00B466FF"/>
    <w:rsid w:val="00B469B8"/>
    <w:rsid w:val="00B46A34"/>
    <w:rsid w:val="00B46AA8"/>
    <w:rsid w:val="00B475F1"/>
    <w:rsid w:val="00B503D0"/>
    <w:rsid w:val="00B50EF7"/>
    <w:rsid w:val="00B51118"/>
    <w:rsid w:val="00B519F6"/>
    <w:rsid w:val="00B5282B"/>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400E"/>
    <w:rsid w:val="00B641F7"/>
    <w:rsid w:val="00B65520"/>
    <w:rsid w:val="00B6552B"/>
    <w:rsid w:val="00B655B4"/>
    <w:rsid w:val="00B6576B"/>
    <w:rsid w:val="00B65C68"/>
    <w:rsid w:val="00B6647E"/>
    <w:rsid w:val="00B66AB1"/>
    <w:rsid w:val="00B66B5E"/>
    <w:rsid w:val="00B672D9"/>
    <w:rsid w:val="00B67673"/>
    <w:rsid w:val="00B67806"/>
    <w:rsid w:val="00B70EBD"/>
    <w:rsid w:val="00B71CD3"/>
    <w:rsid w:val="00B72165"/>
    <w:rsid w:val="00B724B7"/>
    <w:rsid w:val="00B72B06"/>
    <w:rsid w:val="00B72C0F"/>
    <w:rsid w:val="00B72D4F"/>
    <w:rsid w:val="00B73847"/>
    <w:rsid w:val="00B74481"/>
    <w:rsid w:val="00B74658"/>
    <w:rsid w:val="00B75700"/>
    <w:rsid w:val="00B75996"/>
    <w:rsid w:val="00B76108"/>
    <w:rsid w:val="00B761CB"/>
    <w:rsid w:val="00B76DEB"/>
    <w:rsid w:val="00B7771C"/>
    <w:rsid w:val="00B77D0E"/>
    <w:rsid w:val="00B77E1C"/>
    <w:rsid w:val="00B81794"/>
    <w:rsid w:val="00B81980"/>
    <w:rsid w:val="00B82210"/>
    <w:rsid w:val="00B82763"/>
    <w:rsid w:val="00B82E9F"/>
    <w:rsid w:val="00B82F3A"/>
    <w:rsid w:val="00B830A0"/>
    <w:rsid w:val="00B8548B"/>
    <w:rsid w:val="00B85667"/>
    <w:rsid w:val="00B871F1"/>
    <w:rsid w:val="00B90406"/>
    <w:rsid w:val="00B90644"/>
    <w:rsid w:val="00B90E21"/>
    <w:rsid w:val="00B91471"/>
    <w:rsid w:val="00B91A91"/>
    <w:rsid w:val="00B91AB7"/>
    <w:rsid w:val="00B91C92"/>
    <w:rsid w:val="00B91F7A"/>
    <w:rsid w:val="00B922A0"/>
    <w:rsid w:val="00B926AC"/>
    <w:rsid w:val="00B92701"/>
    <w:rsid w:val="00B932FC"/>
    <w:rsid w:val="00B93864"/>
    <w:rsid w:val="00B9404E"/>
    <w:rsid w:val="00B940AC"/>
    <w:rsid w:val="00B94220"/>
    <w:rsid w:val="00B94905"/>
    <w:rsid w:val="00B95645"/>
    <w:rsid w:val="00B962CB"/>
    <w:rsid w:val="00B978C6"/>
    <w:rsid w:val="00B97A69"/>
    <w:rsid w:val="00BA147B"/>
    <w:rsid w:val="00BA1E9F"/>
    <w:rsid w:val="00BA210C"/>
    <w:rsid w:val="00BA3121"/>
    <w:rsid w:val="00BA3A8E"/>
    <w:rsid w:val="00BA4DFE"/>
    <w:rsid w:val="00BA57E4"/>
    <w:rsid w:val="00BA64E8"/>
    <w:rsid w:val="00BA69F4"/>
    <w:rsid w:val="00BA6ADC"/>
    <w:rsid w:val="00BA77FE"/>
    <w:rsid w:val="00BA7F88"/>
    <w:rsid w:val="00BA7FDA"/>
    <w:rsid w:val="00BB0768"/>
    <w:rsid w:val="00BB1494"/>
    <w:rsid w:val="00BB238A"/>
    <w:rsid w:val="00BB2684"/>
    <w:rsid w:val="00BB3B27"/>
    <w:rsid w:val="00BB3CBC"/>
    <w:rsid w:val="00BB3E22"/>
    <w:rsid w:val="00BB40B9"/>
    <w:rsid w:val="00BB4C42"/>
    <w:rsid w:val="00BB508A"/>
    <w:rsid w:val="00BB60AB"/>
    <w:rsid w:val="00BB6979"/>
    <w:rsid w:val="00BC04F9"/>
    <w:rsid w:val="00BC0644"/>
    <w:rsid w:val="00BC08A4"/>
    <w:rsid w:val="00BC0952"/>
    <w:rsid w:val="00BC2D19"/>
    <w:rsid w:val="00BC2F26"/>
    <w:rsid w:val="00BC424C"/>
    <w:rsid w:val="00BC4796"/>
    <w:rsid w:val="00BC5FC2"/>
    <w:rsid w:val="00BC654B"/>
    <w:rsid w:val="00BC67BE"/>
    <w:rsid w:val="00BC7EFE"/>
    <w:rsid w:val="00BD0764"/>
    <w:rsid w:val="00BD0995"/>
    <w:rsid w:val="00BD1924"/>
    <w:rsid w:val="00BD2AA5"/>
    <w:rsid w:val="00BD2F21"/>
    <w:rsid w:val="00BD30BE"/>
    <w:rsid w:val="00BD346E"/>
    <w:rsid w:val="00BD3774"/>
    <w:rsid w:val="00BD3990"/>
    <w:rsid w:val="00BD3BA7"/>
    <w:rsid w:val="00BD3F60"/>
    <w:rsid w:val="00BD40BE"/>
    <w:rsid w:val="00BD41F0"/>
    <w:rsid w:val="00BD424A"/>
    <w:rsid w:val="00BD42FD"/>
    <w:rsid w:val="00BD4D10"/>
    <w:rsid w:val="00BD5D91"/>
    <w:rsid w:val="00BD7C2C"/>
    <w:rsid w:val="00BD7CC8"/>
    <w:rsid w:val="00BD7F89"/>
    <w:rsid w:val="00BE222B"/>
    <w:rsid w:val="00BE2823"/>
    <w:rsid w:val="00BE2977"/>
    <w:rsid w:val="00BE390A"/>
    <w:rsid w:val="00BE43DA"/>
    <w:rsid w:val="00BE6979"/>
    <w:rsid w:val="00BE6CAA"/>
    <w:rsid w:val="00BE6F3F"/>
    <w:rsid w:val="00BE77B4"/>
    <w:rsid w:val="00BE7AF9"/>
    <w:rsid w:val="00BF0152"/>
    <w:rsid w:val="00BF05DC"/>
    <w:rsid w:val="00BF1210"/>
    <w:rsid w:val="00BF13DF"/>
    <w:rsid w:val="00BF1BF0"/>
    <w:rsid w:val="00BF1E72"/>
    <w:rsid w:val="00BF2EF7"/>
    <w:rsid w:val="00BF2F5F"/>
    <w:rsid w:val="00BF3523"/>
    <w:rsid w:val="00BF3943"/>
    <w:rsid w:val="00BF3D5E"/>
    <w:rsid w:val="00BF4D8F"/>
    <w:rsid w:val="00BF4E8B"/>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16EA"/>
    <w:rsid w:val="00C11C50"/>
    <w:rsid w:val="00C11D72"/>
    <w:rsid w:val="00C11FF4"/>
    <w:rsid w:val="00C12393"/>
    <w:rsid w:val="00C1281F"/>
    <w:rsid w:val="00C1465D"/>
    <w:rsid w:val="00C148A0"/>
    <w:rsid w:val="00C148D1"/>
    <w:rsid w:val="00C14DAE"/>
    <w:rsid w:val="00C14E82"/>
    <w:rsid w:val="00C14E89"/>
    <w:rsid w:val="00C15253"/>
    <w:rsid w:val="00C154F8"/>
    <w:rsid w:val="00C15DFD"/>
    <w:rsid w:val="00C1673C"/>
    <w:rsid w:val="00C1679E"/>
    <w:rsid w:val="00C16AFE"/>
    <w:rsid w:val="00C171C1"/>
    <w:rsid w:val="00C17F9D"/>
    <w:rsid w:val="00C203AD"/>
    <w:rsid w:val="00C20E08"/>
    <w:rsid w:val="00C21134"/>
    <w:rsid w:val="00C2164E"/>
    <w:rsid w:val="00C21BCB"/>
    <w:rsid w:val="00C2281C"/>
    <w:rsid w:val="00C2380A"/>
    <w:rsid w:val="00C24C3A"/>
    <w:rsid w:val="00C24EC0"/>
    <w:rsid w:val="00C25F34"/>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4C50"/>
    <w:rsid w:val="00C45998"/>
    <w:rsid w:val="00C45D91"/>
    <w:rsid w:val="00C46BA2"/>
    <w:rsid w:val="00C472EE"/>
    <w:rsid w:val="00C50623"/>
    <w:rsid w:val="00C507F8"/>
    <w:rsid w:val="00C52492"/>
    <w:rsid w:val="00C52639"/>
    <w:rsid w:val="00C5332F"/>
    <w:rsid w:val="00C533C2"/>
    <w:rsid w:val="00C53C20"/>
    <w:rsid w:val="00C54154"/>
    <w:rsid w:val="00C54B86"/>
    <w:rsid w:val="00C54DE4"/>
    <w:rsid w:val="00C5552B"/>
    <w:rsid w:val="00C5570F"/>
    <w:rsid w:val="00C5610F"/>
    <w:rsid w:val="00C56315"/>
    <w:rsid w:val="00C56DFE"/>
    <w:rsid w:val="00C57CCB"/>
    <w:rsid w:val="00C57D13"/>
    <w:rsid w:val="00C602B3"/>
    <w:rsid w:val="00C60375"/>
    <w:rsid w:val="00C60D78"/>
    <w:rsid w:val="00C6119A"/>
    <w:rsid w:val="00C61290"/>
    <w:rsid w:val="00C61C58"/>
    <w:rsid w:val="00C61C83"/>
    <w:rsid w:val="00C61D13"/>
    <w:rsid w:val="00C62AE7"/>
    <w:rsid w:val="00C634B0"/>
    <w:rsid w:val="00C635BE"/>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699"/>
    <w:rsid w:val="00C7385E"/>
    <w:rsid w:val="00C744B1"/>
    <w:rsid w:val="00C74780"/>
    <w:rsid w:val="00C7583E"/>
    <w:rsid w:val="00C75E46"/>
    <w:rsid w:val="00C76582"/>
    <w:rsid w:val="00C769C8"/>
    <w:rsid w:val="00C76D16"/>
    <w:rsid w:val="00C7721D"/>
    <w:rsid w:val="00C77A6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843"/>
    <w:rsid w:val="00C945F2"/>
    <w:rsid w:val="00C94C42"/>
    <w:rsid w:val="00C94C7C"/>
    <w:rsid w:val="00C954C8"/>
    <w:rsid w:val="00C95D6F"/>
    <w:rsid w:val="00C95E45"/>
    <w:rsid w:val="00C979F3"/>
    <w:rsid w:val="00CA037E"/>
    <w:rsid w:val="00CA0696"/>
    <w:rsid w:val="00CA0956"/>
    <w:rsid w:val="00CA17A1"/>
    <w:rsid w:val="00CA1E16"/>
    <w:rsid w:val="00CA1F18"/>
    <w:rsid w:val="00CA2545"/>
    <w:rsid w:val="00CA2935"/>
    <w:rsid w:val="00CA2C00"/>
    <w:rsid w:val="00CA2D5C"/>
    <w:rsid w:val="00CA32E8"/>
    <w:rsid w:val="00CA3770"/>
    <w:rsid w:val="00CA3BAF"/>
    <w:rsid w:val="00CA3FE0"/>
    <w:rsid w:val="00CA400F"/>
    <w:rsid w:val="00CA482B"/>
    <w:rsid w:val="00CA51B8"/>
    <w:rsid w:val="00CA5820"/>
    <w:rsid w:val="00CA75F1"/>
    <w:rsid w:val="00CA793D"/>
    <w:rsid w:val="00CB01FC"/>
    <w:rsid w:val="00CB070A"/>
    <w:rsid w:val="00CB0A57"/>
    <w:rsid w:val="00CB0D8C"/>
    <w:rsid w:val="00CB1CC2"/>
    <w:rsid w:val="00CB28BE"/>
    <w:rsid w:val="00CB2CC5"/>
    <w:rsid w:val="00CB37B7"/>
    <w:rsid w:val="00CB37FE"/>
    <w:rsid w:val="00CB44A2"/>
    <w:rsid w:val="00CB48DC"/>
    <w:rsid w:val="00CB4A63"/>
    <w:rsid w:val="00CB66B6"/>
    <w:rsid w:val="00CB67B8"/>
    <w:rsid w:val="00CB73FA"/>
    <w:rsid w:val="00CC0A59"/>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05A"/>
    <w:rsid w:val="00CC7169"/>
    <w:rsid w:val="00CC7EBE"/>
    <w:rsid w:val="00CD142F"/>
    <w:rsid w:val="00CD1822"/>
    <w:rsid w:val="00CD237D"/>
    <w:rsid w:val="00CD329A"/>
    <w:rsid w:val="00CD35AD"/>
    <w:rsid w:val="00CD397B"/>
    <w:rsid w:val="00CD4463"/>
    <w:rsid w:val="00CD4852"/>
    <w:rsid w:val="00CD4BAC"/>
    <w:rsid w:val="00CD5BEF"/>
    <w:rsid w:val="00CD6655"/>
    <w:rsid w:val="00CD6DC7"/>
    <w:rsid w:val="00CD70CD"/>
    <w:rsid w:val="00CD7326"/>
    <w:rsid w:val="00CD740C"/>
    <w:rsid w:val="00CD785D"/>
    <w:rsid w:val="00CE0407"/>
    <w:rsid w:val="00CE086A"/>
    <w:rsid w:val="00CE1758"/>
    <w:rsid w:val="00CE1A15"/>
    <w:rsid w:val="00CE1BB6"/>
    <w:rsid w:val="00CE1EA6"/>
    <w:rsid w:val="00CE2C55"/>
    <w:rsid w:val="00CE2D47"/>
    <w:rsid w:val="00CE33A3"/>
    <w:rsid w:val="00CE3B6C"/>
    <w:rsid w:val="00CE4215"/>
    <w:rsid w:val="00CE48FA"/>
    <w:rsid w:val="00CE5629"/>
    <w:rsid w:val="00CE5EF4"/>
    <w:rsid w:val="00CE62B3"/>
    <w:rsid w:val="00CE72B5"/>
    <w:rsid w:val="00CE74C2"/>
    <w:rsid w:val="00CE7DEC"/>
    <w:rsid w:val="00CF028E"/>
    <w:rsid w:val="00CF08AD"/>
    <w:rsid w:val="00CF0DB9"/>
    <w:rsid w:val="00CF171B"/>
    <w:rsid w:val="00CF22C5"/>
    <w:rsid w:val="00CF435D"/>
    <w:rsid w:val="00CF4EDF"/>
    <w:rsid w:val="00CF5882"/>
    <w:rsid w:val="00CF58F4"/>
    <w:rsid w:val="00CF6523"/>
    <w:rsid w:val="00CF7282"/>
    <w:rsid w:val="00CF7977"/>
    <w:rsid w:val="00CF7A70"/>
    <w:rsid w:val="00D00264"/>
    <w:rsid w:val="00D00B8B"/>
    <w:rsid w:val="00D00F8C"/>
    <w:rsid w:val="00D0135E"/>
    <w:rsid w:val="00D0149B"/>
    <w:rsid w:val="00D017B3"/>
    <w:rsid w:val="00D01991"/>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2C8A"/>
    <w:rsid w:val="00D13CBD"/>
    <w:rsid w:val="00D14D4D"/>
    <w:rsid w:val="00D14DCE"/>
    <w:rsid w:val="00D15058"/>
    <w:rsid w:val="00D15282"/>
    <w:rsid w:val="00D157B9"/>
    <w:rsid w:val="00D16808"/>
    <w:rsid w:val="00D168DB"/>
    <w:rsid w:val="00D16A17"/>
    <w:rsid w:val="00D16A74"/>
    <w:rsid w:val="00D16BB3"/>
    <w:rsid w:val="00D17479"/>
    <w:rsid w:val="00D1757A"/>
    <w:rsid w:val="00D212EC"/>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303F4"/>
    <w:rsid w:val="00D3075C"/>
    <w:rsid w:val="00D30C3E"/>
    <w:rsid w:val="00D30D5A"/>
    <w:rsid w:val="00D30E26"/>
    <w:rsid w:val="00D30FBA"/>
    <w:rsid w:val="00D310F4"/>
    <w:rsid w:val="00D3120E"/>
    <w:rsid w:val="00D31934"/>
    <w:rsid w:val="00D327AB"/>
    <w:rsid w:val="00D32F00"/>
    <w:rsid w:val="00D335B0"/>
    <w:rsid w:val="00D37F75"/>
    <w:rsid w:val="00D407AA"/>
    <w:rsid w:val="00D40D57"/>
    <w:rsid w:val="00D40DEB"/>
    <w:rsid w:val="00D4204C"/>
    <w:rsid w:val="00D42095"/>
    <w:rsid w:val="00D42627"/>
    <w:rsid w:val="00D42971"/>
    <w:rsid w:val="00D42AB4"/>
    <w:rsid w:val="00D43DF8"/>
    <w:rsid w:val="00D45552"/>
    <w:rsid w:val="00D4569E"/>
    <w:rsid w:val="00D46028"/>
    <w:rsid w:val="00D465BE"/>
    <w:rsid w:val="00D477D3"/>
    <w:rsid w:val="00D47BAF"/>
    <w:rsid w:val="00D503D2"/>
    <w:rsid w:val="00D50436"/>
    <w:rsid w:val="00D5096B"/>
    <w:rsid w:val="00D50FE3"/>
    <w:rsid w:val="00D52248"/>
    <w:rsid w:val="00D522CA"/>
    <w:rsid w:val="00D52701"/>
    <w:rsid w:val="00D529C2"/>
    <w:rsid w:val="00D52B25"/>
    <w:rsid w:val="00D53312"/>
    <w:rsid w:val="00D5432F"/>
    <w:rsid w:val="00D549D1"/>
    <w:rsid w:val="00D54A8C"/>
    <w:rsid w:val="00D555C9"/>
    <w:rsid w:val="00D57B91"/>
    <w:rsid w:val="00D609A3"/>
    <w:rsid w:val="00D60BEC"/>
    <w:rsid w:val="00D60D44"/>
    <w:rsid w:val="00D6257E"/>
    <w:rsid w:val="00D6322F"/>
    <w:rsid w:val="00D6349A"/>
    <w:rsid w:val="00D63ACC"/>
    <w:rsid w:val="00D641AE"/>
    <w:rsid w:val="00D6422A"/>
    <w:rsid w:val="00D651C9"/>
    <w:rsid w:val="00D66625"/>
    <w:rsid w:val="00D668FB"/>
    <w:rsid w:val="00D716D6"/>
    <w:rsid w:val="00D71E96"/>
    <w:rsid w:val="00D72CDD"/>
    <w:rsid w:val="00D73244"/>
    <w:rsid w:val="00D737D0"/>
    <w:rsid w:val="00D73C96"/>
    <w:rsid w:val="00D7506D"/>
    <w:rsid w:val="00D750A2"/>
    <w:rsid w:val="00D75839"/>
    <w:rsid w:val="00D75CDB"/>
    <w:rsid w:val="00D763BF"/>
    <w:rsid w:val="00D76D9B"/>
    <w:rsid w:val="00D76EA6"/>
    <w:rsid w:val="00D7706C"/>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2B7"/>
    <w:rsid w:val="00D863B1"/>
    <w:rsid w:val="00D86DAD"/>
    <w:rsid w:val="00D8792E"/>
    <w:rsid w:val="00D879D8"/>
    <w:rsid w:val="00D87DC8"/>
    <w:rsid w:val="00D9030C"/>
    <w:rsid w:val="00D905B7"/>
    <w:rsid w:val="00D908E5"/>
    <w:rsid w:val="00D90AE4"/>
    <w:rsid w:val="00D91131"/>
    <w:rsid w:val="00D91C69"/>
    <w:rsid w:val="00D9211A"/>
    <w:rsid w:val="00D9227D"/>
    <w:rsid w:val="00D9378D"/>
    <w:rsid w:val="00D93E63"/>
    <w:rsid w:val="00D9408C"/>
    <w:rsid w:val="00D94B5F"/>
    <w:rsid w:val="00D94CCB"/>
    <w:rsid w:val="00D95512"/>
    <w:rsid w:val="00D96B70"/>
    <w:rsid w:val="00D96BEC"/>
    <w:rsid w:val="00D97212"/>
    <w:rsid w:val="00D97CBA"/>
    <w:rsid w:val="00DA0AE1"/>
    <w:rsid w:val="00DA0B7A"/>
    <w:rsid w:val="00DA1594"/>
    <w:rsid w:val="00DA1696"/>
    <w:rsid w:val="00DA1E13"/>
    <w:rsid w:val="00DA22DE"/>
    <w:rsid w:val="00DA253D"/>
    <w:rsid w:val="00DA3473"/>
    <w:rsid w:val="00DA35E8"/>
    <w:rsid w:val="00DA43FC"/>
    <w:rsid w:val="00DA48F8"/>
    <w:rsid w:val="00DA5654"/>
    <w:rsid w:val="00DA5F44"/>
    <w:rsid w:val="00DA7836"/>
    <w:rsid w:val="00DA7A9D"/>
    <w:rsid w:val="00DA7AC4"/>
    <w:rsid w:val="00DA7D5D"/>
    <w:rsid w:val="00DB016D"/>
    <w:rsid w:val="00DB0451"/>
    <w:rsid w:val="00DB10F7"/>
    <w:rsid w:val="00DB119F"/>
    <w:rsid w:val="00DB1C94"/>
    <w:rsid w:val="00DB208A"/>
    <w:rsid w:val="00DB2B4A"/>
    <w:rsid w:val="00DB417F"/>
    <w:rsid w:val="00DB4580"/>
    <w:rsid w:val="00DB4618"/>
    <w:rsid w:val="00DB479D"/>
    <w:rsid w:val="00DB47C2"/>
    <w:rsid w:val="00DB482D"/>
    <w:rsid w:val="00DB4878"/>
    <w:rsid w:val="00DB4A7E"/>
    <w:rsid w:val="00DB4B52"/>
    <w:rsid w:val="00DB4E0D"/>
    <w:rsid w:val="00DB4FB2"/>
    <w:rsid w:val="00DB5B3B"/>
    <w:rsid w:val="00DB5D04"/>
    <w:rsid w:val="00DB5FC2"/>
    <w:rsid w:val="00DB6543"/>
    <w:rsid w:val="00DB6D49"/>
    <w:rsid w:val="00DB6F37"/>
    <w:rsid w:val="00DB75D7"/>
    <w:rsid w:val="00DB7769"/>
    <w:rsid w:val="00DB7937"/>
    <w:rsid w:val="00DC0098"/>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863"/>
    <w:rsid w:val="00DC7B0B"/>
    <w:rsid w:val="00DD0432"/>
    <w:rsid w:val="00DD060B"/>
    <w:rsid w:val="00DD07CF"/>
    <w:rsid w:val="00DD09BD"/>
    <w:rsid w:val="00DD1269"/>
    <w:rsid w:val="00DD146B"/>
    <w:rsid w:val="00DD1741"/>
    <w:rsid w:val="00DD27DE"/>
    <w:rsid w:val="00DD2FA5"/>
    <w:rsid w:val="00DD31D6"/>
    <w:rsid w:val="00DD3410"/>
    <w:rsid w:val="00DD41B7"/>
    <w:rsid w:val="00DD4B9B"/>
    <w:rsid w:val="00DD4C31"/>
    <w:rsid w:val="00DD5A16"/>
    <w:rsid w:val="00DD5A61"/>
    <w:rsid w:val="00DD5ABF"/>
    <w:rsid w:val="00DD6191"/>
    <w:rsid w:val="00DD62F3"/>
    <w:rsid w:val="00DD667B"/>
    <w:rsid w:val="00DD711C"/>
    <w:rsid w:val="00DE120B"/>
    <w:rsid w:val="00DE127A"/>
    <w:rsid w:val="00DE1A33"/>
    <w:rsid w:val="00DE1B9E"/>
    <w:rsid w:val="00DE2236"/>
    <w:rsid w:val="00DE2B19"/>
    <w:rsid w:val="00DE2F17"/>
    <w:rsid w:val="00DE3B5E"/>
    <w:rsid w:val="00DE41BC"/>
    <w:rsid w:val="00DE4640"/>
    <w:rsid w:val="00DE4810"/>
    <w:rsid w:val="00DE5405"/>
    <w:rsid w:val="00DE61F9"/>
    <w:rsid w:val="00DE6628"/>
    <w:rsid w:val="00DE68AA"/>
    <w:rsid w:val="00DE7A19"/>
    <w:rsid w:val="00DF0350"/>
    <w:rsid w:val="00DF061B"/>
    <w:rsid w:val="00DF185A"/>
    <w:rsid w:val="00DF1C1E"/>
    <w:rsid w:val="00DF2187"/>
    <w:rsid w:val="00DF4167"/>
    <w:rsid w:val="00DF4E37"/>
    <w:rsid w:val="00DF4ECB"/>
    <w:rsid w:val="00DF59F9"/>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70E"/>
    <w:rsid w:val="00E10899"/>
    <w:rsid w:val="00E108F6"/>
    <w:rsid w:val="00E10DE6"/>
    <w:rsid w:val="00E110DA"/>
    <w:rsid w:val="00E118B5"/>
    <w:rsid w:val="00E11A35"/>
    <w:rsid w:val="00E1225B"/>
    <w:rsid w:val="00E122C4"/>
    <w:rsid w:val="00E1274C"/>
    <w:rsid w:val="00E12F6F"/>
    <w:rsid w:val="00E13AA6"/>
    <w:rsid w:val="00E1408F"/>
    <w:rsid w:val="00E14A41"/>
    <w:rsid w:val="00E15BB2"/>
    <w:rsid w:val="00E16255"/>
    <w:rsid w:val="00E16CCE"/>
    <w:rsid w:val="00E1767E"/>
    <w:rsid w:val="00E177D9"/>
    <w:rsid w:val="00E17B41"/>
    <w:rsid w:val="00E17BAD"/>
    <w:rsid w:val="00E17BE0"/>
    <w:rsid w:val="00E17E31"/>
    <w:rsid w:val="00E17FB6"/>
    <w:rsid w:val="00E204B0"/>
    <w:rsid w:val="00E204F6"/>
    <w:rsid w:val="00E20774"/>
    <w:rsid w:val="00E21791"/>
    <w:rsid w:val="00E21E43"/>
    <w:rsid w:val="00E22197"/>
    <w:rsid w:val="00E222A4"/>
    <w:rsid w:val="00E2243B"/>
    <w:rsid w:val="00E22F10"/>
    <w:rsid w:val="00E230C4"/>
    <w:rsid w:val="00E23171"/>
    <w:rsid w:val="00E23F01"/>
    <w:rsid w:val="00E24C88"/>
    <w:rsid w:val="00E25BAE"/>
    <w:rsid w:val="00E270EA"/>
    <w:rsid w:val="00E30223"/>
    <w:rsid w:val="00E30641"/>
    <w:rsid w:val="00E30798"/>
    <w:rsid w:val="00E328A5"/>
    <w:rsid w:val="00E32E45"/>
    <w:rsid w:val="00E334C7"/>
    <w:rsid w:val="00E3429C"/>
    <w:rsid w:val="00E34F5E"/>
    <w:rsid w:val="00E353DB"/>
    <w:rsid w:val="00E3586C"/>
    <w:rsid w:val="00E35BB1"/>
    <w:rsid w:val="00E360FE"/>
    <w:rsid w:val="00E363B7"/>
    <w:rsid w:val="00E3688A"/>
    <w:rsid w:val="00E36CC2"/>
    <w:rsid w:val="00E37094"/>
    <w:rsid w:val="00E37CEF"/>
    <w:rsid w:val="00E401F4"/>
    <w:rsid w:val="00E40335"/>
    <w:rsid w:val="00E404A6"/>
    <w:rsid w:val="00E40C3A"/>
    <w:rsid w:val="00E41A30"/>
    <w:rsid w:val="00E41A5D"/>
    <w:rsid w:val="00E41E20"/>
    <w:rsid w:val="00E421EF"/>
    <w:rsid w:val="00E424BB"/>
    <w:rsid w:val="00E43049"/>
    <w:rsid w:val="00E43088"/>
    <w:rsid w:val="00E43188"/>
    <w:rsid w:val="00E43D4A"/>
    <w:rsid w:val="00E448AA"/>
    <w:rsid w:val="00E44BD6"/>
    <w:rsid w:val="00E44DED"/>
    <w:rsid w:val="00E454C1"/>
    <w:rsid w:val="00E46393"/>
    <w:rsid w:val="00E464E0"/>
    <w:rsid w:val="00E4673A"/>
    <w:rsid w:val="00E4700C"/>
    <w:rsid w:val="00E4715A"/>
    <w:rsid w:val="00E47AF2"/>
    <w:rsid w:val="00E502B1"/>
    <w:rsid w:val="00E50A9F"/>
    <w:rsid w:val="00E50B79"/>
    <w:rsid w:val="00E52278"/>
    <w:rsid w:val="00E5299F"/>
    <w:rsid w:val="00E52AB7"/>
    <w:rsid w:val="00E52B72"/>
    <w:rsid w:val="00E534D4"/>
    <w:rsid w:val="00E549DC"/>
    <w:rsid w:val="00E54BB2"/>
    <w:rsid w:val="00E54EA6"/>
    <w:rsid w:val="00E55315"/>
    <w:rsid w:val="00E56166"/>
    <w:rsid w:val="00E561BB"/>
    <w:rsid w:val="00E561D2"/>
    <w:rsid w:val="00E56271"/>
    <w:rsid w:val="00E56F2A"/>
    <w:rsid w:val="00E57116"/>
    <w:rsid w:val="00E62254"/>
    <w:rsid w:val="00E62B81"/>
    <w:rsid w:val="00E63FB7"/>
    <w:rsid w:val="00E64D2A"/>
    <w:rsid w:val="00E65F0E"/>
    <w:rsid w:val="00E6626C"/>
    <w:rsid w:val="00E67036"/>
    <w:rsid w:val="00E672D9"/>
    <w:rsid w:val="00E674D9"/>
    <w:rsid w:val="00E702E9"/>
    <w:rsid w:val="00E70407"/>
    <w:rsid w:val="00E70588"/>
    <w:rsid w:val="00E71117"/>
    <w:rsid w:val="00E71821"/>
    <w:rsid w:val="00E71DB1"/>
    <w:rsid w:val="00E724D8"/>
    <w:rsid w:val="00E72517"/>
    <w:rsid w:val="00E72542"/>
    <w:rsid w:val="00E72689"/>
    <w:rsid w:val="00E7290D"/>
    <w:rsid w:val="00E7299B"/>
    <w:rsid w:val="00E72E6E"/>
    <w:rsid w:val="00E733FC"/>
    <w:rsid w:val="00E74403"/>
    <w:rsid w:val="00E74A95"/>
    <w:rsid w:val="00E7542D"/>
    <w:rsid w:val="00E77B70"/>
    <w:rsid w:val="00E77D04"/>
    <w:rsid w:val="00E82241"/>
    <w:rsid w:val="00E82640"/>
    <w:rsid w:val="00E8267C"/>
    <w:rsid w:val="00E82BE0"/>
    <w:rsid w:val="00E82E19"/>
    <w:rsid w:val="00E82FF0"/>
    <w:rsid w:val="00E8307E"/>
    <w:rsid w:val="00E8398D"/>
    <w:rsid w:val="00E83DDC"/>
    <w:rsid w:val="00E840AA"/>
    <w:rsid w:val="00E84735"/>
    <w:rsid w:val="00E84914"/>
    <w:rsid w:val="00E84AF8"/>
    <w:rsid w:val="00E84D8D"/>
    <w:rsid w:val="00E8516B"/>
    <w:rsid w:val="00E85194"/>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B62"/>
    <w:rsid w:val="00EA2C93"/>
    <w:rsid w:val="00EA2E20"/>
    <w:rsid w:val="00EA30E3"/>
    <w:rsid w:val="00EA4C2B"/>
    <w:rsid w:val="00EA5146"/>
    <w:rsid w:val="00EA579A"/>
    <w:rsid w:val="00EA5BF4"/>
    <w:rsid w:val="00EA610D"/>
    <w:rsid w:val="00EA63C8"/>
    <w:rsid w:val="00EA692C"/>
    <w:rsid w:val="00EB0017"/>
    <w:rsid w:val="00EB0306"/>
    <w:rsid w:val="00EB2912"/>
    <w:rsid w:val="00EB2B04"/>
    <w:rsid w:val="00EB30BB"/>
    <w:rsid w:val="00EB40C4"/>
    <w:rsid w:val="00EB502F"/>
    <w:rsid w:val="00EB57E0"/>
    <w:rsid w:val="00EB5D14"/>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142D"/>
    <w:rsid w:val="00ED1661"/>
    <w:rsid w:val="00ED1DC8"/>
    <w:rsid w:val="00ED246E"/>
    <w:rsid w:val="00ED32DE"/>
    <w:rsid w:val="00ED367E"/>
    <w:rsid w:val="00ED4062"/>
    <w:rsid w:val="00ED52F6"/>
    <w:rsid w:val="00ED5880"/>
    <w:rsid w:val="00ED5C4B"/>
    <w:rsid w:val="00ED5CA1"/>
    <w:rsid w:val="00ED6D4A"/>
    <w:rsid w:val="00ED7794"/>
    <w:rsid w:val="00ED7ABB"/>
    <w:rsid w:val="00EE0084"/>
    <w:rsid w:val="00EE0559"/>
    <w:rsid w:val="00EE06AB"/>
    <w:rsid w:val="00EE10EF"/>
    <w:rsid w:val="00EE2044"/>
    <w:rsid w:val="00EE2B2B"/>
    <w:rsid w:val="00EE36EE"/>
    <w:rsid w:val="00EE385D"/>
    <w:rsid w:val="00EE3862"/>
    <w:rsid w:val="00EE6D6C"/>
    <w:rsid w:val="00EE6FBE"/>
    <w:rsid w:val="00EE7108"/>
    <w:rsid w:val="00EE7127"/>
    <w:rsid w:val="00EF04F2"/>
    <w:rsid w:val="00EF0713"/>
    <w:rsid w:val="00EF1592"/>
    <w:rsid w:val="00EF1602"/>
    <w:rsid w:val="00EF2734"/>
    <w:rsid w:val="00EF351A"/>
    <w:rsid w:val="00EF392A"/>
    <w:rsid w:val="00EF3AA5"/>
    <w:rsid w:val="00EF40F6"/>
    <w:rsid w:val="00EF4105"/>
    <w:rsid w:val="00EF5F25"/>
    <w:rsid w:val="00EF74D2"/>
    <w:rsid w:val="00EF78D9"/>
    <w:rsid w:val="00EF792F"/>
    <w:rsid w:val="00F00060"/>
    <w:rsid w:val="00F007C1"/>
    <w:rsid w:val="00F00B06"/>
    <w:rsid w:val="00F00B84"/>
    <w:rsid w:val="00F01065"/>
    <w:rsid w:val="00F01E93"/>
    <w:rsid w:val="00F01F67"/>
    <w:rsid w:val="00F028B6"/>
    <w:rsid w:val="00F0387E"/>
    <w:rsid w:val="00F03D16"/>
    <w:rsid w:val="00F03DE2"/>
    <w:rsid w:val="00F0431A"/>
    <w:rsid w:val="00F047B7"/>
    <w:rsid w:val="00F04ABA"/>
    <w:rsid w:val="00F0549B"/>
    <w:rsid w:val="00F061A1"/>
    <w:rsid w:val="00F067E4"/>
    <w:rsid w:val="00F06F18"/>
    <w:rsid w:val="00F0723C"/>
    <w:rsid w:val="00F07B79"/>
    <w:rsid w:val="00F07E92"/>
    <w:rsid w:val="00F10210"/>
    <w:rsid w:val="00F10D8A"/>
    <w:rsid w:val="00F112BF"/>
    <w:rsid w:val="00F11665"/>
    <w:rsid w:val="00F11B90"/>
    <w:rsid w:val="00F11DB0"/>
    <w:rsid w:val="00F12275"/>
    <w:rsid w:val="00F1239D"/>
    <w:rsid w:val="00F133D5"/>
    <w:rsid w:val="00F1362B"/>
    <w:rsid w:val="00F1383E"/>
    <w:rsid w:val="00F13C29"/>
    <w:rsid w:val="00F140FC"/>
    <w:rsid w:val="00F14992"/>
    <w:rsid w:val="00F14F3F"/>
    <w:rsid w:val="00F16423"/>
    <w:rsid w:val="00F16A58"/>
    <w:rsid w:val="00F20557"/>
    <w:rsid w:val="00F21D31"/>
    <w:rsid w:val="00F221F4"/>
    <w:rsid w:val="00F228EC"/>
    <w:rsid w:val="00F2407C"/>
    <w:rsid w:val="00F2538D"/>
    <w:rsid w:val="00F253E2"/>
    <w:rsid w:val="00F2567A"/>
    <w:rsid w:val="00F25739"/>
    <w:rsid w:val="00F25AAF"/>
    <w:rsid w:val="00F25F5D"/>
    <w:rsid w:val="00F2640E"/>
    <w:rsid w:val="00F26B47"/>
    <w:rsid w:val="00F27A57"/>
    <w:rsid w:val="00F27F55"/>
    <w:rsid w:val="00F3097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5F3"/>
    <w:rsid w:val="00F36627"/>
    <w:rsid w:val="00F369F4"/>
    <w:rsid w:val="00F36A55"/>
    <w:rsid w:val="00F36CD1"/>
    <w:rsid w:val="00F36EC0"/>
    <w:rsid w:val="00F37C5E"/>
    <w:rsid w:val="00F37F08"/>
    <w:rsid w:val="00F40089"/>
    <w:rsid w:val="00F40699"/>
    <w:rsid w:val="00F40E95"/>
    <w:rsid w:val="00F41113"/>
    <w:rsid w:val="00F4299A"/>
    <w:rsid w:val="00F42C57"/>
    <w:rsid w:val="00F4336B"/>
    <w:rsid w:val="00F44AD2"/>
    <w:rsid w:val="00F452A8"/>
    <w:rsid w:val="00F453D6"/>
    <w:rsid w:val="00F453F1"/>
    <w:rsid w:val="00F45465"/>
    <w:rsid w:val="00F45A84"/>
    <w:rsid w:val="00F45AD3"/>
    <w:rsid w:val="00F46B08"/>
    <w:rsid w:val="00F46CE7"/>
    <w:rsid w:val="00F46E9A"/>
    <w:rsid w:val="00F46F4B"/>
    <w:rsid w:val="00F4720A"/>
    <w:rsid w:val="00F478B5"/>
    <w:rsid w:val="00F479E4"/>
    <w:rsid w:val="00F504B4"/>
    <w:rsid w:val="00F50982"/>
    <w:rsid w:val="00F50C18"/>
    <w:rsid w:val="00F50DEB"/>
    <w:rsid w:val="00F50E3B"/>
    <w:rsid w:val="00F517B6"/>
    <w:rsid w:val="00F51868"/>
    <w:rsid w:val="00F5199A"/>
    <w:rsid w:val="00F519E9"/>
    <w:rsid w:val="00F51DA1"/>
    <w:rsid w:val="00F51E95"/>
    <w:rsid w:val="00F51F9A"/>
    <w:rsid w:val="00F52501"/>
    <w:rsid w:val="00F53326"/>
    <w:rsid w:val="00F53391"/>
    <w:rsid w:val="00F540ED"/>
    <w:rsid w:val="00F54198"/>
    <w:rsid w:val="00F553B2"/>
    <w:rsid w:val="00F556B6"/>
    <w:rsid w:val="00F55D26"/>
    <w:rsid w:val="00F5622B"/>
    <w:rsid w:val="00F56723"/>
    <w:rsid w:val="00F57874"/>
    <w:rsid w:val="00F6036B"/>
    <w:rsid w:val="00F603BA"/>
    <w:rsid w:val="00F60754"/>
    <w:rsid w:val="00F623EF"/>
    <w:rsid w:val="00F62727"/>
    <w:rsid w:val="00F63A43"/>
    <w:rsid w:val="00F64575"/>
    <w:rsid w:val="00F656BC"/>
    <w:rsid w:val="00F65C19"/>
    <w:rsid w:val="00F6618F"/>
    <w:rsid w:val="00F669E0"/>
    <w:rsid w:val="00F66D59"/>
    <w:rsid w:val="00F66F54"/>
    <w:rsid w:val="00F67007"/>
    <w:rsid w:val="00F70178"/>
    <w:rsid w:val="00F70335"/>
    <w:rsid w:val="00F70A34"/>
    <w:rsid w:val="00F7148C"/>
    <w:rsid w:val="00F72DBD"/>
    <w:rsid w:val="00F7332D"/>
    <w:rsid w:val="00F74A2B"/>
    <w:rsid w:val="00F74D0E"/>
    <w:rsid w:val="00F75604"/>
    <w:rsid w:val="00F75D8B"/>
    <w:rsid w:val="00F75D94"/>
    <w:rsid w:val="00F763B6"/>
    <w:rsid w:val="00F76E25"/>
    <w:rsid w:val="00F777DF"/>
    <w:rsid w:val="00F801B3"/>
    <w:rsid w:val="00F8114B"/>
    <w:rsid w:val="00F81D7A"/>
    <w:rsid w:val="00F820E7"/>
    <w:rsid w:val="00F8261C"/>
    <w:rsid w:val="00F827D5"/>
    <w:rsid w:val="00F82AFF"/>
    <w:rsid w:val="00F82E00"/>
    <w:rsid w:val="00F83D6F"/>
    <w:rsid w:val="00F83F2A"/>
    <w:rsid w:val="00F8479E"/>
    <w:rsid w:val="00F84BE3"/>
    <w:rsid w:val="00F84D5B"/>
    <w:rsid w:val="00F84D6E"/>
    <w:rsid w:val="00F853DF"/>
    <w:rsid w:val="00F862B3"/>
    <w:rsid w:val="00F86732"/>
    <w:rsid w:val="00F86FFD"/>
    <w:rsid w:val="00F90003"/>
    <w:rsid w:val="00F903E3"/>
    <w:rsid w:val="00F91874"/>
    <w:rsid w:val="00F91A26"/>
    <w:rsid w:val="00F9264B"/>
    <w:rsid w:val="00F92B33"/>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0BCF"/>
    <w:rsid w:val="00FA16B0"/>
    <w:rsid w:val="00FA1F5B"/>
    <w:rsid w:val="00FA2294"/>
    <w:rsid w:val="00FA2B05"/>
    <w:rsid w:val="00FA2E4F"/>
    <w:rsid w:val="00FA3968"/>
    <w:rsid w:val="00FA3D21"/>
    <w:rsid w:val="00FA4331"/>
    <w:rsid w:val="00FA491C"/>
    <w:rsid w:val="00FA4E61"/>
    <w:rsid w:val="00FA55D4"/>
    <w:rsid w:val="00FA659A"/>
    <w:rsid w:val="00FA7CD4"/>
    <w:rsid w:val="00FA7F88"/>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B6DF5"/>
    <w:rsid w:val="00FC0882"/>
    <w:rsid w:val="00FC129D"/>
    <w:rsid w:val="00FC1EC3"/>
    <w:rsid w:val="00FC3334"/>
    <w:rsid w:val="00FC33E1"/>
    <w:rsid w:val="00FC3CCF"/>
    <w:rsid w:val="00FC43DA"/>
    <w:rsid w:val="00FC49C1"/>
    <w:rsid w:val="00FC504F"/>
    <w:rsid w:val="00FC649A"/>
    <w:rsid w:val="00FC6580"/>
    <w:rsid w:val="00FC66BC"/>
    <w:rsid w:val="00FC7BA0"/>
    <w:rsid w:val="00FD02AA"/>
    <w:rsid w:val="00FD068F"/>
    <w:rsid w:val="00FD1DD5"/>
    <w:rsid w:val="00FD1FC8"/>
    <w:rsid w:val="00FD20D3"/>
    <w:rsid w:val="00FD25B9"/>
    <w:rsid w:val="00FD2944"/>
    <w:rsid w:val="00FD2CC5"/>
    <w:rsid w:val="00FD319F"/>
    <w:rsid w:val="00FD33E0"/>
    <w:rsid w:val="00FD3722"/>
    <w:rsid w:val="00FD3C2B"/>
    <w:rsid w:val="00FD4A14"/>
    <w:rsid w:val="00FD4B07"/>
    <w:rsid w:val="00FD4CFC"/>
    <w:rsid w:val="00FD50B6"/>
    <w:rsid w:val="00FD55D6"/>
    <w:rsid w:val="00FD65B6"/>
    <w:rsid w:val="00FE0375"/>
    <w:rsid w:val="00FE1551"/>
    <w:rsid w:val="00FE1579"/>
    <w:rsid w:val="00FE1B11"/>
    <w:rsid w:val="00FE1E38"/>
    <w:rsid w:val="00FE2762"/>
    <w:rsid w:val="00FE317E"/>
    <w:rsid w:val="00FE4244"/>
    <w:rsid w:val="00FE5DDA"/>
    <w:rsid w:val="00FE6856"/>
    <w:rsid w:val="00FE6AE5"/>
    <w:rsid w:val="00FE6DC7"/>
    <w:rsid w:val="00FE7D70"/>
    <w:rsid w:val="00FF0012"/>
    <w:rsid w:val="00FF0563"/>
    <w:rsid w:val="00FF0763"/>
    <w:rsid w:val="00FF1590"/>
    <w:rsid w:val="00FF1A13"/>
    <w:rsid w:val="00FF1F45"/>
    <w:rsid w:val="00FF2475"/>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7348A"/>
  <w15:docId w15:val="{AE0BF712-33F9-403B-841F-6D70F6E0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 w:type="character" w:styleId="UnresolvedMention">
    <w:name w:val="Unresolved Mention"/>
    <w:basedOn w:val="DefaultParagraphFont"/>
    <w:uiPriority w:val="99"/>
    <w:semiHidden/>
    <w:unhideWhenUsed/>
    <w:rsid w:val="00A62A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88477944">
      <w:bodyDiv w:val="1"/>
      <w:marLeft w:val="0"/>
      <w:marRight w:val="0"/>
      <w:marTop w:val="0"/>
      <w:marBottom w:val="0"/>
      <w:divBdr>
        <w:top w:val="none" w:sz="0" w:space="0" w:color="auto"/>
        <w:left w:val="none" w:sz="0" w:space="0" w:color="auto"/>
        <w:bottom w:val="none" w:sz="0" w:space="0" w:color="auto"/>
        <w:right w:val="none" w:sz="0" w:space="0" w:color="auto"/>
      </w:divBdr>
    </w:div>
    <w:div w:id="108429125">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176970344">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05286896">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343242194">
      <w:bodyDiv w:val="1"/>
      <w:marLeft w:val="0"/>
      <w:marRight w:val="0"/>
      <w:marTop w:val="0"/>
      <w:marBottom w:val="0"/>
      <w:divBdr>
        <w:top w:val="none" w:sz="0" w:space="0" w:color="auto"/>
        <w:left w:val="none" w:sz="0" w:space="0" w:color="auto"/>
        <w:bottom w:val="none" w:sz="0" w:space="0" w:color="auto"/>
        <w:right w:val="none" w:sz="0" w:space="0" w:color="auto"/>
      </w:divBdr>
    </w:div>
    <w:div w:id="351733875">
      <w:bodyDiv w:val="1"/>
      <w:marLeft w:val="0"/>
      <w:marRight w:val="0"/>
      <w:marTop w:val="0"/>
      <w:marBottom w:val="0"/>
      <w:divBdr>
        <w:top w:val="none" w:sz="0" w:space="0" w:color="auto"/>
        <w:left w:val="none" w:sz="0" w:space="0" w:color="auto"/>
        <w:bottom w:val="none" w:sz="0" w:space="0" w:color="auto"/>
        <w:right w:val="none" w:sz="0" w:space="0" w:color="auto"/>
      </w:divBdr>
    </w:div>
    <w:div w:id="383259825">
      <w:bodyDiv w:val="1"/>
      <w:marLeft w:val="0"/>
      <w:marRight w:val="0"/>
      <w:marTop w:val="0"/>
      <w:marBottom w:val="0"/>
      <w:divBdr>
        <w:top w:val="none" w:sz="0" w:space="0" w:color="auto"/>
        <w:left w:val="none" w:sz="0" w:space="0" w:color="auto"/>
        <w:bottom w:val="none" w:sz="0" w:space="0" w:color="auto"/>
        <w:right w:val="none" w:sz="0" w:space="0" w:color="auto"/>
      </w:divBdr>
    </w:div>
    <w:div w:id="384185694">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35373467">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497235248">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26730455">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560696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66242401">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43897917">
      <w:bodyDiv w:val="1"/>
      <w:marLeft w:val="0"/>
      <w:marRight w:val="0"/>
      <w:marTop w:val="0"/>
      <w:marBottom w:val="0"/>
      <w:divBdr>
        <w:top w:val="none" w:sz="0" w:space="0" w:color="auto"/>
        <w:left w:val="none" w:sz="0" w:space="0" w:color="auto"/>
        <w:bottom w:val="none" w:sz="0" w:space="0" w:color="auto"/>
        <w:right w:val="none" w:sz="0" w:space="0" w:color="auto"/>
      </w:divBdr>
    </w:div>
    <w:div w:id="1348024116">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84347006">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786732000">
      <w:bodyDiv w:val="1"/>
      <w:marLeft w:val="0"/>
      <w:marRight w:val="0"/>
      <w:marTop w:val="0"/>
      <w:marBottom w:val="0"/>
      <w:divBdr>
        <w:top w:val="none" w:sz="0" w:space="0" w:color="auto"/>
        <w:left w:val="none" w:sz="0" w:space="0" w:color="auto"/>
        <w:bottom w:val="none" w:sz="0" w:space="0" w:color="auto"/>
        <w:right w:val="none" w:sz="0" w:space="0" w:color="auto"/>
      </w:divBdr>
    </w:div>
    <w:div w:id="1792741540">
      <w:bodyDiv w:val="1"/>
      <w:marLeft w:val="0"/>
      <w:marRight w:val="0"/>
      <w:marTop w:val="0"/>
      <w:marBottom w:val="0"/>
      <w:divBdr>
        <w:top w:val="none" w:sz="0" w:space="0" w:color="auto"/>
        <w:left w:val="none" w:sz="0" w:space="0" w:color="auto"/>
        <w:bottom w:val="none" w:sz="0" w:space="0" w:color="auto"/>
        <w:right w:val="none" w:sz="0" w:space="0" w:color="auto"/>
      </w:divBdr>
    </w:div>
    <w:div w:id="1795713463">
      <w:bodyDiv w:val="1"/>
      <w:marLeft w:val="0"/>
      <w:marRight w:val="0"/>
      <w:marTop w:val="0"/>
      <w:marBottom w:val="0"/>
      <w:divBdr>
        <w:top w:val="none" w:sz="0" w:space="0" w:color="auto"/>
        <w:left w:val="none" w:sz="0" w:space="0" w:color="auto"/>
        <w:bottom w:val="none" w:sz="0" w:space="0" w:color="auto"/>
        <w:right w:val="none" w:sz="0" w:space="0" w:color="auto"/>
      </w:divBdr>
    </w:div>
    <w:div w:id="1807159506">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65641209">
      <w:bodyDiv w:val="1"/>
      <w:marLeft w:val="0"/>
      <w:marRight w:val="0"/>
      <w:marTop w:val="0"/>
      <w:marBottom w:val="0"/>
      <w:divBdr>
        <w:top w:val="none" w:sz="0" w:space="0" w:color="auto"/>
        <w:left w:val="none" w:sz="0" w:space="0" w:color="auto"/>
        <w:bottom w:val="none" w:sz="0" w:space="0" w:color="auto"/>
        <w:right w:val="none" w:sz="0" w:space="0" w:color="auto"/>
      </w:divBdr>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1.emf"/><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7.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image" Target="media/image4.emf"/><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image" Target="media/image5.emf"/><Relationship Id="rId48" Type="http://schemas.openxmlformats.org/officeDocument/2006/relationships/header" Target="header32.xml"/><Relationship Id="rId56"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0.xml"/><Relationship Id="rId59" Type="http://schemas.openxmlformats.org/officeDocument/2006/relationships/header" Target="header43.xml"/><Relationship Id="rId20" Type="http://schemas.openxmlformats.org/officeDocument/2006/relationships/header" Target="header10.xml"/><Relationship Id="rId41" Type="http://schemas.openxmlformats.org/officeDocument/2006/relationships/header" Target="header27.xml"/><Relationship Id="rId54" Type="http://schemas.openxmlformats.org/officeDocument/2006/relationships/header" Target="header3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image" Target="media/image2.emf"/><Relationship Id="rId36" Type="http://schemas.openxmlformats.org/officeDocument/2006/relationships/header" Target="header22.xm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image" Target="media/image6.emf"/><Relationship Id="rId52" Type="http://schemas.openxmlformats.org/officeDocument/2006/relationships/header" Target="header36.xml"/><Relationship Id="rId60"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E972D-7541-48AD-B46A-44466C4D2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38125</Words>
  <Characters>217313</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Solicitare innoire autorizare integrata</vt:lpstr>
    </vt:vector>
  </TitlesOfParts>
  <Company>Microsoft</Company>
  <LinksUpToDate>false</LinksUpToDate>
  <CharactersWithSpaces>254929</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Alin Galcu</cp:lastModifiedBy>
  <cp:revision>4</cp:revision>
  <cp:lastPrinted>2018-02-14T13:16:00Z</cp:lastPrinted>
  <dcterms:created xsi:type="dcterms:W3CDTF">2018-02-14T09:56:00Z</dcterms:created>
  <dcterms:modified xsi:type="dcterms:W3CDTF">2018-02-14T13:21:00Z</dcterms:modified>
</cp:coreProperties>
</file>