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5239B1" w:rsidRDefault="002D2278" w:rsidP="002D2278">
      <w:pPr>
        <w:spacing w:after="0" w:line="240" w:lineRule="auto"/>
        <w:jc w:val="both"/>
        <w:rPr>
          <w:rFonts w:ascii="Times New Roman" w:hAnsi="Times New Roman"/>
          <w:b/>
          <w:bCs/>
          <w:sz w:val="28"/>
          <w:szCs w:val="28"/>
          <w:lang w:val="ro-RO"/>
        </w:rPr>
      </w:pPr>
    </w:p>
    <w:p w:rsidR="002D2278" w:rsidRPr="005239B1" w:rsidRDefault="002D2278" w:rsidP="002D2278">
      <w:pPr>
        <w:spacing w:after="0" w:line="240" w:lineRule="auto"/>
        <w:jc w:val="both"/>
        <w:rPr>
          <w:rFonts w:ascii="Times New Roman" w:hAnsi="Times New Roman"/>
          <w:b/>
          <w:bCs/>
          <w:sz w:val="28"/>
          <w:szCs w:val="28"/>
          <w:lang w:val="ro-RO"/>
        </w:rPr>
      </w:pPr>
      <w:r w:rsidRPr="005239B1">
        <w:rPr>
          <w:rFonts w:ascii="Times New Roman" w:hAnsi="Times New Roman"/>
          <w:b/>
          <w:bCs/>
          <w:sz w:val="28"/>
          <w:szCs w:val="28"/>
          <w:lang w:val="ro-RO"/>
        </w:rPr>
        <w:t xml:space="preserve">                        </w:t>
      </w:r>
    </w:p>
    <w:p w:rsidR="002D2278" w:rsidRPr="005239B1" w:rsidRDefault="002D2278" w:rsidP="002D2278">
      <w:pPr>
        <w:pStyle w:val="Heading1"/>
        <w:spacing w:after="120"/>
        <w:jc w:val="center"/>
        <w:rPr>
          <w:rFonts w:ascii="Arial" w:hAnsi="Arial" w:cs="Arial"/>
          <w:b/>
          <w:bCs/>
        </w:rPr>
      </w:pPr>
      <w:r w:rsidRPr="005239B1">
        <w:rPr>
          <w:rFonts w:ascii="Arial" w:hAnsi="Arial" w:cs="Arial"/>
          <w:b/>
        </w:rPr>
        <w:t>DECIZIA ETAPEI DE ÎNCADRARE</w:t>
      </w:r>
      <w:r w:rsidRPr="005239B1">
        <w:rPr>
          <w:rFonts w:ascii="Arial" w:hAnsi="Arial" w:cs="Arial"/>
          <w:b/>
          <w:bCs/>
        </w:rPr>
        <w:t xml:space="preserve"> </w:t>
      </w:r>
    </w:p>
    <w:p w:rsidR="002D2278" w:rsidRPr="005239B1"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5239B1">
        <w:rPr>
          <w:rFonts w:ascii="Arial" w:hAnsi="Arial" w:cs="Arial"/>
          <w:i w:val="0"/>
          <w:lang w:val="ro-RO"/>
        </w:rPr>
        <w:t xml:space="preserve">Nr. </w:t>
      </w:r>
      <w:r w:rsidR="00883D77" w:rsidRPr="00CA3C79">
        <w:rPr>
          <w:rFonts w:ascii="Arial" w:hAnsi="Arial" w:cs="Arial"/>
          <w:i w:val="0"/>
          <w:color w:val="FF0000"/>
          <w:lang w:val="ro-RO"/>
        </w:rPr>
        <w:t>xx</w:t>
      </w:r>
      <w:r w:rsidR="00CF0080" w:rsidRPr="00CA3C79">
        <w:rPr>
          <w:rFonts w:ascii="Arial" w:hAnsi="Arial" w:cs="Arial"/>
          <w:i w:val="0"/>
          <w:color w:val="FF0000"/>
          <w:lang w:val="ro-RO"/>
        </w:rPr>
        <w:t xml:space="preserve"> </w:t>
      </w:r>
      <w:r w:rsidRPr="005239B1">
        <w:rPr>
          <w:rFonts w:ascii="Arial" w:hAnsi="Arial" w:cs="Arial"/>
          <w:i w:val="0"/>
          <w:lang w:val="ro-RO"/>
        </w:rPr>
        <w:t xml:space="preserve"> din</w:t>
      </w:r>
      <w:r w:rsidRPr="00CA3C79">
        <w:rPr>
          <w:rFonts w:ascii="Arial" w:hAnsi="Arial" w:cs="Arial"/>
          <w:i w:val="0"/>
          <w:color w:val="FF0000"/>
          <w:lang w:val="ro-RO"/>
        </w:rPr>
        <w:t xml:space="preserve"> </w:t>
      </w:r>
      <w:r w:rsidR="00883D77" w:rsidRPr="00CA3C79">
        <w:rPr>
          <w:rFonts w:ascii="Arial" w:hAnsi="Arial" w:cs="Arial"/>
          <w:i w:val="0"/>
          <w:color w:val="FF0000"/>
          <w:lang w:val="ro-RO"/>
        </w:rPr>
        <w:t>xx</w:t>
      </w:r>
      <w:r w:rsidR="007C6DDE">
        <w:rPr>
          <w:rFonts w:ascii="Arial" w:hAnsi="Arial" w:cs="Arial"/>
          <w:i w:val="0"/>
          <w:lang w:val="ro-RO"/>
        </w:rPr>
        <w:t>.11</w:t>
      </w:r>
      <w:r w:rsidR="00883D77">
        <w:rPr>
          <w:rFonts w:ascii="Arial" w:hAnsi="Arial" w:cs="Arial"/>
          <w:i w:val="0"/>
          <w:lang w:val="ro-RO"/>
        </w:rPr>
        <w:t>.2018</w:t>
      </w:r>
    </w:p>
    <w:p w:rsidR="002D2278" w:rsidRPr="005239B1" w:rsidRDefault="002D2278" w:rsidP="002D2278">
      <w:pPr>
        <w:spacing w:after="120" w:line="240" w:lineRule="auto"/>
        <w:jc w:val="center"/>
        <w:rPr>
          <w:lang w:val="ro-RO"/>
        </w:rPr>
      </w:pPr>
    </w:p>
    <w:p w:rsidR="002D2278" w:rsidRPr="005239B1" w:rsidRDefault="00AB3AEF" w:rsidP="002D2278">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6B55DA">
        <w:rPr>
          <w:rFonts w:ascii="Arial" w:hAnsi="Arial" w:cs="Arial"/>
          <w:sz w:val="24"/>
          <w:szCs w:val="24"/>
          <w:lang w:val="ro-RO"/>
        </w:rPr>
        <w:t xml:space="preserve">   </w:t>
      </w:r>
      <w:r>
        <w:rPr>
          <w:rFonts w:ascii="Arial" w:hAnsi="Arial" w:cs="Arial"/>
          <w:sz w:val="24"/>
          <w:szCs w:val="24"/>
          <w:lang w:val="ro-RO"/>
        </w:rPr>
        <w:t>proiect</w:t>
      </w:r>
    </w:p>
    <w:p w:rsidR="002D2278" w:rsidRPr="005239B1" w:rsidRDefault="002D2278" w:rsidP="002D2278">
      <w:pPr>
        <w:autoSpaceDE w:val="0"/>
        <w:spacing w:after="0" w:line="240" w:lineRule="auto"/>
        <w:jc w:val="both"/>
        <w:rPr>
          <w:rFonts w:ascii="Arial" w:hAnsi="Arial" w:cs="Arial"/>
          <w:sz w:val="24"/>
          <w:szCs w:val="24"/>
          <w:lang w:val="ro-RO"/>
        </w:rPr>
      </w:pPr>
    </w:p>
    <w:p w:rsidR="002D2278" w:rsidRPr="005239B1" w:rsidRDefault="002D2278" w:rsidP="002D2278">
      <w:pPr>
        <w:autoSpaceDE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Ca urmare a solicitării de emitere a acordului de mediu adresate de</w:t>
      </w:r>
      <w:r w:rsidRPr="005239B1">
        <w:rPr>
          <w:rFonts w:ascii="Arial" w:hAnsi="Arial" w:cs="Arial"/>
          <w:b/>
          <w:color w:val="000000" w:themeColor="text1"/>
          <w:sz w:val="24"/>
          <w:szCs w:val="24"/>
          <w:lang w:val="ro-RO"/>
        </w:rPr>
        <w:t xml:space="preserve"> </w:t>
      </w:r>
      <w:r w:rsidR="00883D77" w:rsidRPr="00883D77">
        <w:rPr>
          <w:rFonts w:ascii="Arial" w:hAnsi="Arial" w:cs="Arial"/>
          <w:b/>
          <w:color w:val="000000" w:themeColor="text1"/>
          <w:sz w:val="24"/>
          <w:szCs w:val="24"/>
          <w:lang w:val="ro-RO"/>
        </w:rPr>
        <w:t xml:space="preserve">S.C. </w:t>
      </w:r>
      <w:r w:rsidR="00E14FF1" w:rsidRPr="00E14FF1">
        <w:rPr>
          <w:rFonts w:ascii="Arial" w:hAnsi="Arial" w:cs="Arial"/>
          <w:b/>
          <w:color w:val="000000" w:themeColor="text1"/>
          <w:sz w:val="24"/>
          <w:szCs w:val="24"/>
          <w:lang w:val="ro-RO"/>
        </w:rPr>
        <w:t>AGRARTOM</w:t>
      </w:r>
      <w:r w:rsidR="00883D77" w:rsidRPr="00883D77">
        <w:rPr>
          <w:rFonts w:ascii="Arial" w:hAnsi="Arial" w:cs="Arial"/>
          <w:b/>
          <w:color w:val="000000" w:themeColor="text1"/>
          <w:sz w:val="24"/>
          <w:szCs w:val="24"/>
          <w:lang w:val="ro-RO"/>
        </w:rPr>
        <w:t xml:space="preserve">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w:t>
      </w:r>
      <w:r w:rsidRPr="005239B1">
        <w:rPr>
          <w:rFonts w:ascii="Arial" w:hAnsi="Arial" w:cs="Arial"/>
          <w:color w:val="000000" w:themeColor="text1"/>
          <w:sz w:val="24"/>
          <w:szCs w:val="24"/>
          <w:lang w:val="ro-RO"/>
        </w:rPr>
        <w:t xml:space="preserve">cu sediul în </w:t>
      </w:r>
      <w:r w:rsidR="00B900F1" w:rsidRPr="005239B1">
        <w:rPr>
          <w:rFonts w:ascii="Arial" w:hAnsi="Arial" w:cs="Arial"/>
          <w:color w:val="000000" w:themeColor="text1"/>
          <w:sz w:val="24"/>
          <w:szCs w:val="24"/>
          <w:lang w:val="ro-RO"/>
        </w:rPr>
        <w:t xml:space="preserve">localitatea </w:t>
      </w:r>
      <w:r w:rsidR="00E14FF1" w:rsidRPr="00E14FF1">
        <w:rPr>
          <w:rFonts w:ascii="Arial" w:hAnsi="Arial" w:cs="Arial"/>
          <w:color w:val="000000" w:themeColor="text1"/>
          <w:sz w:val="24"/>
          <w:szCs w:val="24"/>
          <w:lang w:val="ro-RO"/>
        </w:rPr>
        <w:t>Bodeşti, nr. 305, jud. Neamţ</w:t>
      </w:r>
      <w:r w:rsidR="00B900F1"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 xml:space="preserve">înregistrată la APM Arad cu nr. </w:t>
      </w:r>
      <w:r w:rsidR="00B34866" w:rsidRPr="00B34866">
        <w:rPr>
          <w:rFonts w:ascii="Arial" w:hAnsi="Arial" w:cs="Arial"/>
          <w:color w:val="000000" w:themeColor="text1"/>
          <w:sz w:val="24"/>
          <w:szCs w:val="24"/>
          <w:lang w:val="ro-RO"/>
        </w:rPr>
        <w:t>17189/4989/R/22.10.2018</w:t>
      </w:r>
      <w:r w:rsidRPr="005239B1">
        <w:rPr>
          <w:rFonts w:ascii="Arial" w:hAnsi="Arial" w:cs="Arial"/>
          <w:color w:val="000000" w:themeColor="text1"/>
          <w:spacing w:val="-6"/>
          <w:sz w:val="24"/>
          <w:szCs w:val="24"/>
          <w:lang w:val="ro-RO"/>
        </w:rPr>
        <w:t>, cu completări</w:t>
      </w:r>
      <w:r w:rsidR="00C61BF8" w:rsidRPr="005239B1">
        <w:rPr>
          <w:rFonts w:ascii="Arial" w:hAnsi="Arial" w:cs="Arial"/>
          <w:color w:val="000000" w:themeColor="text1"/>
          <w:spacing w:val="-6"/>
          <w:sz w:val="24"/>
          <w:szCs w:val="24"/>
          <w:lang w:val="ro-RO"/>
        </w:rPr>
        <w:t xml:space="preserve">le înregistrate la nr. </w:t>
      </w:r>
      <w:r w:rsidR="000A67FE" w:rsidRPr="000A67FE">
        <w:rPr>
          <w:rFonts w:ascii="Arial" w:hAnsi="Arial" w:cs="Arial"/>
          <w:color w:val="000000" w:themeColor="text1"/>
          <w:spacing w:val="-6"/>
          <w:sz w:val="24"/>
          <w:szCs w:val="24"/>
          <w:lang w:val="ro-RO"/>
        </w:rPr>
        <w:t>18113/R/5268/06.11.2018</w:t>
      </w:r>
      <w:r w:rsidRPr="005239B1">
        <w:rPr>
          <w:rFonts w:ascii="Arial" w:hAnsi="Arial" w:cs="Arial"/>
          <w:color w:val="000000" w:themeColor="text1"/>
          <w:spacing w:val="-6"/>
          <w:sz w:val="24"/>
          <w:szCs w:val="24"/>
          <w:lang w:val="ro-RO"/>
        </w:rPr>
        <w:t>,</w:t>
      </w:r>
      <w:r w:rsidRPr="005239B1">
        <w:rPr>
          <w:rFonts w:ascii="Arial" w:hAnsi="Arial" w:cs="Arial"/>
          <w:color w:val="000000" w:themeColor="text1"/>
          <w:sz w:val="24"/>
          <w:szCs w:val="24"/>
          <w:lang w:val="ro-RO"/>
        </w:rPr>
        <w:t xml:space="preserve"> în baza:</w:t>
      </w:r>
    </w:p>
    <w:p w:rsidR="002D2278" w:rsidRPr="005239B1"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eastAsia="ro-RO"/>
        </w:rPr>
        <w:t>Hotărârii Guvernului nr. 445/2009</w:t>
      </w:r>
      <w:r w:rsidRPr="005239B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5239B1"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Ordonanţei de Urgenţă a Guvernului nr. 57/2007</w:t>
      </w:r>
      <w:r w:rsidRPr="005239B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5239B1">
        <w:rPr>
          <w:rFonts w:ascii="Arial" w:hAnsi="Arial" w:cs="Arial"/>
          <w:b/>
          <w:color w:val="000000" w:themeColor="text1"/>
          <w:sz w:val="24"/>
          <w:szCs w:val="24"/>
          <w:lang w:val="ro-RO"/>
        </w:rPr>
        <w:t>Legea nr. 49/2011</w:t>
      </w:r>
      <w:r w:rsidRPr="005239B1">
        <w:rPr>
          <w:rFonts w:ascii="Arial" w:hAnsi="Arial" w:cs="Arial"/>
          <w:color w:val="000000" w:themeColor="text1"/>
          <w:sz w:val="24"/>
          <w:szCs w:val="24"/>
          <w:lang w:val="ro-RO"/>
        </w:rPr>
        <w:t>,</w:t>
      </w:r>
    </w:p>
    <w:p w:rsidR="00CA12F0" w:rsidRPr="005239B1"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 xml:space="preserve">Ordin nr. 135/2010 </w:t>
      </w:r>
      <w:r w:rsidRPr="005239B1">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Style w:val="PlaceholderText"/>
          <w:rFonts w:ascii="Arial" w:hAnsi="Arial" w:cs="Arial"/>
          <w:color w:val="000000" w:themeColor="text1"/>
          <w:lang w:val="ro-RO"/>
        </w:rPr>
        <w:t>APM Arad</w:t>
      </w:r>
      <w:r w:rsidRPr="005239B1">
        <w:rPr>
          <w:rFonts w:ascii="Arial" w:hAnsi="Arial" w:cs="Arial"/>
          <w:color w:val="000000" w:themeColor="text1"/>
          <w:sz w:val="24"/>
          <w:szCs w:val="24"/>
          <w:lang w:val="ro-RO"/>
        </w:rPr>
        <w:t xml:space="preserve"> decide, ca urmare a consultărilor desfăşurate în cadrul şedinţei Comisiei d</w:t>
      </w:r>
      <w:r w:rsidR="00DC2DE3">
        <w:rPr>
          <w:rFonts w:ascii="Arial" w:hAnsi="Arial" w:cs="Arial"/>
          <w:color w:val="000000" w:themeColor="text1"/>
          <w:sz w:val="24"/>
          <w:szCs w:val="24"/>
          <w:lang w:val="ro-RO"/>
        </w:rPr>
        <w:t>e Analiză Tehnică din data de 03</w:t>
      </w:r>
      <w:r w:rsidRPr="005239B1">
        <w:rPr>
          <w:rFonts w:ascii="Arial" w:hAnsi="Arial" w:cs="Arial"/>
          <w:color w:val="000000" w:themeColor="text1"/>
          <w:sz w:val="24"/>
          <w:szCs w:val="24"/>
          <w:lang w:val="ro-RO"/>
        </w:rPr>
        <w:t>.</w:t>
      </w:r>
      <w:r w:rsidR="00DC2DE3">
        <w:rPr>
          <w:rFonts w:ascii="Arial" w:hAnsi="Arial" w:cs="Arial"/>
          <w:color w:val="000000" w:themeColor="text1"/>
          <w:sz w:val="24"/>
          <w:szCs w:val="24"/>
          <w:lang w:val="ro-RO"/>
        </w:rPr>
        <w:t>1</w:t>
      </w:r>
      <w:r w:rsidR="00883D77">
        <w:rPr>
          <w:rFonts w:ascii="Arial" w:hAnsi="Arial" w:cs="Arial"/>
          <w:color w:val="000000" w:themeColor="text1"/>
          <w:sz w:val="24"/>
          <w:szCs w:val="24"/>
          <w:lang w:val="ro-RO"/>
        </w:rPr>
        <w:t>0</w:t>
      </w:r>
      <w:r w:rsidRPr="005239B1">
        <w:rPr>
          <w:rFonts w:ascii="Arial" w:hAnsi="Arial" w:cs="Arial"/>
          <w:color w:val="000000" w:themeColor="text1"/>
          <w:sz w:val="24"/>
          <w:szCs w:val="24"/>
          <w:lang w:val="ro-RO"/>
        </w:rPr>
        <w:t>.201</w:t>
      </w:r>
      <w:r w:rsidR="00883D77">
        <w:rPr>
          <w:rFonts w:ascii="Arial" w:hAnsi="Arial" w:cs="Arial"/>
          <w:color w:val="000000" w:themeColor="text1"/>
          <w:sz w:val="24"/>
          <w:szCs w:val="24"/>
          <w:lang w:val="ro-RO"/>
        </w:rPr>
        <w:t>8</w:t>
      </w:r>
      <w:r w:rsidRPr="005239B1">
        <w:rPr>
          <w:rFonts w:ascii="Arial" w:hAnsi="Arial" w:cs="Arial"/>
          <w:color w:val="000000" w:themeColor="text1"/>
          <w:sz w:val="24"/>
          <w:szCs w:val="24"/>
          <w:lang w:val="ro-RO"/>
        </w:rPr>
        <w:t xml:space="preserve">, că proiectul </w:t>
      </w:r>
      <w:r w:rsidR="0049039E" w:rsidRPr="0049039E">
        <w:rPr>
          <w:rFonts w:ascii="Arial" w:hAnsi="Arial" w:cs="Arial"/>
          <w:b/>
          <w:color w:val="000000" w:themeColor="text1"/>
          <w:sz w:val="24"/>
          <w:szCs w:val="24"/>
          <w:lang w:val="ro-RO"/>
        </w:rPr>
        <w:t>“ÎNFIINŢAREA UNEI PLANTAŢII DE AFIN ŞI ACHIZIŢIA DE ECHIPAMENTE PENTRU POMICULTURĂ”</w:t>
      </w:r>
      <w:r w:rsidR="0049039E" w:rsidRPr="0049039E">
        <w:rPr>
          <w:rFonts w:ascii="Arial" w:hAnsi="Arial" w:cs="Arial"/>
          <w:color w:val="000000" w:themeColor="text1"/>
          <w:sz w:val="24"/>
          <w:szCs w:val="24"/>
          <w:lang w:val="ro-RO"/>
        </w:rPr>
        <w:t xml:space="preserve"> </w:t>
      </w:r>
      <w:r w:rsidR="009E17E4" w:rsidRPr="005239B1">
        <w:rPr>
          <w:rFonts w:ascii="Arial" w:hAnsi="Arial" w:cs="Arial"/>
          <w:color w:val="000000" w:themeColor="text1"/>
          <w:sz w:val="24"/>
          <w:szCs w:val="24"/>
          <w:lang w:val="ro-RO"/>
        </w:rPr>
        <w:t>prop</w:t>
      </w:r>
      <w:r w:rsidR="00E14FF1">
        <w:rPr>
          <w:rFonts w:ascii="Arial" w:hAnsi="Arial" w:cs="Arial"/>
          <w:color w:val="000000" w:themeColor="text1"/>
          <w:sz w:val="24"/>
          <w:szCs w:val="24"/>
          <w:lang w:val="ro-RO"/>
        </w:rPr>
        <w:t>us a fi realizat</w:t>
      </w:r>
      <w:r w:rsidR="00E14FF1" w:rsidRPr="00E14FF1">
        <w:rPr>
          <w:rFonts w:ascii="Arial" w:hAnsi="Arial" w:cs="Arial"/>
          <w:color w:val="000000" w:themeColor="text1"/>
          <w:sz w:val="24"/>
          <w:szCs w:val="24"/>
          <w:lang w:val="ro-RO"/>
        </w:rPr>
        <w:t xml:space="preserve"> în </w:t>
      </w:r>
      <w:r w:rsidR="0049039E" w:rsidRPr="0049039E">
        <w:rPr>
          <w:rFonts w:ascii="Arial" w:hAnsi="Arial" w:cs="Arial"/>
          <w:color w:val="000000" w:themeColor="text1"/>
          <w:sz w:val="24"/>
          <w:szCs w:val="24"/>
          <w:lang w:val="ro-RO"/>
        </w:rPr>
        <w:t>propus a fi amplasat în localitatea Lipova, extravilan Lipova, jud. Arad, conform Certificatului de Urbanism nr. 44/04.04.2018</w:t>
      </w:r>
      <w:r w:rsidR="00E14FF1">
        <w:rPr>
          <w:rFonts w:ascii="Arial" w:hAnsi="Arial" w:cs="Arial"/>
          <w:color w:val="000000" w:themeColor="text1"/>
          <w:sz w:val="24"/>
          <w:szCs w:val="24"/>
          <w:lang w:val="ro-RO"/>
        </w:rPr>
        <w:t>,</w:t>
      </w:r>
      <w:r w:rsidR="009E17E4" w:rsidRPr="005239B1">
        <w:rPr>
          <w:rFonts w:ascii="Arial" w:hAnsi="Arial" w:cs="Arial"/>
          <w:color w:val="000000" w:themeColor="text1"/>
          <w:sz w:val="24"/>
          <w:szCs w:val="24"/>
          <w:lang w:val="ro-RO"/>
        </w:rPr>
        <w:t xml:space="preserve"> </w:t>
      </w:r>
      <w:r w:rsidRPr="005239B1">
        <w:rPr>
          <w:rFonts w:ascii="Arial" w:hAnsi="Arial" w:cs="Arial"/>
          <w:color w:val="000000" w:themeColor="text1"/>
          <w:sz w:val="24"/>
          <w:szCs w:val="24"/>
          <w:lang w:val="ro-RO"/>
        </w:rPr>
        <w:t xml:space="preserve">nu se supune evaluării impactului asupra mediului şi nu se supune evaluării adecvate. </w:t>
      </w:r>
    </w:p>
    <w:p w:rsidR="002D2278" w:rsidRPr="005239B1"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 xml:space="preserve"> </w:t>
      </w: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Fonts w:ascii="Arial" w:hAnsi="Arial" w:cs="Arial"/>
          <w:color w:val="FF0000"/>
          <w:sz w:val="24"/>
          <w:szCs w:val="24"/>
          <w:lang w:val="ro-RO"/>
        </w:rPr>
        <w:t xml:space="preserve">    </w:t>
      </w:r>
      <w:r w:rsidRPr="005239B1">
        <w:rPr>
          <w:rFonts w:ascii="Arial" w:hAnsi="Arial" w:cs="Arial"/>
          <w:color w:val="000000" w:themeColor="text1"/>
          <w:sz w:val="24"/>
          <w:szCs w:val="24"/>
          <w:lang w:val="ro-RO"/>
        </w:rPr>
        <w:t>Justificarea prezentei decizii:</w:t>
      </w:r>
    </w:p>
    <w:p w:rsidR="00477E4B" w:rsidRPr="005239B1"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FF0000"/>
          <w:sz w:val="24"/>
          <w:szCs w:val="24"/>
          <w:lang w:val="ro-RO"/>
        </w:rPr>
        <w:t xml:space="preserve">   </w:t>
      </w:r>
      <w:r w:rsidRPr="00883D77">
        <w:rPr>
          <w:rFonts w:ascii="Arial" w:hAnsi="Arial" w:cs="Arial"/>
          <w:b/>
          <w:color w:val="000000" w:themeColor="text1"/>
          <w:sz w:val="24"/>
          <w:szCs w:val="24"/>
          <w:lang w:val="ro-RO"/>
        </w:rPr>
        <w:t>I. Motivele care au stat la baza luării deciziei etapei de încadrare în procedura de evaluare a impactului asupra mediului sunt următoarele:</w:t>
      </w: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000000" w:themeColor="text1"/>
          <w:sz w:val="24"/>
          <w:szCs w:val="24"/>
          <w:lang w:val="ro-RO"/>
        </w:rPr>
        <w:t>1. Caracteristicile proiectului:</w:t>
      </w:r>
    </w:p>
    <w:p w:rsidR="002D2278" w:rsidRPr="007C12ED"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7C12ED">
        <w:rPr>
          <w:rFonts w:ascii="Arial" w:hAnsi="Arial" w:cs="Arial"/>
          <w:b/>
          <w:color w:val="000000" w:themeColor="text1"/>
          <w:sz w:val="24"/>
          <w:szCs w:val="24"/>
          <w:lang w:val="ro-RO"/>
        </w:rPr>
        <w:t>a)</w:t>
      </w:r>
      <w:r w:rsidRPr="007C12ED">
        <w:rPr>
          <w:rFonts w:ascii="Arial" w:hAnsi="Arial" w:cs="Arial"/>
          <w:color w:val="000000" w:themeColor="text1"/>
          <w:sz w:val="24"/>
          <w:szCs w:val="24"/>
          <w:lang w:val="ro-RO"/>
        </w:rPr>
        <w:t xml:space="preserve"> </w:t>
      </w:r>
      <w:r w:rsidRPr="007C12ED">
        <w:rPr>
          <w:rFonts w:ascii="Arial" w:hAnsi="Arial" w:cs="Arial"/>
          <w:b/>
          <w:color w:val="000000" w:themeColor="text1"/>
          <w:sz w:val="24"/>
          <w:szCs w:val="24"/>
          <w:lang w:val="ro-RO"/>
        </w:rPr>
        <w:t>proiectul se încadrează</w:t>
      </w:r>
      <w:r w:rsidRPr="007C12ED">
        <w:rPr>
          <w:rFonts w:ascii="Arial" w:hAnsi="Arial" w:cs="Arial"/>
          <w:color w:val="000000" w:themeColor="text1"/>
          <w:sz w:val="24"/>
          <w:szCs w:val="24"/>
          <w:lang w:val="ro-RO"/>
        </w:rPr>
        <w:t xml:space="preserve"> în prevederile Hotărârii Guvernului nr. 445/2009, </w:t>
      </w:r>
      <w:r w:rsidR="007C12ED" w:rsidRPr="007C12ED">
        <w:rPr>
          <w:rFonts w:ascii="Arial" w:hAnsi="Arial" w:cs="Arial"/>
          <w:color w:val="000000" w:themeColor="text1"/>
          <w:sz w:val="24"/>
          <w:szCs w:val="24"/>
          <w:lang w:val="ro-RO"/>
        </w:rPr>
        <w:t>anexa 2, la pct.1, lit. c) proiecte de gospodărire a apelor pentru agricultură, inclusiv proiecte de irigaţii şi desecări proiecte pentru utilizarea terenului necultivat sau a suprafețelor parțial antropizate în scop agricol intensive</w:t>
      </w:r>
      <w:r w:rsidR="00E0248A" w:rsidRPr="007C12ED">
        <w:rPr>
          <w:rFonts w:ascii="Arial" w:hAnsi="Arial" w:cs="Arial"/>
          <w:color w:val="000000" w:themeColor="text1"/>
          <w:sz w:val="24"/>
          <w:szCs w:val="24"/>
          <w:lang w:val="ro-RO"/>
        </w:rPr>
        <w:t>,</w:t>
      </w:r>
    </w:p>
    <w:p w:rsidR="002D2278"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7C12ED">
        <w:rPr>
          <w:rFonts w:ascii="Arial" w:hAnsi="Arial" w:cs="Arial"/>
          <w:b/>
          <w:color w:val="000000" w:themeColor="text1"/>
          <w:sz w:val="24"/>
          <w:szCs w:val="24"/>
          <w:lang w:val="ro-RO"/>
        </w:rPr>
        <w:t>b) mărimea proiectului</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Amplasamentul studiat are o suprafață totală de 57.600 m2, din care, aria cultivată cu afini de 44.153,70 m2, va fi împărțită după cum urmează:</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Parcela nr. 1 – 8 394,92 m2;</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Parcela nr. 2 – 9 962,33 m2;</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Parcela nr. 3 – 9 544,33 m2;</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Parcela nr. 4 – 8 240,86 m2;</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Parcela nr. 5 – 8 011,26 m2.</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 xml:space="preserve">Pentru alegerea soiului cel mai potrivit pentru regiunea Arad, s-a luat în considerare perioada de înflorire, timpul de maturare a fructelor, compatibilitatea, productivitatea și rezistența la diferitele tipuri de boli prezente în regiunea în care se dorește înființarea plantației. Rezistența </w:t>
      </w:r>
      <w:r w:rsidRPr="00ED4098">
        <w:rPr>
          <w:rFonts w:ascii="Arial" w:hAnsi="Arial" w:cs="Arial"/>
          <w:color w:val="000000" w:themeColor="text1"/>
          <w:sz w:val="24"/>
          <w:szCs w:val="24"/>
          <w:lang w:val="ro-RO"/>
        </w:rPr>
        <w:lastRenderedPageBreak/>
        <w:t>la înghețurile timpurii de primăvară este de asemenea, un element deosebit de important care s-a luat în calcul la alegerea soiurilor.</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Pentru condițiile pedoclimatice din zona orașului Lipova, s-au selectat 2 soiuri adaptate acestei zone, după cum urmează:</w:t>
      </w:r>
    </w:p>
    <w:p w:rsidR="00ED4098" w:rsidRPr="00ED4098" w:rsidRDefault="00ED4098" w:rsidP="00ED4098">
      <w:pPr>
        <w:autoSpaceDE w:val="0"/>
        <w:autoSpaceDN w:val="0"/>
        <w:adjustRightInd w:val="0"/>
        <w:spacing w:after="0" w:line="240" w:lineRule="auto"/>
        <w:jc w:val="both"/>
        <w:rPr>
          <w:rFonts w:ascii="Arial" w:hAnsi="Arial" w:cs="Arial"/>
          <w:color w:val="000000" w:themeColor="text1"/>
          <w:sz w:val="24"/>
          <w:szCs w:val="24"/>
          <w:lang w:val="ro-RO"/>
        </w:rPr>
      </w:pPr>
      <w:r w:rsidRPr="00ED4098">
        <w:rPr>
          <w:rFonts w:ascii="Arial" w:hAnsi="Arial" w:cs="Arial"/>
          <w:color w:val="000000" w:themeColor="text1"/>
          <w:sz w:val="24"/>
          <w:szCs w:val="24"/>
          <w:lang w:val="ro-RO"/>
        </w:rPr>
        <w:t>DUKE – se va planta pe o suprafață de 3,6142 ha, fiind necesar un număr de aproximativ 17.211 plante afin din acest soi;</w:t>
      </w:r>
    </w:p>
    <w:p w:rsidR="00897073" w:rsidRPr="00897073" w:rsidRDefault="00897073" w:rsidP="00897073">
      <w:pPr>
        <w:autoSpaceDE w:val="0"/>
        <w:autoSpaceDN w:val="0"/>
        <w:adjustRightInd w:val="0"/>
        <w:spacing w:after="0" w:line="240" w:lineRule="auto"/>
        <w:jc w:val="both"/>
        <w:rPr>
          <w:rFonts w:ascii="Arial" w:hAnsi="Arial" w:cs="Arial"/>
          <w:b/>
          <w:color w:val="000000" w:themeColor="text1"/>
          <w:sz w:val="24"/>
          <w:szCs w:val="24"/>
          <w:lang w:val="ro-RO"/>
        </w:rPr>
      </w:pPr>
      <w:r w:rsidRPr="00897073">
        <w:rPr>
          <w:rFonts w:ascii="Arial" w:hAnsi="Arial" w:cs="Arial"/>
          <w:b/>
          <w:color w:val="000000" w:themeColor="text1"/>
          <w:sz w:val="24"/>
          <w:szCs w:val="24"/>
          <w:lang w:val="ro-RO"/>
        </w:rPr>
        <w:t>Amplasament nr. 1</w:t>
      </w:r>
    </w:p>
    <w:p w:rsidR="00897073" w:rsidRPr="00897073" w:rsidRDefault="00897073" w:rsidP="00897073">
      <w:pPr>
        <w:autoSpaceDE w:val="0"/>
        <w:autoSpaceDN w:val="0"/>
        <w:adjustRightInd w:val="0"/>
        <w:spacing w:after="0" w:line="240" w:lineRule="auto"/>
        <w:jc w:val="both"/>
        <w:rPr>
          <w:rFonts w:ascii="Arial" w:hAnsi="Arial" w:cs="Arial"/>
          <w:color w:val="000000" w:themeColor="text1"/>
          <w:sz w:val="24"/>
          <w:szCs w:val="24"/>
          <w:lang w:val="ro-RO"/>
        </w:rPr>
      </w:pPr>
      <w:r w:rsidRPr="00897073">
        <w:rPr>
          <w:rFonts w:ascii="Arial" w:hAnsi="Arial" w:cs="Arial"/>
          <w:color w:val="000000" w:themeColor="text1"/>
          <w:sz w:val="24"/>
          <w:szCs w:val="24"/>
          <w:lang w:val="ro-RO"/>
        </w:rPr>
        <w:t xml:space="preserve">Terenul se află situat în EXTRAVILAN LIPOVA, înscris în CF 302513 Lipova, sub nr. cad. 302513, în suprafață de 32.000 m2 și CF 302512 Lipova sub nr. cad. 302512, în suprafață de 24.700 m2 . </w:t>
      </w:r>
    </w:p>
    <w:p w:rsidR="00897073" w:rsidRPr="00897073" w:rsidRDefault="00897073" w:rsidP="00897073">
      <w:pPr>
        <w:autoSpaceDE w:val="0"/>
        <w:autoSpaceDN w:val="0"/>
        <w:adjustRightInd w:val="0"/>
        <w:spacing w:after="0" w:line="240" w:lineRule="auto"/>
        <w:jc w:val="both"/>
        <w:rPr>
          <w:rFonts w:ascii="Arial" w:hAnsi="Arial" w:cs="Arial"/>
          <w:color w:val="000000" w:themeColor="text1"/>
          <w:sz w:val="24"/>
          <w:szCs w:val="24"/>
          <w:lang w:val="ro-RO"/>
        </w:rPr>
      </w:pPr>
      <w:r w:rsidRPr="00897073">
        <w:rPr>
          <w:rFonts w:ascii="Arial" w:hAnsi="Arial" w:cs="Arial"/>
          <w:color w:val="000000" w:themeColor="text1"/>
          <w:sz w:val="24"/>
          <w:szCs w:val="24"/>
          <w:lang w:val="ro-RO"/>
        </w:rPr>
        <w:t>Localitatea Lipova, județul Arad nu este înregistrată în listele UAT din zone cu constrângeri semnificative sau zone montane.</w:t>
      </w:r>
    </w:p>
    <w:p w:rsidR="00897073" w:rsidRPr="00897073" w:rsidRDefault="00897073" w:rsidP="00897073">
      <w:pPr>
        <w:autoSpaceDE w:val="0"/>
        <w:autoSpaceDN w:val="0"/>
        <w:adjustRightInd w:val="0"/>
        <w:spacing w:after="0" w:line="240" w:lineRule="auto"/>
        <w:jc w:val="both"/>
        <w:rPr>
          <w:rFonts w:ascii="Arial" w:hAnsi="Arial" w:cs="Arial"/>
          <w:b/>
          <w:color w:val="000000" w:themeColor="text1"/>
          <w:sz w:val="24"/>
          <w:szCs w:val="24"/>
          <w:lang w:val="ro-RO"/>
        </w:rPr>
      </w:pPr>
      <w:r w:rsidRPr="00897073">
        <w:rPr>
          <w:rFonts w:ascii="Arial" w:hAnsi="Arial" w:cs="Arial"/>
          <w:b/>
          <w:color w:val="000000" w:themeColor="text1"/>
          <w:sz w:val="24"/>
          <w:szCs w:val="24"/>
          <w:lang w:val="ro-RO"/>
        </w:rPr>
        <w:t>Amplasament nr. 2</w:t>
      </w:r>
    </w:p>
    <w:p w:rsidR="00897073" w:rsidRPr="00897073" w:rsidRDefault="00897073" w:rsidP="00897073">
      <w:pPr>
        <w:autoSpaceDE w:val="0"/>
        <w:autoSpaceDN w:val="0"/>
        <w:adjustRightInd w:val="0"/>
        <w:spacing w:after="0" w:line="240" w:lineRule="auto"/>
        <w:jc w:val="both"/>
        <w:rPr>
          <w:rFonts w:ascii="Arial" w:hAnsi="Arial" w:cs="Arial"/>
          <w:color w:val="000000" w:themeColor="text1"/>
          <w:sz w:val="24"/>
          <w:szCs w:val="24"/>
          <w:lang w:val="ro-RO"/>
        </w:rPr>
      </w:pPr>
      <w:r w:rsidRPr="00897073">
        <w:rPr>
          <w:rFonts w:ascii="Arial" w:hAnsi="Arial" w:cs="Arial"/>
          <w:color w:val="000000" w:themeColor="text1"/>
          <w:sz w:val="24"/>
          <w:szCs w:val="24"/>
          <w:lang w:val="ro-RO"/>
        </w:rPr>
        <w:t>Linia de sortare, curățare și ambalare afine va fi amplasată în depozitul situat în localitatea Zănești, jud. Neamț pe care solicitantul l-a închiriat pe o perioadă de 15 ani conform contractului de închiriere autentificat n</w:t>
      </w:r>
      <w:r>
        <w:rPr>
          <w:rFonts w:ascii="Arial" w:hAnsi="Arial" w:cs="Arial"/>
          <w:color w:val="000000" w:themeColor="text1"/>
          <w:sz w:val="24"/>
          <w:szCs w:val="24"/>
          <w:lang w:val="ro-RO"/>
        </w:rPr>
        <w:t>otarial sub nr. 722/26.04.2018.</w:t>
      </w:r>
    </w:p>
    <w:p w:rsidR="00897073" w:rsidRDefault="00897073" w:rsidP="00897073">
      <w:pPr>
        <w:autoSpaceDE w:val="0"/>
        <w:autoSpaceDN w:val="0"/>
        <w:adjustRightInd w:val="0"/>
        <w:spacing w:after="0" w:line="240" w:lineRule="auto"/>
        <w:jc w:val="both"/>
        <w:rPr>
          <w:rFonts w:ascii="Arial" w:hAnsi="Arial" w:cs="Arial"/>
          <w:color w:val="000000" w:themeColor="text1"/>
          <w:sz w:val="24"/>
          <w:szCs w:val="24"/>
          <w:lang w:val="ro-RO"/>
        </w:rPr>
      </w:pPr>
      <w:r w:rsidRPr="00897073">
        <w:rPr>
          <w:rFonts w:ascii="Arial" w:hAnsi="Arial" w:cs="Arial"/>
          <w:color w:val="000000" w:themeColor="text1"/>
          <w:sz w:val="24"/>
          <w:szCs w:val="24"/>
          <w:lang w:val="ro-RO"/>
        </w:rPr>
        <w:t>Imobilul C7 înscris în cartea funciară a loc. Zănești, jud. Neamț sub numărul 51897,  intravilan, are o suprafață construită de 935 m2. Accesul la imobil este nerestricționat și se realizează din drumul comunal care delimitează amplasamentul.</w:t>
      </w:r>
      <w:r w:rsidR="00120E35">
        <w:rPr>
          <w:rFonts w:ascii="Arial" w:hAnsi="Arial" w:cs="Arial"/>
          <w:color w:val="000000" w:themeColor="text1"/>
          <w:sz w:val="24"/>
          <w:szCs w:val="24"/>
          <w:lang w:val="ro-RO"/>
        </w:rPr>
        <w:t xml:space="preserve">  </w:t>
      </w:r>
    </w:p>
    <w:p w:rsidR="00897073" w:rsidRDefault="00120E35" w:rsidP="00897073">
      <w:pPr>
        <w:autoSpaceDE w:val="0"/>
        <w:autoSpaceDN w:val="0"/>
        <w:adjustRightInd w:val="0"/>
        <w:spacing w:after="0" w:line="240" w:lineRule="auto"/>
        <w:jc w:val="both"/>
        <w:rPr>
          <w:rFonts w:ascii="Arial" w:hAnsi="Arial" w:cs="Arial"/>
          <w:color w:val="000000" w:themeColor="text1"/>
          <w:sz w:val="24"/>
          <w:szCs w:val="24"/>
          <w:lang w:val="ro-RO"/>
        </w:rPr>
      </w:pPr>
      <w:r w:rsidRPr="00120E35">
        <w:rPr>
          <w:rFonts w:ascii="Arial" w:hAnsi="Arial" w:cs="Arial"/>
          <w:color w:val="000000" w:themeColor="text1"/>
          <w:sz w:val="24"/>
          <w:szCs w:val="24"/>
          <w:lang w:val="ro-RO"/>
        </w:rPr>
        <w:t>Terenul are categoria de fol</w:t>
      </w:r>
      <w:r w:rsidR="00897073">
        <w:rPr>
          <w:rFonts w:ascii="Arial" w:hAnsi="Arial" w:cs="Arial"/>
          <w:color w:val="000000" w:themeColor="text1"/>
          <w:sz w:val="24"/>
          <w:szCs w:val="24"/>
          <w:lang w:val="ro-RO"/>
        </w:rPr>
        <w:t>osinţă – arabil în extravilan.</w:t>
      </w:r>
    </w:p>
    <w:p w:rsidR="006D240F" w:rsidRDefault="006D240F" w:rsidP="00D72AA0">
      <w:pPr>
        <w:tabs>
          <w:tab w:val="left" w:pos="284"/>
        </w:tabs>
        <w:spacing w:after="0" w:line="240" w:lineRule="auto"/>
        <w:jc w:val="both"/>
        <w:rPr>
          <w:rFonts w:ascii="Arial" w:hAnsi="Arial" w:cs="Arial"/>
          <w:color w:val="000000" w:themeColor="text1"/>
          <w:sz w:val="24"/>
          <w:szCs w:val="24"/>
          <w:lang w:val="ro-RO" w:eastAsia="ro-RO"/>
        </w:rPr>
      </w:pPr>
    </w:p>
    <w:p w:rsidR="00B14C60" w:rsidRDefault="00B14C60" w:rsidP="00B14C60">
      <w:pPr>
        <w:tabs>
          <w:tab w:val="left" w:pos="284"/>
        </w:tabs>
        <w:spacing w:after="0" w:line="240" w:lineRule="auto"/>
        <w:jc w:val="both"/>
        <w:rPr>
          <w:rFonts w:ascii="Arial" w:hAnsi="Arial" w:cs="Arial"/>
          <w:color w:val="000000" w:themeColor="text1"/>
          <w:sz w:val="24"/>
          <w:szCs w:val="24"/>
          <w:lang w:val="ro-RO" w:eastAsia="ro-RO"/>
        </w:rPr>
      </w:pPr>
      <w:r w:rsidRPr="00B14C60">
        <w:rPr>
          <w:rFonts w:ascii="Arial" w:hAnsi="Arial" w:cs="Arial"/>
          <w:color w:val="000000" w:themeColor="text1"/>
          <w:sz w:val="24"/>
          <w:szCs w:val="24"/>
          <w:lang w:val="ro-RO" w:eastAsia="ro-RO"/>
        </w:rPr>
        <w:t>POT propus = 0,072 %</w:t>
      </w:r>
    </w:p>
    <w:p w:rsidR="00B14C60" w:rsidRPr="00B14C60" w:rsidRDefault="00B14C60" w:rsidP="00B14C60">
      <w:pPr>
        <w:tabs>
          <w:tab w:val="left" w:pos="284"/>
        </w:tabs>
        <w:spacing w:after="0" w:line="240" w:lineRule="auto"/>
        <w:jc w:val="both"/>
        <w:rPr>
          <w:rFonts w:ascii="Arial" w:hAnsi="Arial" w:cs="Arial"/>
          <w:color w:val="000000" w:themeColor="text1"/>
          <w:sz w:val="24"/>
          <w:szCs w:val="24"/>
          <w:lang w:val="ro-RO" w:eastAsia="ro-RO"/>
        </w:rPr>
      </w:pPr>
    </w:p>
    <w:p w:rsidR="0091040A" w:rsidRDefault="00B14C60" w:rsidP="00B14C60">
      <w:pPr>
        <w:tabs>
          <w:tab w:val="left" w:pos="284"/>
        </w:tabs>
        <w:spacing w:after="0" w:line="240" w:lineRule="auto"/>
        <w:jc w:val="both"/>
        <w:rPr>
          <w:rFonts w:ascii="Arial" w:hAnsi="Arial" w:cs="Arial"/>
          <w:color w:val="000000" w:themeColor="text1"/>
          <w:sz w:val="24"/>
          <w:szCs w:val="24"/>
          <w:lang w:val="ro-RO" w:eastAsia="ro-RO"/>
        </w:rPr>
      </w:pPr>
      <w:r w:rsidRPr="00B14C60">
        <w:rPr>
          <w:rFonts w:ascii="Arial" w:hAnsi="Arial" w:cs="Arial"/>
          <w:color w:val="000000" w:themeColor="text1"/>
          <w:sz w:val="24"/>
          <w:szCs w:val="24"/>
          <w:lang w:val="ro-RO" w:eastAsia="ro-RO"/>
        </w:rPr>
        <w:t>CUT propus = 0,0007.</w:t>
      </w:r>
    </w:p>
    <w:p w:rsidR="00B14C60" w:rsidRPr="000A568B" w:rsidRDefault="00B14C60" w:rsidP="00B14C60">
      <w:pPr>
        <w:tabs>
          <w:tab w:val="left" w:pos="284"/>
        </w:tabs>
        <w:spacing w:after="0" w:line="240" w:lineRule="auto"/>
        <w:jc w:val="both"/>
        <w:rPr>
          <w:rFonts w:ascii="Arial" w:hAnsi="Arial" w:cs="Arial"/>
          <w:color w:val="FF0000"/>
          <w:sz w:val="24"/>
          <w:szCs w:val="24"/>
          <w:lang w:val="ro-RO" w:eastAsia="ro-RO"/>
        </w:rPr>
      </w:pPr>
    </w:p>
    <w:p w:rsidR="00C1451D" w:rsidRPr="0091040A"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VECINĂTĂŢI</w:t>
      </w:r>
    </w:p>
    <w:p w:rsidR="00556048" w:rsidRPr="0091040A" w:rsidRDefault="002B0B56" w:rsidP="00340C5F">
      <w:pPr>
        <w:tabs>
          <w:tab w:val="left" w:pos="284"/>
        </w:tabs>
        <w:spacing w:after="0" w:line="240" w:lineRule="auto"/>
        <w:jc w:val="both"/>
        <w:rPr>
          <w:rFonts w:ascii="Arial" w:hAnsi="Arial" w:cs="Arial"/>
          <w:color w:val="000000" w:themeColor="text1"/>
          <w:sz w:val="24"/>
          <w:szCs w:val="24"/>
          <w:lang w:val="ro-RO" w:eastAsia="ro-RO"/>
        </w:rPr>
      </w:pPr>
      <w:r w:rsidRPr="002B0B56">
        <w:rPr>
          <w:rFonts w:ascii="Arial" w:hAnsi="Arial" w:cs="Arial"/>
          <w:color w:val="000000" w:themeColor="text1"/>
          <w:sz w:val="24"/>
          <w:szCs w:val="24"/>
          <w:lang w:val="ro-RO" w:eastAsia="ro-RO"/>
        </w:rPr>
        <w:t xml:space="preserve">Terenul se accesează de pe drumul de exploatare DE 1479, din partea de nord a amplasamentului. Restul vecinătăților sunt: la </w:t>
      </w:r>
      <w:r w:rsidRPr="002B0B56">
        <w:rPr>
          <w:rFonts w:ascii="Arial" w:hAnsi="Arial" w:cs="Arial"/>
          <w:b/>
          <w:color w:val="000000" w:themeColor="text1"/>
          <w:sz w:val="24"/>
          <w:szCs w:val="24"/>
          <w:lang w:val="ro-RO" w:eastAsia="ro-RO"/>
        </w:rPr>
        <w:t>est</w:t>
      </w:r>
      <w:r w:rsidRPr="002B0B56">
        <w:rPr>
          <w:rFonts w:ascii="Arial" w:hAnsi="Arial" w:cs="Arial"/>
          <w:color w:val="000000" w:themeColor="text1"/>
          <w:sz w:val="24"/>
          <w:szCs w:val="24"/>
          <w:lang w:val="ro-RO" w:eastAsia="ro-RO"/>
        </w:rPr>
        <w:t xml:space="preserve">: imobil nr. cad. 305142 și imobil nr. cad. 303360, la </w:t>
      </w:r>
      <w:r w:rsidRPr="002B0B56">
        <w:rPr>
          <w:rFonts w:ascii="Arial" w:hAnsi="Arial" w:cs="Arial"/>
          <w:b/>
          <w:color w:val="000000" w:themeColor="text1"/>
          <w:sz w:val="24"/>
          <w:szCs w:val="24"/>
          <w:lang w:val="ro-RO" w:eastAsia="ro-RO"/>
        </w:rPr>
        <w:t>sud</w:t>
      </w:r>
      <w:r w:rsidRPr="002B0B56">
        <w:rPr>
          <w:rFonts w:ascii="Arial" w:hAnsi="Arial" w:cs="Arial"/>
          <w:color w:val="000000" w:themeColor="text1"/>
          <w:sz w:val="24"/>
          <w:szCs w:val="24"/>
          <w:lang w:val="ro-RO" w:eastAsia="ro-RO"/>
        </w:rPr>
        <w:t xml:space="preserve">: imobile care nu apar în baza de date ANCPI; la </w:t>
      </w:r>
      <w:r w:rsidRPr="002B0B56">
        <w:rPr>
          <w:rFonts w:ascii="Arial" w:hAnsi="Arial" w:cs="Arial"/>
          <w:b/>
          <w:color w:val="000000" w:themeColor="text1"/>
          <w:sz w:val="24"/>
          <w:szCs w:val="24"/>
          <w:lang w:val="ro-RO" w:eastAsia="ro-RO"/>
        </w:rPr>
        <w:t>nord</w:t>
      </w:r>
      <w:r w:rsidRPr="002B0B56">
        <w:rPr>
          <w:rFonts w:ascii="Arial" w:hAnsi="Arial" w:cs="Arial"/>
          <w:color w:val="000000" w:themeColor="text1"/>
          <w:sz w:val="24"/>
          <w:szCs w:val="24"/>
          <w:lang w:val="ro-RO" w:eastAsia="ro-RO"/>
        </w:rPr>
        <w:t xml:space="preserve">: DE 1479 și la </w:t>
      </w:r>
      <w:r w:rsidRPr="002B0B56">
        <w:rPr>
          <w:rFonts w:ascii="Arial" w:hAnsi="Arial" w:cs="Arial"/>
          <w:b/>
          <w:color w:val="000000" w:themeColor="text1"/>
          <w:sz w:val="24"/>
          <w:szCs w:val="24"/>
          <w:lang w:val="ro-RO" w:eastAsia="ro-RO"/>
        </w:rPr>
        <w:t>vest</w:t>
      </w:r>
      <w:r w:rsidRPr="002B0B56">
        <w:rPr>
          <w:rFonts w:ascii="Arial" w:hAnsi="Arial" w:cs="Arial"/>
          <w:color w:val="000000" w:themeColor="text1"/>
          <w:sz w:val="24"/>
          <w:szCs w:val="24"/>
          <w:lang w:val="ro-RO" w:eastAsia="ro-RO"/>
        </w:rPr>
        <w:t>: imobil nr. cad. 302511.</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Obiective</w:t>
      </w:r>
      <w:r w:rsidRPr="00E55CBB">
        <w:rPr>
          <w:rFonts w:ascii="Arial" w:eastAsia="Times New Roman" w:hAnsi="Arial" w:cs="Arial"/>
          <w:color w:val="000000" w:themeColor="text1"/>
          <w:sz w:val="24"/>
          <w:lang w:val="ro-RO"/>
        </w:rPr>
        <w:t>le investiției propuse de AGRARTOM S.R.L. sunt enumerate mai jos:</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o anexă agricolă care include cameră pompe, depozit pentru fertilizatori și un birou cu grup sanitar pentru șeful de fermă (41,07 m2);</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amenajare incintă (platformă, trotuare) și drumuri de exploatare;</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înființare plantație de afin;</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instalație de irigat;</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puțuri forate (3 buc.);</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bazin de acumulare apă (1000 m3);</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generator electric trifazat;</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împrejmuire teren;</w:t>
      </w:r>
    </w:p>
    <w:p w:rsidR="00E55CBB" w:rsidRP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iluminat perimetral și sistem de supraveghere video;</w:t>
      </w:r>
    </w:p>
    <w:p w:rsidR="00E55CBB" w:rsidRDefault="00E55CBB" w:rsidP="00E55CBB">
      <w:pPr>
        <w:tabs>
          <w:tab w:val="left" w:pos="540"/>
        </w:tabs>
        <w:spacing w:after="0" w:line="240" w:lineRule="auto"/>
        <w:jc w:val="both"/>
        <w:rPr>
          <w:rFonts w:ascii="Arial" w:eastAsia="Times New Roman" w:hAnsi="Arial" w:cs="Arial"/>
          <w:color w:val="000000" w:themeColor="text1"/>
          <w:sz w:val="24"/>
          <w:lang w:val="ro-RO"/>
        </w:rPr>
      </w:pPr>
      <w:r w:rsidRPr="00E55CBB">
        <w:rPr>
          <w:rFonts w:ascii="Arial" w:eastAsia="Times New Roman" w:hAnsi="Arial" w:cs="Arial"/>
          <w:color w:val="000000" w:themeColor="text1"/>
          <w:sz w:val="24"/>
          <w:lang w:val="ro-RO"/>
        </w:rPr>
        <w:t>- achiziție linie de sortare și alte echipamente sau dotări.</w:t>
      </w:r>
    </w:p>
    <w:p w:rsidR="003858A2" w:rsidRDefault="003858A2" w:rsidP="00E55CBB">
      <w:pPr>
        <w:tabs>
          <w:tab w:val="left" w:pos="540"/>
        </w:tabs>
        <w:spacing w:after="0" w:line="240" w:lineRule="auto"/>
        <w:jc w:val="both"/>
        <w:rPr>
          <w:rFonts w:ascii="Arial" w:eastAsia="Times New Roman" w:hAnsi="Arial" w:cs="Arial"/>
          <w:color w:val="000000" w:themeColor="text1"/>
          <w:sz w:val="24"/>
          <w:lang w:val="ro-RO"/>
        </w:rPr>
      </w:pPr>
    </w:p>
    <w:p w:rsidR="002D2278" w:rsidRPr="00BA2767" w:rsidRDefault="005D5078" w:rsidP="00E55CBB">
      <w:pPr>
        <w:tabs>
          <w:tab w:val="left" w:pos="54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 xml:space="preserve">Alimentarea cu apă  </w:t>
      </w:r>
    </w:p>
    <w:p w:rsidR="005F6114" w:rsidRDefault="00DE7A89"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Conform Avizului de Gospodărire a Apelor nr. </w:t>
      </w:r>
      <w:r w:rsidR="005F6114">
        <w:rPr>
          <w:rFonts w:ascii="Arial" w:eastAsia="Times New Roman" w:hAnsi="Arial" w:cs="Arial"/>
          <w:color w:val="000000" w:themeColor="text1"/>
          <w:sz w:val="24"/>
          <w:lang w:val="ro-RO"/>
        </w:rPr>
        <w:t>42</w:t>
      </w:r>
      <w:r>
        <w:rPr>
          <w:rFonts w:ascii="Arial" w:eastAsia="Times New Roman" w:hAnsi="Arial" w:cs="Arial"/>
          <w:color w:val="000000" w:themeColor="text1"/>
          <w:sz w:val="24"/>
          <w:lang w:val="ro-RO"/>
        </w:rPr>
        <w:t xml:space="preserve"> din </w:t>
      </w:r>
      <w:r w:rsidR="005F6114">
        <w:rPr>
          <w:rFonts w:ascii="Arial" w:eastAsia="Times New Roman" w:hAnsi="Arial" w:cs="Arial"/>
          <w:color w:val="000000" w:themeColor="text1"/>
          <w:sz w:val="24"/>
          <w:lang w:val="ro-RO"/>
        </w:rPr>
        <w:t>1</w:t>
      </w:r>
      <w:r>
        <w:rPr>
          <w:rFonts w:ascii="Arial" w:eastAsia="Times New Roman" w:hAnsi="Arial" w:cs="Arial"/>
          <w:color w:val="000000" w:themeColor="text1"/>
          <w:sz w:val="24"/>
          <w:lang w:val="ro-RO"/>
        </w:rPr>
        <w:t>9.0</w:t>
      </w:r>
      <w:r w:rsidR="005F6114">
        <w:rPr>
          <w:rFonts w:ascii="Arial" w:eastAsia="Times New Roman" w:hAnsi="Arial" w:cs="Arial"/>
          <w:color w:val="000000" w:themeColor="text1"/>
          <w:sz w:val="24"/>
          <w:lang w:val="ro-RO"/>
        </w:rPr>
        <w:t>4</w:t>
      </w:r>
      <w:r>
        <w:rPr>
          <w:rFonts w:ascii="Arial" w:eastAsia="Times New Roman" w:hAnsi="Arial" w:cs="Arial"/>
          <w:color w:val="000000" w:themeColor="text1"/>
          <w:sz w:val="24"/>
          <w:lang w:val="ro-RO"/>
        </w:rPr>
        <w:t xml:space="preserve">.2018 emis de AN Apele Române ABA Mureş </w:t>
      </w:r>
      <w:r w:rsidR="007002EC">
        <w:rPr>
          <w:rFonts w:ascii="Arial" w:eastAsia="Times New Roman" w:hAnsi="Arial" w:cs="Arial"/>
          <w:color w:val="000000" w:themeColor="text1"/>
          <w:sz w:val="24"/>
          <w:lang w:val="ro-RO"/>
        </w:rPr>
        <w:t>alimentarea cu apă, utilizată în scop igienico-sanitar şi gospodăresc precum şi pen</w:t>
      </w:r>
      <w:r w:rsidR="005F6114">
        <w:rPr>
          <w:rFonts w:ascii="Arial" w:eastAsia="Times New Roman" w:hAnsi="Arial" w:cs="Arial"/>
          <w:color w:val="000000" w:themeColor="text1"/>
          <w:sz w:val="24"/>
          <w:lang w:val="ro-RO"/>
        </w:rPr>
        <w:t xml:space="preserve">tru irigaţii se va realiza din </w:t>
      </w:r>
      <w:r w:rsidR="007002EC">
        <w:rPr>
          <w:rFonts w:ascii="Arial" w:eastAsia="Times New Roman" w:hAnsi="Arial" w:cs="Arial"/>
          <w:color w:val="000000" w:themeColor="text1"/>
          <w:sz w:val="24"/>
          <w:lang w:val="ro-RO"/>
        </w:rPr>
        <w:t>foraje.</w:t>
      </w:r>
      <w:r w:rsidR="005F6114">
        <w:rPr>
          <w:rFonts w:ascii="Arial" w:eastAsia="Times New Roman" w:hAnsi="Arial" w:cs="Arial"/>
          <w:color w:val="000000" w:themeColor="text1"/>
          <w:sz w:val="24"/>
          <w:lang w:val="ro-RO"/>
        </w:rPr>
        <w:t xml:space="preserve"> </w:t>
      </w:r>
      <w:r w:rsidR="005F6114" w:rsidRPr="005F6114">
        <w:rPr>
          <w:rFonts w:ascii="Arial" w:eastAsia="Times New Roman" w:hAnsi="Arial" w:cs="Arial"/>
          <w:color w:val="000000" w:themeColor="text1"/>
          <w:sz w:val="24"/>
          <w:lang w:val="ro-RO"/>
        </w:rPr>
        <w:t>Alimentarea cu apă va fi asigurată prin forarea hidraulică a 3 puțuri de medie adâncime</w:t>
      </w:r>
      <w:r w:rsidR="005F6114">
        <w:rPr>
          <w:rFonts w:ascii="Arial" w:eastAsia="Times New Roman" w:hAnsi="Arial" w:cs="Arial"/>
          <w:color w:val="000000" w:themeColor="text1"/>
          <w:sz w:val="24"/>
          <w:lang w:val="ro-RO"/>
        </w:rPr>
        <w:t>.</w:t>
      </w:r>
      <w:r w:rsidR="007002EC">
        <w:rPr>
          <w:rFonts w:ascii="Arial" w:eastAsia="Times New Roman" w:hAnsi="Arial" w:cs="Arial"/>
          <w:color w:val="000000" w:themeColor="text1"/>
          <w:sz w:val="24"/>
          <w:lang w:val="ro-RO"/>
        </w:rPr>
        <w:t xml:space="preserve"> </w:t>
      </w:r>
    </w:p>
    <w:p w:rsidR="005F6114" w:rsidRDefault="005F6114" w:rsidP="005F6114">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sidRPr="005F6114">
        <w:rPr>
          <w:rFonts w:ascii="Arial" w:eastAsia="Times New Roman" w:hAnsi="Arial" w:cs="Arial"/>
          <w:color w:val="000000" w:themeColor="text1"/>
          <w:sz w:val="24"/>
          <w:lang w:val="ro-RO"/>
        </w:rPr>
        <w:t>Sistemul de irigații ce se va instala va fi de tip „picătură cu picătură”. Apa necesară irigării plantației de afini se va obține prin pompare din cele trei puțuri, cu ajutorul a câte unei pompe submersibile care vor umple un bazin de acumulare realizat în plantație (volum de 1000 m</w:t>
      </w:r>
      <w:r>
        <w:rPr>
          <w:rFonts w:ascii="Arial" w:eastAsia="Times New Roman" w:hAnsi="Arial" w:cs="Arial"/>
          <w:color w:val="000000" w:themeColor="text1"/>
          <w:sz w:val="24"/>
          <w:lang w:val="ro-RO"/>
        </w:rPr>
        <w:t xml:space="preserve">3). </w:t>
      </w:r>
      <w:r>
        <w:rPr>
          <w:rFonts w:ascii="Arial" w:eastAsia="Times New Roman" w:hAnsi="Arial" w:cs="Arial"/>
          <w:color w:val="000000" w:themeColor="text1"/>
          <w:sz w:val="24"/>
          <w:lang w:val="ro-RO"/>
        </w:rPr>
        <w:lastRenderedPageBreak/>
        <w:t>Din bazinul de acumulare apa</w:t>
      </w:r>
      <w:r w:rsidRPr="005F6114">
        <w:rPr>
          <w:rFonts w:ascii="Arial" w:eastAsia="Times New Roman" w:hAnsi="Arial" w:cs="Arial"/>
          <w:color w:val="000000" w:themeColor="text1"/>
          <w:sz w:val="24"/>
          <w:lang w:val="ro-RO"/>
        </w:rPr>
        <w:t xml:space="preserve"> va fi pompată în conductele de irigat </w:t>
      </w:r>
      <w:r>
        <w:rPr>
          <w:rFonts w:ascii="Arial" w:eastAsia="Times New Roman" w:hAnsi="Arial" w:cs="Arial"/>
          <w:color w:val="000000" w:themeColor="text1"/>
          <w:sz w:val="24"/>
          <w:lang w:val="ro-RO"/>
        </w:rPr>
        <w:t>cu ajutorul unui grup de pompe.</w:t>
      </w:r>
    </w:p>
    <w:p w:rsidR="007E1251" w:rsidRPr="00AE6A12" w:rsidRDefault="005D5078" w:rsidP="005F6114">
      <w:pPr>
        <w:tabs>
          <w:tab w:val="left" w:pos="450"/>
          <w:tab w:val="left" w:pos="540"/>
          <w:tab w:val="left" w:pos="108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7E1251" w:rsidRPr="000A568B">
        <w:rPr>
          <w:rFonts w:ascii="Arial" w:eastAsia="Times New Roman" w:hAnsi="Arial" w:cs="Arial"/>
          <w:b/>
          <w:color w:val="FF0000"/>
          <w:sz w:val="24"/>
          <w:lang w:val="ro-RO"/>
        </w:rPr>
        <w:t xml:space="preserve">  </w:t>
      </w:r>
      <w:r w:rsidR="007E1251" w:rsidRPr="00AE6A12">
        <w:rPr>
          <w:rFonts w:ascii="Arial" w:eastAsia="Times New Roman" w:hAnsi="Arial" w:cs="Arial"/>
          <w:b/>
          <w:color w:val="000000" w:themeColor="text1"/>
          <w:sz w:val="24"/>
          <w:lang w:val="ro-RO"/>
        </w:rPr>
        <w:t>Canalizarea</w:t>
      </w:r>
    </w:p>
    <w:p w:rsidR="00A8478F" w:rsidRPr="00A8478F" w:rsidRDefault="00A8478F" w:rsidP="0088075C">
      <w:pPr>
        <w:tabs>
          <w:tab w:val="left" w:pos="720"/>
        </w:tabs>
        <w:spacing w:after="0" w:line="240" w:lineRule="auto"/>
        <w:jc w:val="both"/>
        <w:rPr>
          <w:rFonts w:ascii="Arial" w:eastAsia="Times New Roman" w:hAnsi="Arial" w:cs="Arial"/>
          <w:color w:val="000000" w:themeColor="text1"/>
          <w:sz w:val="24"/>
          <w:lang w:val="ro-RO"/>
        </w:rPr>
      </w:pPr>
      <w:r w:rsidRPr="00A8478F">
        <w:rPr>
          <w:rFonts w:ascii="Arial" w:eastAsia="Times New Roman" w:hAnsi="Arial" w:cs="Arial"/>
          <w:color w:val="000000" w:themeColor="text1"/>
          <w:sz w:val="24"/>
          <w:lang w:val="ro-RO"/>
        </w:rPr>
        <w:t>Activitatea desfășurată în cadrul exploatației pomicole nu presupune lucrul cu substanțe ce pot afecta mediul înconjurător. Apele uzate menajere vor fi colectate printr-un sistem de conducte și în corelare cu pantele terenului amenajat sunt descărcate într-un bazin etanș vidanjabil poziționat subteran pe amplasament.</w:t>
      </w:r>
    </w:p>
    <w:p w:rsidR="002D2278" w:rsidRPr="000A568B" w:rsidRDefault="00D9640D"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 xml:space="preserve">         </w:t>
      </w:r>
      <w:r w:rsidR="002D2278" w:rsidRPr="00BA2767">
        <w:rPr>
          <w:rFonts w:ascii="Arial" w:eastAsia="Times New Roman" w:hAnsi="Arial" w:cs="Arial"/>
          <w:b/>
          <w:color w:val="000000" w:themeColor="text1"/>
          <w:sz w:val="24"/>
          <w:lang w:val="ro-RO"/>
        </w:rPr>
        <w:t>Canalizarea pluvială</w:t>
      </w:r>
    </w:p>
    <w:p w:rsidR="00AE6A12" w:rsidRDefault="00AE6A12" w:rsidP="0088075C">
      <w:pPr>
        <w:tabs>
          <w:tab w:val="left" w:pos="720"/>
        </w:tabs>
        <w:spacing w:after="0" w:line="240" w:lineRule="auto"/>
        <w:jc w:val="both"/>
        <w:rPr>
          <w:rFonts w:ascii="Arial" w:eastAsia="Times New Roman" w:hAnsi="Arial" w:cs="Arial"/>
          <w:color w:val="000000" w:themeColor="text1"/>
          <w:sz w:val="24"/>
          <w:lang w:val="ro-RO"/>
        </w:rPr>
      </w:pPr>
      <w:r w:rsidRPr="00AE6A12">
        <w:rPr>
          <w:rFonts w:ascii="Arial" w:eastAsia="Times New Roman" w:hAnsi="Arial" w:cs="Arial"/>
          <w:color w:val="000000" w:themeColor="text1"/>
          <w:sz w:val="24"/>
          <w:lang w:val="ro-RO"/>
        </w:rPr>
        <w:t>Nu este propusă o rețea pluvială exterioară. Apele meteorice de pe clădiri se descarcă pe platformele din jurul acestora și sunt dirijate către bazinul de acumulare prin pante prevăzute în sistematizarea verticală a terenului. Apele care nu pot fi dirijate către bazinul propus se vor infiltra liber în sol.</w:t>
      </w:r>
    </w:p>
    <w:p w:rsidR="002D2278" w:rsidRPr="000A568B" w:rsidRDefault="0088075C"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Alimentarea cu energie electrică</w:t>
      </w:r>
    </w:p>
    <w:p w:rsidR="002D2278" w:rsidRPr="000A568B" w:rsidRDefault="00AE6A12" w:rsidP="0088075C">
      <w:pPr>
        <w:tabs>
          <w:tab w:val="left" w:pos="720"/>
        </w:tabs>
        <w:spacing w:after="0" w:line="240" w:lineRule="auto"/>
        <w:jc w:val="both"/>
        <w:rPr>
          <w:rFonts w:ascii="Arial" w:eastAsia="Times New Roman" w:hAnsi="Arial" w:cs="Arial"/>
          <w:b/>
          <w:color w:val="FF0000"/>
          <w:sz w:val="24"/>
          <w:lang w:val="ro-RO"/>
        </w:rPr>
      </w:pPr>
      <w:r w:rsidRPr="00AE6A12">
        <w:rPr>
          <w:rFonts w:ascii="Arial" w:eastAsia="Times New Roman" w:hAnsi="Arial" w:cs="Arial"/>
          <w:color w:val="000000" w:themeColor="text1"/>
          <w:sz w:val="24"/>
          <w:lang w:val="ro-RO"/>
        </w:rPr>
        <w:t>Alimentarea cu energie electrică a obiectivului va fi realizată printr-un branșament trifazat, care se va alimenta din sursa proprie – generator electric trifazat cu pornire automată</w:t>
      </w:r>
      <w:r>
        <w:rPr>
          <w:rFonts w:ascii="Arial" w:eastAsia="Times New Roman" w:hAnsi="Arial" w:cs="Arial"/>
          <w:color w:val="000000" w:themeColor="text1"/>
          <w:sz w:val="24"/>
          <w:lang w:val="ro-RO"/>
        </w:rPr>
        <w:t>.</w:t>
      </w:r>
      <w:r w:rsidR="007E1251" w:rsidRPr="00E90687">
        <w:rPr>
          <w:rFonts w:ascii="Arial" w:eastAsia="Times New Roman" w:hAnsi="Arial" w:cs="Arial"/>
          <w:color w:val="000000" w:themeColor="text1"/>
          <w:sz w:val="24"/>
          <w:lang w:val="ro-RO"/>
        </w:rPr>
        <w:t xml:space="preserve"> </w:t>
      </w:r>
      <w:r w:rsidR="00FF290E" w:rsidRPr="00BA2767">
        <w:rPr>
          <w:rFonts w:ascii="Arial" w:eastAsia="Times New Roman" w:hAnsi="Arial" w:cs="Arial"/>
          <w:b/>
          <w:color w:val="000000" w:themeColor="text1"/>
          <w:sz w:val="24"/>
          <w:lang w:val="ro-RO"/>
        </w:rPr>
        <w:t>Alimentare cu energie</w:t>
      </w:r>
      <w:r w:rsidR="002D2278" w:rsidRPr="00BA2767">
        <w:rPr>
          <w:rFonts w:ascii="Arial" w:eastAsia="Times New Roman" w:hAnsi="Arial" w:cs="Arial"/>
          <w:b/>
          <w:color w:val="000000" w:themeColor="text1"/>
          <w:sz w:val="24"/>
          <w:lang w:val="ro-RO"/>
        </w:rPr>
        <w:t xml:space="preserve"> termică </w:t>
      </w:r>
    </w:p>
    <w:p w:rsidR="007D03F8" w:rsidRPr="003858A2" w:rsidRDefault="003858A2" w:rsidP="003858A2">
      <w:pPr>
        <w:tabs>
          <w:tab w:val="left" w:pos="36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N</w:t>
      </w:r>
      <w:r w:rsidRPr="003858A2">
        <w:rPr>
          <w:rFonts w:ascii="Arial" w:eastAsia="Times New Roman" w:hAnsi="Arial" w:cs="Arial"/>
          <w:color w:val="000000" w:themeColor="text1"/>
          <w:sz w:val="24"/>
          <w:lang w:val="ro-RO"/>
        </w:rPr>
        <w:t>u este cazul.</w:t>
      </w:r>
    </w:p>
    <w:p w:rsidR="00FF290E" w:rsidRPr="002243BC" w:rsidRDefault="00FF290E" w:rsidP="002243BC">
      <w:pPr>
        <w:tabs>
          <w:tab w:val="left" w:pos="360"/>
        </w:tabs>
        <w:spacing w:after="0" w:line="240" w:lineRule="auto"/>
        <w:jc w:val="both"/>
        <w:rPr>
          <w:rFonts w:ascii="Arial" w:eastAsia="Times New Roman" w:hAnsi="Arial" w:cs="Arial"/>
          <w:color w:val="FF0000"/>
          <w:sz w:val="24"/>
          <w:lang w:val="ro-RO"/>
        </w:rPr>
      </w:pPr>
      <w:r w:rsidRPr="000A568B">
        <w:rPr>
          <w:rFonts w:ascii="Arial" w:eastAsia="Times New Roman" w:hAnsi="Arial" w:cs="Arial"/>
          <w:color w:val="FF0000"/>
          <w:sz w:val="24"/>
          <w:lang w:val="ro-RO"/>
        </w:rPr>
        <w:t xml:space="preserve">  </w:t>
      </w:r>
      <w:r w:rsidRPr="00BA2767">
        <w:rPr>
          <w:rFonts w:ascii="Arial" w:eastAsia="Times New Roman" w:hAnsi="Arial" w:cs="Arial"/>
          <w:b/>
          <w:color w:val="000000" w:themeColor="text1"/>
          <w:sz w:val="24"/>
          <w:lang w:val="ro-RO"/>
        </w:rPr>
        <w:t xml:space="preserve">Alimentare cu gaz </w:t>
      </w:r>
    </w:p>
    <w:p w:rsidR="00FF290E" w:rsidRPr="003858A2" w:rsidRDefault="007D03F8" w:rsidP="00FF290E">
      <w:pPr>
        <w:tabs>
          <w:tab w:val="left" w:pos="360"/>
        </w:tabs>
        <w:spacing w:after="0" w:line="240" w:lineRule="auto"/>
        <w:jc w:val="both"/>
        <w:rPr>
          <w:rFonts w:ascii="Arial" w:eastAsia="Times New Roman" w:hAnsi="Arial" w:cs="Arial"/>
          <w:color w:val="000000" w:themeColor="text1"/>
          <w:sz w:val="24"/>
          <w:lang w:val="ro-RO"/>
        </w:rPr>
      </w:pPr>
      <w:r w:rsidRPr="003858A2">
        <w:rPr>
          <w:rFonts w:ascii="Arial" w:eastAsia="Times New Roman" w:hAnsi="Arial" w:cs="Arial"/>
          <w:color w:val="000000" w:themeColor="text1"/>
          <w:sz w:val="24"/>
          <w:lang w:val="ro-RO"/>
        </w:rPr>
        <w:t>Nu este cazul.</w:t>
      </w:r>
    </w:p>
    <w:p w:rsidR="00727F3A" w:rsidRPr="00E95307" w:rsidRDefault="002D2278" w:rsidP="00FF290E">
      <w:pPr>
        <w:tabs>
          <w:tab w:val="left" w:pos="360"/>
        </w:tabs>
        <w:spacing w:after="0" w:line="240" w:lineRule="auto"/>
        <w:jc w:val="both"/>
        <w:rPr>
          <w:rFonts w:ascii="Arial" w:hAnsi="Arial" w:cs="Arial"/>
          <w:color w:val="000000" w:themeColor="text1"/>
          <w:sz w:val="24"/>
          <w:szCs w:val="24"/>
          <w:lang w:val="ro-RO"/>
        </w:rPr>
      </w:pPr>
      <w:r w:rsidRPr="00E95307">
        <w:rPr>
          <w:rFonts w:ascii="Arial" w:hAnsi="Arial" w:cs="Arial"/>
          <w:b/>
          <w:color w:val="000000" w:themeColor="text1"/>
          <w:sz w:val="24"/>
          <w:szCs w:val="24"/>
          <w:lang w:val="ro-RO"/>
        </w:rPr>
        <w:t>c) cumularea cu alte proiecte</w:t>
      </w:r>
      <w:r w:rsidRPr="00E95307">
        <w:rPr>
          <w:rFonts w:ascii="Arial" w:hAnsi="Arial" w:cs="Arial"/>
          <w:color w:val="000000" w:themeColor="text1"/>
          <w:sz w:val="24"/>
          <w:szCs w:val="24"/>
          <w:lang w:val="ro-RO"/>
        </w:rPr>
        <w:t xml:space="preserve">: </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În anul</w:t>
      </w:r>
      <w:r w:rsidRPr="003222CD">
        <w:rPr>
          <w:rFonts w:ascii="Arial" w:hAnsi="Arial" w:cs="Arial"/>
          <w:color w:val="000000" w:themeColor="text1"/>
          <w:sz w:val="24"/>
          <w:szCs w:val="24"/>
          <w:lang w:val="ro-RO"/>
        </w:rPr>
        <w:t xml:space="preserve"> 2016, societatea AGRARTOM S.R.L. a înregistrat pe site-ul AFIR o cererea de finanțare pentru proiectul „Înființare plantație de afin în extravilanul localității Lipova”, prin care solicită finanțare din submăsura 4.1a – Investiții în exploatații pomicole.</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Această plantație este localizată în vecinătatea amplasamentului studiat, în partea de vest a acestuia, pe terenurile cu NC 302501 și NC 302503.</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Proiectul primește finanțare astfel încât la data de 18.07.2017 se semnează contractual de finanțare nr. C041A0000061650200067 cu AFIR. Prin proiectul propus de AGRARTOM S.R.L. (etapa I) se propune înființarea unei plantații de afin pe o suprafață de 20,62 ha (suprafața netă) cu soiul Duke, achiziționarea de utilaje și echipamente specifice, împrejmuire plantație, sistem de irigare localizată, containere pentru fertilizanți și casa pompelor și platformă betonată. Facem precizarea că acest proiect este în implementare.</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La începutul anului 2018 acționariatul a luat decizia de a extinde suprafața cultivată cu afin, după cum urmează:</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 la sfârșitul lunii februarie 2018 s-a încărcat pe site AFIR proiectul cu titlul „Modernizarea AGRARTOM S.R.L. prin extinderea suprafeței cultivate cu afin, construire depozit de fructe și punct de desfacere în loc. Lipova, județul Arad”. Prin proiect se propune înființarea a 6,7973 ha cu afin, soiurile Duke și Earlieblue, construirea unui spațiu de depozitare/condiționare/procesare fructe ( suprafața construită de 1.170,95 m2) și înființarea un punct de desfacere la poarta fermei (suprafața construită de 50m2);</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 pe data de 25.04.2018 s-a încărcat pe site AFIR proiectul cu titlul „Extinderea suprafeței cultivate cu afin și achiziția de echipamente specifice În cadrul Agrartom S.RL.” prin care se propune înființarea unei plantații de afin cu suprafața de 10,4901 ha cu afin, soiurile Duke și Earliblue, achiziționarea de utilaje și echipamente pomicole, realizarea sistemului de irigare localizată, iluminat perimetral al zonei administrative și supraveghere video.</w:t>
      </w:r>
    </w:p>
    <w:p w:rsidR="003222CD" w:rsidRPr="003222CD" w:rsidRDefault="003222CD" w:rsidP="003222CD">
      <w:pPr>
        <w:autoSpaceDE w:val="0"/>
        <w:autoSpaceDN w:val="0"/>
        <w:adjustRightInd w:val="0"/>
        <w:spacing w:after="0" w:line="240" w:lineRule="auto"/>
        <w:jc w:val="both"/>
        <w:rPr>
          <w:rFonts w:ascii="Arial" w:hAnsi="Arial" w:cs="Arial"/>
          <w:color w:val="000000" w:themeColor="text1"/>
          <w:sz w:val="24"/>
          <w:szCs w:val="24"/>
          <w:lang w:val="ro-RO"/>
        </w:rPr>
      </w:pPr>
      <w:r w:rsidRPr="003222CD">
        <w:rPr>
          <w:rFonts w:ascii="Arial" w:hAnsi="Arial" w:cs="Arial"/>
          <w:color w:val="000000" w:themeColor="text1"/>
          <w:sz w:val="24"/>
          <w:szCs w:val="24"/>
          <w:lang w:val="ro-RO"/>
        </w:rPr>
        <w:t>Având în vedere că solicitantul are în proprietate o suprafață totală de 57,22 ha, suprafață înregistrată la APIA și că primele trei proiecte afectează doar 44,10 ha din total suprafață în proprietate, solicitantul consideră oportun să extindă suprafața cultivată cu afin, întrucât cultivarea afinului este o activitate cu potențial economic ridicat, iar existența unei surse de finanțare nerambursabile pentru acest domeniu este o oportunitate de dezvoltare binevenită.</w:t>
      </w:r>
    </w:p>
    <w:p w:rsidR="002D2278" w:rsidRPr="0091040A" w:rsidRDefault="002D2278" w:rsidP="00E95307">
      <w:pPr>
        <w:autoSpaceDE w:val="0"/>
        <w:autoSpaceDN w:val="0"/>
        <w:adjustRightInd w:val="0"/>
        <w:spacing w:after="0" w:line="240" w:lineRule="auto"/>
        <w:jc w:val="both"/>
        <w:rPr>
          <w:rFonts w:ascii="Arial" w:hAnsi="Arial" w:cs="Arial"/>
          <w:color w:val="000000" w:themeColor="text1"/>
          <w:sz w:val="24"/>
          <w:szCs w:val="24"/>
          <w:lang w:val="ro-RO"/>
        </w:rPr>
      </w:pPr>
      <w:r w:rsidRPr="0091040A">
        <w:rPr>
          <w:rFonts w:ascii="Arial" w:hAnsi="Arial" w:cs="Arial"/>
          <w:b/>
          <w:bCs/>
          <w:color w:val="000000" w:themeColor="text1"/>
          <w:sz w:val="24"/>
          <w:szCs w:val="24"/>
          <w:lang w:val="ro-RO"/>
        </w:rPr>
        <w:t xml:space="preserve">d) </w:t>
      </w:r>
      <w:r w:rsidRPr="0091040A">
        <w:rPr>
          <w:rFonts w:ascii="Arial" w:hAnsi="Arial" w:cs="Arial"/>
          <w:b/>
          <w:color w:val="000000" w:themeColor="text1"/>
          <w:sz w:val="24"/>
          <w:szCs w:val="24"/>
          <w:lang w:val="ro-RO"/>
        </w:rPr>
        <w:t>utilizarea resurselor naturale</w:t>
      </w:r>
      <w:r w:rsidRPr="0091040A">
        <w:rPr>
          <w:rFonts w:ascii="Arial" w:hAnsi="Arial" w:cs="Arial"/>
          <w:color w:val="000000" w:themeColor="text1"/>
          <w:sz w:val="24"/>
          <w:szCs w:val="24"/>
          <w:lang w:val="ro-RO"/>
        </w:rPr>
        <w:t>: materialele de construcţii necesare pentru derularea proiectului vor fi asigurate prin grija constr</w:t>
      </w:r>
      <w:r w:rsidR="00BA1B59" w:rsidRPr="0091040A">
        <w:rPr>
          <w:rFonts w:ascii="Arial" w:hAnsi="Arial" w:cs="Arial"/>
          <w:color w:val="000000" w:themeColor="text1"/>
          <w:sz w:val="24"/>
          <w:szCs w:val="24"/>
          <w:lang w:val="ro-RO"/>
        </w:rPr>
        <w:t>uctorului de la terţe societăţi.</w:t>
      </w:r>
    </w:p>
    <w:p w:rsidR="002D2278" w:rsidRPr="0091040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1040A">
        <w:rPr>
          <w:rFonts w:ascii="Arial" w:hAnsi="Arial" w:cs="Arial"/>
          <w:b/>
          <w:bCs/>
          <w:color w:val="000000" w:themeColor="text1"/>
          <w:sz w:val="24"/>
          <w:szCs w:val="24"/>
          <w:lang w:val="ro-RO"/>
        </w:rPr>
        <w:t>e) producţia de deşeuri</w:t>
      </w:r>
      <w:r w:rsidRPr="0091040A">
        <w:rPr>
          <w:rFonts w:ascii="Arial" w:hAnsi="Arial" w:cs="Arial"/>
          <w:bCs/>
          <w:color w:val="000000" w:themeColor="text1"/>
          <w:sz w:val="24"/>
          <w:szCs w:val="24"/>
          <w:lang w:val="ro-RO"/>
        </w:rPr>
        <w:t xml:space="preserve">: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color w:val="000000" w:themeColor="text1"/>
          <w:sz w:val="24"/>
          <w:szCs w:val="24"/>
          <w:bdr w:val="dotted" w:sz="6" w:space="0" w:color="FEFEFE" w:frame="1"/>
          <w:lang w:val="ro-RO"/>
        </w:rPr>
        <w:lastRenderedPageBreak/>
        <w:t>- d</w:t>
      </w:r>
      <w:r w:rsidR="002D2278" w:rsidRPr="0091040A">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t</w:t>
      </w:r>
      <w:r w:rsidR="002D2278" w:rsidRPr="0091040A">
        <w:rPr>
          <w:rFonts w:ascii="Arial" w:eastAsia="Times New Roman" w:hAnsi="Arial" w:cs="Arial"/>
          <w:bCs/>
          <w:color w:val="000000" w:themeColor="text1"/>
          <w:sz w:val="24"/>
          <w:szCs w:val="24"/>
          <w:lang w:val="ro-RO"/>
        </w:rPr>
        <w:t>oate deşeurile rezultate</w:t>
      </w:r>
      <w:r w:rsidR="0056018C" w:rsidRPr="0091040A">
        <w:rPr>
          <w:rFonts w:ascii="Arial" w:eastAsia="Times New Roman" w:hAnsi="Arial" w:cs="Arial"/>
          <w:bCs/>
          <w:color w:val="000000" w:themeColor="text1"/>
          <w:sz w:val="24"/>
          <w:szCs w:val="24"/>
          <w:lang w:val="ro-RO"/>
        </w:rPr>
        <w:t xml:space="preserve"> în timpul executării lucrării de construire </w:t>
      </w:r>
      <w:r w:rsidR="000A6B2A" w:rsidRPr="0091040A">
        <w:rPr>
          <w:rFonts w:ascii="Arial" w:eastAsia="Times New Roman" w:hAnsi="Arial" w:cs="Arial"/>
          <w:bCs/>
          <w:color w:val="000000" w:themeColor="text1"/>
          <w:sz w:val="24"/>
          <w:szCs w:val="24"/>
          <w:lang w:val="ro-RO"/>
        </w:rPr>
        <w:t>vor fi încă</w:t>
      </w:r>
      <w:r w:rsidR="002D2278" w:rsidRPr="0091040A">
        <w:rPr>
          <w:rFonts w:ascii="Arial" w:eastAsia="Times New Roman" w:hAnsi="Arial" w:cs="Arial"/>
          <w:bCs/>
          <w:color w:val="000000" w:themeColor="text1"/>
          <w:sz w:val="24"/>
          <w:szCs w:val="24"/>
          <w:lang w:val="ro-RO"/>
        </w:rPr>
        <w:t xml:space="preserve">rcate, transportate şi valorificate/eliminate în conformitate cu legislaţia din domeniul deşeurilor.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 xml:space="preserve">eşeurile vor fi manevrate şi depozitate astfel încât să nu poată fi antrenate de apa din precipitaţii sau vânt în spaţii limitrofe amplasamentului.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n</w:t>
      </w:r>
      <w:r w:rsidR="002D2278" w:rsidRPr="0091040A">
        <w:rPr>
          <w:rFonts w:ascii="Arial" w:eastAsia="Times New Roman" w:hAnsi="Arial" w:cs="Arial"/>
          <w:bCs/>
          <w:color w:val="000000" w:themeColor="text1"/>
          <w:sz w:val="24"/>
          <w:szCs w:val="24"/>
          <w:lang w:val="ro-RO"/>
        </w:rPr>
        <w:t xml:space="preserve">u se vor amesteca deşeurile nepericuloase cu cele periculoase. </w:t>
      </w:r>
    </w:p>
    <w:p w:rsidR="002D2278" w:rsidRPr="0091040A" w:rsidRDefault="00BA1B59" w:rsidP="006051AE">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eşeurile rezultate vo</w:t>
      </w:r>
      <w:r w:rsidR="00183945" w:rsidRPr="0091040A">
        <w:rPr>
          <w:rFonts w:ascii="Arial" w:eastAsia="Times New Roman" w:hAnsi="Arial" w:cs="Arial"/>
          <w:bCs/>
          <w:color w:val="000000" w:themeColor="text1"/>
          <w:sz w:val="24"/>
          <w:szCs w:val="24"/>
          <w:lang w:val="ro-RO"/>
        </w:rPr>
        <w:t>r fi gestionate conform legislaţ</w:t>
      </w:r>
      <w:r w:rsidR="002D2278" w:rsidRPr="0091040A">
        <w:rPr>
          <w:rFonts w:ascii="Arial" w:eastAsia="Times New Roman" w:hAnsi="Arial" w:cs="Arial"/>
          <w:bCs/>
          <w:color w:val="000000" w:themeColor="text1"/>
          <w:sz w:val="24"/>
          <w:szCs w:val="24"/>
          <w:lang w:val="ro-RO"/>
        </w:rPr>
        <w:t>iei în vigoare, respectiv HG nr. 856/2002, Legea 211/2011.</w:t>
      </w:r>
    </w:p>
    <w:p w:rsidR="008E41D7" w:rsidRPr="000579A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
          <w:bCs/>
          <w:color w:val="000000" w:themeColor="text1"/>
          <w:sz w:val="24"/>
          <w:szCs w:val="24"/>
          <w:lang w:val="ro-RO"/>
        </w:rPr>
        <w:t>f) emisiile poluante, inclusiv zgomotul şi alte surse de disconfort</w:t>
      </w:r>
      <w:r w:rsidRPr="000579AA">
        <w:rPr>
          <w:rFonts w:ascii="Arial" w:hAnsi="Arial" w:cs="Arial"/>
          <w:bCs/>
          <w:color w:val="000000" w:themeColor="text1"/>
          <w:sz w:val="24"/>
          <w:szCs w:val="24"/>
          <w:lang w:val="ro-RO"/>
        </w:rPr>
        <w:t xml:space="preserve">:  </w:t>
      </w:r>
    </w:p>
    <w:p w:rsidR="002D2278" w:rsidRPr="000579AA" w:rsidRDefault="008E41D7" w:rsidP="009A010A">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Cs/>
          <w:color w:val="000000" w:themeColor="text1"/>
          <w:sz w:val="24"/>
          <w:szCs w:val="24"/>
          <w:lang w:val="ro-RO"/>
        </w:rPr>
        <w:t xml:space="preserve">- </w:t>
      </w:r>
      <w:r w:rsidR="002D2278" w:rsidRPr="000579AA">
        <w:rPr>
          <w:rFonts w:ascii="Arial" w:hAnsi="Arial" w:cs="Arial"/>
          <w:bCs/>
          <w:color w:val="000000" w:themeColor="text1"/>
          <w:sz w:val="24"/>
          <w:szCs w:val="24"/>
          <w:lang w:val="ro-RO"/>
        </w:rPr>
        <w:t>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w:t>
      </w:r>
      <w:r w:rsidR="009A010A" w:rsidRPr="000579AA">
        <w:rPr>
          <w:rFonts w:ascii="Arial" w:hAnsi="Arial" w:cs="Arial"/>
          <w:bCs/>
          <w:color w:val="000000" w:themeColor="text1"/>
          <w:sz w:val="24"/>
          <w:szCs w:val="24"/>
          <w:lang w:val="ro-RO"/>
        </w:rPr>
        <w:t xml:space="preserve"> De asemenea pentru limitarea de emisii poluante în atmosferă se vor folosi utilaje/vehicule de generaţie recentă, prevăzute cu sisteme performante de reţinere a poluanţilor.</w:t>
      </w:r>
      <w:r w:rsidR="002D2278" w:rsidRPr="000579AA">
        <w:rPr>
          <w:rFonts w:ascii="Arial" w:hAnsi="Arial" w:cs="Arial"/>
          <w:bCs/>
          <w:color w:val="000000" w:themeColor="text1"/>
          <w:sz w:val="24"/>
          <w:szCs w:val="24"/>
          <w:lang w:val="ro-RO"/>
        </w:rPr>
        <w:t xml:space="preserve"> </w:t>
      </w:r>
    </w:p>
    <w:p w:rsidR="002D2278" w:rsidRPr="000579AA" w:rsidRDefault="002D2278" w:rsidP="006E1F39">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riscul de accident, ţinându-se seama în special de substanţele şi de tehnologiile utilizate</w:t>
      </w:r>
      <w:r w:rsidR="006E1F39" w:rsidRPr="000579AA">
        <w:rPr>
          <w:rFonts w:ascii="Arial" w:hAnsi="Arial" w:cs="Arial"/>
          <w:color w:val="000000" w:themeColor="text1"/>
          <w:sz w:val="24"/>
          <w:szCs w:val="24"/>
          <w:lang w:val="ro-RO"/>
        </w:rPr>
        <w:t>:</w:t>
      </w:r>
      <w:r w:rsidR="008E41D7"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titularul de proiect va lua toate măsurile necesare în </w:t>
      </w:r>
      <w:r w:rsidR="008E41D7" w:rsidRPr="000579AA">
        <w:rPr>
          <w:rFonts w:ascii="Arial" w:hAnsi="Arial" w:cs="Arial"/>
          <w:color w:val="000000" w:themeColor="text1"/>
          <w:sz w:val="24"/>
          <w:szCs w:val="24"/>
          <w:lang w:val="ro-RO"/>
        </w:rPr>
        <w:t>vederea prevenirii accidentelor.</w:t>
      </w: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0579AA">
        <w:rPr>
          <w:rFonts w:ascii="Arial" w:hAnsi="Arial" w:cs="Arial"/>
          <w:b/>
          <w:i/>
          <w:color w:val="000000" w:themeColor="text1"/>
          <w:sz w:val="24"/>
          <w:szCs w:val="24"/>
          <w:lang w:val="ro-RO"/>
        </w:rPr>
        <w:t>2. Localizarea proiectelor (se ia in considerare sensibilitatea mediului în zona geografica posibil a fi afectata de proiect):</w:t>
      </w:r>
    </w:p>
    <w:p w:rsidR="008E41D7" w:rsidRPr="00DB7FCA"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DB7FCA">
        <w:rPr>
          <w:rFonts w:ascii="Arial" w:hAnsi="Arial" w:cs="Arial"/>
          <w:b/>
          <w:color w:val="000000" w:themeColor="text1"/>
          <w:sz w:val="24"/>
          <w:szCs w:val="24"/>
          <w:lang w:val="ro-RO"/>
        </w:rPr>
        <w:t>2.1.</w:t>
      </w:r>
      <w:r w:rsidRPr="00DB7FCA">
        <w:rPr>
          <w:rFonts w:ascii="Arial" w:hAnsi="Arial" w:cs="Arial"/>
          <w:color w:val="000000" w:themeColor="text1"/>
          <w:sz w:val="24"/>
          <w:szCs w:val="24"/>
          <w:lang w:val="ro-RO"/>
        </w:rPr>
        <w:t xml:space="preserve"> </w:t>
      </w:r>
      <w:r w:rsidRPr="00DB7FCA">
        <w:rPr>
          <w:rFonts w:ascii="Arial" w:hAnsi="Arial" w:cs="Arial"/>
          <w:b/>
          <w:color w:val="000000" w:themeColor="text1"/>
          <w:sz w:val="24"/>
          <w:szCs w:val="24"/>
          <w:lang w:val="ro-RO"/>
        </w:rPr>
        <w:t>Utilizarea existentă a terenului</w:t>
      </w:r>
      <w:r w:rsidRPr="00DB7FCA">
        <w:rPr>
          <w:rFonts w:ascii="Arial" w:hAnsi="Arial" w:cs="Arial"/>
          <w:color w:val="000000" w:themeColor="text1"/>
          <w:sz w:val="24"/>
          <w:szCs w:val="24"/>
          <w:lang w:val="ro-RO"/>
        </w:rPr>
        <w:t>:</w:t>
      </w:r>
      <w:r w:rsidR="00F431C8" w:rsidRPr="00DB7FCA">
        <w:rPr>
          <w:color w:val="000000" w:themeColor="text1"/>
        </w:rPr>
        <w:t xml:space="preserve"> </w:t>
      </w:r>
      <w:r w:rsidR="00F431C8" w:rsidRPr="00DB7FCA">
        <w:rPr>
          <w:rFonts w:ascii="Arial" w:hAnsi="Arial" w:cs="Arial"/>
          <w:color w:val="000000" w:themeColor="text1"/>
          <w:sz w:val="24"/>
          <w:szCs w:val="24"/>
          <w:lang w:val="ro-RO"/>
        </w:rPr>
        <w:t>confo</w:t>
      </w:r>
      <w:r w:rsidR="003222CD">
        <w:rPr>
          <w:rFonts w:ascii="Arial" w:hAnsi="Arial" w:cs="Arial"/>
          <w:color w:val="000000" w:themeColor="text1"/>
          <w:sz w:val="24"/>
          <w:szCs w:val="24"/>
          <w:lang w:val="ro-RO"/>
        </w:rPr>
        <w:t>rm Certificat de Urbanism nr. 44</w:t>
      </w:r>
      <w:r w:rsidR="00F431C8" w:rsidRPr="00DB7FCA">
        <w:rPr>
          <w:rFonts w:ascii="Arial" w:hAnsi="Arial" w:cs="Arial"/>
          <w:color w:val="000000" w:themeColor="text1"/>
          <w:sz w:val="24"/>
          <w:szCs w:val="24"/>
          <w:lang w:val="ro-RO"/>
        </w:rPr>
        <w:t>/</w:t>
      </w:r>
      <w:r w:rsidR="003222CD">
        <w:rPr>
          <w:rFonts w:ascii="Arial" w:hAnsi="Arial" w:cs="Arial"/>
          <w:color w:val="000000" w:themeColor="text1"/>
          <w:sz w:val="24"/>
          <w:szCs w:val="24"/>
          <w:lang w:val="ro-RO"/>
        </w:rPr>
        <w:t>04</w:t>
      </w:r>
      <w:r w:rsidR="00F431C8" w:rsidRPr="00DB7FCA">
        <w:rPr>
          <w:rFonts w:ascii="Arial" w:hAnsi="Arial" w:cs="Arial"/>
          <w:color w:val="000000" w:themeColor="text1"/>
          <w:sz w:val="24"/>
          <w:szCs w:val="24"/>
          <w:lang w:val="ro-RO"/>
        </w:rPr>
        <w:t>.0</w:t>
      </w:r>
      <w:r w:rsidR="003222CD">
        <w:rPr>
          <w:rFonts w:ascii="Arial" w:hAnsi="Arial" w:cs="Arial"/>
          <w:color w:val="000000" w:themeColor="text1"/>
          <w:sz w:val="24"/>
          <w:szCs w:val="24"/>
          <w:lang w:val="ro-RO"/>
        </w:rPr>
        <w:t>4</w:t>
      </w:r>
      <w:r w:rsidR="00F431C8" w:rsidRPr="00DB7FCA">
        <w:rPr>
          <w:rFonts w:ascii="Arial" w:hAnsi="Arial" w:cs="Arial"/>
          <w:color w:val="000000" w:themeColor="text1"/>
          <w:sz w:val="24"/>
          <w:szCs w:val="24"/>
          <w:lang w:val="ro-RO"/>
        </w:rPr>
        <w:t>.201</w:t>
      </w:r>
      <w:r w:rsidR="00DB7FCA" w:rsidRPr="00DB7FCA">
        <w:rPr>
          <w:rFonts w:ascii="Arial" w:hAnsi="Arial" w:cs="Arial"/>
          <w:color w:val="000000" w:themeColor="text1"/>
          <w:sz w:val="24"/>
          <w:szCs w:val="24"/>
          <w:lang w:val="ro-RO"/>
        </w:rPr>
        <w:t>8</w:t>
      </w:r>
      <w:r w:rsidR="00F431C8" w:rsidRPr="00DB7FCA">
        <w:rPr>
          <w:rFonts w:ascii="Arial" w:hAnsi="Arial" w:cs="Arial"/>
          <w:color w:val="000000" w:themeColor="text1"/>
          <w:sz w:val="24"/>
          <w:szCs w:val="24"/>
          <w:lang w:val="ro-RO"/>
        </w:rPr>
        <w:t xml:space="preserve"> eliberat de Primăria </w:t>
      </w:r>
      <w:r w:rsidR="00DB7FCA" w:rsidRPr="00DB7FCA">
        <w:rPr>
          <w:rFonts w:ascii="Arial" w:hAnsi="Arial" w:cs="Arial"/>
          <w:color w:val="000000" w:themeColor="text1"/>
          <w:sz w:val="24"/>
          <w:szCs w:val="24"/>
          <w:lang w:val="ro-RO"/>
        </w:rPr>
        <w:t>oraşulu</w:t>
      </w:r>
      <w:r w:rsidR="00F431C8" w:rsidRPr="00DB7FCA">
        <w:rPr>
          <w:rFonts w:ascii="Arial" w:hAnsi="Arial" w:cs="Arial"/>
          <w:color w:val="000000" w:themeColor="text1"/>
          <w:sz w:val="24"/>
          <w:szCs w:val="24"/>
          <w:lang w:val="ro-RO"/>
        </w:rPr>
        <w:t xml:space="preserve">i </w:t>
      </w:r>
      <w:r w:rsidR="00DB7FCA" w:rsidRPr="00DB7FCA">
        <w:rPr>
          <w:rFonts w:ascii="Arial" w:hAnsi="Arial" w:cs="Arial"/>
          <w:color w:val="000000" w:themeColor="text1"/>
          <w:sz w:val="24"/>
          <w:szCs w:val="24"/>
          <w:lang w:val="ro-RO"/>
        </w:rPr>
        <w:t>Lipova</w:t>
      </w:r>
      <w:r w:rsidR="00F431C8" w:rsidRPr="00DB7FCA">
        <w:rPr>
          <w:rFonts w:ascii="Arial" w:hAnsi="Arial" w:cs="Arial"/>
          <w:color w:val="000000" w:themeColor="text1"/>
          <w:sz w:val="24"/>
          <w:szCs w:val="24"/>
          <w:lang w:val="ro-RO"/>
        </w:rPr>
        <w:t xml:space="preserve"> – teren situat în </w:t>
      </w:r>
      <w:r w:rsidR="00DB7FCA" w:rsidRPr="00DB7FCA">
        <w:rPr>
          <w:rFonts w:ascii="Arial" w:hAnsi="Arial" w:cs="Arial"/>
          <w:color w:val="000000" w:themeColor="text1"/>
          <w:sz w:val="24"/>
          <w:szCs w:val="24"/>
          <w:lang w:val="ro-RO"/>
        </w:rPr>
        <w:t>extravil</w:t>
      </w:r>
      <w:r w:rsidR="00F431C8" w:rsidRPr="00DB7FCA">
        <w:rPr>
          <w:rFonts w:ascii="Arial" w:hAnsi="Arial" w:cs="Arial"/>
          <w:color w:val="000000" w:themeColor="text1"/>
          <w:sz w:val="24"/>
          <w:szCs w:val="24"/>
          <w:lang w:val="ro-RO"/>
        </w:rPr>
        <w:t xml:space="preserve">anul </w:t>
      </w:r>
      <w:r w:rsidR="00DB7FCA" w:rsidRPr="00DB7FCA">
        <w:rPr>
          <w:rFonts w:ascii="Arial" w:hAnsi="Arial" w:cs="Arial"/>
          <w:color w:val="000000" w:themeColor="text1"/>
          <w:sz w:val="24"/>
          <w:szCs w:val="24"/>
          <w:lang w:val="ro-RO"/>
        </w:rPr>
        <w:t>oraşului Lipova</w:t>
      </w:r>
      <w:r w:rsidR="00F431C8" w:rsidRPr="00DB7FC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FF0000"/>
          <w:sz w:val="24"/>
          <w:szCs w:val="24"/>
          <w:lang w:val="ro-RO"/>
        </w:rPr>
        <w:t> </w:t>
      </w:r>
      <w:r w:rsidRPr="000579AA">
        <w:rPr>
          <w:rFonts w:ascii="Arial" w:hAnsi="Arial" w:cs="Arial"/>
          <w:b/>
          <w:color w:val="000000" w:themeColor="text1"/>
          <w:sz w:val="24"/>
          <w:szCs w:val="24"/>
          <w:lang w:val="ro-RO"/>
        </w:rPr>
        <w:t>2.2. Relativa abundenta a resurselor naturale din zona, calitatea si capacitatea regenerativă a acestora</w:t>
      </w:r>
      <w:r w:rsidRPr="000579AA">
        <w:rPr>
          <w:rFonts w:ascii="Arial" w:hAnsi="Arial" w:cs="Arial"/>
          <w:color w:val="000000" w:themeColor="text1"/>
          <w:sz w:val="24"/>
          <w:szCs w:val="24"/>
          <w:lang w:val="ro-RO"/>
        </w:rPr>
        <w:t>: nu este cazul </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2.3. Capacitatea de absorbţie a mediului, cu atentie deosebită pentru</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a)</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umede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b)</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costiere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c)</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montane si cele împădurite</w:t>
      </w:r>
      <w:r w:rsidRPr="000579AA">
        <w:rPr>
          <w:rFonts w:ascii="Arial" w:hAnsi="Arial" w:cs="Arial"/>
          <w:color w:val="000000" w:themeColor="text1"/>
          <w:sz w:val="24"/>
          <w:szCs w:val="24"/>
          <w:lang w:val="ro-RO"/>
        </w:rPr>
        <w:t>: nu este cazul;</w:t>
      </w:r>
    </w:p>
    <w:p w:rsidR="002D2278" w:rsidRPr="009510B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d)</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parcurile şi rezervaţiile naturale</w:t>
      </w:r>
      <w:r w:rsidRPr="009510BA">
        <w:rPr>
          <w:rFonts w:ascii="Arial" w:hAnsi="Arial" w:cs="Arial"/>
          <w:color w:val="000000" w:themeColor="text1"/>
          <w:sz w:val="24"/>
          <w:szCs w:val="24"/>
          <w:lang w:val="ro-RO"/>
        </w:rPr>
        <w:t xml:space="preserve">: </w:t>
      </w:r>
      <w:r w:rsidR="00BA1B59" w:rsidRPr="009510BA">
        <w:rPr>
          <w:rFonts w:ascii="Arial" w:hAnsi="Arial" w:cs="Arial"/>
          <w:color w:val="000000" w:themeColor="text1"/>
          <w:sz w:val="24"/>
          <w:szCs w:val="24"/>
          <w:lang w:val="ro-RO"/>
        </w:rPr>
        <w:t xml:space="preserve">- </w:t>
      </w:r>
      <w:r w:rsidRPr="009510BA">
        <w:rPr>
          <w:rFonts w:ascii="Arial" w:hAnsi="Arial" w:cs="Arial"/>
          <w:color w:val="000000" w:themeColor="text1"/>
          <w:sz w:val="24"/>
          <w:szCs w:val="24"/>
          <w:lang w:val="ro-RO"/>
        </w:rPr>
        <w:t>zona supusă implementării proiectului</w:t>
      </w:r>
      <w:r w:rsidR="00BA1B59" w:rsidRPr="009510BA">
        <w:rPr>
          <w:rFonts w:ascii="Arial" w:hAnsi="Arial" w:cs="Arial"/>
          <w:color w:val="000000" w:themeColor="text1"/>
          <w:sz w:val="24"/>
          <w:szCs w:val="24"/>
          <w:lang w:val="ro-RO"/>
        </w:rPr>
        <w:t xml:space="preserve"> nu</w:t>
      </w:r>
      <w:r w:rsidRPr="009510BA">
        <w:rPr>
          <w:rFonts w:ascii="Arial" w:hAnsi="Arial" w:cs="Arial"/>
          <w:color w:val="000000" w:themeColor="text1"/>
          <w:sz w:val="24"/>
          <w:szCs w:val="24"/>
          <w:lang w:val="ro-RO"/>
        </w:rPr>
        <w:t xml:space="preserve"> este situat</w:t>
      </w:r>
      <w:r w:rsidR="00BA1B59" w:rsidRPr="009510BA">
        <w:rPr>
          <w:rFonts w:ascii="Arial" w:hAnsi="Arial" w:cs="Arial"/>
          <w:color w:val="000000" w:themeColor="text1"/>
          <w:sz w:val="24"/>
          <w:szCs w:val="24"/>
          <w:lang w:val="ro-RO"/>
        </w:rPr>
        <w:t>ă</w:t>
      </w:r>
      <w:r w:rsidRPr="009510BA">
        <w:rPr>
          <w:rFonts w:ascii="Arial" w:hAnsi="Arial" w:cs="Arial"/>
          <w:color w:val="000000" w:themeColor="text1"/>
          <w:sz w:val="24"/>
          <w:szCs w:val="24"/>
          <w:lang w:val="ro-RO"/>
        </w:rPr>
        <w:t xml:space="preserve"> în </w:t>
      </w:r>
      <w:r w:rsidR="00BA1B59" w:rsidRPr="009510BA">
        <w:rPr>
          <w:rFonts w:ascii="Arial" w:hAnsi="Arial" w:cs="Arial"/>
          <w:color w:val="000000" w:themeColor="text1"/>
          <w:sz w:val="24"/>
          <w:szCs w:val="24"/>
          <w:lang w:val="ro-RO"/>
        </w:rPr>
        <w:t xml:space="preserve">parcuri şi rezervaţii naturale </w:t>
      </w:r>
      <w:r w:rsidRPr="009510BA">
        <w:rPr>
          <w:rFonts w:ascii="Arial" w:hAnsi="Arial" w:cs="Arial"/>
          <w:color w:val="000000" w:themeColor="text1"/>
          <w:sz w:val="24"/>
          <w:szCs w:val="24"/>
          <w:lang w:val="ro-RO"/>
        </w:rPr>
        <w:t>de pe teritoriul judeţului Arad.</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e) </w:t>
      </w:r>
      <w:r w:rsidRPr="000579AA">
        <w:rPr>
          <w:rFonts w:ascii="Arial" w:hAnsi="Arial" w:cs="Arial"/>
          <w:b/>
          <w:color w:val="000000" w:themeColor="text1"/>
          <w:sz w:val="24"/>
          <w:szCs w:val="24"/>
          <w:lang w:val="ro-RO"/>
        </w:rPr>
        <w:t>ariile clasificate sau zonele protejate</w:t>
      </w:r>
      <w:r w:rsidRPr="000579AA">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w:t>
      </w:r>
      <w:r w:rsidR="00BA1B59"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 nu este cazul;</w:t>
      </w:r>
      <w:r w:rsidRPr="000579AA">
        <w:rPr>
          <w:rFonts w:ascii="Arial" w:hAnsi="Arial" w:cs="Arial"/>
          <w:bCs/>
          <w:color w:val="000000" w:themeColor="text1"/>
          <w:sz w:val="24"/>
          <w:szCs w:val="24"/>
          <w:lang w:val="ro-RO"/>
        </w:rPr>
        <w:t xml:space="preserve">  </w:t>
      </w:r>
    </w:p>
    <w:p w:rsidR="00BA1B59"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 f) </w:t>
      </w:r>
      <w:r w:rsidRPr="000579AA">
        <w:rPr>
          <w:rFonts w:ascii="Arial" w:hAnsi="Arial" w:cs="Arial"/>
          <w:b/>
          <w:color w:val="000000" w:themeColor="text1"/>
          <w:sz w:val="24"/>
          <w:szCs w:val="24"/>
          <w:lang w:val="ro-RO"/>
        </w:rPr>
        <w:t>zonele de protecţie specială</w:t>
      </w:r>
      <w:r w:rsidRPr="000579AA">
        <w:rPr>
          <w:rFonts w:ascii="Arial" w:hAnsi="Arial" w:cs="Arial"/>
          <w:color w:val="000000" w:themeColor="text1"/>
          <w:sz w:val="24"/>
          <w:szCs w:val="24"/>
          <w:lang w:val="ro-RO"/>
        </w:rPr>
        <w:t>, mai ales cele de</w:t>
      </w:r>
      <w:r w:rsidR="00A323DA" w:rsidRPr="000579AA">
        <w:rPr>
          <w:rFonts w:ascii="Arial" w:hAnsi="Arial" w:cs="Arial"/>
          <w:color w:val="000000" w:themeColor="text1"/>
          <w:sz w:val="24"/>
          <w:szCs w:val="24"/>
          <w:lang w:val="ro-RO"/>
        </w:rPr>
        <w:t>semnate prin Ordonanţa de urgenţă</w:t>
      </w:r>
      <w:r w:rsidRPr="000579AA">
        <w:rPr>
          <w:rFonts w:ascii="Arial" w:hAnsi="Arial" w:cs="Arial"/>
          <w:color w:val="000000" w:themeColor="text1"/>
          <w:sz w:val="24"/>
          <w:szCs w:val="24"/>
          <w:lang w:val="ro-RO"/>
        </w:rPr>
        <w:t xml:space="preserve"> a Guvernului </w:t>
      </w:r>
      <w:hyperlink r:id="rId9" w:history="1">
        <w:r w:rsidRPr="000579AA">
          <w:rPr>
            <w:rFonts w:ascii="Arial" w:hAnsi="Arial" w:cs="Arial"/>
            <w:color w:val="000000" w:themeColor="text1"/>
            <w:sz w:val="24"/>
            <w:szCs w:val="24"/>
            <w:u w:val="single"/>
            <w:lang w:val="ro-RO"/>
          </w:rPr>
          <w:t>nr. 57/2007</w:t>
        </w:r>
      </w:hyperlink>
      <w:r w:rsidRPr="000579AA">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0579AA">
          <w:rPr>
            <w:rFonts w:ascii="Arial" w:hAnsi="Arial" w:cs="Arial"/>
            <w:color w:val="000000" w:themeColor="text1"/>
            <w:sz w:val="24"/>
            <w:szCs w:val="24"/>
            <w:u w:val="single"/>
            <w:lang w:val="ro-RO"/>
          </w:rPr>
          <w:t>nr. 107/1996</w:t>
        </w:r>
      </w:hyperlink>
      <w:r w:rsidRPr="000579AA">
        <w:rPr>
          <w:rFonts w:ascii="Arial" w:hAnsi="Arial" w:cs="Arial"/>
          <w:color w:val="000000" w:themeColor="text1"/>
          <w:sz w:val="24"/>
          <w:szCs w:val="24"/>
          <w:lang w:val="ro-RO"/>
        </w:rPr>
        <w:t xml:space="preserve">, cu modificările şi completarile ulterioare, şi Hotararea Guvernului </w:t>
      </w:r>
      <w:hyperlink r:id="rId11" w:history="1">
        <w:r w:rsidRPr="000579AA">
          <w:rPr>
            <w:rFonts w:ascii="Arial" w:hAnsi="Arial" w:cs="Arial"/>
            <w:color w:val="000000" w:themeColor="text1"/>
            <w:sz w:val="24"/>
            <w:szCs w:val="24"/>
            <w:u w:val="single"/>
            <w:lang w:val="ro-RO"/>
          </w:rPr>
          <w:t>nr. 930/2005</w:t>
        </w:r>
      </w:hyperlink>
      <w:r w:rsidRPr="000579AA">
        <w:rPr>
          <w:rFonts w:ascii="Arial" w:hAnsi="Arial" w:cs="Arial"/>
          <w:color w:val="000000" w:themeColor="text1"/>
          <w:sz w:val="24"/>
          <w:szCs w:val="24"/>
          <w:lang w:val="ro-RO"/>
        </w:rPr>
        <w:t xml:space="preserve"> pentru aprobarea Normelor speciale privind caracterul şi mărimea zonelor de protecţie sanitară şi hidrogeologică:  </w:t>
      </w:r>
    </w:p>
    <w:p w:rsidR="002D2278" w:rsidRPr="000579AA" w:rsidRDefault="00BA1B59" w:rsidP="00BA1B59">
      <w:pPr>
        <w:autoSpaceDE w:val="0"/>
        <w:autoSpaceDN w:val="0"/>
        <w:adjustRightInd w:val="0"/>
        <w:spacing w:after="0" w:line="240" w:lineRule="auto"/>
        <w:ind w:firstLine="360"/>
        <w:jc w:val="both"/>
        <w:rPr>
          <w:rFonts w:ascii="Arial" w:hAnsi="Arial" w:cs="Arial"/>
          <w:color w:val="000000" w:themeColor="text1"/>
          <w:sz w:val="24"/>
          <w:szCs w:val="24"/>
          <w:lang w:val="ro-RO"/>
        </w:rPr>
      </w:pPr>
      <w:r w:rsidRPr="000579AA">
        <w:rPr>
          <w:rFonts w:ascii="Arial" w:hAnsi="Arial" w:cs="Arial"/>
          <w:color w:val="000000" w:themeColor="text1"/>
          <w:sz w:val="24"/>
          <w:szCs w:val="24"/>
          <w:lang w:val="ro-RO"/>
        </w:rPr>
        <w:t>-zona supusă implementării proiectului nu este situată în arii naturale protejate de pe teritoriul judeţului Arad</w:t>
      </w:r>
      <w:r w:rsidR="002D2278"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ariile în care standardele de calitate a mediului</w:t>
      </w:r>
      <w:r w:rsidRPr="000579AA">
        <w:rPr>
          <w:rFonts w:ascii="Arial" w:hAnsi="Arial" w:cs="Arial"/>
          <w:color w:val="000000" w:themeColor="text1"/>
          <w:sz w:val="24"/>
          <w:szCs w:val="24"/>
          <w:lang w:val="ro-RO"/>
        </w:rPr>
        <w:t xml:space="preserve"> stabilite de legislatie au fost deja depasite: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h) </w:t>
      </w:r>
      <w:r w:rsidRPr="000579AA">
        <w:rPr>
          <w:rFonts w:ascii="Arial" w:hAnsi="Arial" w:cs="Arial"/>
          <w:b/>
          <w:color w:val="000000" w:themeColor="text1"/>
          <w:sz w:val="24"/>
          <w:szCs w:val="24"/>
          <w:lang w:val="ro-RO"/>
        </w:rPr>
        <w:t>ariile dens populate</w:t>
      </w:r>
      <w:r w:rsidRPr="000579AA">
        <w:rPr>
          <w:rFonts w:ascii="Arial" w:hAnsi="Arial" w:cs="Arial"/>
          <w:color w:val="000000" w:themeColor="text1"/>
          <w:sz w:val="24"/>
          <w:szCs w:val="24"/>
          <w:lang w:val="ro-RO"/>
        </w:rPr>
        <w:t xml:space="preserve">: </w:t>
      </w:r>
      <w:r w:rsidR="00AC131F" w:rsidRPr="000579AA">
        <w:rPr>
          <w:rFonts w:ascii="Arial" w:hAnsi="Arial" w:cs="Arial"/>
          <w:color w:val="000000" w:themeColor="text1"/>
          <w:sz w:val="24"/>
          <w:szCs w:val="24"/>
          <w:lang w:val="ro-RO"/>
        </w:rPr>
        <w:t>amplasamentul nu se află</w:t>
      </w:r>
      <w:r w:rsidR="008335D3" w:rsidRPr="000579AA">
        <w:rPr>
          <w:rFonts w:ascii="Arial" w:hAnsi="Arial" w:cs="Arial"/>
          <w:color w:val="000000" w:themeColor="text1"/>
          <w:sz w:val="24"/>
          <w:szCs w:val="24"/>
          <w:lang w:val="ro-RO"/>
        </w:rPr>
        <w:t xml:space="preserve"> în localitate</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i) </w:t>
      </w:r>
      <w:r w:rsidRPr="000579AA">
        <w:rPr>
          <w:rFonts w:ascii="Arial" w:hAnsi="Arial" w:cs="Arial"/>
          <w:b/>
          <w:color w:val="000000" w:themeColor="text1"/>
          <w:sz w:val="24"/>
          <w:szCs w:val="24"/>
          <w:lang w:val="ro-RO"/>
        </w:rPr>
        <w:t>peisajele cu semnificatie istorica, culturala si arheologica</w:t>
      </w:r>
      <w:r w:rsidRPr="000579AA">
        <w:rPr>
          <w:rFonts w:ascii="Arial" w:hAnsi="Arial" w:cs="Arial"/>
          <w:color w:val="000000" w:themeColor="text1"/>
          <w:sz w:val="24"/>
          <w:szCs w:val="24"/>
          <w:lang w:val="ro-RO"/>
        </w:rPr>
        <w:t>: nu este cazul;</w:t>
      </w:r>
    </w:p>
    <w:p w:rsidR="002D2278" w:rsidRPr="000A568B"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47B74">
        <w:rPr>
          <w:rFonts w:ascii="Arial" w:hAnsi="Arial" w:cs="Arial"/>
          <w:b/>
          <w:i/>
          <w:color w:val="000000" w:themeColor="text1"/>
          <w:sz w:val="24"/>
          <w:szCs w:val="24"/>
          <w:lang w:val="ro-RO"/>
        </w:rPr>
        <w:t>3. Caracteristicile impactului potential:</w:t>
      </w:r>
    </w:p>
    <w:p w:rsidR="002D2278" w:rsidRPr="00947B74" w:rsidRDefault="002D2278" w:rsidP="00FF0145">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a) </w:t>
      </w:r>
      <w:r w:rsidRPr="00947B74">
        <w:rPr>
          <w:rFonts w:ascii="Arial" w:hAnsi="Arial" w:cs="Arial"/>
          <w:b/>
          <w:color w:val="000000" w:themeColor="text1"/>
          <w:sz w:val="24"/>
          <w:szCs w:val="24"/>
          <w:lang w:val="ro-RO"/>
        </w:rPr>
        <w:t>extinderea impactului</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nu este cazul</w:t>
      </w:r>
      <w:r w:rsidRPr="00947B74">
        <w:rPr>
          <w:rFonts w:ascii="Arial" w:hAnsi="Arial" w:cs="Arial"/>
          <w:color w:val="000000" w:themeColor="text1"/>
          <w:sz w:val="24"/>
          <w:szCs w:val="24"/>
          <w:lang w:val="ro-RO"/>
        </w:rPr>
        <w:t>;</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lastRenderedPageBreak/>
        <w:t> </w:t>
      </w:r>
      <w:r w:rsidRPr="00947B74">
        <w:rPr>
          <w:rFonts w:ascii="Arial" w:hAnsi="Arial" w:cs="Arial"/>
          <w:b/>
          <w:bCs/>
          <w:color w:val="000000" w:themeColor="text1"/>
          <w:sz w:val="24"/>
          <w:szCs w:val="24"/>
          <w:lang w:val="ro-RO"/>
        </w:rPr>
        <w:t xml:space="preserve">b) </w:t>
      </w:r>
      <w:r w:rsidRPr="00947B74">
        <w:rPr>
          <w:rFonts w:ascii="Arial" w:hAnsi="Arial" w:cs="Arial"/>
          <w:b/>
          <w:color w:val="000000" w:themeColor="text1"/>
          <w:sz w:val="24"/>
          <w:szCs w:val="24"/>
          <w:lang w:val="ro-RO"/>
        </w:rPr>
        <w:t>natura transfrontiera 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c) </w:t>
      </w:r>
      <w:r w:rsidRPr="00947B74">
        <w:rPr>
          <w:rFonts w:ascii="Arial" w:hAnsi="Arial" w:cs="Arial"/>
          <w:b/>
          <w:color w:val="000000" w:themeColor="text1"/>
          <w:sz w:val="24"/>
          <w:szCs w:val="24"/>
          <w:lang w:val="ro-RO"/>
        </w:rPr>
        <w:t>marimea si complexitatea impactului</w:t>
      </w:r>
      <w:r w:rsidRPr="00947B74">
        <w:rPr>
          <w:rFonts w:ascii="Arial" w:hAnsi="Arial" w:cs="Arial"/>
          <w:color w:val="000000" w:themeColor="text1"/>
          <w:sz w:val="24"/>
          <w:szCs w:val="24"/>
          <w:lang w:val="ro-RO"/>
        </w:rPr>
        <w:t>:</w:t>
      </w:r>
      <w:r w:rsidRPr="00947B74">
        <w:rPr>
          <w:rFonts w:ascii="Arial" w:hAnsi="Arial" w:cs="Arial"/>
          <w:bCs/>
          <w:color w:val="000000" w:themeColor="text1"/>
          <w:sz w:val="24"/>
          <w:szCs w:val="24"/>
          <w:lang w:val="ro-RO"/>
        </w:rPr>
        <w:t xml:space="preserve">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d) </w:t>
      </w:r>
      <w:r w:rsidRPr="00947B74">
        <w:rPr>
          <w:rFonts w:ascii="Arial" w:hAnsi="Arial" w:cs="Arial"/>
          <w:b/>
          <w:color w:val="000000" w:themeColor="text1"/>
          <w:sz w:val="24"/>
          <w:szCs w:val="24"/>
          <w:lang w:val="ro-RO"/>
        </w:rPr>
        <w:t>probabilitatea impactului</w:t>
      </w:r>
      <w:r w:rsidRPr="00947B74">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w:t>
      </w:r>
      <w:r w:rsidRPr="00947B74">
        <w:rPr>
          <w:rFonts w:ascii="Arial" w:hAnsi="Arial" w:cs="Arial"/>
          <w:b/>
          <w:bCs/>
          <w:color w:val="000000" w:themeColor="text1"/>
          <w:sz w:val="24"/>
          <w:szCs w:val="24"/>
          <w:lang w:val="ro-RO"/>
        </w:rPr>
        <w:t xml:space="preserve">e) </w:t>
      </w:r>
      <w:r w:rsidRPr="00947B74">
        <w:rPr>
          <w:rFonts w:ascii="Arial" w:hAnsi="Arial" w:cs="Arial"/>
          <w:b/>
          <w:color w:val="000000" w:themeColor="text1"/>
          <w:sz w:val="24"/>
          <w:szCs w:val="24"/>
          <w:lang w:val="ro-RO"/>
        </w:rPr>
        <w:t>durata, frecventa si reversibilitatea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xml:space="preserve">    </w:t>
      </w:r>
      <w:r w:rsidRPr="00947B74">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9510BA" w:rsidRDefault="002D2278" w:rsidP="00EA4D4C">
      <w:pPr>
        <w:autoSpaceDE w:val="0"/>
        <w:autoSpaceDN w:val="0"/>
        <w:adjustRightInd w:val="0"/>
        <w:spacing w:after="0" w:line="240" w:lineRule="auto"/>
        <w:jc w:val="both"/>
        <w:rPr>
          <w:rFonts w:ascii="Arial" w:hAnsi="Arial" w:cs="Arial"/>
          <w:color w:val="000000" w:themeColor="text1"/>
          <w:sz w:val="24"/>
          <w:szCs w:val="24"/>
          <w:lang w:val="ro-RO"/>
        </w:rPr>
      </w:pPr>
      <w:r w:rsidRPr="009510BA">
        <w:rPr>
          <w:rFonts w:ascii="Arial" w:hAnsi="Arial" w:cs="Arial"/>
          <w:color w:val="000000" w:themeColor="text1"/>
          <w:sz w:val="24"/>
          <w:szCs w:val="24"/>
          <w:lang w:val="ro-RO"/>
        </w:rPr>
        <w:t>-</w:t>
      </w:r>
      <w:r w:rsidRPr="009510BA">
        <w:rPr>
          <w:rFonts w:ascii="Arial" w:hAnsi="Arial" w:cs="Arial"/>
          <w:b/>
          <w:color w:val="000000" w:themeColor="text1"/>
          <w:sz w:val="24"/>
          <w:szCs w:val="24"/>
          <w:lang w:val="ro-RO"/>
        </w:rPr>
        <w:t xml:space="preserve"> </w:t>
      </w:r>
      <w:r w:rsidRPr="009510BA">
        <w:rPr>
          <w:rFonts w:ascii="Arial" w:hAnsi="Arial" w:cs="Arial"/>
          <w:color w:val="000000" w:themeColor="text1"/>
          <w:sz w:val="24"/>
          <w:szCs w:val="24"/>
          <w:lang w:val="ro-RO"/>
        </w:rPr>
        <w:t>amplasamentul</w:t>
      </w:r>
      <w:r w:rsidRPr="009510BA">
        <w:rPr>
          <w:rFonts w:ascii="Arial" w:hAnsi="Arial" w:cs="Arial"/>
          <w:b/>
          <w:color w:val="000000" w:themeColor="text1"/>
          <w:sz w:val="24"/>
          <w:szCs w:val="24"/>
          <w:lang w:val="ro-RO"/>
        </w:rPr>
        <w:t xml:space="preserve"> </w:t>
      </w:r>
      <w:r w:rsidRPr="009510BA">
        <w:rPr>
          <w:rFonts w:ascii="Arial" w:hAnsi="Arial" w:cs="Arial"/>
          <w:color w:val="000000" w:themeColor="text1"/>
          <w:sz w:val="24"/>
          <w:szCs w:val="24"/>
          <w:lang w:val="ro-RO"/>
        </w:rPr>
        <w:t>proiectului nu se implementează în arie naturală protejată desemnată conform legii.</w:t>
      </w:r>
    </w:p>
    <w:p w:rsidR="002D2278" w:rsidRPr="007F719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7F719A">
        <w:rPr>
          <w:rFonts w:ascii="Arial" w:hAnsi="Arial" w:cs="Arial"/>
          <w:b/>
          <w:color w:val="000000" w:themeColor="text1"/>
          <w:sz w:val="24"/>
          <w:szCs w:val="24"/>
          <w:lang w:val="ro-RO"/>
        </w:rPr>
        <w:t>Condiţiile de realizare a proiectului:</w:t>
      </w:r>
    </w:p>
    <w:p w:rsidR="002D2278" w:rsidRPr="007F719A" w:rsidRDefault="002D2278" w:rsidP="00EA4D4C">
      <w:pPr>
        <w:tabs>
          <w:tab w:val="left" w:pos="90"/>
        </w:tabs>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-respectarea docu</w:t>
      </w:r>
      <w:r w:rsidR="00BA1B59" w:rsidRPr="007F719A">
        <w:rPr>
          <w:rFonts w:ascii="Arial" w:hAnsi="Arial" w:cs="Arial"/>
          <w:bCs/>
          <w:color w:val="000000" w:themeColor="text1"/>
          <w:sz w:val="24"/>
          <w:szCs w:val="24"/>
          <w:lang w:val="ro-RO"/>
        </w:rPr>
        <w:t>mentaţiei depuse la A.P.M. Arad,</w:t>
      </w:r>
    </w:p>
    <w:p w:rsidR="002D2278" w:rsidRPr="007F719A" w:rsidRDefault="007F719A"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w:t>
      </w:r>
      <w:r w:rsidR="002D2278" w:rsidRPr="007F719A">
        <w:rPr>
          <w:rFonts w:ascii="Arial" w:hAnsi="Arial" w:cs="Arial"/>
          <w:bCs/>
          <w:color w:val="000000" w:themeColor="text1"/>
          <w:sz w:val="24"/>
          <w:szCs w:val="24"/>
          <w:lang w:val="ro-RO"/>
        </w:rPr>
        <w:t>respectarea tuturor actelor/avizelor de reglementare emise de către alte autorităţi şi a legislaţiei în vigoare;</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-se va urmări ca prin activitatea desfăşurată să nu se producă poluări ale factorilor de mediu;</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p>
    <w:p w:rsidR="002D2278" w:rsidRPr="00357C24"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357C24">
        <w:rPr>
          <w:rFonts w:ascii="Arial" w:hAnsi="Arial" w:cs="Arial"/>
          <w:bCs/>
          <w:color w:val="000000" w:themeColor="text1"/>
          <w:sz w:val="24"/>
          <w:szCs w:val="24"/>
          <w:u w:val="single"/>
          <w:lang w:val="ro-RO"/>
        </w:rPr>
        <w:t xml:space="preserve">1. În perioada lucrărilor de construire: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-respectarea documentaţiei depuse la APM Arad;</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-se vor lua măsuri pentru îndepărtarea de pe teren a deşeurilor inerte sau nepericuloase rezultate în urma lucrărilor;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respecta prevederile legale în vigoare în ceea ce priveşte scoaterea definitivă/temporară din circuitul agricol a terenurilor situate în extravilanul localităţilor, respectiv Legea nr.186/2017 şi a Ord. nr.83/2008,</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inerte vor fi folosite la reabilitarea terenurilor din incintă, după finalizarea bazinului de stocare a apei;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-deşeurile menajere rezultate în perioada de execuţie se vor colecta în pubelele şi vor fi eliminate în condiţii ecologice de societăţi autorizate;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vegetale vor fi compostate sau valorificate energetic la terţi;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-alte tipuri de deşeuri rezultate din lucrările de construire vor fi colectate pe categorii şi eliminate prin societăţi autorizate;</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-nu se va degrada mediul natural sau amenajat prin depozitări necontrolate de deşeuri de orice natură;</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-scurtarea duratei de execuţie a proiectului pentru diminuarea duratei de manifestare a efectelor negative asupra factorilor de mediu;</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realiza o stropire corespunzătoare a drumului de acces, în vederea reducerii cantităţii de pulberi sedimentabile,</w:t>
      </w:r>
    </w:p>
    <w:p w:rsidR="00F277F1" w:rsidRDefault="00357C24" w:rsidP="00F17470">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-evacuarea apelor uzate menajere se va face în bazin vidanjabil. Indicatorii de calitate a apelor menajere evacuate în canalizarea menajeră a oraşului se vor încadra în prevederile NTPA 002/2002 din H.G. nr. 188/2002 modificată şi co</w:t>
      </w:r>
      <w:r w:rsidR="00F17470">
        <w:rPr>
          <w:rFonts w:ascii="Arial" w:hAnsi="Arial" w:cs="Arial"/>
          <w:color w:val="000000" w:themeColor="text1"/>
          <w:sz w:val="24"/>
          <w:szCs w:val="24"/>
          <w:lang w:val="ro-RO"/>
        </w:rPr>
        <w:t>mpletată prin H.G. nr. 352/2005,</w:t>
      </w:r>
    </w:p>
    <w:p w:rsidR="00F17470" w:rsidRDefault="00F17470" w:rsidP="00F174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17470">
        <w:rPr>
          <w:rFonts w:ascii="Arial" w:hAnsi="Arial" w:cs="Arial"/>
          <w:color w:val="000000" w:themeColor="text1"/>
          <w:sz w:val="24"/>
          <w:szCs w:val="24"/>
          <w:lang w:val="ro-RO"/>
        </w:rPr>
        <w:t>apele pluviale convenţional curate de pe amplasament vor fi evacuate în reţeaua hidrografică locală. Indicatorii de calitate a apelor pluviale evacuate se vor încadra în prevederile NTPA 001/2002 din H.G. nr. 188/2002 modificată şi co</w:t>
      </w:r>
      <w:r w:rsidR="008D1670">
        <w:rPr>
          <w:rFonts w:ascii="Arial" w:hAnsi="Arial" w:cs="Arial"/>
          <w:color w:val="000000" w:themeColor="text1"/>
          <w:sz w:val="24"/>
          <w:szCs w:val="24"/>
          <w:lang w:val="ro-RO"/>
        </w:rPr>
        <w:t>mpletată prin H.G. nr. 352/2005,</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este interzisă orice deversare de ape uzate, efluenţi lichizi, reziduuri sau deşeuri de orice fel în apele de suprafaţă sau subterane, pe sol sau în subsol,</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lua măsuri pentru îndepărtarea de pe teren a deşeurilor nepericuloase rezultate în urma lucrărilor,</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asigura condiţii pentru depozitarea în siguranţă a materialelor de construcţie, astfel incât să nu blocheze căile de acces, să nu poată fi antrenate de vânt sau de apele pluviale,</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 xml:space="preserve">-se vor lua măsuri de prevenire a poluării solului, subsolului şi apelor cu produse poluante existente pe şantier (carburanţi, lubrifianţi, etc");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lastRenderedPageBreak/>
        <w:t>-</w:t>
      </w:r>
      <w:r w:rsidRPr="008D1670">
        <w:rPr>
          <w:rFonts w:ascii="Arial" w:hAnsi="Arial" w:cs="Arial"/>
          <w:color w:val="000000" w:themeColor="text1"/>
          <w:sz w:val="24"/>
          <w:szCs w:val="24"/>
          <w:lang w:val="ro-RO"/>
        </w:rPr>
        <w:t xml:space="preserve">deşeurile menajere din organizarea de şantier se vor depozita într-un spaţiu special amenajat, urmând să fie transporlate la un depozit de deşeuri solide nepericuloase autorizat, -deşeurile din materiale reciclabile vor fi predate unităţilor autorizate în colectarea şi valorificarea acestor tipuri de deşeuri,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-solul vegetal rezultat din decopertă va fi utilizat pentru refacerea zonelor ve</w:t>
      </w:r>
      <w:r w:rsidR="003858A2">
        <w:rPr>
          <w:rFonts w:ascii="Arial" w:hAnsi="Arial" w:cs="Arial"/>
          <w:color w:val="000000" w:themeColor="text1"/>
          <w:sz w:val="24"/>
          <w:szCs w:val="24"/>
          <w:lang w:val="ro-RO"/>
        </w:rPr>
        <w:t>r</w:t>
      </w:r>
      <w:r w:rsidRPr="008D1670">
        <w:rPr>
          <w:rFonts w:ascii="Arial" w:hAnsi="Arial" w:cs="Arial"/>
          <w:color w:val="000000" w:themeColor="text1"/>
          <w:sz w:val="24"/>
          <w:szCs w:val="24"/>
          <w:lang w:val="ro-RO"/>
        </w:rPr>
        <w:t>zi afectate,</w:t>
      </w:r>
    </w:p>
    <w:p w:rsidR="008D1670" w:rsidRPr="00357C24"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-organizarea activităţii se va face astfel incât impactul asupra peisajului să fie cât mai redus,</w:t>
      </w:r>
    </w:p>
    <w:p w:rsidR="002D2278" w:rsidRPr="000A568B"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0A568B">
        <w:rPr>
          <w:rFonts w:ascii="Arial" w:hAnsi="Arial" w:cs="Arial"/>
          <w:b/>
          <w:color w:val="000000" w:themeColor="text1"/>
          <w:sz w:val="24"/>
          <w:szCs w:val="24"/>
          <w:lang w:val="ro-RO"/>
        </w:rPr>
        <w:t>Se vor respecta prevederile.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-O.U.G. nr. 195/2005 aprobată prin Legea 265/2006 privind protecţia mediului cu modificările şi completările ulterioare;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-Legea nr. 211/2011 privind regimul deşeurilor cu completările şi modificările ulterioare;</w:t>
      </w:r>
    </w:p>
    <w:p w:rsidR="002D2278"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002D2278" w:rsidRPr="000A568B">
        <w:rPr>
          <w:rFonts w:ascii="Arial" w:hAnsi="Arial" w:cs="Arial"/>
          <w:color w:val="000000" w:themeColor="text1"/>
          <w:sz w:val="24"/>
          <w:szCs w:val="24"/>
          <w:lang w:val="ro-RO"/>
        </w:rPr>
        <w:t>Ordinului nr. 119/2014 pentru aprobarea Normelor de igienă şi sănătate publică privind mediul de viaţă al populaţiei;</w:t>
      </w:r>
    </w:p>
    <w:p w:rsidR="00F06F9C"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t xml:space="preserve"> </w:t>
      </w:r>
      <w:r w:rsidRPr="00F06F9C">
        <w:rPr>
          <w:rFonts w:ascii="Arial" w:hAnsi="Arial" w:cs="Arial"/>
          <w:color w:val="000000" w:themeColor="text1"/>
          <w:sz w:val="24"/>
          <w:szCs w:val="24"/>
          <w:lang w:val="ro-RO"/>
        </w:rPr>
        <w:t>Legea nr. 104/2011 privind protecţia atmosferei;</w:t>
      </w:r>
    </w:p>
    <w:p w:rsidR="00F06F9C" w:rsidRPr="000A568B"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rPr>
          <w:rFonts w:ascii="Arial" w:hAnsi="Arial" w:cs="Arial"/>
          <w:color w:val="000000" w:themeColor="text1"/>
          <w:sz w:val="24"/>
          <w:szCs w:val="24"/>
          <w:lang w:val="ro-RO"/>
        </w:rPr>
        <w:t>H.G. nr. 930/2005 aprobarea Normelor speciale privind caracterul si mărimea zonelor de protecţie sanitară şi hidrogeologică.</w:t>
      </w:r>
    </w:p>
    <w:p w:rsidR="002D2278" w:rsidRPr="00E4548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E4548A">
        <w:rPr>
          <w:rFonts w:ascii="Arial" w:hAnsi="Arial" w:cs="Arial"/>
          <w:b/>
          <w:color w:val="000000" w:themeColor="text1"/>
          <w:sz w:val="24"/>
          <w:szCs w:val="24"/>
          <w:lang w:val="ro-RO"/>
        </w:rPr>
        <w:t>Documentaţia conţine:</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Not</w:t>
      </w:r>
      <w:r w:rsidR="000F124A">
        <w:rPr>
          <w:rFonts w:ascii="Arial" w:eastAsia="Times New Roman" w:hAnsi="Arial" w:cs="Arial"/>
          <w:bCs/>
          <w:color w:val="000000" w:themeColor="text1"/>
          <w:sz w:val="24"/>
          <w:szCs w:val="24"/>
          <w:lang w:val="ro-RO"/>
        </w:rPr>
        <w:t>ificare</w:t>
      </w:r>
      <w:r w:rsidRPr="000F124A">
        <w:rPr>
          <w:rFonts w:ascii="Arial" w:eastAsia="Times New Roman" w:hAnsi="Arial" w:cs="Arial"/>
          <w:bCs/>
          <w:color w:val="000000" w:themeColor="text1"/>
          <w:sz w:val="24"/>
          <w:szCs w:val="24"/>
          <w:lang w:val="ro-RO"/>
        </w:rPr>
        <w:t xml:space="preserve">, </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xml:space="preserve">- Certificatul de urbanism nr. </w:t>
      </w:r>
      <w:r w:rsidR="00E4548A">
        <w:rPr>
          <w:rFonts w:ascii="Arial" w:eastAsia="Times New Roman" w:hAnsi="Arial" w:cs="Arial"/>
          <w:bCs/>
          <w:color w:val="000000" w:themeColor="text1"/>
          <w:sz w:val="24"/>
          <w:szCs w:val="24"/>
          <w:lang w:val="ro-RO"/>
        </w:rPr>
        <w:t>44</w:t>
      </w:r>
      <w:r w:rsidRPr="000F124A">
        <w:rPr>
          <w:rFonts w:ascii="Arial" w:eastAsia="Times New Roman" w:hAnsi="Arial" w:cs="Arial"/>
          <w:bCs/>
          <w:color w:val="000000" w:themeColor="text1"/>
          <w:sz w:val="24"/>
          <w:szCs w:val="24"/>
          <w:lang w:val="ro-RO"/>
        </w:rPr>
        <w:t>/</w:t>
      </w:r>
      <w:r w:rsidR="00E4548A">
        <w:rPr>
          <w:rFonts w:ascii="Arial" w:eastAsia="Times New Roman" w:hAnsi="Arial" w:cs="Arial"/>
          <w:bCs/>
          <w:color w:val="000000" w:themeColor="text1"/>
          <w:sz w:val="24"/>
          <w:szCs w:val="24"/>
          <w:lang w:val="ro-RO"/>
        </w:rPr>
        <w:t>04</w:t>
      </w:r>
      <w:r w:rsidRPr="000F124A">
        <w:rPr>
          <w:rFonts w:ascii="Arial" w:eastAsia="Times New Roman" w:hAnsi="Arial" w:cs="Arial"/>
          <w:bCs/>
          <w:color w:val="000000" w:themeColor="text1"/>
          <w:sz w:val="24"/>
          <w:szCs w:val="24"/>
          <w:lang w:val="ro-RO"/>
        </w:rPr>
        <w:t>.</w:t>
      </w:r>
      <w:r w:rsidR="00532A74" w:rsidRPr="000F124A">
        <w:rPr>
          <w:rFonts w:ascii="Arial" w:eastAsia="Times New Roman" w:hAnsi="Arial" w:cs="Arial"/>
          <w:bCs/>
          <w:color w:val="000000" w:themeColor="text1"/>
          <w:sz w:val="24"/>
          <w:szCs w:val="24"/>
          <w:lang w:val="ro-RO"/>
        </w:rPr>
        <w:t>0</w:t>
      </w:r>
      <w:r w:rsidR="00E4548A">
        <w:rPr>
          <w:rFonts w:ascii="Arial" w:eastAsia="Times New Roman" w:hAnsi="Arial" w:cs="Arial"/>
          <w:bCs/>
          <w:color w:val="000000" w:themeColor="text1"/>
          <w:sz w:val="24"/>
          <w:szCs w:val="24"/>
          <w:lang w:val="ro-RO"/>
        </w:rPr>
        <w:t>4</w:t>
      </w:r>
      <w:r w:rsidRPr="000F124A">
        <w:rPr>
          <w:rFonts w:ascii="Arial" w:eastAsia="Times New Roman" w:hAnsi="Arial" w:cs="Arial"/>
          <w:bCs/>
          <w:color w:val="000000" w:themeColor="text1"/>
          <w:sz w:val="24"/>
          <w:szCs w:val="24"/>
          <w:lang w:val="ro-RO"/>
        </w:rPr>
        <w:t>.201</w:t>
      </w:r>
      <w:r w:rsidR="000F124A">
        <w:rPr>
          <w:rFonts w:ascii="Arial" w:eastAsia="Times New Roman" w:hAnsi="Arial" w:cs="Arial"/>
          <w:bCs/>
          <w:color w:val="000000" w:themeColor="text1"/>
          <w:sz w:val="24"/>
          <w:szCs w:val="24"/>
          <w:lang w:val="ro-RO"/>
        </w:rPr>
        <w:t>8</w:t>
      </w:r>
      <w:r w:rsidRPr="000F124A">
        <w:rPr>
          <w:rFonts w:ascii="Arial" w:eastAsia="Times New Roman" w:hAnsi="Arial" w:cs="Arial"/>
          <w:bCs/>
          <w:color w:val="000000" w:themeColor="text1"/>
          <w:sz w:val="24"/>
          <w:szCs w:val="24"/>
          <w:lang w:val="ro-RO"/>
        </w:rPr>
        <w:t xml:space="preserve"> eliberat de Primăria </w:t>
      </w:r>
      <w:r w:rsidR="000F124A">
        <w:rPr>
          <w:rFonts w:ascii="Arial" w:eastAsia="Times New Roman" w:hAnsi="Arial" w:cs="Arial"/>
          <w:bCs/>
          <w:color w:val="000000" w:themeColor="text1"/>
          <w:sz w:val="24"/>
          <w:szCs w:val="24"/>
          <w:lang w:val="ro-RO"/>
        </w:rPr>
        <w:t>oraşulu</w:t>
      </w:r>
      <w:r w:rsidR="004E5B52" w:rsidRPr="000F124A">
        <w:rPr>
          <w:rFonts w:ascii="Arial" w:eastAsia="Times New Roman" w:hAnsi="Arial" w:cs="Arial"/>
          <w:bCs/>
          <w:color w:val="000000" w:themeColor="text1"/>
          <w:sz w:val="24"/>
          <w:szCs w:val="24"/>
          <w:lang w:val="ro-RO"/>
        </w:rPr>
        <w:t xml:space="preserve">i </w:t>
      </w:r>
      <w:r w:rsidR="000F124A">
        <w:rPr>
          <w:rFonts w:ascii="Arial" w:eastAsia="Times New Roman" w:hAnsi="Arial" w:cs="Arial"/>
          <w:bCs/>
          <w:color w:val="000000" w:themeColor="text1"/>
          <w:sz w:val="24"/>
          <w:szCs w:val="24"/>
          <w:lang w:val="ro-RO"/>
        </w:rPr>
        <w:t>Lipova</w:t>
      </w:r>
      <w:r w:rsidRPr="000F124A">
        <w:rPr>
          <w:rFonts w:ascii="Arial" w:eastAsia="Times New Roman" w:hAnsi="Arial" w:cs="Arial"/>
          <w:bCs/>
          <w:color w:val="000000" w:themeColor="text1"/>
          <w:sz w:val="24"/>
          <w:szCs w:val="24"/>
          <w:lang w:val="ro-RO"/>
        </w:rPr>
        <w:t>,</w:t>
      </w:r>
    </w:p>
    <w:p w:rsidR="002D2278" w:rsidRPr="003858A2" w:rsidRDefault="002D2278" w:rsidP="002D2278">
      <w:pPr>
        <w:spacing w:after="0" w:line="240" w:lineRule="auto"/>
        <w:jc w:val="both"/>
        <w:rPr>
          <w:rFonts w:ascii="Arial" w:eastAsia="Times New Roman" w:hAnsi="Arial" w:cs="Arial"/>
          <w:bCs/>
          <w:color w:val="000000" w:themeColor="text1"/>
          <w:sz w:val="24"/>
          <w:szCs w:val="24"/>
          <w:lang w:val="ro-RO"/>
        </w:rPr>
      </w:pPr>
      <w:r w:rsidRPr="003858A2">
        <w:rPr>
          <w:rFonts w:ascii="Arial" w:eastAsia="Times New Roman" w:hAnsi="Arial" w:cs="Arial"/>
          <w:bCs/>
          <w:color w:val="000000" w:themeColor="text1"/>
          <w:sz w:val="24"/>
          <w:szCs w:val="24"/>
          <w:lang w:val="ro-RO"/>
        </w:rPr>
        <w:t>- Ext</w:t>
      </w:r>
      <w:r w:rsidR="00C221B7" w:rsidRPr="003858A2">
        <w:rPr>
          <w:rFonts w:ascii="Arial" w:eastAsia="Times New Roman" w:hAnsi="Arial" w:cs="Arial"/>
          <w:bCs/>
          <w:color w:val="000000" w:themeColor="text1"/>
          <w:sz w:val="24"/>
          <w:szCs w:val="24"/>
          <w:lang w:val="ro-RO"/>
        </w:rPr>
        <w:t>ras</w:t>
      </w:r>
      <w:r w:rsidR="004E5B52" w:rsidRPr="003858A2">
        <w:rPr>
          <w:rFonts w:ascii="Arial" w:eastAsia="Times New Roman" w:hAnsi="Arial" w:cs="Arial"/>
          <w:bCs/>
          <w:color w:val="000000" w:themeColor="text1"/>
          <w:sz w:val="24"/>
          <w:szCs w:val="24"/>
          <w:lang w:val="ro-RO"/>
        </w:rPr>
        <w:t>e</w:t>
      </w:r>
      <w:r w:rsidR="00596955" w:rsidRPr="003858A2">
        <w:rPr>
          <w:rFonts w:ascii="Arial" w:eastAsia="Times New Roman" w:hAnsi="Arial" w:cs="Arial"/>
          <w:bCs/>
          <w:color w:val="000000" w:themeColor="text1"/>
          <w:sz w:val="24"/>
          <w:szCs w:val="24"/>
          <w:lang w:val="ro-RO"/>
        </w:rPr>
        <w:t xml:space="preserve"> de carte funciară </w:t>
      </w:r>
      <w:r w:rsidR="003858A2" w:rsidRPr="003858A2">
        <w:rPr>
          <w:rFonts w:ascii="Arial" w:eastAsia="Times New Roman" w:hAnsi="Arial" w:cs="Arial"/>
          <w:bCs/>
          <w:color w:val="000000" w:themeColor="text1"/>
          <w:sz w:val="24"/>
          <w:szCs w:val="24"/>
          <w:lang w:val="ro-RO"/>
        </w:rPr>
        <w:t>nr. 302512</w:t>
      </w:r>
      <w:r w:rsidR="0007108C" w:rsidRPr="003858A2">
        <w:rPr>
          <w:rFonts w:ascii="Arial" w:eastAsia="Times New Roman" w:hAnsi="Arial" w:cs="Arial"/>
          <w:bCs/>
          <w:color w:val="000000" w:themeColor="text1"/>
          <w:sz w:val="24"/>
          <w:szCs w:val="24"/>
          <w:lang w:val="ro-RO"/>
        </w:rPr>
        <w:t xml:space="preserve"> Lipova, 3025</w:t>
      </w:r>
      <w:r w:rsidR="003858A2" w:rsidRPr="003858A2">
        <w:rPr>
          <w:rFonts w:ascii="Arial" w:eastAsia="Times New Roman" w:hAnsi="Arial" w:cs="Arial"/>
          <w:bCs/>
          <w:color w:val="000000" w:themeColor="text1"/>
          <w:sz w:val="24"/>
          <w:szCs w:val="24"/>
          <w:lang w:val="ro-RO"/>
        </w:rPr>
        <w:t>13 Lipova</w:t>
      </w:r>
      <w:r w:rsidR="004E5B52" w:rsidRPr="003858A2">
        <w:rPr>
          <w:rFonts w:ascii="Arial" w:eastAsia="Times New Roman" w:hAnsi="Arial" w:cs="Arial"/>
          <w:bCs/>
          <w:color w:val="000000" w:themeColor="text1"/>
          <w:sz w:val="24"/>
          <w:szCs w:val="24"/>
          <w:lang w:val="ro-RO"/>
        </w:rPr>
        <w:t>,</w:t>
      </w:r>
      <w:r w:rsidR="00C221B7" w:rsidRPr="003858A2">
        <w:rPr>
          <w:rFonts w:ascii="Arial" w:eastAsia="Times New Roman" w:hAnsi="Arial" w:cs="Arial"/>
          <w:bCs/>
          <w:color w:val="000000" w:themeColor="text1"/>
          <w:sz w:val="24"/>
          <w:szCs w:val="24"/>
          <w:lang w:val="ro-RO"/>
        </w:rPr>
        <w:t xml:space="preserve"> </w:t>
      </w:r>
      <w:r w:rsidRPr="003858A2">
        <w:rPr>
          <w:rFonts w:ascii="Arial" w:eastAsia="Times New Roman" w:hAnsi="Arial" w:cs="Arial"/>
          <w:bCs/>
          <w:color w:val="000000" w:themeColor="text1"/>
          <w:sz w:val="24"/>
          <w:szCs w:val="24"/>
          <w:lang w:val="ro-RO"/>
        </w:rPr>
        <w:t>eliberat</w:t>
      </w:r>
      <w:r w:rsidR="004E5B52" w:rsidRPr="003858A2">
        <w:rPr>
          <w:rFonts w:ascii="Arial" w:eastAsia="Times New Roman" w:hAnsi="Arial" w:cs="Arial"/>
          <w:bCs/>
          <w:color w:val="000000" w:themeColor="text1"/>
          <w:sz w:val="24"/>
          <w:szCs w:val="24"/>
          <w:lang w:val="ro-RO"/>
        </w:rPr>
        <w:t>e</w:t>
      </w:r>
      <w:r w:rsidRPr="003858A2">
        <w:rPr>
          <w:rFonts w:ascii="Arial" w:eastAsia="Times New Roman" w:hAnsi="Arial" w:cs="Arial"/>
          <w:bCs/>
          <w:color w:val="000000" w:themeColor="text1"/>
          <w:sz w:val="24"/>
          <w:szCs w:val="24"/>
          <w:lang w:val="ro-RO"/>
        </w:rPr>
        <w:t xml:space="preserve"> de OCPI Arad – Biroul de Cadastr</w:t>
      </w:r>
      <w:r w:rsidR="0007108C" w:rsidRPr="003858A2">
        <w:rPr>
          <w:rFonts w:ascii="Arial" w:eastAsia="Times New Roman" w:hAnsi="Arial" w:cs="Arial"/>
          <w:bCs/>
          <w:color w:val="000000" w:themeColor="text1"/>
          <w:sz w:val="24"/>
          <w:szCs w:val="24"/>
          <w:lang w:val="ro-RO"/>
        </w:rPr>
        <w:t>u şi Publicitate Imobiliară Lipova</w:t>
      </w:r>
      <w:r w:rsidRPr="003858A2">
        <w:rPr>
          <w:rFonts w:ascii="Arial" w:eastAsia="Times New Roman" w:hAnsi="Arial" w:cs="Arial"/>
          <w:bCs/>
          <w:color w:val="000000" w:themeColor="text1"/>
          <w:sz w:val="24"/>
          <w:szCs w:val="24"/>
          <w:lang w:val="ro-RO"/>
        </w:rPr>
        <w:t>,</w:t>
      </w:r>
    </w:p>
    <w:p w:rsidR="002D2278" w:rsidRPr="003858A2" w:rsidRDefault="002D2278" w:rsidP="002D2278">
      <w:pPr>
        <w:spacing w:after="0" w:line="240" w:lineRule="auto"/>
        <w:jc w:val="both"/>
        <w:rPr>
          <w:rFonts w:ascii="Arial" w:eastAsia="Times New Roman" w:hAnsi="Arial" w:cs="Arial"/>
          <w:bCs/>
          <w:color w:val="000000" w:themeColor="text1"/>
          <w:sz w:val="24"/>
          <w:szCs w:val="24"/>
          <w:lang w:val="ro-RO"/>
        </w:rPr>
      </w:pPr>
      <w:r w:rsidRPr="003858A2">
        <w:rPr>
          <w:rFonts w:ascii="Arial" w:eastAsia="Times New Roman" w:hAnsi="Arial" w:cs="Arial"/>
          <w:bCs/>
          <w:color w:val="000000" w:themeColor="text1"/>
          <w:sz w:val="24"/>
          <w:szCs w:val="24"/>
          <w:lang w:val="ro-RO"/>
        </w:rPr>
        <w:t xml:space="preserve">- Plan de situaţie şi plan de încadrare în zonă, </w:t>
      </w:r>
    </w:p>
    <w:p w:rsidR="002D2278" w:rsidRPr="003858A2" w:rsidRDefault="003858A2" w:rsidP="002D2278">
      <w:pPr>
        <w:spacing w:after="0" w:line="240" w:lineRule="auto"/>
        <w:jc w:val="both"/>
        <w:rPr>
          <w:rFonts w:ascii="Arial" w:eastAsia="Times New Roman" w:hAnsi="Arial" w:cs="Arial"/>
          <w:bCs/>
          <w:color w:val="000000" w:themeColor="text1"/>
          <w:sz w:val="24"/>
          <w:szCs w:val="24"/>
          <w:lang w:val="ro-RO"/>
        </w:rPr>
      </w:pPr>
      <w:r w:rsidRPr="003858A2">
        <w:rPr>
          <w:rFonts w:ascii="Arial" w:eastAsia="Times New Roman" w:hAnsi="Arial" w:cs="Arial"/>
          <w:bCs/>
          <w:color w:val="000000" w:themeColor="text1"/>
          <w:sz w:val="24"/>
          <w:szCs w:val="24"/>
          <w:lang w:val="ro-RO"/>
        </w:rPr>
        <w:t>- OP</w:t>
      </w:r>
      <w:r w:rsidR="00C221B7" w:rsidRPr="003858A2">
        <w:rPr>
          <w:rFonts w:ascii="Arial" w:eastAsia="Times New Roman" w:hAnsi="Arial" w:cs="Arial"/>
          <w:bCs/>
          <w:color w:val="000000" w:themeColor="text1"/>
          <w:sz w:val="24"/>
          <w:szCs w:val="24"/>
          <w:lang w:val="ro-RO"/>
        </w:rPr>
        <w:t xml:space="preserve"> nr. </w:t>
      </w:r>
      <w:r w:rsidRPr="003858A2">
        <w:rPr>
          <w:rFonts w:ascii="Arial" w:eastAsia="Times New Roman" w:hAnsi="Arial" w:cs="Arial"/>
          <w:bCs/>
          <w:color w:val="000000" w:themeColor="text1"/>
          <w:sz w:val="24"/>
          <w:szCs w:val="24"/>
          <w:lang w:val="ro-RO"/>
        </w:rPr>
        <w:t>152</w:t>
      </w:r>
      <w:r w:rsidR="002D2278" w:rsidRPr="003858A2">
        <w:rPr>
          <w:rFonts w:ascii="Arial" w:eastAsia="Times New Roman" w:hAnsi="Arial" w:cs="Arial"/>
          <w:bCs/>
          <w:color w:val="000000" w:themeColor="text1"/>
          <w:sz w:val="24"/>
          <w:szCs w:val="24"/>
          <w:lang w:val="ro-RO"/>
        </w:rPr>
        <w:t>/</w:t>
      </w:r>
      <w:r w:rsidRPr="003858A2">
        <w:rPr>
          <w:rFonts w:ascii="Arial" w:eastAsia="Times New Roman" w:hAnsi="Arial" w:cs="Arial"/>
          <w:bCs/>
          <w:color w:val="000000" w:themeColor="text1"/>
          <w:sz w:val="24"/>
          <w:szCs w:val="24"/>
          <w:lang w:val="ro-RO"/>
        </w:rPr>
        <w:t>22.10.2018</w:t>
      </w:r>
      <w:r w:rsidR="002D2278" w:rsidRPr="003858A2">
        <w:rPr>
          <w:rFonts w:ascii="Arial" w:eastAsia="Times New Roman" w:hAnsi="Arial" w:cs="Arial"/>
          <w:bCs/>
          <w:color w:val="000000" w:themeColor="text1"/>
          <w:sz w:val="24"/>
          <w:szCs w:val="24"/>
          <w:lang w:val="ro-RO"/>
        </w:rPr>
        <w:t xml:space="preserve"> privind evaluarea iniţială a solicitării,</w:t>
      </w:r>
    </w:p>
    <w:p w:rsidR="002D2278" w:rsidRPr="003858A2" w:rsidRDefault="00063249" w:rsidP="002D2278">
      <w:pPr>
        <w:spacing w:after="0" w:line="240" w:lineRule="auto"/>
        <w:jc w:val="both"/>
        <w:rPr>
          <w:rFonts w:ascii="Arial" w:eastAsia="Times New Roman" w:hAnsi="Arial" w:cs="Arial"/>
          <w:bCs/>
          <w:color w:val="000000" w:themeColor="text1"/>
          <w:sz w:val="24"/>
          <w:szCs w:val="24"/>
          <w:lang w:val="ro-RO"/>
        </w:rPr>
      </w:pPr>
      <w:r w:rsidRPr="003858A2">
        <w:rPr>
          <w:rFonts w:ascii="Arial" w:eastAsia="Times New Roman" w:hAnsi="Arial" w:cs="Arial"/>
          <w:bCs/>
          <w:color w:val="000000" w:themeColor="text1"/>
          <w:sz w:val="24"/>
          <w:szCs w:val="24"/>
          <w:lang w:val="ro-RO"/>
        </w:rPr>
        <w:t xml:space="preserve">- </w:t>
      </w:r>
      <w:r w:rsidR="003858A2" w:rsidRPr="003858A2">
        <w:rPr>
          <w:rFonts w:ascii="Arial" w:eastAsia="Times New Roman" w:hAnsi="Arial" w:cs="Arial"/>
          <w:bCs/>
          <w:color w:val="000000" w:themeColor="text1"/>
          <w:sz w:val="24"/>
          <w:szCs w:val="24"/>
          <w:lang w:val="ro-RO"/>
        </w:rPr>
        <w:t>OP</w:t>
      </w:r>
      <w:r w:rsidRPr="003858A2">
        <w:rPr>
          <w:rFonts w:ascii="Arial" w:eastAsia="Times New Roman" w:hAnsi="Arial" w:cs="Arial"/>
          <w:bCs/>
          <w:color w:val="000000" w:themeColor="text1"/>
          <w:sz w:val="24"/>
          <w:szCs w:val="24"/>
          <w:lang w:val="ro-RO"/>
        </w:rPr>
        <w:t xml:space="preserve"> nr. </w:t>
      </w:r>
      <w:r w:rsidR="003858A2" w:rsidRPr="003858A2">
        <w:rPr>
          <w:rFonts w:ascii="Arial" w:eastAsia="Times New Roman" w:hAnsi="Arial" w:cs="Arial"/>
          <w:bCs/>
          <w:color w:val="000000" w:themeColor="text1"/>
          <w:sz w:val="24"/>
          <w:szCs w:val="24"/>
          <w:lang w:val="ro-RO"/>
        </w:rPr>
        <w:t>169</w:t>
      </w:r>
      <w:r w:rsidR="002D2278" w:rsidRPr="003858A2">
        <w:rPr>
          <w:rFonts w:ascii="Arial" w:eastAsia="Times New Roman" w:hAnsi="Arial" w:cs="Arial"/>
          <w:bCs/>
          <w:color w:val="000000" w:themeColor="text1"/>
          <w:sz w:val="24"/>
          <w:szCs w:val="24"/>
          <w:lang w:val="ro-RO"/>
        </w:rPr>
        <w:t>/</w:t>
      </w:r>
      <w:r w:rsidR="003858A2" w:rsidRPr="003858A2">
        <w:rPr>
          <w:rFonts w:ascii="Arial" w:eastAsia="Times New Roman" w:hAnsi="Arial" w:cs="Arial"/>
          <w:bCs/>
          <w:color w:val="000000" w:themeColor="text1"/>
          <w:sz w:val="24"/>
          <w:szCs w:val="24"/>
          <w:lang w:val="ro-RO"/>
        </w:rPr>
        <w:t>31</w:t>
      </w:r>
      <w:r w:rsidR="002D2278" w:rsidRPr="003858A2">
        <w:rPr>
          <w:rFonts w:ascii="Arial" w:eastAsia="Times New Roman" w:hAnsi="Arial" w:cs="Arial"/>
          <w:bCs/>
          <w:color w:val="000000" w:themeColor="text1"/>
          <w:sz w:val="24"/>
          <w:szCs w:val="24"/>
          <w:lang w:val="ro-RO"/>
        </w:rPr>
        <w:t>.</w:t>
      </w:r>
      <w:r w:rsidR="003858A2" w:rsidRPr="003858A2">
        <w:rPr>
          <w:rFonts w:ascii="Arial" w:eastAsia="Times New Roman" w:hAnsi="Arial" w:cs="Arial"/>
          <w:bCs/>
          <w:color w:val="000000" w:themeColor="text1"/>
          <w:sz w:val="24"/>
          <w:szCs w:val="24"/>
          <w:lang w:val="ro-RO"/>
        </w:rPr>
        <w:t>1</w:t>
      </w:r>
      <w:r w:rsidRPr="003858A2">
        <w:rPr>
          <w:rFonts w:ascii="Arial" w:eastAsia="Times New Roman" w:hAnsi="Arial" w:cs="Arial"/>
          <w:bCs/>
          <w:color w:val="000000" w:themeColor="text1"/>
          <w:sz w:val="24"/>
          <w:szCs w:val="24"/>
          <w:lang w:val="ro-RO"/>
        </w:rPr>
        <w:t>0</w:t>
      </w:r>
      <w:r w:rsidR="002D2278" w:rsidRPr="003858A2">
        <w:rPr>
          <w:rFonts w:ascii="Arial" w:eastAsia="Times New Roman" w:hAnsi="Arial" w:cs="Arial"/>
          <w:bCs/>
          <w:color w:val="000000" w:themeColor="text1"/>
          <w:sz w:val="24"/>
          <w:szCs w:val="24"/>
          <w:lang w:val="ro-RO"/>
        </w:rPr>
        <w:t>.201</w:t>
      </w:r>
      <w:r w:rsidR="004E5B52" w:rsidRPr="003858A2">
        <w:rPr>
          <w:rFonts w:ascii="Arial" w:eastAsia="Times New Roman" w:hAnsi="Arial" w:cs="Arial"/>
          <w:bCs/>
          <w:color w:val="000000" w:themeColor="text1"/>
          <w:sz w:val="24"/>
          <w:szCs w:val="24"/>
          <w:lang w:val="ro-RO"/>
        </w:rPr>
        <w:t>8</w:t>
      </w:r>
      <w:r w:rsidR="002D2278" w:rsidRPr="003858A2">
        <w:rPr>
          <w:rFonts w:ascii="Arial" w:eastAsia="Times New Roman" w:hAnsi="Arial" w:cs="Arial"/>
          <w:bCs/>
          <w:color w:val="000000" w:themeColor="text1"/>
          <w:sz w:val="24"/>
          <w:szCs w:val="24"/>
          <w:lang w:val="ro-RO"/>
        </w:rPr>
        <w:t xml:space="preserve"> privind etapa de încadrare a proiectului în procedura de evaluare a impactului asupra mediului,</w:t>
      </w:r>
    </w:p>
    <w:p w:rsidR="00F549CB" w:rsidRPr="00472C29" w:rsidRDefault="002D2278" w:rsidP="002D2278">
      <w:pPr>
        <w:spacing w:after="0" w:line="240" w:lineRule="auto"/>
        <w:jc w:val="both"/>
        <w:rPr>
          <w:rFonts w:ascii="Arial" w:eastAsia="Times New Roman" w:hAnsi="Arial" w:cs="Arial"/>
          <w:bCs/>
          <w:color w:val="000000" w:themeColor="text1"/>
          <w:sz w:val="24"/>
          <w:szCs w:val="24"/>
          <w:lang w:val="ro-RO"/>
        </w:rPr>
      </w:pPr>
      <w:r w:rsidRPr="003858A2">
        <w:rPr>
          <w:rFonts w:ascii="Arial" w:eastAsia="Times New Roman" w:hAnsi="Arial" w:cs="Arial"/>
          <w:bCs/>
          <w:color w:val="000000" w:themeColor="text1"/>
          <w:sz w:val="24"/>
          <w:szCs w:val="24"/>
          <w:lang w:val="ro-RO"/>
        </w:rPr>
        <w:t xml:space="preserve">- Decizia etapei de evaluare iniţială nr. </w:t>
      </w:r>
      <w:r w:rsidR="003858A2" w:rsidRPr="003858A2">
        <w:rPr>
          <w:rFonts w:ascii="Arial" w:eastAsia="Times New Roman" w:hAnsi="Arial" w:cs="Arial"/>
          <w:bCs/>
          <w:color w:val="000000" w:themeColor="text1"/>
          <w:sz w:val="24"/>
          <w:szCs w:val="24"/>
          <w:lang w:val="ro-RO"/>
        </w:rPr>
        <w:t>17341</w:t>
      </w:r>
      <w:r w:rsidRPr="003858A2">
        <w:rPr>
          <w:rFonts w:ascii="Arial" w:eastAsia="Times New Roman" w:hAnsi="Arial" w:cs="Arial"/>
          <w:bCs/>
          <w:color w:val="000000" w:themeColor="text1"/>
          <w:sz w:val="24"/>
          <w:szCs w:val="24"/>
          <w:lang w:val="ro-RO"/>
        </w:rPr>
        <w:t>/</w:t>
      </w:r>
      <w:r w:rsidR="003858A2" w:rsidRPr="003858A2">
        <w:rPr>
          <w:rFonts w:ascii="Arial" w:eastAsia="Times New Roman" w:hAnsi="Arial" w:cs="Arial"/>
          <w:bCs/>
          <w:color w:val="000000" w:themeColor="text1"/>
          <w:sz w:val="24"/>
          <w:szCs w:val="24"/>
          <w:lang w:val="ro-RO"/>
        </w:rPr>
        <w:t>25.</w:t>
      </w:r>
      <w:r w:rsidR="00063249" w:rsidRPr="003858A2">
        <w:rPr>
          <w:rFonts w:ascii="Arial" w:eastAsia="Times New Roman" w:hAnsi="Arial" w:cs="Arial"/>
          <w:bCs/>
          <w:color w:val="000000" w:themeColor="text1"/>
          <w:sz w:val="24"/>
          <w:szCs w:val="24"/>
          <w:lang w:val="ro-RO"/>
        </w:rPr>
        <w:t>1</w:t>
      </w:r>
      <w:r w:rsidR="003858A2" w:rsidRPr="003858A2">
        <w:rPr>
          <w:rFonts w:ascii="Arial" w:eastAsia="Times New Roman" w:hAnsi="Arial" w:cs="Arial"/>
          <w:bCs/>
          <w:color w:val="000000" w:themeColor="text1"/>
          <w:sz w:val="24"/>
          <w:szCs w:val="24"/>
          <w:lang w:val="ro-RO"/>
        </w:rPr>
        <w:t>0</w:t>
      </w:r>
      <w:r w:rsidR="004E5B52" w:rsidRPr="003858A2">
        <w:rPr>
          <w:rFonts w:ascii="Arial" w:eastAsia="Times New Roman" w:hAnsi="Arial" w:cs="Arial"/>
          <w:bCs/>
          <w:color w:val="000000" w:themeColor="text1"/>
          <w:sz w:val="24"/>
          <w:szCs w:val="24"/>
          <w:lang w:val="ro-RO"/>
        </w:rPr>
        <w:t>.2018</w:t>
      </w:r>
      <w:r w:rsidRPr="003858A2">
        <w:rPr>
          <w:rFonts w:ascii="Arial" w:eastAsia="Times New Roman" w:hAnsi="Arial" w:cs="Arial"/>
          <w:bCs/>
          <w:color w:val="000000" w:themeColor="text1"/>
          <w:sz w:val="24"/>
          <w:szCs w:val="24"/>
          <w:lang w:val="ro-RO"/>
        </w:rPr>
        <w:t>, eliberată de A.P.M. Arad,</w:t>
      </w:r>
    </w:p>
    <w:p w:rsidR="002D2278" w:rsidRPr="00472C29" w:rsidRDefault="002D2278" w:rsidP="002D2278">
      <w:pPr>
        <w:spacing w:after="0" w:line="240" w:lineRule="auto"/>
        <w:jc w:val="both"/>
        <w:rPr>
          <w:rFonts w:ascii="Arial" w:eastAsia="Times New Roman" w:hAnsi="Arial" w:cs="Arial"/>
          <w:bCs/>
          <w:color w:val="000000" w:themeColor="text1"/>
          <w:sz w:val="24"/>
          <w:szCs w:val="24"/>
          <w:lang w:val="ro-RO"/>
        </w:rPr>
      </w:pPr>
      <w:r w:rsidRPr="00472C29">
        <w:rPr>
          <w:rFonts w:ascii="Arial" w:eastAsia="Times New Roman" w:hAnsi="Arial" w:cs="Arial"/>
          <w:bCs/>
          <w:color w:val="000000" w:themeColor="text1"/>
          <w:sz w:val="24"/>
          <w:szCs w:val="24"/>
          <w:lang w:val="ro-RO"/>
        </w:rPr>
        <w:t xml:space="preserve">- </w:t>
      </w:r>
      <w:r w:rsidR="00063249" w:rsidRPr="00472C29">
        <w:rPr>
          <w:rFonts w:ascii="Arial" w:eastAsia="Times New Roman" w:hAnsi="Arial" w:cs="Arial"/>
          <w:bCs/>
          <w:color w:val="000000" w:themeColor="text1"/>
          <w:sz w:val="24"/>
          <w:szCs w:val="24"/>
          <w:lang w:val="ro-RO"/>
        </w:rPr>
        <w:t>Memoriu de prezentare</w:t>
      </w:r>
      <w:r w:rsidR="004E5B52" w:rsidRPr="00472C29">
        <w:rPr>
          <w:rFonts w:ascii="Arial" w:eastAsia="Times New Roman" w:hAnsi="Arial" w:cs="Arial"/>
          <w:bCs/>
          <w:color w:val="000000" w:themeColor="text1"/>
          <w:sz w:val="24"/>
          <w:szCs w:val="24"/>
          <w:lang w:val="ro-RO"/>
        </w:rPr>
        <w:t>,</w:t>
      </w:r>
    </w:p>
    <w:p w:rsidR="00C2403C" w:rsidRDefault="002D2278" w:rsidP="002D2278">
      <w:pPr>
        <w:spacing w:after="0" w:line="240" w:lineRule="auto"/>
        <w:jc w:val="both"/>
        <w:rPr>
          <w:rFonts w:ascii="Arial" w:eastAsia="Times New Roman" w:hAnsi="Arial" w:cs="Arial"/>
          <w:bCs/>
          <w:color w:val="000000" w:themeColor="text1"/>
          <w:sz w:val="24"/>
          <w:szCs w:val="24"/>
          <w:lang w:val="ro-RO"/>
        </w:rPr>
      </w:pPr>
      <w:r w:rsidRPr="00472C29">
        <w:rPr>
          <w:rFonts w:ascii="Arial" w:eastAsia="Times New Roman" w:hAnsi="Arial" w:cs="Arial"/>
          <w:bCs/>
          <w:color w:val="000000" w:themeColor="text1"/>
          <w:sz w:val="24"/>
          <w:szCs w:val="24"/>
          <w:lang w:val="ro-RO"/>
        </w:rPr>
        <w:t>- Certificat de înregistrare nr.</w:t>
      </w:r>
      <w:r w:rsidR="00E6131D" w:rsidRPr="00472C29">
        <w:rPr>
          <w:rFonts w:ascii="Arial" w:eastAsia="Times New Roman" w:hAnsi="Arial" w:cs="Arial"/>
          <w:bCs/>
          <w:color w:val="000000" w:themeColor="text1"/>
          <w:sz w:val="24"/>
          <w:szCs w:val="24"/>
          <w:lang w:val="ro-RO"/>
        </w:rPr>
        <w:t>3301056</w:t>
      </w:r>
      <w:r w:rsidR="00C1462F" w:rsidRPr="00472C29">
        <w:rPr>
          <w:rFonts w:ascii="Arial" w:eastAsia="Times New Roman" w:hAnsi="Arial" w:cs="Arial"/>
          <w:bCs/>
          <w:color w:val="000000" w:themeColor="text1"/>
          <w:sz w:val="24"/>
          <w:szCs w:val="24"/>
          <w:lang w:val="ro-RO"/>
        </w:rPr>
        <w:t>, seria B</w:t>
      </w:r>
      <w:r w:rsidRPr="00472C29">
        <w:rPr>
          <w:rFonts w:ascii="Arial" w:eastAsia="Times New Roman" w:hAnsi="Arial" w:cs="Arial"/>
          <w:bCs/>
          <w:color w:val="000000" w:themeColor="text1"/>
          <w:sz w:val="24"/>
          <w:szCs w:val="24"/>
          <w:lang w:val="ro-RO"/>
        </w:rPr>
        <w:t xml:space="preserve"> eliberat în data de</w:t>
      </w:r>
      <w:r w:rsidR="00FA0B7B" w:rsidRPr="00472C29">
        <w:rPr>
          <w:rFonts w:ascii="Arial" w:eastAsia="Times New Roman" w:hAnsi="Arial" w:cs="Arial"/>
          <w:bCs/>
          <w:color w:val="000000" w:themeColor="text1"/>
          <w:sz w:val="24"/>
          <w:szCs w:val="24"/>
          <w:lang w:val="ro-RO"/>
        </w:rPr>
        <w:t xml:space="preserve"> 2</w:t>
      </w:r>
      <w:r w:rsidR="00E6131D" w:rsidRPr="00472C29">
        <w:rPr>
          <w:rFonts w:ascii="Arial" w:eastAsia="Times New Roman" w:hAnsi="Arial" w:cs="Arial"/>
          <w:bCs/>
          <w:color w:val="000000" w:themeColor="text1"/>
          <w:sz w:val="24"/>
          <w:szCs w:val="24"/>
          <w:lang w:val="ro-RO"/>
        </w:rPr>
        <w:t>2.04</w:t>
      </w:r>
      <w:r w:rsidRPr="00472C29">
        <w:rPr>
          <w:rFonts w:ascii="Arial" w:eastAsia="Times New Roman" w:hAnsi="Arial" w:cs="Arial"/>
          <w:bCs/>
          <w:color w:val="000000" w:themeColor="text1"/>
          <w:sz w:val="24"/>
          <w:szCs w:val="24"/>
          <w:lang w:val="ro-RO"/>
        </w:rPr>
        <w:t>.20</w:t>
      </w:r>
      <w:r w:rsidR="00E6131D" w:rsidRPr="00472C29">
        <w:rPr>
          <w:rFonts w:ascii="Arial" w:eastAsia="Times New Roman" w:hAnsi="Arial" w:cs="Arial"/>
          <w:bCs/>
          <w:color w:val="000000" w:themeColor="text1"/>
          <w:sz w:val="24"/>
          <w:szCs w:val="24"/>
          <w:lang w:val="ro-RO"/>
        </w:rPr>
        <w:t>16</w:t>
      </w:r>
      <w:r w:rsidRPr="00472C29">
        <w:rPr>
          <w:rFonts w:ascii="Arial" w:eastAsia="Times New Roman" w:hAnsi="Arial" w:cs="Arial"/>
          <w:bCs/>
          <w:color w:val="000000" w:themeColor="text1"/>
          <w:sz w:val="24"/>
          <w:szCs w:val="24"/>
          <w:lang w:val="ro-RO"/>
        </w:rPr>
        <w:t xml:space="preserve"> de ORC de pe lângă Tribunalul </w:t>
      </w:r>
      <w:r w:rsidR="00E6131D" w:rsidRPr="00472C29">
        <w:rPr>
          <w:rFonts w:ascii="Arial" w:eastAsia="Times New Roman" w:hAnsi="Arial" w:cs="Arial"/>
          <w:bCs/>
          <w:color w:val="000000" w:themeColor="text1"/>
          <w:sz w:val="24"/>
          <w:szCs w:val="24"/>
          <w:lang w:val="ro-RO"/>
        </w:rPr>
        <w:t>Neamţ</w:t>
      </w:r>
      <w:r w:rsidRPr="00472C29">
        <w:rPr>
          <w:rFonts w:ascii="Arial" w:eastAsia="Times New Roman" w:hAnsi="Arial" w:cs="Arial"/>
          <w:bCs/>
          <w:color w:val="000000" w:themeColor="text1"/>
          <w:sz w:val="24"/>
          <w:szCs w:val="24"/>
          <w:lang w:val="ro-RO"/>
        </w:rPr>
        <w:t xml:space="preserve">, </w:t>
      </w:r>
    </w:p>
    <w:p w:rsidR="009E6AB8" w:rsidRPr="00472C29" w:rsidRDefault="00472C29" w:rsidP="002D2278">
      <w:pPr>
        <w:spacing w:after="0" w:line="240" w:lineRule="auto"/>
        <w:jc w:val="both"/>
        <w:rPr>
          <w:rFonts w:ascii="Arial" w:eastAsia="Times New Roman" w:hAnsi="Arial" w:cs="Arial"/>
          <w:bCs/>
          <w:color w:val="000000" w:themeColor="text1"/>
          <w:sz w:val="24"/>
          <w:szCs w:val="24"/>
          <w:lang w:val="ro-RO"/>
        </w:rPr>
      </w:pPr>
      <w:bookmarkStart w:id="0" w:name="_GoBack"/>
      <w:bookmarkEnd w:id="0"/>
      <w:r>
        <w:rPr>
          <w:rFonts w:ascii="Arial" w:eastAsia="Times New Roman" w:hAnsi="Arial" w:cs="Arial"/>
          <w:bCs/>
          <w:color w:val="000000" w:themeColor="text1"/>
          <w:sz w:val="24"/>
          <w:szCs w:val="24"/>
          <w:lang w:val="ro-RO"/>
        </w:rPr>
        <w:t>- Acord tehnic ANIF nr. 233</w:t>
      </w:r>
      <w:r w:rsidR="00D1685B" w:rsidRPr="00472C29">
        <w:rPr>
          <w:rFonts w:ascii="Arial" w:eastAsia="Times New Roman" w:hAnsi="Arial" w:cs="Arial"/>
          <w:bCs/>
          <w:color w:val="000000" w:themeColor="text1"/>
          <w:sz w:val="24"/>
          <w:szCs w:val="24"/>
          <w:lang w:val="ro-RO"/>
        </w:rPr>
        <w:t xml:space="preserve"> din </w:t>
      </w:r>
      <w:r>
        <w:rPr>
          <w:rFonts w:ascii="Arial" w:eastAsia="Times New Roman" w:hAnsi="Arial" w:cs="Arial"/>
          <w:bCs/>
          <w:color w:val="000000" w:themeColor="text1"/>
          <w:sz w:val="24"/>
          <w:szCs w:val="24"/>
          <w:lang w:val="ro-RO"/>
        </w:rPr>
        <w:t>09</w:t>
      </w:r>
      <w:r w:rsidR="00D1685B" w:rsidRPr="00472C29">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11</w:t>
      </w:r>
      <w:r w:rsidR="00D1685B" w:rsidRPr="00472C29">
        <w:rPr>
          <w:rFonts w:ascii="Arial" w:eastAsia="Times New Roman" w:hAnsi="Arial" w:cs="Arial"/>
          <w:bCs/>
          <w:color w:val="000000" w:themeColor="text1"/>
          <w:sz w:val="24"/>
          <w:szCs w:val="24"/>
          <w:lang w:val="ro-RO"/>
        </w:rPr>
        <w:t>.2018 eliberat de către Ministerul Agriculturii şi Dezvoltării Rurale Agenţia Naţională de Îmbunătăţiri Funciare Filiala Teritorială Timiş-Mureş Inferior Unitatea de Administrare Arad</w:t>
      </w:r>
      <w:r w:rsidR="001147AF">
        <w:rPr>
          <w:rFonts w:ascii="Arial" w:eastAsia="Times New Roman" w:hAnsi="Arial" w:cs="Arial"/>
          <w:bCs/>
          <w:color w:val="000000" w:themeColor="text1"/>
          <w:sz w:val="24"/>
          <w:szCs w:val="24"/>
          <w:lang w:val="ro-RO"/>
        </w:rPr>
        <w:t>,</w:t>
      </w:r>
    </w:p>
    <w:p w:rsidR="00381070" w:rsidRPr="00552FB4" w:rsidRDefault="00381070" w:rsidP="002D2278">
      <w:pPr>
        <w:spacing w:after="0" w:line="240" w:lineRule="auto"/>
        <w:jc w:val="both"/>
        <w:rPr>
          <w:rFonts w:ascii="Arial" w:eastAsia="Times New Roman" w:hAnsi="Arial" w:cs="Arial"/>
          <w:bCs/>
          <w:color w:val="000000" w:themeColor="text1"/>
          <w:sz w:val="24"/>
          <w:szCs w:val="24"/>
          <w:lang w:val="ro-RO"/>
        </w:rPr>
      </w:pPr>
      <w:r w:rsidRPr="00552FB4">
        <w:rPr>
          <w:rFonts w:ascii="Arial" w:eastAsia="Times New Roman" w:hAnsi="Arial" w:cs="Arial"/>
          <w:bCs/>
          <w:color w:val="000000" w:themeColor="text1"/>
          <w:sz w:val="24"/>
          <w:szCs w:val="24"/>
          <w:lang w:val="ro-RO"/>
        </w:rPr>
        <w:t>- Avi</w:t>
      </w:r>
      <w:r w:rsidR="00552FB4">
        <w:rPr>
          <w:rFonts w:ascii="Arial" w:eastAsia="Times New Roman" w:hAnsi="Arial" w:cs="Arial"/>
          <w:bCs/>
          <w:color w:val="000000" w:themeColor="text1"/>
          <w:sz w:val="24"/>
          <w:szCs w:val="24"/>
          <w:lang w:val="ro-RO"/>
        </w:rPr>
        <w:t>z de gospodărire a apelor nr. 42</w:t>
      </w:r>
      <w:r w:rsidRPr="00552FB4">
        <w:rPr>
          <w:rFonts w:ascii="Arial" w:eastAsia="Times New Roman" w:hAnsi="Arial" w:cs="Arial"/>
          <w:bCs/>
          <w:color w:val="000000" w:themeColor="text1"/>
          <w:sz w:val="24"/>
          <w:szCs w:val="24"/>
          <w:lang w:val="ro-RO"/>
        </w:rPr>
        <w:t xml:space="preserve"> din </w:t>
      </w:r>
      <w:r w:rsidR="00552FB4">
        <w:rPr>
          <w:rFonts w:ascii="Arial" w:eastAsia="Times New Roman" w:hAnsi="Arial" w:cs="Arial"/>
          <w:bCs/>
          <w:color w:val="000000" w:themeColor="text1"/>
          <w:sz w:val="24"/>
          <w:szCs w:val="24"/>
          <w:lang w:val="ro-RO"/>
        </w:rPr>
        <w:t>1</w:t>
      </w:r>
      <w:r w:rsidR="00E6131D" w:rsidRPr="00552FB4">
        <w:rPr>
          <w:rFonts w:ascii="Arial" w:eastAsia="Times New Roman" w:hAnsi="Arial" w:cs="Arial"/>
          <w:bCs/>
          <w:color w:val="000000" w:themeColor="text1"/>
          <w:sz w:val="24"/>
          <w:szCs w:val="24"/>
          <w:lang w:val="ro-RO"/>
        </w:rPr>
        <w:t>9</w:t>
      </w:r>
      <w:r w:rsidRPr="00552FB4">
        <w:rPr>
          <w:rFonts w:ascii="Arial" w:eastAsia="Times New Roman" w:hAnsi="Arial" w:cs="Arial"/>
          <w:bCs/>
          <w:color w:val="000000" w:themeColor="text1"/>
          <w:sz w:val="24"/>
          <w:szCs w:val="24"/>
          <w:lang w:val="ro-RO"/>
        </w:rPr>
        <w:t>.0</w:t>
      </w:r>
      <w:r w:rsidR="00552FB4">
        <w:rPr>
          <w:rFonts w:ascii="Arial" w:eastAsia="Times New Roman" w:hAnsi="Arial" w:cs="Arial"/>
          <w:bCs/>
          <w:color w:val="000000" w:themeColor="text1"/>
          <w:sz w:val="24"/>
          <w:szCs w:val="24"/>
          <w:lang w:val="ro-RO"/>
        </w:rPr>
        <w:t>4</w:t>
      </w:r>
      <w:r w:rsidRPr="00552FB4">
        <w:rPr>
          <w:rFonts w:ascii="Arial" w:eastAsia="Times New Roman" w:hAnsi="Arial" w:cs="Arial"/>
          <w:bCs/>
          <w:color w:val="000000" w:themeColor="text1"/>
          <w:sz w:val="24"/>
          <w:szCs w:val="24"/>
          <w:lang w:val="ro-RO"/>
        </w:rPr>
        <w:t>.2018 eliberat de catre A.N.Apele Române Administraţia Bazinală de Apă Mureş Sistemul de Gospodărirea Apelor Arad,</w:t>
      </w:r>
    </w:p>
    <w:p w:rsidR="00D65326" w:rsidRPr="00552FB4" w:rsidRDefault="001147AF"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Adresă nr. 37698</w:t>
      </w:r>
      <w:r w:rsidR="00D65326" w:rsidRPr="001147AF">
        <w:rPr>
          <w:rFonts w:ascii="Arial" w:eastAsia="Times New Roman" w:hAnsi="Arial" w:cs="Arial"/>
          <w:bCs/>
          <w:color w:val="000000" w:themeColor="text1"/>
          <w:sz w:val="24"/>
          <w:szCs w:val="24"/>
          <w:lang w:val="ro-RO"/>
        </w:rPr>
        <w:t xml:space="preserve"> din data </w:t>
      </w:r>
      <w:r>
        <w:rPr>
          <w:rFonts w:ascii="Arial" w:eastAsia="Times New Roman" w:hAnsi="Arial" w:cs="Arial"/>
          <w:bCs/>
          <w:color w:val="000000" w:themeColor="text1"/>
          <w:sz w:val="24"/>
          <w:szCs w:val="24"/>
          <w:lang w:val="ro-RO"/>
        </w:rPr>
        <w:t>06</w:t>
      </w:r>
      <w:r w:rsidR="00D65326" w:rsidRPr="001147AF">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11</w:t>
      </w:r>
      <w:r w:rsidR="00D65326" w:rsidRPr="001147AF">
        <w:rPr>
          <w:rFonts w:ascii="Arial" w:eastAsia="Times New Roman" w:hAnsi="Arial" w:cs="Arial"/>
          <w:bCs/>
          <w:color w:val="000000" w:themeColor="text1"/>
          <w:sz w:val="24"/>
          <w:szCs w:val="24"/>
          <w:lang w:val="ro-RO"/>
        </w:rPr>
        <w:t>.2018 eliberată de către Ministerul Agriculturii şi Dezvoltării Rurale – Direcţia pentru Agricultură Judeţeană Arad,</w:t>
      </w:r>
    </w:p>
    <w:p w:rsidR="002D2278" w:rsidRPr="00552FB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52FB4">
        <w:rPr>
          <w:rFonts w:ascii="Arial" w:hAnsi="Arial" w:cs="Arial"/>
          <w:color w:val="000000" w:themeColor="text1"/>
          <w:sz w:val="24"/>
          <w:szCs w:val="24"/>
          <w:lang w:val="ro-RO"/>
        </w:rPr>
        <w:t>- Notificare de asistenţă de specialit</w:t>
      </w:r>
      <w:r w:rsidR="000634DB" w:rsidRPr="00552FB4">
        <w:rPr>
          <w:rFonts w:ascii="Arial" w:hAnsi="Arial" w:cs="Arial"/>
          <w:color w:val="000000" w:themeColor="text1"/>
          <w:sz w:val="24"/>
          <w:szCs w:val="24"/>
          <w:lang w:val="ro-RO"/>
        </w:rPr>
        <w:t xml:space="preserve">ate de sănătate publică nr. </w:t>
      </w:r>
      <w:r w:rsidR="00552FB4">
        <w:rPr>
          <w:rFonts w:ascii="Arial" w:hAnsi="Arial" w:cs="Arial"/>
          <w:color w:val="000000" w:themeColor="text1"/>
          <w:sz w:val="24"/>
          <w:szCs w:val="24"/>
          <w:lang w:val="ro-RO"/>
        </w:rPr>
        <w:t>219</w:t>
      </w:r>
      <w:r w:rsidR="00381070" w:rsidRPr="00552FB4">
        <w:rPr>
          <w:rFonts w:ascii="Arial" w:hAnsi="Arial" w:cs="Arial"/>
          <w:color w:val="000000" w:themeColor="text1"/>
          <w:sz w:val="24"/>
          <w:szCs w:val="24"/>
          <w:lang w:val="ro-RO"/>
        </w:rPr>
        <w:t xml:space="preserve"> din </w:t>
      </w:r>
      <w:r w:rsidR="00477E4B" w:rsidRPr="00552FB4">
        <w:rPr>
          <w:rFonts w:ascii="Arial" w:hAnsi="Arial" w:cs="Arial"/>
          <w:color w:val="000000" w:themeColor="text1"/>
          <w:sz w:val="24"/>
          <w:szCs w:val="24"/>
          <w:lang w:val="ro-RO"/>
        </w:rPr>
        <w:t>1</w:t>
      </w:r>
      <w:r w:rsidR="00552FB4">
        <w:rPr>
          <w:rFonts w:ascii="Arial" w:hAnsi="Arial" w:cs="Arial"/>
          <w:color w:val="000000" w:themeColor="text1"/>
          <w:sz w:val="24"/>
          <w:szCs w:val="24"/>
          <w:lang w:val="ro-RO"/>
        </w:rPr>
        <w:t>6</w:t>
      </w:r>
      <w:r w:rsidRPr="00552FB4">
        <w:rPr>
          <w:rFonts w:ascii="Arial" w:hAnsi="Arial" w:cs="Arial"/>
          <w:color w:val="000000" w:themeColor="text1"/>
          <w:sz w:val="24"/>
          <w:szCs w:val="24"/>
          <w:lang w:val="ro-RO"/>
        </w:rPr>
        <w:t>.</w:t>
      </w:r>
      <w:r w:rsidR="00477E4B" w:rsidRPr="00552FB4">
        <w:rPr>
          <w:rFonts w:ascii="Arial" w:hAnsi="Arial" w:cs="Arial"/>
          <w:color w:val="000000" w:themeColor="text1"/>
          <w:sz w:val="24"/>
          <w:szCs w:val="24"/>
          <w:lang w:val="ro-RO"/>
        </w:rPr>
        <w:t>0</w:t>
      </w:r>
      <w:r w:rsidR="00552FB4">
        <w:rPr>
          <w:rFonts w:ascii="Arial" w:hAnsi="Arial" w:cs="Arial"/>
          <w:color w:val="000000" w:themeColor="text1"/>
          <w:sz w:val="24"/>
          <w:szCs w:val="24"/>
          <w:lang w:val="ro-RO"/>
        </w:rPr>
        <w:t>4</w:t>
      </w:r>
      <w:r w:rsidR="00381070" w:rsidRPr="00552FB4">
        <w:rPr>
          <w:rFonts w:ascii="Arial" w:hAnsi="Arial" w:cs="Arial"/>
          <w:color w:val="000000" w:themeColor="text1"/>
          <w:sz w:val="24"/>
          <w:szCs w:val="24"/>
          <w:lang w:val="ro-RO"/>
        </w:rPr>
        <w:t>.2018</w:t>
      </w:r>
      <w:r w:rsidRPr="00552FB4">
        <w:rPr>
          <w:rFonts w:ascii="Arial" w:hAnsi="Arial" w:cs="Arial"/>
          <w:color w:val="000000" w:themeColor="text1"/>
          <w:sz w:val="24"/>
          <w:szCs w:val="24"/>
          <w:lang w:val="ro-RO"/>
        </w:rPr>
        <w:t xml:space="preserve"> eliberată de Direcţia de Sănătate Publică a Judeţului Arad,</w:t>
      </w:r>
    </w:p>
    <w:p w:rsidR="00381070" w:rsidRPr="00552FB4" w:rsidRDefault="00381070" w:rsidP="002D2278">
      <w:pPr>
        <w:autoSpaceDE w:val="0"/>
        <w:autoSpaceDN w:val="0"/>
        <w:adjustRightInd w:val="0"/>
        <w:spacing w:after="0" w:line="240" w:lineRule="auto"/>
        <w:jc w:val="both"/>
        <w:rPr>
          <w:rFonts w:ascii="Arial" w:hAnsi="Arial" w:cs="Arial"/>
          <w:color w:val="000000" w:themeColor="text1"/>
          <w:sz w:val="24"/>
          <w:szCs w:val="24"/>
          <w:lang w:val="ro-RO"/>
        </w:rPr>
      </w:pPr>
      <w:r w:rsidRPr="00552FB4">
        <w:rPr>
          <w:rFonts w:ascii="Arial" w:hAnsi="Arial" w:cs="Arial"/>
          <w:color w:val="000000" w:themeColor="text1"/>
          <w:sz w:val="24"/>
          <w:szCs w:val="24"/>
          <w:lang w:val="ro-RO"/>
        </w:rPr>
        <w:t>- Notificare pe</w:t>
      </w:r>
      <w:r w:rsidR="008B0AB2" w:rsidRPr="00552FB4">
        <w:rPr>
          <w:rFonts w:ascii="Arial" w:hAnsi="Arial" w:cs="Arial"/>
          <w:color w:val="000000" w:themeColor="text1"/>
          <w:sz w:val="24"/>
          <w:szCs w:val="24"/>
          <w:lang w:val="ro-RO"/>
        </w:rPr>
        <w:t xml:space="preserve">ntru siguranţa alimentelor nr. </w:t>
      </w:r>
      <w:r w:rsidR="00552FB4">
        <w:rPr>
          <w:rFonts w:ascii="Arial" w:hAnsi="Arial" w:cs="Arial"/>
          <w:color w:val="000000" w:themeColor="text1"/>
          <w:sz w:val="24"/>
          <w:szCs w:val="24"/>
          <w:lang w:val="ro-RO"/>
        </w:rPr>
        <w:t>4416</w:t>
      </w:r>
      <w:r w:rsidRPr="00552FB4">
        <w:rPr>
          <w:rFonts w:ascii="Arial" w:hAnsi="Arial" w:cs="Arial"/>
          <w:color w:val="000000" w:themeColor="text1"/>
          <w:sz w:val="24"/>
          <w:szCs w:val="24"/>
          <w:lang w:val="ro-RO"/>
        </w:rPr>
        <w:t xml:space="preserve"> din </w:t>
      </w:r>
      <w:r w:rsidR="00552FB4">
        <w:rPr>
          <w:rFonts w:ascii="Arial" w:hAnsi="Arial" w:cs="Arial"/>
          <w:color w:val="000000" w:themeColor="text1"/>
          <w:sz w:val="24"/>
          <w:szCs w:val="24"/>
          <w:lang w:val="ro-RO"/>
        </w:rPr>
        <w:t>16</w:t>
      </w:r>
      <w:r w:rsidRPr="00552FB4">
        <w:rPr>
          <w:rFonts w:ascii="Arial" w:hAnsi="Arial" w:cs="Arial"/>
          <w:color w:val="000000" w:themeColor="text1"/>
          <w:sz w:val="24"/>
          <w:szCs w:val="24"/>
          <w:lang w:val="ro-RO"/>
        </w:rPr>
        <w:t>.0</w:t>
      </w:r>
      <w:r w:rsidR="00552FB4">
        <w:rPr>
          <w:rFonts w:ascii="Arial" w:hAnsi="Arial" w:cs="Arial"/>
          <w:color w:val="000000" w:themeColor="text1"/>
          <w:sz w:val="24"/>
          <w:szCs w:val="24"/>
          <w:lang w:val="ro-RO"/>
        </w:rPr>
        <w:t>4</w:t>
      </w:r>
      <w:r w:rsidRPr="00552FB4">
        <w:rPr>
          <w:rFonts w:ascii="Arial" w:hAnsi="Arial" w:cs="Arial"/>
          <w:color w:val="000000" w:themeColor="text1"/>
          <w:sz w:val="24"/>
          <w:szCs w:val="24"/>
          <w:lang w:val="ro-RO"/>
        </w:rPr>
        <w:t>.2018 eliberată de către D.S.V.S.A. Arad,</w:t>
      </w:r>
    </w:p>
    <w:p w:rsidR="002D2278" w:rsidRPr="002B1FA2" w:rsidRDefault="002D2278" w:rsidP="002D2278">
      <w:pPr>
        <w:spacing w:after="0" w:line="240" w:lineRule="auto"/>
        <w:jc w:val="both"/>
        <w:rPr>
          <w:rFonts w:ascii="Arial" w:eastAsia="Times New Roman" w:hAnsi="Arial" w:cs="Arial"/>
          <w:bCs/>
          <w:color w:val="000000" w:themeColor="text1"/>
          <w:sz w:val="24"/>
          <w:szCs w:val="24"/>
          <w:lang w:val="ro-RO"/>
        </w:rPr>
      </w:pPr>
      <w:r w:rsidRPr="002B1FA2">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2B1FA2">
        <w:rPr>
          <w:rFonts w:ascii="Arial" w:eastAsia="Times New Roman" w:hAnsi="Arial" w:cs="Arial"/>
          <w:bCs/>
          <w:color w:val="000000" w:themeColor="text1"/>
          <w:sz w:val="24"/>
          <w:szCs w:val="24"/>
          <w:lang w:val="ro-RO"/>
        </w:rPr>
        <w:t xml:space="preserve">ite-ul A.P.M. Arad în data de </w:t>
      </w:r>
      <w:r w:rsidR="002B1FA2" w:rsidRPr="002B1FA2">
        <w:rPr>
          <w:rFonts w:ascii="Arial" w:eastAsia="Times New Roman" w:hAnsi="Arial" w:cs="Arial"/>
          <w:bCs/>
          <w:color w:val="000000" w:themeColor="text1"/>
          <w:sz w:val="24"/>
          <w:szCs w:val="24"/>
          <w:lang w:val="ro-RO"/>
        </w:rPr>
        <w:t>0</w:t>
      </w:r>
      <w:r w:rsidR="002B1FA2">
        <w:rPr>
          <w:rFonts w:ascii="Arial" w:eastAsia="Times New Roman" w:hAnsi="Arial" w:cs="Arial"/>
          <w:bCs/>
          <w:color w:val="000000" w:themeColor="text1"/>
          <w:sz w:val="24"/>
          <w:szCs w:val="24"/>
          <w:lang w:val="ro-RO"/>
        </w:rPr>
        <w:t>9</w:t>
      </w:r>
      <w:r w:rsidR="002B1FA2" w:rsidRPr="002B1FA2">
        <w:rPr>
          <w:rFonts w:ascii="Arial" w:eastAsia="Times New Roman" w:hAnsi="Arial" w:cs="Arial"/>
          <w:bCs/>
          <w:color w:val="000000" w:themeColor="text1"/>
          <w:sz w:val="24"/>
          <w:szCs w:val="24"/>
          <w:lang w:val="ro-RO"/>
        </w:rPr>
        <w:t>.11</w:t>
      </w:r>
      <w:r w:rsidR="00381070" w:rsidRPr="002B1FA2">
        <w:rPr>
          <w:rFonts w:ascii="Arial" w:eastAsia="Times New Roman" w:hAnsi="Arial" w:cs="Arial"/>
          <w:bCs/>
          <w:color w:val="000000" w:themeColor="text1"/>
          <w:sz w:val="24"/>
          <w:szCs w:val="24"/>
          <w:lang w:val="ro-RO"/>
        </w:rPr>
        <w:t>.2018</w:t>
      </w:r>
      <w:r w:rsidRPr="002B1FA2">
        <w:rPr>
          <w:rFonts w:ascii="Arial" w:eastAsia="Times New Roman" w:hAnsi="Arial" w:cs="Arial"/>
          <w:bCs/>
          <w:color w:val="000000" w:themeColor="text1"/>
          <w:sz w:val="24"/>
          <w:szCs w:val="24"/>
          <w:lang w:val="ro-RO"/>
        </w:rPr>
        <w:t>,</w:t>
      </w:r>
    </w:p>
    <w:p w:rsidR="005D26E2" w:rsidRPr="001B4099" w:rsidRDefault="005D26E2" w:rsidP="002D2278">
      <w:pPr>
        <w:spacing w:after="0" w:line="240" w:lineRule="auto"/>
        <w:jc w:val="both"/>
        <w:rPr>
          <w:rFonts w:ascii="Arial" w:eastAsia="Times New Roman" w:hAnsi="Arial" w:cs="Arial"/>
          <w:bCs/>
          <w:color w:val="000000" w:themeColor="text1"/>
          <w:sz w:val="24"/>
          <w:szCs w:val="24"/>
          <w:lang w:val="ro-RO"/>
        </w:rPr>
      </w:pPr>
      <w:r w:rsidRPr="001B4099">
        <w:rPr>
          <w:rFonts w:ascii="Arial" w:eastAsia="Times New Roman" w:hAnsi="Arial" w:cs="Arial"/>
          <w:bCs/>
          <w:color w:val="000000" w:themeColor="text1"/>
          <w:sz w:val="24"/>
          <w:szCs w:val="24"/>
          <w:lang w:val="ro-RO"/>
        </w:rPr>
        <w:t xml:space="preserve">- Anunţ public privind depunerea solicitării de emitere a acordului de mediu în </w:t>
      </w:r>
      <w:r w:rsidR="00102343" w:rsidRPr="001B4099">
        <w:rPr>
          <w:rFonts w:ascii="Arial" w:eastAsia="Times New Roman" w:hAnsi="Arial" w:cs="Arial"/>
          <w:bCs/>
          <w:color w:val="000000" w:themeColor="text1"/>
          <w:sz w:val="24"/>
          <w:szCs w:val="24"/>
          <w:lang w:val="ro-RO"/>
        </w:rPr>
        <w:t>Glasul Aradului</w:t>
      </w:r>
      <w:r w:rsidR="00D44FBF" w:rsidRPr="001B4099">
        <w:rPr>
          <w:rFonts w:ascii="Arial" w:eastAsia="Times New Roman" w:hAnsi="Arial" w:cs="Arial"/>
          <w:bCs/>
          <w:color w:val="000000" w:themeColor="text1"/>
          <w:sz w:val="24"/>
          <w:szCs w:val="24"/>
          <w:lang w:val="ro-RO"/>
        </w:rPr>
        <w:t xml:space="preserve"> </w:t>
      </w:r>
      <w:r w:rsidRPr="001B4099">
        <w:rPr>
          <w:rFonts w:ascii="Arial" w:eastAsia="Times New Roman" w:hAnsi="Arial" w:cs="Arial"/>
          <w:bCs/>
          <w:color w:val="000000" w:themeColor="text1"/>
          <w:sz w:val="24"/>
          <w:szCs w:val="24"/>
          <w:lang w:val="ro-RO"/>
        </w:rPr>
        <w:t xml:space="preserve">în data de </w:t>
      </w:r>
      <w:r w:rsidR="001B4099">
        <w:rPr>
          <w:rFonts w:ascii="Arial" w:eastAsia="Times New Roman" w:hAnsi="Arial" w:cs="Arial"/>
          <w:bCs/>
          <w:color w:val="000000" w:themeColor="text1"/>
          <w:sz w:val="24"/>
          <w:szCs w:val="24"/>
          <w:lang w:val="ro-RO"/>
        </w:rPr>
        <w:t>13</w:t>
      </w:r>
      <w:r w:rsidRPr="001B4099">
        <w:rPr>
          <w:rFonts w:ascii="Arial" w:eastAsia="Times New Roman" w:hAnsi="Arial" w:cs="Arial"/>
          <w:bCs/>
          <w:color w:val="000000" w:themeColor="text1"/>
          <w:sz w:val="24"/>
          <w:szCs w:val="24"/>
          <w:lang w:val="ro-RO"/>
        </w:rPr>
        <w:t>.</w:t>
      </w:r>
      <w:r w:rsidR="00391B7E" w:rsidRPr="001B4099">
        <w:rPr>
          <w:rFonts w:ascii="Arial" w:eastAsia="Times New Roman" w:hAnsi="Arial" w:cs="Arial"/>
          <w:bCs/>
          <w:color w:val="000000" w:themeColor="text1"/>
          <w:sz w:val="24"/>
          <w:szCs w:val="24"/>
          <w:lang w:val="ro-RO"/>
        </w:rPr>
        <w:t>1</w:t>
      </w:r>
      <w:r w:rsidR="001B4099">
        <w:rPr>
          <w:rFonts w:ascii="Arial" w:eastAsia="Times New Roman" w:hAnsi="Arial" w:cs="Arial"/>
          <w:bCs/>
          <w:color w:val="000000" w:themeColor="text1"/>
          <w:sz w:val="24"/>
          <w:szCs w:val="24"/>
          <w:lang w:val="ro-RO"/>
        </w:rPr>
        <w:t>1</w:t>
      </w:r>
      <w:r w:rsidR="00381070" w:rsidRPr="001B4099">
        <w:rPr>
          <w:rFonts w:ascii="Arial" w:eastAsia="Times New Roman" w:hAnsi="Arial" w:cs="Arial"/>
          <w:bCs/>
          <w:color w:val="000000" w:themeColor="text1"/>
          <w:sz w:val="24"/>
          <w:szCs w:val="24"/>
          <w:lang w:val="ro-RO"/>
        </w:rPr>
        <w:t>.2018</w:t>
      </w:r>
      <w:r w:rsidRPr="001B4099">
        <w:rPr>
          <w:rFonts w:ascii="Arial" w:eastAsia="Times New Roman" w:hAnsi="Arial" w:cs="Arial"/>
          <w:bCs/>
          <w:color w:val="000000" w:themeColor="text1"/>
          <w:sz w:val="24"/>
          <w:szCs w:val="24"/>
          <w:lang w:val="ro-RO"/>
        </w:rPr>
        <w:t>,</w:t>
      </w:r>
    </w:p>
    <w:p w:rsidR="002D2278" w:rsidRPr="001B4099" w:rsidRDefault="002D2278" w:rsidP="002D2278">
      <w:pPr>
        <w:spacing w:after="0" w:line="240" w:lineRule="auto"/>
        <w:jc w:val="both"/>
        <w:rPr>
          <w:rFonts w:ascii="Arial" w:eastAsia="Times New Roman" w:hAnsi="Arial" w:cs="Arial"/>
          <w:bCs/>
          <w:color w:val="000000" w:themeColor="text1"/>
          <w:sz w:val="24"/>
          <w:szCs w:val="24"/>
          <w:lang w:val="ro-RO"/>
        </w:rPr>
      </w:pPr>
      <w:r w:rsidRPr="001B4099">
        <w:rPr>
          <w:rFonts w:ascii="Arial" w:eastAsia="Times New Roman" w:hAnsi="Arial" w:cs="Arial"/>
          <w:bCs/>
          <w:color w:val="000000" w:themeColor="text1"/>
          <w:sz w:val="24"/>
          <w:szCs w:val="24"/>
          <w:lang w:val="ro-RO"/>
        </w:rPr>
        <w:t xml:space="preserve">- Lista de control, </w:t>
      </w:r>
    </w:p>
    <w:p w:rsidR="002D2278" w:rsidRPr="00383A36" w:rsidRDefault="002D2278" w:rsidP="002D2278">
      <w:pPr>
        <w:spacing w:after="0" w:line="240" w:lineRule="auto"/>
        <w:jc w:val="both"/>
        <w:rPr>
          <w:rFonts w:ascii="Arial" w:eastAsia="Times New Roman" w:hAnsi="Arial" w:cs="Arial"/>
          <w:bCs/>
          <w:color w:val="000000" w:themeColor="text1"/>
          <w:sz w:val="24"/>
          <w:szCs w:val="24"/>
          <w:lang w:val="ro-RO"/>
        </w:rPr>
      </w:pPr>
      <w:r w:rsidRPr="00383A36">
        <w:rPr>
          <w:rFonts w:ascii="Arial" w:eastAsia="Times New Roman" w:hAnsi="Arial" w:cs="Arial"/>
          <w:bCs/>
          <w:color w:val="000000" w:themeColor="text1"/>
          <w:sz w:val="24"/>
          <w:szCs w:val="24"/>
          <w:lang w:val="ro-RO"/>
        </w:rPr>
        <w:t xml:space="preserve">- Proces verbal întocmit în baza şedinţei colectivului de analiză tehnică nr. </w:t>
      </w:r>
      <w:r w:rsidR="00383A36">
        <w:rPr>
          <w:rFonts w:ascii="Arial" w:eastAsia="Times New Roman" w:hAnsi="Arial" w:cs="Arial"/>
          <w:bCs/>
          <w:color w:val="000000" w:themeColor="text1"/>
          <w:sz w:val="24"/>
          <w:szCs w:val="24"/>
          <w:lang w:val="ro-RO"/>
        </w:rPr>
        <w:t>18672</w:t>
      </w:r>
      <w:r w:rsidR="005A2AC5" w:rsidRPr="00383A36">
        <w:rPr>
          <w:rFonts w:ascii="Arial" w:eastAsia="Times New Roman" w:hAnsi="Arial" w:cs="Arial"/>
          <w:bCs/>
          <w:color w:val="000000" w:themeColor="text1"/>
          <w:sz w:val="24"/>
          <w:szCs w:val="24"/>
          <w:lang w:val="ro-RO"/>
        </w:rPr>
        <w:t xml:space="preserve"> din data </w:t>
      </w:r>
      <w:r w:rsidR="00383A36">
        <w:rPr>
          <w:rFonts w:ascii="Arial" w:eastAsia="Times New Roman" w:hAnsi="Arial" w:cs="Arial"/>
          <w:bCs/>
          <w:color w:val="000000" w:themeColor="text1"/>
          <w:sz w:val="24"/>
          <w:szCs w:val="24"/>
          <w:lang w:val="ro-RO"/>
        </w:rPr>
        <w:t>14</w:t>
      </w:r>
      <w:r w:rsidR="0030586A" w:rsidRPr="00383A36">
        <w:rPr>
          <w:rFonts w:ascii="Arial" w:eastAsia="Times New Roman" w:hAnsi="Arial" w:cs="Arial"/>
          <w:bCs/>
          <w:color w:val="000000" w:themeColor="text1"/>
          <w:sz w:val="24"/>
          <w:szCs w:val="24"/>
          <w:lang w:val="ro-RO"/>
        </w:rPr>
        <w:t>.</w:t>
      </w:r>
      <w:r w:rsidR="008B0AB2" w:rsidRPr="00383A36">
        <w:rPr>
          <w:rFonts w:ascii="Arial" w:eastAsia="Times New Roman" w:hAnsi="Arial" w:cs="Arial"/>
          <w:bCs/>
          <w:color w:val="000000" w:themeColor="text1"/>
          <w:sz w:val="24"/>
          <w:szCs w:val="24"/>
          <w:lang w:val="ro-RO"/>
        </w:rPr>
        <w:t>1</w:t>
      </w:r>
      <w:r w:rsidR="00383A36">
        <w:rPr>
          <w:rFonts w:ascii="Arial" w:eastAsia="Times New Roman" w:hAnsi="Arial" w:cs="Arial"/>
          <w:bCs/>
          <w:color w:val="000000" w:themeColor="text1"/>
          <w:sz w:val="24"/>
          <w:szCs w:val="24"/>
          <w:lang w:val="ro-RO"/>
        </w:rPr>
        <w:t>1</w:t>
      </w:r>
      <w:r w:rsidR="0030586A" w:rsidRPr="00383A36">
        <w:rPr>
          <w:rFonts w:ascii="Arial" w:eastAsia="Times New Roman" w:hAnsi="Arial" w:cs="Arial"/>
          <w:bCs/>
          <w:color w:val="000000" w:themeColor="text1"/>
          <w:sz w:val="24"/>
          <w:szCs w:val="24"/>
          <w:lang w:val="ro-RO"/>
        </w:rPr>
        <w:t>.2018</w:t>
      </w:r>
      <w:r w:rsidR="00BA1B59" w:rsidRPr="00383A36">
        <w:rPr>
          <w:rFonts w:ascii="Arial" w:eastAsia="Times New Roman" w:hAnsi="Arial" w:cs="Arial"/>
          <w:bCs/>
          <w:color w:val="000000" w:themeColor="text1"/>
          <w:sz w:val="24"/>
          <w:szCs w:val="24"/>
          <w:lang w:val="ro-RO"/>
        </w:rPr>
        <w:t>,</w:t>
      </w:r>
    </w:p>
    <w:p w:rsidR="00BA1B59" w:rsidRPr="00272A5C" w:rsidRDefault="00BA1B59" w:rsidP="00BA1B59">
      <w:pPr>
        <w:spacing w:after="0" w:line="240" w:lineRule="auto"/>
        <w:jc w:val="both"/>
        <w:rPr>
          <w:rFonts w:ascii="Arial" w:eastAsia="Times New Roman" w:hAnsi="Arial" w:cs="Arial"/>
          <w:bCs/>
          <w:color w:val="FF0000"/>
          <w:sz w:val="24"/>
          <w:szCs w:val="24"/>
          <w:lang w:val="ro-RO"/>
        </w:rPr>
      </w:pPr>
      <w:r w:rsidRPr="00272A5C">
        <w:rPr>
          <w:rFonts w:ascii="Arial" w:eastAsia="Times New Roman" w:hAnsi="Arial" w:cs="Arial"/>
          <w:bCs/>
          <w:color w:val="FF0000"/>
          <w:sz w:val="24"/>
          <w:szCs w:val="24"/>
          <w:lang w:val="ro-RO"/>
        </w:rPr>
        <w:t xml:space="preserve">- Anunţ public privind decizia etapei de încadrare publicat în </w:t>
      </w:r>
      <w:r w:rsidR="0098196D" w:rsidRPr="00272A5C">
        <w:rPr>
          <w:rFonts w:ascii="Arial" w:eastAsia="Times New Roman" w:hAnsi="Arial" w:cs="Arial"/>
          <w:bCs/>
          <w:color w:val="FF0000"/>
          <w:sz w:val="24"/>
          <w:szCs w:val="24"/>
          <w:lang w:val="ro-RO"/>
        </w:rPr>
        <w:t xml:space="preserve">cotidianul </w:t>
      </w:r>
      <w:r w:rsidR="00B73DEF" w:rsidRPr="00272A5C">
        <w:rPr>
          <w:rFonts w:ascii="Arial" w:eastAsia="Times New Roman" w:hAnsi="Arial" w:cs="Arial"/>
          <w:bCs/>
          <w:color w:val="FF0000"/>
          <w:sz w:val="24"/>
          <w:szCs w:val="24"/>
          <w:lang w:val="ro-RO"/>
        </w:rPr>
        <w:t>xxx</w:t>
      </w:r>
      <w:r w:rsidR="00381070" w:rsidRPr="00272A5C">
        <w:rPr>
          <w:rFonts w:ascii="Arial" w:eastAsia="Times New Roman" w:hAnsi="Arial" w:cs="Arial"/>
          <w:bCs/>
          <w:color w:val="FF0000"/>
          <w:sz w:val="24"/>
          <w:szCs w:val="24"/>
          <w:lang w:val="ro-RO"/>
        </w:rPr>
        <w:t xml:space="preserve"> în data de </w:t>
      </w:r>
      <w:r w:rsidR="00B73DEF" w:rsidRPr="00272A5C">
        <w:rPr>
          <w:rFonts w:ascii="Arial" w:eastAsia="Times New Roman" w:hAnsi="Arial" w:cs="Arial"/>
          <w:bCs/>
          <w:color w:val="FF0000"/>
          <w:sz w:val="24"/>
          <w:szCs w:val="24"/>
          <w:lang w:val="ro-RO"/>
        </w:rPr>
        <w:t>xx</w:t>
      </w:r>
      <w:r w:rsidR="00381070" w:rsidRPr="00272A5C">
        <w:rPr>
          <w:rFonts w:ascii="Arial" w:eastAsia="Times New Roman" w:hAnsi="Arial" w:cs="Arial"/>
          <w:bCs/>
          <w:color w:val="FF0000"/>
          <w:sz w:val="24"/>
          <w:szCs w:val="24"/>
          <w:lang w:val="ro-RO"/>
        </w:rPr>
        <w:t>.</w:t>
      </w:r>
      <w:r w:rsidR="00391B7E" w:rsidRPr="00272A5C">
        <w:rPr>
          <w:rFonts w:ascii="Arial" w:eastAsia="Times New Roman" w:hAnsi="Arial" w:cs="Arial"/>
          <w:bCs/>
          <w:color w:val="FF0000"/>
          <w:sz w:val="24"/>
          <w:szCs w:val="24"/>
          <w:lang w:val="ro-RO"/>
        </w:rPr>
        <w:t>1</w:t>
      </w:r>
      <w:r w:rsidR="00B627EA">
        <w:rPr>
          <w:rFonts w:ascii="Arial" w:eastAsia="Times New Roman" w:hAnsi="Arial" w:cs="Arial"/>
          <w:bCs/>
          <w:color w:val="FF0000"/>
          <w:sz w:val="24"/>
          <w:szCs w:val="24"/>
          <w:lang w:val="ro-RO"/>
        </w:rPr>
        <w:t>1</w:t>
      </w:r>
      <w:r w:rsidR="00381070" w:rsidRPr="00272A5C">
        <w:rPr>
          <w:rFonts w:ascii="Arial" w:eastAsia="Times New Roman" w:hAnsi="Arial" w:cs="Arial"/>
          <w:bCs/>
          <w:color w:val="FF0000"/>
          <w:sz w:val="24"/>
          <w:szCs w:val="24"/>
          <w:lang w:val="ro-RO"/>
        </w:rPr>
        <w:t>.2018</w:t>
      </w:r>
      <w:r w:rsidRPr="00272A5C">
        <w:rPr>
          <w:rFonts w:ascii="Arial" w:eastAsia="Times New Roman" w:hAnsi="Arial" w:cs="Arial"/>
          <w:bCs/>
          <w:color w:val="FF0000"/>
          <w:sz w:val="24"/>
          <w:szCs w:val="24"/>
          <w:lang w:val="ro-RO"/>
        </w:rPr>
        <w:t>,</w:t>
      </w:r>
    </w:p>
    <w:p w:rsidR="00BA1B59" w:rsidRPr="00B627EA" w:rsidRDefault="00BA1B59" w:rsidP="00BA1B59">
      <w:pPr>
        <w:spacing w:after="0" w:line="240" w:lineRule="auto"/>
        <w:jc w:val="both"/>
        <w:rPr>
          <w:rFonts w:ascii="Arial" w:eastAsia="Times New Roman" w:hAnsi="Arial" w:cs="Arial"/>
          <w:bCs/>
          <w:color w:val="000000" w:themeColor="text1"/>
          <w:sz w:val="24"/>
          <w:szCs w:val="24"/>
          <w:lang w:val="ro-RO"/>
        </w:rPr>
      </w:pPr>
      <w:r w:rsidRPr="00B627EA">
        <w:rPr>
          <w:rFonts w:ascii="Arial" w:eastAsia="Times New Roman" w:hAnsi="Arial" w:cs="Arial"/>
          <w:bCs/>
          <w:color w:val="000000" w:themeColor="text1"/>
          <w:sz w:val="24"/>
          <w:szCs w:val="24"/>
          <w:lang w:val="ro-RO"/>
        </w:rPr>
        <w:t xml:space="preserve">- Anunţ public privind decizia etapei de încadrare afişat pe site-ul A.P.M. Arad în data de </w:t>
      </w:r>
      <w:r w:rsidR="00B627EA" w:rsidRPr="00B627EA">
        <w:rPr>
          <w:rFonts w:ascii="Arial" w:eastAsia="Times New Roman" w:hAnsi="Arial" w:cs="Arial"/>
          <w:bCs/>
          <w:color w:val="000000" w:themeColor="text1"/>
          <w:sz w:val="24"/>
          <w:szCs w:val="24"/>
          <w:lang w:val="ro-RO"/>
        </w:rPr>
        <w:t>16</w:t>
      </w:r>
      <w:r w:rsidR="00B73DEF" w:rsidRPr="00B627EA">
        <w:rPr>
          <w:rFonts w:ascii="Arial" w:eastAsia="Times New Roman" w:hAnsi="Arial" w:cs="Arial"/>
          <w:bCs/>
          <w:color w:val="000000" w:themeColor="text1"/>
          <w:sz w:val="24"/>
          <w:szCs w:val="24"/>
          <w:lang w:val="ro-RO"/>
        </w:rPr>
        <w:t>.</w:t>
      </w:r>
      <w:r w:rsidR="00391B7E" w:rsidRPr="00B627EA">
        <w:rPr>
          <w:rFonts w:ascii="Arial" w:eastAsia="Times New Roman" w:hAnsi="Arial" w:cs="Arial"/>
          <w:bCs/>
          <w:color w:val="000000" w:themeColor="text1"/>
          <w:sz w:val="24"/>
          <w:szCs w:val="24"/>
          <w:lang w:val="ro-RO"/>
        </w:rPr>
        <w:t>1</w:t>
      </w:r>
      <w:r w:rsidR="00B627EA" w:rsidRPr="00B627EA">
        <w:rPr>
          <w:rFonts w:ascii="Arial" w:eastAsia="Times New Roman" w:hAnsi="Arial" w:cs="Arial"/>
          <w:bCs/>
          <w:color w:val="000000" w:themeColor="text1"/>
          <w:sz w:val="24"/>
          <w:szCs w:val="24"/>
          <w:lang w:val="ro-RO"/>
        </w:rPr>
        <w:t>1</w:t>
      </w:r>
      <w:r w:rsidRPr="00B627EA">
        <w:rPr>
          <w:rFonts w:ascii="Arial" w:eastAsia="Times New Roman" w:hAnsi="Arial" w:cs="Arial"/>
          <w:bCs/>
          <w:color w:val="000000" w:themeColor="text1"/>
          <w:sz w:val="24"/>
          <w:szCs w:val="24"/>
          <w:lang w:val="ro-RO"/>
        </w:rPr>
        <w:t>.</w:t>
      </w:r>
      <w:r w:rsidR="00381070" w:rsidRPr="00B627EA">
        <w:rPr>
          <w:rFonts w:ascii="Arial" w:eastAsia="Times New Roman" w:hAnsi="Arial" w:cs="Arial"/>
          <w:bCs/>
          <w:color w:val="000000" w:themeColor="text1"/>
          <w:sz w:val="24"/>
          <w:szCs w:val="24"/>
          <w:lang w:val="ro-RO"/>
        </w:rPr>
        <w:t>2018</w:t>
      </w:r>
      <w:r w:rsidRPr="00B627EA">
        <w:rPr>
          <w:rFonts w:ascii="Arial" w:eastAsia="Times New Roman" w:hAnsi="Arial" w:cs="Arial"/>
          <w:bCs/>
          <w:color w:val="000000" w:themeColor="text1"/>
          <w:sz w:val="24"/>
          <w:szCs w:val="24"/>
          <w:lang w:val="ro-RO"/>
        </w:rPr>
        <w:t>.</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lastRenderedPageBreak/>
        <w:t>Răspunderea pentru corectitudinea informaţiilor puse la dispoziţia autorităţii competente pentru protecţia mediului şi a publicului revine în întregime titularului proiectului.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În cazul în care proiectul suferă modificări, titularul este obligat să notifice în scris autoritatea publică pentru protecţia mediului emitentă asupra acestor modificări.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6A5EEF">
        <w:rPr>
          <w:rFonts w:ascii="Arial" w:hAnsi="Arial" w:cs="Arial"/>
          <w:b/>
          <w:bCs/>
          <w:color w:val="000000" w:themeColor="text1"/>
          <w:sz w:val="24"/>
          <w:szCs w:val="24"/>
          <w:lang w:val="ro-RO" w:eastAsia="ro-RO"/>
        </w:rPr>
        <w:t>a proiectului</w:t>
      </w:r>
      <w:r w:rsidRPr="006A5EEF">
        <w:rPr>
          <w:rFonts w:ascii="Arial" w:hAnsi="Arial" w:cs="Arial"/>
          <w:b/>
          <w:bCs/>
          <w:color w:val="000000" w:themeColor="text1"/>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rPr>
        <w:t>Nerespectarea prevederilor prezentului act atrage suspendarea şi anularea acestuia, după caz.</w:t>
      </w: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Prezenta decizie nu exonerează de răspundere proiectantul şi constructorul în cazul producerii unor accidente în timpul execuţiei lucrărilor.</w:t>
      </w:r>
    </w:p>
    <w:p w:rsidR="002D2278" w:rsidRPr="006A5EEF" w:rsidRDefault="002D2278" w:rsidP="002D2278">
      <w:pPr>
        <w:spacing w:after="0" w:line="360" w:lineRule="auto"/>
        <w:rPr>
          <w:rFonts w:ascii="Arial" w:hAnsi="Arial" w:cs="Arial"/>
          <w:b/>
          <w:bCs/>
          <w:color w:val="000000" w:themeColor="text1"/>
          <w:sz w:val="4"/>
          <w:szCs w:val="4"/>
          <w:lang w:val="ro-RO"/>
        </w:rPr>
      </w:pP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 xml:space="preserve">La finalizarea lucrărilor şi înainte de punerea în funcţiune se va anunţa APM Arad pentru întocmirea Procesului verbal de verificare a condiţiilor impuse prin prezenta decizie. Procesul verbal de verificare a condiţiilor impuse prin </w:t>
      </w:r>
      <w:r w:rsidR="006A5EEF" w:rsidRPr="006A5EEF">
        <w:rPr>
          <w:rFonts w:ascii="Arial" w:hAnsi="Arial" w:cs="Arial"/>
          <w:b/>
          <w:bCs/>
          <w:color w:val="000000" w:themeColor="text1"/>
          <w:sz w:val="24"/>
          <w:szCs w:val="24"/>
          <w:lang w:val="ro-RO"/>
        </w:rPr>
        <w:t>prezenta decizie de î</w:t>
      </w:r>
      <w:r w:rsidRPr="006A5EEF">
        <w:rPr>
          <w:rFonts w:ascii="Arial" w:hAnsi="Arial" w:cs="Arial"/>
          <w:b/>
          <w:bCs/>
          <w:color w:val="000000" w:themeColor="text1"/>
          <w:sz w:val="24"/>
          <w:szCs w:val="24"/>
          <w:lang w:val="ro-RO"/>
        </w:rPr>
        <w:t>ncadrare se va anexa la documentaţia de solicitare a</w:t>
      </w:r>
      <w:r w:rsidR="0005311B">
        <w:rPr>
          <w:rFonts w:ascii="Arial" w:hAnsi="Arial" w:cs="Arial"/>
          <w:b/>
          <w:bCs/>
          <w:color w:val="000000" w:themeColor="text1"/>
          <w:sz w:val="24"/>
          <w:szCs w:val="24"/>
          <w:lang w:val="ro-RO"/>
        </w:rPr>
        <w:t xml:space="preserve"> revizuirii</w:t>
      </w:r>
      <w:r w:rsidRPr="006A5EEF">
        <w:rPr>
          <w:rFonts w:ascii="Arial" w:hAnsi="Arial" w:cs="Arial"/>
          <w:b/>
          <w:bCs/>
          <w:color w:val="000000" w:themeColor="text1"/>
          <w:sz w:val="24"/>
          <w:szCs w:val="24"/>
          <w:lang w:val="ro-RO"/>
        </w:rPr>
        <w:t xml:space="preserve"> autorizaţiei de mediu.</w:t>
      </w:r>
    </w:p>
    <w:p w:rsidR="002D2278" w:rsidRPr="006A5EEF"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6A5EEF">
        <w:rPr>
          <w:rFonts w:ascii="Arial" w:hAnsi="Arial" w:cs="Arial"/>
          <w:b/>
          <w:color w:val="000000" w:themeColor="text1"/>
          <w:sz w:val="24"/>
          <w:szCs w:val="24"/>
          <w:u w:val="single"/>
          <w:lang w:val="ro-RO"/>
        </w:rPr>
        <w:t xml:space="preserve">Înainte de începererea activităţii se va depune la A.P.M. Arad documentaţia în vederea obţinerii </w:t>
      </w:r>
      <w:r w:rsidR="0005311B">
        <w:rPr>
          <w:rFonts w:ascii="Arial" w:hAnsi="Arial" w:cs="Arial"/>
          <w:b/>
          <w:color w:val="000000" w:themeColor="text1"/>
          <w:sz w:val="24"/>
          <w:szCs w:val="24"/>
          <w:u w:val="single"/>
          <w:lang w:val="ro-RO"/>
        </w:rPr>
        <w:t xml:space="preserve">revizuirii </w:t>
      </w:r>
      <w:r w:rsidRPr="006A5EEF">
        <w:rPr>
          <w:rFonts w:ascii="Arial" w:hAnsi="Arial" w:cs="Arial"/>
          <w:b/>
          <w:color w:val="000000" w:themeColor="text1"/>
          <w:sz w:val="24"/>
          <w:szCs w:val="24"/>
          <w:u w:val="single"/>
          <w:lang w:val="ro-RO"/>
        </w:rPr>
        <w:t>autorizaţiei de mediu</w:t>
      </w:r>
      <w:r w:rsidRPr="006A5EEF">
        <w:rPr>
          <w:rFonts w:ascii="Arial" w:hAnsi="Arial" w:cs="Arial"/>
          <w:color w:val="000000" w:themeColor="text1"/>
          <w:sz w:val="24"/>
          <w:szCs w:val="24"/>
          <w:lang w:val="ro-RO"/>
        </w:rPr>
        <w:t xml:space="preserve"> </w:t>
      </w:r>
      <w:r w:rsidRPr="006A5EEF">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2D2278" w:rsidRPr="006A5EEF"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6A5EEF">
        <w:rPr>
          <w:rFonts w:ascii="Arial" w:hAnsi="Arial" w:cs="Arial"/>
          <w:color w:val="000000" w:themeColor="text1"/>
          <w:sz w:val="24"/>
          <w:szCs w:val="24"/>
          <w:u w:val="single"/>
          <w:lang w:val="ro-RO"/>
        </w:rPr>
        <w:t>Prezenta decizie este valabilă pe toată perioada punerii în aplicare a proiectului</w:t>
      </w:r>
      <w:r w:rsidR="0005311B">
        <w:rPr>
          <w:rFonts w:ascii="Arial" w:hAnsi="Arial" w:cs="Arial"/>
          <w:color w:val="000000" w:themeColor="text1"/>
          <w:sz w:val="24"/>
          <w:szCs w:val="24"/>
          <w:u w:val="single"/>
          <w:lang w:val="ro-RO"/>
        </w:rPr>
        <w:t>.</w:t>
      </w:r>
    </w:p>
    <w:p w:rsidR="00C50DEE" w:rsidRPr="00883D77" w:rsidRDefault="0098196D" w:rsidP="00C50DEE">
      <w:pPr>
        <w:shd w:val="clear" w:color="auto" w:fill="FFFFFF"/>
        <w:spacing w:after="0" w:line="240" w:lineRule="auto"/>
        <w:ind w:firstLine="720"/>
        <w:jc w:val="both"/>
        <w:rPr>
          <w:rFonts w:ascii="Arial" w:hAnsi="Arial" w:cs="Arial"/>
          <w:b/>
          <w:bCs/>
          <w:color w:val="FF0000"/>
          <w:sz w:val="24"/>
          <w:szCs w:val="24"/>
          <w:lang w:val="ro-RO"/>
        </w:rPr>
      </w:pPr>
      <w:r w:rsidRPr="006A5EEF">
        <w:rPr>
          <w:rFonts w:ascii="Arial" w:hAnsi="Arial" w:cs="Arial"/>
          <w:b/>
          <w:bCs/>
          <w:color w:val="000000" w:themeColor="text1"/>
          <w:sz w:val="24"/>
          <w:szCs w:val="24"/>
          <w:lang w:val="ro-RO"/>
        </w:rPr>
        <w:t xml:space="preserve">Prezenta decizie conţine </w:t>
      </w:r>
      <w:r w:rsidR="00B22C83">
        <w:rPr>
          <w:rFonts w:ascii="Arial" w:hAnsi="Arial" w:cs="Arial"/>
          <w:b/>
          <w:bCs/>
          <w:color w:val="FF0000"/>
          <w:sz w:val="24"/>
          <w:szCs w:val="24"/>
          <w:lang w:val="ro-RO"/>
        </w:rPr>
        <w:t>x</w:t>
      </w:r>
      <w:r w:rsidR="00BF0339" w:rsidRPr="00883D77">
        <w:rPr>
          <w:rFonts w:ascii="Arial" w:hAnsi="Arial" w:cs="Arial"/>
          <w:b/>
          <w:bCs/>
          <w:color w:val="FF0000"/>
          <w:sz w:val="24"/>
          <w:szCs w:val="24"/>
          <w:lang w:val="ro-RO"/>
        </w:rPr>
        <w:t xml:space="preserve"> </w:t>
      </w:r>
      <w:r w:rsidR="00C50DEE" w:rsidRPr="00883D77">
        <w:rPr>
          <w:rFonts w:ascii="Arial" w:hAnsi="Arial" w:cs="Arial"/>
          <w:b/>
          <w:bCs/>
          <w:color w:val="FF0000"/>
          <w:sz w:val="24"/>
          <w:szCs w:val="24"/>
          <w:lang w:val="ro-RO"/>
        </w:rPr>
        <w:t>(</w:t>
      </w:r>
      <w:r w:rsidR="00B22C83">
        <w:rPr>
          <w:rFonts w:ascii="Arial" w:hAnsi="Arial" w:cs="Arial"/>
          <w:b/>
          <w:bCs/>
          <w:color w:val="FF0000"/>
          <w:sz w:val="24"/>
          <w:szCs w:val="24"/>
          <w:lang w:val="ro-RO"/>
        </w:rPr>
        <w:t>x</w:t>
      </w:r>
      <w:r w:rsidR="00C50DEE" w:rsidRPr="00883D77">
        <w:rPr>
          <w:rFonts w:ascii="Arial" w:hAnsi="Arial" w:cs="Arial"/>
          <w:b/>
          <w:bCs/>
          <w:color w:val="FF0000"/>
          <w:sz w:val="24"/>
          <w:szCs w:val="24"/>
          <w:lang w:val="ro-RO"/>
        </w:rPr>
        <w:t xml:space="preserve">) </w:t>
      </w:r>
      <w:r w:rsidR="00C50DEE" w:rsidRPr="006A5EEF">
        <w:rPr>
          <w:rFonts w:ascii="Arial" w:hAnsi="Arial" w:cs="Arial"/>
          <w:b/>
          <w:bCs/>
          <w:color w:val="000000" w:themeColor="text1"/>
          <w:sz w:val="24"/>
          <w:szCs w:val="24"/>
          <w:lang w:val="ro-RO"/>
        </w:rPr>
        <w:t>pagini şi a fost redactată în două (2) exemplare originale.</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w:t>
      </w:r>
      <w:r w:rsidR="009D72F3" w:rsidRPr="006A5EEF">
        <w:rPr>
          <w:rFonts w:ascii="Arial" w:hAnsi="Arial" w:cs="Arial"/>
          <w:color w:val="000000" w:themeColor="text1"/>
          <w:sz w:val="24"/>
          <w:szCs w:val="24"/>
          <w:lang w:val="ro-RO"/>
        </w:rPr>
        <w:t>ile şi completările ulterioare.</w:t>
      </w:r>
    </w:p>
    <w:p w:rsidR="00705FD0" w:rsidRDefault="00705FD0" w:rsidP="002D2278">
      <w:pPr>
        <w:autoSpaceDE w:val="0"/>
        <w:autoSpaceDN w:val="0"/>
        <w:adjustRightInd w:val="0"/>
        <w:spacing w:after="0" w:line="240" w:lineRule="auto"/>
        <w:jc w:val="both"/>
        <w:rPr>
          <w:rFonts w:ascii="Arial" w:hAnsi="Arial" w:cs="Arial"/>
          <w:color w:val="000000" w:themeColor="text1"/>
          <w:sz w:val="24"/>
          <w:szCs w:val="24"/>
          <w:lang w:val="ro-RO"/>
        </w:rPr>
      </w:pPr>
    </w:p>
    <w:p w:rsidR="00BD006E" w:rsidRDefault="00BD006E" w:rsidP="002D2278">
      <w:pPr>
        <w:autoSpaceDE w:val="0"/>
        <w:autoSpaceDN w:val="0"/>
        <w:adjustRightInd w:val="0"/>
        <w:spacing w:after="0" w:line="240" w:lineRule="auto"/>
        <w:jc w:val="both"/>
        <w:rPr>
          <w:rFonts w:ascii="Arial" w:hAnsi="Arial" w:cs="Arial"/>
          <w:color w:val="000000" w:themeColor="text1"/>
          <w:sz w:val="24"/>
          <w:szCs w:val="24"/>
          <w:lang w:val="ro-RO"/>
        </w:rPr>
      </w:pPr>
    </w:p>
    <w:p w:rsidR="00BD006E" w:rsidRPr="006A5EEF" w:rsidRDefault="00BD006E" w:rsidP="002D2278">
      <w:pPr>
        <w:autoSpaceDE w:val="0"/>
        <w:autoSpaceDN w:val="0"/>
        <w:adjustRightInd w:val="0"/>
        <w:spacing w:after="0" w:line="240" w:lineRule="auto"/>
        <w:jc w:val="both"/>
        <w:rPr>
          <w:rFonts w:ascii="Arial" w:hAnsi="Arial" w:cs="Arial"/>
          <w:color w:val="000000" w:themeColor="text1"/>
          <w:sz w:val="24"/>
          <w:szCs w:val="24"/>
          <w:lang w:val="ro-RO"/>
        </w:rPr>
      </w:pPr>
    </w:p>
    <w:p w:rsidR="00705FD0" w:rsidRPr="00883D77"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240" w:lineRule="auto"/>
        <w:ind w:left="2880" w:firstLine="720"/>
        <w:rPr>
          <w:rFonts w:ascii="Arial" w:hAnsi="Arial" w:cs="Arial"/>
          <w:b/>
          <w:bCs/>
          <w:color w:val="000000" w:themeColor="text1"/>
          <w:sz w:val="24"/>
          <w:szCs w:val="24"/>
          <w:lang w:val="ro-RO"/>
        </w:rPr>
      </w:pPr>
      <w:r w:rsidRPr="005239B1">
        <w:rPr>
          <w:rFonts w:ascii="Arial" w:hAnsi="Arial" w:cs="Arial"/>
          <w:bCs/>
          <w:color w:val="000000" w:themeColor="text1"/>
          <w:sz w:val="24"/>
          <w:szCs w:val="24"/>
          <w:lang w:val="ro-RO"/>
        </w:rPr>
        <w:t>DIRECTOR EXECUTIV</w:t>
      </w:r>
    </w:p>
    <w:p w:rsidR="002D2278" w:rsidRPr="005239B1" w:rsidRDefault="002D2278" w:rsidP="002D2278">
      <w:pPr>
        <w:spacing w:after="0" w:line="240" w:lineRule="auto"/>
        <w:ind w:left="2880" w:firstLine="720"/>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 xml:space="preserve"> Dana Monica DĂNOIU</w:t>
      </w:r>
      <w:r w:rsidRPr="005239B1">
        <w:rPr>
          <w:rFonts w:ascii="Arial" w:hAnsi="Arial" w:cs="Arial"/>
          <w:b/>
          <w:bCs/>
          <w:color w:val="000000" w:themeColor="text1"/>
          <w:sz w:val="24"/>
          <w:szCs w:val="24"/>
          <w:lang w:val="ro-RO"/>
        </w:rPr>
        <w:t xml:space="preserve">         </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795F37" w:rsidRDefault="00795F37"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Şef serviciu AAA</w:t>
      </w:r>
    </w:p>
    <w:p w:rsidR="002750B7"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Adina ORĂŞAN</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Pr="005239B1" w:rsidRDefault="00705FD0" w:rsidP="002D2278">
      <w:pPr>
        <w:spacing w:after="0" w:line="240" w:lineRule="auto"/>
        <w:jc w:val="both"/>
        <w:rPr>
          <w:rFonts w:ascii="Arial" w:hAnsi="Arial" w:cs="Arial"/>
          <w:bCs/>
          <w:color w:val="000000" w:themeColor="text1"/>
          <w:sz w:val="24"/>
          <w:szCs w:val="24"/>
          <w:lang w:val="ro-RO"/>
        </w:rPr>
      </w:pPr>
    </w:p>
    <w:p w:rsidR="002750B7" w:rsidRPr="005239B1" w:rsidRDefault="002750B7" w:rsidP="002D2278">
      <w:pPr>
        <w:spacing w:after="0" w:line="240" w:lineRule="auto"/>
        <w:jc w:val="both"/>
        <w:rPr>
          <w:rFonts w:ascii="Arial" w:hAnsi="Arial" w:cs="Arial"/>
          <w:bCs/>
          <w:color w:val="000000" w:themeColor="text1"/>
          <w:sz w:val="24"/>
          <w:szCs w:val="24"/>
          <w:lang w:val="ro-RO"/>
        </w:rPr>
      </w:pPr>
    </w:p>
    <w:p w:rsidR="002D2278" w:rsidRPr="005239B1" w:rsidRDefault="002D2278" w:rsidP="00B976A2">
      <w:pPr>
        <w:spacing w:after="0" w:line="240" w:lineRule="auto"/>
        <w:jc w:val="both"/>
        <w:rPr>
          <w:rFonts w:ascii="Arial" w:hAnsi="Arial" w:cs="Arial"/>
          <w:bCs/>
          <w:sz w:val="24"/>
          <w:szCs w:val="24"/>
          <w:lang w:val="ro-RO"/>
        </w:rPr>
      </w:pPr>
      <w:r w:rsidRPr="005239B1">
        <w:rPr>
          <w:rFonts w:ascii="Arial" w:hAnsi="Arial" w:cs="Arial"/>
          <w:bCs/>
          <w:color w:val="000000" w:themeColor="text1"/>
          <w:sz w:val="24"/>
          <w:szCs w:val="24"/>
          <w:lang w:val="ro-RO"/>
        </w:rPr>
        <w:t>Întocmit,</w:t>
      </w:r>
      <w:r w:rsidR="003F750A" w:rsidRPr="005239B1">
        <w:rPr>
          <w:rFonts w:ascii="Arial" w:hAnsi="Arial" w:cs="Arial"/>
          <w:bCs/>
          <w:color w:val="000000" w:themeColor="text1"/>
          <w:sz w:val="24"/>
          <w:szCs w:val="24"/>
          <w:lang w:val="ro-RO"/>
        </w:rPr>
        <w:t>Elisabeta TRUŢĂ</w:t>
      </w: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sectPr w:rsidR="002D2278" w:rsidRPr="005239B1"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B5" w:rsidRDefault="005027B5">
      <w:pPr>
        <w:spacing w:after="0" w:line="240" w:lineRule="auto"/>
      </w:pPr>
      <w:r>
        <w:separator/>
      </w:r>
    </w:p>
  </w:endnote>
  <w:endnote w:type="continuationSeparator" w:id="0">
    <w:p w:rsidR="005027B5" w:rsidRDefault="0050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5027B5"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FC45AB">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B5" w:rsidRDefault="005027B5">
      <w:pPr>
        <w:spacing w:after="0" w:line="240" w:lineRule="auto"/>
      </w:pPr>
      <w:r>
        <w:separator/>
      </w:r>
    </w:p>
  </w:footnote>
  <w:footnote w:type="continuationSeparator" w:id="0">
    <w:p w:rsidR="005027B5" w:rsidRDefault="0050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5027B5"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3797288"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5027B5"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5027B5"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5027B5"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22649"/>
    <w:rsid w:val="000269D5"/>
    <w:rsid w:val="00036135"/>
    <w:rsid w:val="0005311B"/>
    <w:rsid w:val="000579AA"/>
    <w:rsid w:val="00063249"/>
    <w:rsid w:val="000634DB"/>
    <w:rsid w:val="0007108C"/>
    <w:rsid w:val="0007562F"/>
    <w:rsid w:val="00095117"/>
    <w:rsid w:val="000A568B"/>
    <w:rsid w:val="000A67FE"/>
    <w:rsid w:val="000A6B2A"/>
    <w:rsid w:val="000C0455"/>
    <w:rsid w:val="000D52F1"/>
    <w:rsid w:val="000D72F3"/>
    <w:rsid w:val="000E0E49"/>
    <w:rsid w:val="000F124A"/>
    <w:rsid w:val="000F4DCD"/>
    <w:rsid w:val="000F7E41"/>
    <w:rsid w:val="00102343"/>
    <w:rsid w:val="001047B6"/>
    <w:rsid w:val="001136EA"/>
    <w:rsid w:val="001147AF"/>
    <w:rsid w:val="00114DC3"/>
    <w:rsid w:val="00120E35"/>
    <w:rsid w:val="0014306F"/>
    <w:rsid w:val="001674AC"/>
    <w:rsid w:val="00183945"/>
    <w:rsid w:val="00186A23"/>
    <w:rsid w:val="00190C8E"/>
    <w:rsid w:val="001B4099"/>
    <w:rsid w:val="001B77D4"/>
    <w:rsid w:val="001D3F50"/>
    <w:rsid w:val="001D4207"/>
    <w:rsid w:val="001E6DBC"/>
    <w:rsid w:val="001F64EB"/>
    <w:rsid w:val="0021745B"/>
    <w:rsid w:val="002243BC"/>
    <w:rsid w:val="00234C1D"/>
    <w:rsid w:val="00255406"/>
    <w:rsid w:val="00272A5C"/>
    <w:rsid w:val="002750B7"/>
    <w:rsid w:val="002B0B56"/>
    <w:rsid w:val="002B1AE9"/>
    <w:rsid w:val="002B1FA2"/>
    <w:rsid w:val="002D2278"/>
    <w:rsid w:val="002E4B5B"/>
    <w:rsid w:val="00301CB3"/>
    <w:rsid w:val="0030586A"/>
    <w:rsid w:val="003222CD"/>
    <w:rsid w:val="0032447C"/>
    <w:rsid w:val="003307E0"/>
    <w:rsid w:val="00340C5F"/>
    <w:rsid w:val="00357C24"/>
    <w:rsid w:val="00363835"/>
    <w:rsid w:val="00381070"/>
    <w:rsid w:val="00383A36"/>
    <w:rsid w:val="003858A2"/>
    <w:rsid w:val="00385EB0"/>
    <w:rsid w:val="0038796C"/>
    <w:rsid w:val="00391B7E"/>
    <w:rsid w:val="003A637B"/>
    <w:rsid w:val="003B654A"/>
    <w:rsid w:val="003B7155"/>
    <w:rsid w:val="003D6C5F"/>
    <w:rsid w:val="003E2090"/>
    <w:rsid w:val="003F0E1D"/>
    <w:rsid w:val="003F2D47"/>
    <w:rsid w:val="003F3BA1"/>
    <w:rsid w:val="003F750A"/>
    <w:rsid w:val="0042373E"/>
    <w:rsid w:val="00434A31"/>
    <w:rsid w:val="00437A2C"/>
    <w:rsid w:val="004509F8"/>
    <w:rsid w:val="00461033"/>
    <w:rsid w:val="00472C29"/>
    <w:rsid w:val="00476DBA"/>
    <w:rsid w:val="00477E4B"/>
    <w:rsid w:val="004804A7"/>
    <w:rsid w:val="004810D1"/>
    <w:rsid w:val="004841FD"/>
    <w:rsid w:val="0049039E"/>
    <w:rsid w:val="004A4524"/>
    <w:rsid w:val="004C1263"/>
    <w:rsid w:val="004E3A93"/>
    <w:rsid w:val="004E5B52"/>
    <w:rsid w:val="00500D57"/>
    <w:rsid w:val="005027B5"/>
    <w:rsid w:val="00521C77"/>
    <w:rsid w:val="005239B1"/>
    <w:rsid w:val="00532A74"/>
    <w:rsid w:val="00536CEE"/>
    <w:rsid w:val="00552FB4"/>
    <w:rsid w:val="00556048"/>
    <w:rsid w:val="0056018C"/>
    <w:rsid w:val="00572D8B"/>
    <w:rsid w:val="0057563B"/>
    <w:rsid w:val="00577F66"/>
    <w:rsid w:val="00585B11"/>
    <w:rsid w:val="00596955"/>
    <w:rsid w:val="005A1B0D"/>
    <w:rsid w:val="005A2AC5"/>
    <w:rsid w:val="005D26E2"/>
    <w:rsid w:val="005D4418"/>
    <w:rsid w:val="005D5078"/>
    <w:rsid w:val="005F5DD9"/>
    <w:rsid w:val="005F6114"/>
    <w:rsid w:val="005F7686"/>
    <w:rsid w:val="00603A4B"/>
    <w:rsid w:val="006051AE"/>
    <w:rsid w:val="00616116"/>
    <w:rsid w:val="0062345D"/>
    <w:rsid w:val="00624FF2"/>
    <w:rsid w:val="00630549"/>
    <w:rsid w:val="00645FA3"/>
    <w:rsid w:val="0064605E"/>
    <w:rsid w:val="00685148"/>
    <w:rsid w:val="006A5EEF"/>
    <w:rsid w:val="006B55DA"/>
    <w:rsid w:val="006D240F"/>
    <w:rsid w:val="006D3842"/>
    <w:rsid w:val="006E1E5C"/>
    <w:rsid w:val="006E1F39"/>
    <w:rsid w:val="006E2CC5"/>
    <w:rsid w:val="007002EC"/>
    <w:rsid w:val="00705FD0"/>
    <w:rsid w:val="00711382"/>
    <w:rsid w:val="00725938"/>
    <w:rsid w:val="00727F3A"/>
    <w:rsid w:val="00743596"/>
    <w:rsid w:val="007561F0"/>
    <w:rsid w:val="00771CAA"/>
    <w:rsid w:val="007917BC"/>
    <w:rsid w:val="00795841"/>
    <w:rsid w:val="00795F37"/>
    <w:rsid w:val="007B4875"/>
    <w:rsid w:val="007C0E0E"/>
    <w:rsid w:val="007C12ED"/>
    <w:rsid w:val="007C1C66"/>
    <w:rsid w:val="007C6DDE"/>
    <w:rsid w:val="007D03F8"/>
    <w:rsid w:val="007E1251"/>
    <w:rsid w:val="007E5E17"/>
    <w:rsid w:val="007F2F5C"/>
    <w:rsid w:val="007F719A"/>
    <w:rsid w:val="008008E7"/>
    <w:rsid w:val="00801F9B"/>
    <w:rsid w:val="00805FBF"/>
    <w:rsid w:val="0081645B"/>
    <w:rsid w:val="00823304"/>
    <w:rsid w:val="008335D3"/>
    <w:rsid w:val="00872940"/>
    <w:rsid w:val="0088075C"/>
    <w:rsid w:val="00883D77"/>
    <w:rsid w:val="00895FB1"/>
    <w:rsid w:val="00897073"/>
    <w:rsid w:val="008B0AB2"/>
    <w:rsid w:val="008B2AEB"/>
    <w:rsid w:val="008B6ACE"/>
    <w:rsid w:val="008D1670"/>
    <w:rsid w:val="008E41D7"/>
    <w:rsid w:val="0091040A"/>
    <w:rsid w:val="00940A9F"/>
    <w:rsid w:val="00947B74"/>
    <w:rsid w:val="009510BA"/>
    <w:rsid w:val="00961761"/>
    <w:rsid w:val="009747A7"/>
    <w:rsid w:val="0098196D"/>
    <w:rsid w:val="009A010A"/>
    <w:rsid w:val="009B0754"/>
    <w:rsid w:val="009B566A"/>
    <w:rsid w:val="009D13D2"/>
    <w:rsid w:val="009D72F3"/>
    <w:rsid w:val="009E17E4"/>
    <w:rsid w:val="009E6AB8"/>
    <w:rsid w:val="009E765B"/>
    <w:rsid w:val="00A0255A"/>
    <w:rsid w:val="00A323DA"/>
    <w:rsid w:val="00A56FA7"/>
    <w:rsid w:val="00A80E79"/>
    <w:rsid w:val="00A8478F"/>
    <w:rsid w:val="00AB3AEF"/>
    <w:rsid w:val="00AB4DFA"/>
    <w:rsid w:val="00AC131F"/>
    <w:rsid w:val="00AD48DF"/>
    <w:rsid w:val="00AE6A12"/>
    <w:rsid w:val="00AF29B0"/>
    <w:rsid w:val="00AF43E0"/>
    <w:rsid w:val="00AF61F3"/>
    <w:rsid w:val="00B14C60"/>
    <w:rsid w:val="00B22C83"/>
    <w:rsid w:val="00B27757"/>
    <w:rsid w:val="00B34866"/>
    <w:rsid w:val="00B4752A"/>
    <w:rsid w:val="00B627EA"/>
    <w:rsid w:val="00B73DEF"/>
    <w:rsid w:val="00B900F1"/>
    <w:rsid w:val="00B976A2"/>
    <w:rsid w:val="00BA1B59"/>
    <w:rsid w:val="00BA2767"/>
    <w:rsid w:val="00BA383D"/>
    <w:rsid w:val="00BB2B0E"/>
    <w:rsid w:val="00BB6484"/>
    <w:rsid w:val="00BD006E"/>
    <w:rsid w:val="00BF0339"/>
    <w:rsid w:val="00C1451D"/>
    <w:rsid w:val="00C1462F"/>
    <w:rsid w:val="00C176CB"/>
    <w:rsid w:val="00C221B7"/>
    <w:rsid w:val="00C2403C"/>
    <w:rsid w:val="00C3246B"/>
    <w:rsid w:val="00C50DEE"/>
    <w:rsid w:val="00C61641"/>
    <w:rsid w:val="00C61BF8"/>
    <w:rsid w:val="00C944D6"/>
    <w:rsid w:val="00CA12F0"/>
    <w:rsid w:val="00CA3C79"/>
    <w:rsid w:val="00CB327E"/>
    <w:rsid w:val="00CC50CE"/>
    <w:rsid w:val="00CF0080"/>
    <w:rsid w:val="00CF7FFD"/>
    <w:rsid w:val="00D1685B"/>
    <w:rsid w:val="00D2586F"/>
    <w:rsid w:val="00D44FBF"/>
    <w:rsid w:val="00D568A0"/>
    <w:rsid w:val="00D63223"/>
    <w:rsid w:val="00D65326"/>
    <w:rsid w:val="00D6743E"/>
    <w:rsid w:val="00D720A9"/>
    <w:rsid w:val="00D72AA0"/>
    <w:rsid w:val="00D8737D"/>
    <w:rsid w:val="00D9640D"/>
    <w:rsid w:val="00DB5704"/>
    <w:rsid w:val="00DB7FCA"/>
    <w:rsid w:val="00DC2DE3"/>
    <w:rsid w:val="00DE7A89"/>
    <w:rsid w:val="00E0248A"/>
    <w:rsid w:val="00E05D2E"/>
    <w:rsid w:val="00E14FF1"/>
    <w:rsid w:val="00E31568"/>
    <w:rsid w:val="00E4548A"/>
    <w:rsid w:val="00E544D6"/>
    <w:rsid w:val="00E55CBB"/>
    <w:rsid w:val="00E5775A"/>
    <w:rsid w:val="00E6131D"/>
    <w:rsid w:val="00E64847"/>
    <w:rsid w:val="00E86446"/>
    <w:rsid w:val="00E86875"/>
    <w:rsid w:val="00E90687"/>
    <w:rsid w:val="00E95307"/>
    <w:rsid w:val="00E9648F"/>
    <w:rsid w:val="00EA4D4C"/>
    <w:rsid w:val="00ED4098"/>
    <w:rsid w:val="00ED4B8D"/>
    <w:rsid w:val="00EE145F"/>
    <w:rsid w:val="00F00DE0"/>
    <w:rsid w:val="00F06F9C"/>
    <w:rsid w:val="00F17470"/>
    <w:rsid w:val="00F277F1"/>
    <w:rsid w:val="00F431C8"/>
    <w:rsid w:val="00F549CB"/>
    <w:rsid w:val="00F61466"/>
    <w:rsid w:val="00F7312F"/>
    <w:rsid w:val="00FA0B7B"/>
    <w:rsid w:val="00FA164C"/>
    <w:rsid w:val="00FB4040"/>
    <w:rsid w:val="00FC45AB"/>
    <w:rsid w:val="00FC73CA"/>
    <w:rsid w:val="00FD25E7"/>
    <w:rsid w:val="00FE4F92"/>
    <w:rsid w:val="00FF0145"/>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FD07-9DE7-4C3C-849C-75D4763D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Arhire</dc:creator>
  <cp:lastModifiedBy>Elisabeta Truta</cp:lastModifiedBy>
  <cp:revision>283</cp:revision>
  <cp:lastPrinted>2017-11-23T13:02:00Z</cp:lastPrinted>
  <dcterms:created xsi:type="dcterms:W3CDTF">2017-11-21T08:58:00Z</dcterms:created>
  <dcterms:modified xsi:type="dcterms:W3CDTF">2018-11-15T12:28:00Z</dcterms:modified>
</cp:coreProperties>
</file>